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18F66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94AC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Assignment: OSPF Multi-Area Configuration in Cisco Packet Tracer</w:t>
      </w:r>
    </w:p>
    <w:p w14:paraId="1AC71E5D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94AC8">
        <w:rPr>
          <w:rFonts w:eastAsia="Times New Roman" w:cstheme="minorHAnsi"/>
          <w:b/>
          <w:bCs/>
          <w:sz w:val="36"/>
          <w:szCs w:val="36"/>
          <w:lang w:eastAsia="en-IN"/>
        </w:rPr>
        <w:t>1. Create a Three-Router OSPF Multi-Area Topology</w:t>
      </w:r>
    </w:p>
    <w:p w14:paraId="63E4953F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94AC8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533E8C52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 xml:space="preserve">To create a network topology with three routers using two OSPF areas: </w:t>
      </w:r>
      <w:r w:rsidRPr="00D94AC8">
        <w:rPr>
          <w:rFonts w:eastAsia="Times New Roman" w:cstheme="minorHAnsi"/>
          <w:b/>
          <w:bCs/>
          <w:sz w:val="24"/>
          <w:szCs w:val="24"/>
          <w:lang w:eastAsia="en-IN"/>
        </w:rPr>
        <w:t>Area 0</w:t>
      </w:r>
      <w:r w:rsidRPr="00D94AC8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D94AC8">
        <w:rPr>
          <w:rFonts w:eastAsia="Times New Roman" w:cstheme="minorHAnsi"/>
          <w:b/>
          <w:bCs/>
          <w:sz w:val="24"/>
          <w:szCs w:val="24"/>
          <w:lang w:eastAsia="en-IN"/>
        </w:rPr>
        <w:t>Area 1</w:t>
      </w:r>
      <w:r w:rsidRPr="00D94AC8">
        <w:rPr>
          <w:rFonts w:eastAsia="Times New Roman" w:cstheme="minorHAnsi"/>
          <w:sz w:val="24"/>
          <w:szCs w:val="24"/>
          <w:lang w:eastAsia="en-IN"/>
        </w:rPr>
        <w:t>.</w:t>
      </w:r>
    </w:p>
    <w:p w14:paraId="2199F7FD" w14:textId="77777777" w:rsidR="00D94AC8" w:rsidRPr="00D94AC8" w:rsidRDefault="00D94AC8" w:rsidP="00D9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Area 0 is the OSPF backbone area.</w:t>
      </w:r>
    </w:p>
    <w:p w14:paraId="2ACB625A" w14:textId="77777777" w:rsidR="00D94AC8" w:rsidRPr="00D94AC8" w:rsidRDefault="00D94AC8" w:rsidP="00D9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Area 1 is connected to Area 0 through Router2.</w:t>
      </w:r>
    </w:p>
    <w:p w14:paraId="5788EE6F" w14:textId="77777777" w:rsidR="00D94AC8" w:rsidRPr="00D94AC8" w:rsidRDefault="00D94AC8" w:rsidP="00D94A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 xml:space="preserve">Router2 acts as an </w:t>
      </w:r>
      <w:r w:rsidRPr="00D94AC8">
        <w:rPr>
          <w:rFonts w:eastAsia="Times New Roman" w:cstheme="minorHAnsi"/>
          <w:b/>
          <w:bCs/>
          <w:sz w:val="24"/>
          <w:szCs w:val="24"/>
          <w:lang w:eastAsia="en-IN"/>
        </w:rPr>
        <w:t>ABR (Area Border Router)</w:t>
      </w:r>
      <w:r w:rsidRPr="00D94AC8">
        <w:rPr>
          <w:rFonts w:eastAsia="Times New Roman" w:cstheme="minorHAnsi"/>
          <w:sz w:val="24"/>
          <w:szCs w:val="24"/>
          <w:lang w:eastAsia="en-IN"/>
        </w:rPr>
        <w:t xml:space="preserve"> because it connects Area 0 and Area 1.</w:t>
      </w:r>
    </w:p>
    <w:p w14:paraId="3B300D10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94AC8">
        <w:rPr>
          <w:rFonts w:eastAsia="Times New Roman" w:cstheme="minorHAnsi"/>
          <w:b/>
          <w:bCs/>
          <w:sz w:val="27"/>
          <w:szCs w:val="27"/>
          <w:lang w:eastAsia="en-IN"/>
        </w:rPr>
        <w:t>Network Topology</w:t>
      </w:r>
    </w:p>
    <w:p w14:paraId="3D71F881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                  AREA 0</w:t>
      </w:r>
    </w:p>
    <w:p w14:paraId="58573099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            Backbone Area</w:t>
      </w:r>
    </w:p>
    <w:p w14:paraId="23F03F37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52B5EE75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PC1</w:t>
      </w:r>
    </w:p>
    <w:p w14:paraId="2889D14D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 |</w:t>
      </w:r>
    </w:p>
    <w:p w14:paraId="4A2F45CC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Switch</w:t>
      </w:r>
    </w:p>
    <w:p w14:paraId="12958040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 |</w:t>
      </w:r>
    </w:p>
    <w:p w14:paraId="0C65C243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R1</w:t>
      </w:r>
    </w:p>
    <w:p w14:paraId="36DA41DB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 |</w:t>
      </w:r>
    </w:p>
    <w:p w14:paraId="6E1D4D44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 | 10.0.12.0/30</w:t>
      </w:r>
    </w:p>
    <w:p w14:paraId="752A1A51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 |</w:t>
      </w:r>
    </w:p>
    <w:p w14:paraId="6B4095ED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R2</w:t>
      </w:r>
    </w:p>
    <w:p w14:paraId="27C492B8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Area 0 / Area 1</w:t>
      </w:r>
    </w:p>
    <w:p w14:paraId="3B3D6CCB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 |</w:t>
      </w:r>
    </w:p>
    <w:p w14:paraId="3E837A51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 | 10.0.23.0/30</w:t>
      </w:r>
    </w:p>
    <w:p w14:paraId="54F855B5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 |</w:t>
      </w:r>
    </w:p>
    <w:p w14:paraId="55FCEA40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R3</w:t>
      </w:r>
    </w:p>
    <w:p w14:paraId="62B38FDC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 |</w:t>
      </w:r>
    </w:p>
    <w:p w14:paraId="1DA2D95E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Switch</w:t>
      </w:r>
    </w:p>
    <w:p w14:paraId="0B79BAF3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 |</w:t>
      </w:r>
    </w:p>
    <w:p w14:paraId="5805C0E9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PC2</w:t>
      </w:r>
    </w:p>
    <w:p w14:paraId="6FC6932B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3008C15F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                  AREA 1</w:t>
      </w:r>
    </w:p>
    <w:p w14:paraId="5AEF30F4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94AC8">
        <w:rPr>
          <w:rFonts w:eastAsia="Times New Roman" w:cstheme="minorHAnsi"/>
          <w:b/>
          <w:bCs/>
          <w:sz w:val="27"/>
          <w:szCs w:val="27"/>
          <w:lang w:eastAsia="en-IN"/>
        </w:rPr>
        <w:t>IP Addressing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958"/>
        <w:gridCol w:w="1337"/>
        <w:gridCol w:w="1702"/>
        <w:gridCol w:w="1113"/>
      </w:tblGrid>
      <w:tr w:rsidR="00D94AC8" w:rsidRPr="00D94AC8" w14:paraId="6A122717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5D982" w14:textId="77777777" w:rsidR="00D94AC8" w:rsidRPr="00D94AC8" w:rsidRDefault="00D94AC8" w:rsidP="00D94AC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DE6140A" w14:textId="77777777" w:rsidR="00D94AC8" w:rsidRPr="00D94AC8" w:rsidRDefault="00D94AC8" w:rsidP="00D94AC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E9B85DF" w14:textId="77777777" w:rsidR="00D94AC8" w:rsidRPr="00D94AC8" w:rsidRDefault="00D94AC8" w:rsidP="00D94AC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F6B855E" w14:textId="77777777" w:rsidR="00D94AC8" w:rsidRPr="00D94AC8" w:rsidRDefault="00D94AC8" w:rsidP="00D94AC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6AE83A51" w14:textId="77777777" w:rsidR="00D94AC8" w:rsidRPr="00D94AC8" w:rsidRDefault="00D94AC8" w:rsidP="00D94AC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OSPF Area</w:t>
            </w:r>
          </w:p>
        </w:tc>
      </w:tr>
      <w:tr w:rsidR="00D94AC8" w:rsidRPr="00D94AC8" w14:paraId="7E7EB9E8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8C53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67E265E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5092B24C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26CEF8C2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D29FA93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Area 0</w:t>
            </w:r>
          </w:p>
        </w:tc>
      </w:tr>
      <w:tr w:rsidR="00D94AC8" w:rsidRPr="00D94AC8" w14:paraId="2C6F6259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EF7AF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7960DEE5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1453EDBB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10.0.12.1</w:t>
            </w:r>
          </w:p>
        </w:tc>
        <w:tc>
          <w:tcPr>
            <w:tcW w:w="0" w:type="auto"/>
            <w:vAlign w:val="center"/>
            <w:hideMark/>
          </w:tcPr>
          <w:p w14:paraId="72D3E032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454CC005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Area 0</w:t>
            </w:r>
          </w:p>
        </w:tc>
      </w:tr>
      <w:tr w:rsidR="00D94AC8" w:rsidRPr="00D94AC8" w14:paraId="353D3B84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C4B3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2B2F51A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76719366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10.0.12.2</w:t>
            </w:r>
          </w:p>
        </w:tc>
        <w:tc>
          <w:tcPr>
            <w:tcW w:w="0" w:type="auto"/>
            <w:vAlign w:val="center"/>
            <w:hideMark/>
          </w:tcPr>
          <w:p w14:paraId="7E30AFA7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2CCFA6C2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Area 0</w:t>
            </w:r>
          </w:p>
        </w:tc>
      </w:tr>
      <w:tr w:rsidR="00D94AC8" w:rsidRPr="00D94AC8" w14:paraId="27908CA1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0508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52CAC1B9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4776AA6D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10.0.23.1</w:t>
            </w:r>
          </w:p>
        </w:tc>
        <w:tc>
          <w:tcPr>
            <w:tcW w:w="0" w:type="auto"/>
            <w:vAlign w:val="center"/>
            <w:hideMark/>
          </w:tcPr>
          <w:p w14:paraId="2E74F7BB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58509C7F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Area 1</w:t>
            </w:r>
          </w:p>
        </w:tc>
      </w:tr>
      <w:tr w:rsidR="00D94AC8" w:rsidRPr="00D94AC8" w14:paraId="5304D315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C3D1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2DB82622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0C9BADE9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10.0.23.2</w:t>
            </w:r>
          </w:p>
        </w:tc>
        <w:tc>
          <w:tcPr>
            <w:tcW w:w="0" w:type="auto"/>
            <w:vAlign w:val="center"/>
            <w:hideMark/>
          </w:tcPr>
          <w:p w14:paraId="4B6B8907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7774B306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Area 1</w:t>
            </w:r>
          </w:p>
        </w:tc>
      </w:tr>
      <w:tr w:rsidR="00D94AC8" w:rsidRPr="00D94AC8" w14:paraId="67836AE5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2A7AA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R3</w:t>
            </w:r>
          </w:p>
        </w:tc>
        <w:tc>
          <w:tcPr>
            <w:tcW w:w="0" w:type="auto"/>
            <w:vAlign w:val="center"/>
            <w:hideMark/>
          </w:tcPr>
          <w:p w14:paraId="7B871931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08DE777F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192.168.2.1</w:t>
            </w:r>
          </w:p>
        </w:tc>
        <w:tc>
          <w:tcPr>
            <w:tcW w:w="0" w:type="auto"/>
            <w:vAlign w:val="center"/>
            <w:hideMark/>
          </w:tcPr>
          <w:p w14:paraId="599AFF01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2A35A839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Area 1</w:t>
            </w:r>
          </w:p>
        </w:tc>
      </w:tr>
      <w:tr w:rsidR="00D94AC8" w:rsidRPr="00D94AC8" w14:paraId="70CDDE84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8CB61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618F0933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4760D5E0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68F9BEE0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01C82AC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Area 0</w:t>
            </w:r>
          </w:p>
        </w:tc>
      </w:tr>
      <w:tr w:rsidR="00D94AC8" w:rsidRPr="00D94AC8" w14:paraId="7C3E619B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E6C95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03F86913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6BE3A251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192.168.2.10</w:t>
            </w:r>
          </w:p>
        </w:tc>
        <w:tc>
          <w:tcPr>
            <w:tcW w:w="0" w:type="auto"/>
            <w:vAlign w:val="center"/>
            <w:hideMark/>
          </w:tcPr>
          <w:p w14:paraId="16D6E1E8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CA54B16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Area 1</w:t>
            </w:r>
          </w:p>
        </w:tc>
      </w:tr>
    </w:tbl>
    <w:p w14:paraId="0033769E" w14:textId="60202ACF" w:rsidR="00D94AC8" w:rsidRPr="00D94AC8" w:rsidRDefault="00D94AC8" w:rsidP="00D94AC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15A2FE3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94AC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Configure OSPF with Area 0 and Area 1</w:t>
      </w:r>
    </w:p>
    <w:p w14:paraId="0BEC02EB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94AC8">
        <w:rPr>
          <w:rFonts w:eastAsia="Times New Roman" w:cstheme="minorHAnsi"/>
          <w:b/>
          <w:bCs/>
          <w:sz w:val="36"/>
          <w:szCs w:val="36"/>
          <w:lang w:eastAsia="en-IN"/>
        </w:rPr>
        <w:t>Router 1 Configuration</w:t>
      </w:r>
    </w:p>
    <w:p w14:paraId="78389F00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 xml:space="preserve">Router1 is completely inside </w:t>
      </w:r>
      <w:r w:rsidRPr="00D94AC8">
        <w:rPr>
          <w:rFonts w:eastAsia="Times New Roman" w:cstheme="minorHAnsi"/>
          <w:b/>
          <w:bCs/>
          <w:sz w:val="24"/>
          <w:szCs w:val="24"/>
          <w:lang w:eastAsia="en-IN"/>
        </w:rPr>
        <w:t>Area 0</w:t>
      </w:r>
      <w:r w:rsidRPr="00D94AC8">
        <w:rPr>
          <w:rFonts w:eastAsia="Times New Roman" w:cstheme="minorHAnsi"/>
          <w:sz w:val="24"/>
          <w:szCs w:val="24"/>
          <w:lang w:eastAsia="en-IN"/>
        </w:rPr>
        <w:t>.</w:t>
      </w:r>
    </w:p>
    <w:p w14:paraId="2F38B498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2D74ECC8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79AC8C05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6B849413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interface g0/0</w:t>
      </w:r>
    </w:p>
    <w:p w14:paraId="58318B45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address 192.168.1.1 255.255.255.0</w:t>
      </w:r>
    </w:p>
    <w:p w14:paraId="7FB8C555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6E7743F7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exit</w:t>
      </w:r>
    </w:p>
    <w:p w14:paraId="70773EC2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9AF8533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interface g0/1</w:t>
      </w:r>
    </w:p>
    <w:p w14:paraId="4D95BE95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address 10.0.12.1 255.255.255.252</w:t>
      </w:r>
    </w:p>
    <w:p w14:paraId="04BD37CB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6A121C2B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exit</w:t>
      </w:r>
    </w:p>
    <w:p w14:paraId="53CF8B04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5C14F9C9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router </w:t>
      </w: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ospf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1</w:t>
      </w:r>
    </w:p>
    <w:p w14:paraId="2BBF6BFD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router-id 1.1.1.1</w:t>
      </w:r>
    </w:p>
    <w:p w14:paraId="699E85D3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network 192.168.1.0 0.0.0.255 area 0</w:t>
      </w:r>
    </w:p>
    <w:p w14:paraId="0180E359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network 10.0.12.0 0.0.0.3 area 0</w:t>
      </w:r>
    </w:p>
    <w:p w14:paraId="489E6BD4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exit</w:t>
      </w:r>
    </w:p>
    <w:p w14:paraId="009B7B16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94AC8">
        <w:rPr>
          <w:rFonts w:eastAsia="Times New Roman" w:cstheme="minorHAnsi"/>
          <w:b/>
          <w:bCs/>
          <w:sz w:val="36"/>
          <w:szCs w:val="36"/>
          <w:lang w:eastAsia="en-IN"/>
        </w:rPr>
        <w:t>Router 2 Configuration</w:t>
      </w:r>
    </w:p>
    <w:p w14:paraId="67CDBC7A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 xml:space="preserve">Router2 connects </w:t>
      </w:r>
      <w:r w:rsidRPr="00D94AC8">
        <w:rPr>
          <w:rFonts w:eastAsia="Times New Roman" w:cstheme="minorHAnsi"/>
          <w:b/>
          <w:bCs/>
          <w:sz w:val="24"/>
          <w:szCs w:val="24"/>
          <w:lang w:eastAsia="en-IN"/>
        </w:rPr>
        <w:t>Area 0 and Area 1</w:t>
      </w:r>
      <w:r w:rsidRPr="00D94AC8">
        <w:rPr>
          <w:rFonts w:eastAsia="Times New Roman" w:cstheme="minorHAnsi"/>
          <w:sz w:val="24"/>
          <w:szCs w:val="24"/>
          <w:lang w:eastAsia="en-IN"/>
        </w:rPr>
        <w:t xml:space="preserve">, so it acts as an </w:t>
      </w:r>
      <w:r w:rsidRPr="00D94AC8">
        <w:rPr>
          <w:rFonts w:eastAsia="Times New Roman" w:cstheme="minorHAnsi"/>
          <w:b/>
          <w:bCs/>
          <w:sz w:val="24"/>
          <w:szCs w:val="24"/>
          <w:lang w:eastAsia="en-IN"/>
        </w:rPr>
        <w:t>ABR</w:t>
      </w:r>
      <w:r w:rsidRPr="00D94AC8">
        <w:rPr>
          <w:rFonts w:eastAsia="Times New Roman" w:cstheme="minorHAnsi"/>
          <w:sz w:val="24"/>
          <w:szCs w:val="24"/>
          <w:lang w:eastAsia="en-IN"/>
        </w:rPr>
        <w:t>.</w:t>
      </w:r>
    </w:p>
    <w:p w14:paraId="5AC48B15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4118861C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64DDC613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2B04A1F1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interface g0/0</w:t>
      </w:r>
    </w:p>
    <w:p w14:paraId="6BC568A0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address 10.0.12.2 255.255.255.252</w:t>
      </w:r>
    </w:p>
    <w:p w14:paraId="0F4BA64F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6437D2A1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exit</w:t>
      </w:r>
    </w:p>
    <w:p w14:paraId="4C985197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0A7EE54D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interface g0/1</w:t>
      </w:r>
    </w:p>
    <w:p w14:paraId="412F6D79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address 10.0.23.1 255.255.255.252</w:t>
      </w:r>
    </w:p>
    <w:p w14:paraId="5387A521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15D6CB97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exit</w:t>
      </w:r>
    </w:p>
    <w:p w14:paraId="6C4D2935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6732CFC9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router </w:t>
      </w: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ospf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1</w:t>
      </w:r>
    </w:p>
    <w:p w14:paraId="235A43D6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router-id 2.2.2.2</w:t>
      </w:r>
    </w:p>
    <w:p w14:paraId="58E93F35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network 10.0.12.0 0.0.0.3 area 0</w:t>
      </w:r>
    </w:p>
    <w:p w14:paraId="072AC5A0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network 10.0.23.0 0.0.0.3 area 1</w:t>
      </w:r>
    </w:p>
    <w:p w14:paraId="0EEC37C9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lastRenderedPageBreak/>
        <w:t>exit</w:t>
      </w:r>
    </w:p>
    <w:p w14:paraId="1724D763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94AC8">
        <w:rPr>
          <w:rFonts w:eastAsia="Times New Roman" w:cstheme="minorHAnsi"/>
          <w:b/>
          <w:bCs/>
          <w:sz w:val="36"/>
          <w:szCs w:val="36"/>
          <w:lang w:eastAsia="en-IN"/>
        </w:rPr>
        <w:t>Router 3 Configuration</w:t>
      </w:r>
    </w:p>
    <w:p w14:paraId="7B67C1BC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 xml:space="preserve">Router3 is inside </w:t>
      </w:r>
      <w:r w:rsidRPr="00D94AC8">
        <w:rPr>
          <w:rFonts w:eastAsia="Times New Roman" w:cstheme="minorHAnsi"/>
          <w:b/>
          <w:bCs/>
          <w:sz w:val="24"/>
          <w:szCs w:val="24"/>
          <w:lang w:eastAsia="en-IN"/>
        </w:rPr>
        <w:t>Area 1</w:t>
      </w:r>
      <w:r w:rsidRPr="00D94AC8">
        <w:rPr>
          <w:rFonts w:eastAsia="Times New Roman" w:cstheme="minorHAnsi"/>
          <w:sz w:val="24"/>
          <w:szCs w:val="24"/>
          <w:lang w:eastAsia="en-IN"/>
        </w:rPr>
        <w:t>.</w:t>
      </w:r>
    </w:p>
    <w:p w14:paraId="56804228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1176D1ED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166018F6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7FAA611E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interface g0/0</w:t>
      </w:r>
    </w:p>
    <w:p w14:paraId="465CAE3D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address 10.0.23.2 255.255.255.252</w:t>
      </w:r>
    </w:p>
    <w:p w14:paraId="6C953B31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340CA942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exit</w:t>
      </w:r>
    </w:p>
    <w:p w14:paraId="64C61687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1E5B12CF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interface g0/1</w:t>
      </w:r>
    </w:p>
    <w:p w14:paraId="26ED59E8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address 192.168.2.1 255.255.255.0</w:t>
      </w:r>
    </w:p>
    <w:p w14:paraId="7A9ED06D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39AED9D0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exit</w:t>
      </w:r>
    </w:p>
    <w:p w14:paraId="03E6CFEA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48C30532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router </w:t>
      </w: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ospf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1</w:t>
      </w:r>
    </w:p>
    <w:p w14:paraId="7CAB2A0C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router-id 3.3.3.3</w:t>
      </w:r>
    </w:p>
    <w:p w14:paraId="4D791B39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network 10.0.23.0 0.0.0.3 area 1</w:t>
      </w:r>
    </w:p>
    <w:p w14:paraId="3A164621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network 192.168.2.0 0.0.0.255 area 1</w:t>
      </w:r>
    </w:p>
    <w:p w14:paraId="038D3376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exit</w:t>
      </w:r>
    </w:p>
    <w:p w14:paraId="5AFBF6AE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94AC8">
        <w:rPr>
          <w:rFonts w:eastAsia="Times New Roman" w:cstheme="minorHAnsi"/>
          <w:b/>
          <w:bCs/>
          <w:sz w:val="27"/>
          <w:szCs w:val="27"/>
          <w:lang w:eastAsia="en-IN"/>
        </w:rPr>
        <w:t>OSPF Area Design</w:t>
      </w:r>
    </w:p>
    <w:p w14:paraId="0F334FA0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   AREA 0</w:t>
      </w:r>
    </w:p>
    <w:p w14:paraId="3E825B82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┌──────────────┐</w:t>
      </w:r>
    </w:p>
    <w:p w14:paraId="29FD4E6A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│              │</w:t>
      </w:r>
    </w:p>
    <w:p w14:paraId="75B5F738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R1 ------------ R2</w:t>
      </w:r>
    </w:p>
    <w:p w14:paraId="60DA20D1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              |</w:t>
      </w:r>
    </w:p>
    <w:p w14:paraId="2B29ED56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              |</w:t>
      </w:r>
    </w:p>
    <w:p w14:paraId="0282B5F1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           AREA 1</w:t>
      </w:r>
    </w:p>
    <w:p w14:paraId="6B8A8CC7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              |</w:t>
      </w:r>
    </w:p>
    <w:p w14:paraId="3D47B145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              |</w:t>
      </w:r>
    </w:p>
    <w:p w14:paraId="0268821B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                    R3</w:t>
      </w:r>
    </w:p>
    <w:p w14:paraId="7E53F7B5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 xml:space="preserve">Router2 is the </w:t>
      </w:r>
      <w:r w:rsidRPr="00D94AC8">
        <w:rPr>
          <w:rFonts w:eastAsia="Times New Roman" w:cstheme="minorHAnsi"/>
          <w:b/>
          <w:bCs/>
          <w:sz w:val="24"/>
          <w:szCs w:val="24"/>
          <w:lang w:eastAsia="en-IN"/>
        </w:rPr>
        <w:t>ABR</w:t>
      </w:r>
      <w:r w:rsidRPr="00D94AC8">
        <w:rPr>
          <w:rFonts w:eastAsia="Times New Roman" w:cstheme="minorHAnsi"/>
          <w:sz w:val="24"/>
          <w:szCs w:val="24"/>
          <w:lang w:eastAsia="en-IN"/>
        </w:rPr>
        <w:t xml:space="preserve"> because it has interfaces in both Area 0 and Area 1.</w:t>
      </w:r>
    </w:p>
    <w:p w14:paraId="7652D9E8" w14:textId="6AFBFCDA" w:rsidR="00D94AC8" w:rsidRPr="00D94AC8" w:rsidRDefault="00D94AC8" w:rsidP="00D94AC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37E937D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94AC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Verify OSPF </w:t>
      </w:r>
      <w:proofErr w:type="spellStart"/>
      <w:r w:rsidRPr="00D94AC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Neighbor</w:t>
      </w:r>
      <w:proofErr w:type="spellEnd"/>
      <w:r w:rsidRPr="00D94AC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 xml:space="preserve"> Relationships</w:t>
      </w:r>
    </w:p>
    <w:p w14:paraId="09ED0625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On each router, use:</w:t>
      </w:r>
    </w:p>
    <w:p w14:paraId="651163D9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ospf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neighbor</w:t>
      </w:r>
      <w:proofErr w:type="spellEnd"/>
    </w:p>
    <w:p w14:paraId="673074B0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94AC8">
        <w:rPr>
          <w:rFonts w:eastAsia="Times New Roman" w:cstheme="minorHAnsi"/>
          <w:b/>
          <w:bCs/>
          <w:sz w:val="27"/>
          <w:szCs w:val="27"/>
          <w:lang w:eastAsia="en-IN"/>
        </w:rPr>
        <w:t>Expected Result</w:t>
      </w:r>
    </w:p>
    <w:p w14:paraId="48F9839D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On R1:</w:t>
      </w:r>
    </w:p>
    <w:p w14:paraId="273B0BA8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lastRenderedPageBreak/>
        <w:t>Neighbor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ID     State</w:t>
      </w:r>
    </w:p>
    <w:p w14:paraId="1F3AFBE8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2.2.2.2         FULL</w:t>
      </w:r>
    </w:p>
    <w:p w14:paraId="34DEBEE3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On R2:</w:t>
      </w:r>
    </w:p>
    <w:p w14:paraId="604DC881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Neighbor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ID     State</w:t>
      </w:r>
    </w:p>
    <w:p w14:paraId="2311E5FD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1.1.1.1         FULL</w:t>
      </w:r>
    </w:p>
    <w:p w14:paraId="00B0EEAF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3.3.3.3         FULL</w:t>
      </w:r>
    </w:p>
    <w:p w14:paraId="1EC165E6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On R3:</w:t>
      </w:r>
    </w:p>
    <w:p w14:paraId="7C6EF67A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Neighbor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ID     State</w:t>
      </w:r>
    </w:p>
    <w:p w14:paraId="47F2AE6D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2.2.2.2         FULL</w:t>
      </w:r>
    </w:p>
    <w:p w14:paraId="441A76D2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D94AC8">
        <w:rPr>
          <w:rFonts w:eastAsia="Times New Roman" w:cstheme="minorHAnsi"/>
          <w:b/>
          <w:bCs/>
          <w:sz w:val="24"/>
          <w:szCs w:val="24"/>
          <w:lang w:eastAsia="en-IN"/>
        </w:rPr>
        <w:t>FULL</w:t>
      </w:r>
      <w:r w:rsidRPr="00D94AC8">
        <w:rPr>
          <w:rFonts w:eastAsia="Times New Roman" w:cstheme="minorHAnsi"/>
          <w:sz w:val="24"/>
          <w:szCs w:val="24"/>
          <w:lang w:eastAsia="en-IN"/>
        </w:rPr>
        <w:t xml:space="preserve"> state confirms that OSPF </w:t>
      </w:r>
      <w:proofErr w:type="spellStart"/>
      <w:r w:rsidRPr="00D94AC8">
        <w:rPr>
          <w:rFonts w:eastAsia="Times New Roman" w:cstheme="minorHAnsi"/>
          <w:sz w:val="24"/>
          <w:szCs w:val="24"/>
          <w:lang w:eastAsia="en-IN"/>
        </w:rPr>
        <w:t>neighbors</w:t>
      </w:r>
      <w:proofErr w:type="spellEnd"/>
      <w:r w:rsidRPr="00D94AC8">
        <w:rPr>
          <w:rFonts w:eastAsia="Times New Roman" w:cstheme="minorHAnsi"/>
          <w:sz w:val="24"/>
          <w:szCs w:val="24"/>
          <w:lang w:eastAsia="en-IN"/>
        </w:rPr>
        <w:t xml:space="preserve"> have successfully formed an adjacency.</w:t>
      </w:r>
    </w:p>
    <w:p w14:paraId="464D2D5B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94AC8">
        <w:rPr>
          <w:rFonts w:eastAsia="Times New Roman" w:cstheme="minorHAnsi"/>
          <w:b/>
          <w:bCs/>
          <w:sz w:val="27"/>
          <w:szCs w:val="27"/>
          <w:lang w:eastAsia="en-IN"/>
        </w:rPr>
        <w:t>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965"/>
        <w:gridCol w:w="693"/>
        <w:gridCol w:w="581"/>
      </w:tblGrid>
      <w:tr w:rsidR="00D94AC8" w:rsidRPr="00D94AC8" w14:paraId="42D01404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1D873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226965D5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Neighbor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45CBE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B16BFFC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State</w:t>
            </w:r>
          </w:p>
        </w:tc>
      </w:tr>
      <w:tr w:rsidR="00D94AC8" w:rsidRPr="00D94AC8" w14:paraId="772D3DF5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C5C1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705B50F5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7A3DAAA8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Area 0</w:t>
            </w:r>
          </w:p>
        </w:tc>
        <w:tc>
          <w:tcPr>
            <w:tcW w:w="0" w:type="auto"/>
            <w:vAlign w:val="center"/>
            <w:hideMark/>
          </w:tcPr>
          <w:p w14:paraId="2AC8DF5A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FULL</w:t>
            </w:r>
          </w:p>
        </w:tc>
      </w:tr>
      <w:tr w:rsidR="00D94AC8" w:rsidRPr="00D94AC8" w14:paraId="17CEE7AD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DE09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5888C6D3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12407867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Area 0</w:t>
            </w:r>
          </w:p>
        </w:tc>
        <w:tc>
          <w:tcPr>
            <w:tcW w:w="0" w:type="auto"/>
            <w:vAlign w:val="center"/>
            <w:hideMark/>
          </w:tcPr>
          <w:p w14:paraId="4E57C289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FULL</w:t>
            </w:r>
          </w:p>
        </w:tc>
      </w:tr>
      <w:tr w:rsidR="00D94AC8" w:rsidRPr="00D94AC8" w14:paraId="160B9C05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8C85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7F0DBEC0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4D5BD671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Area 1</w:t>
            </w:r>
          </w:p>
        </w:tc>
        <w:tc>
          <w:tcPr>
            <w:tcW w:w="0" w:type="auto"/>
            <w:vAlign w:val="center"/>
            <w:hideMark/>
          </w:tcPr>
          <w:p w14:paraId="573E8F48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FULL</w:t>
            </w:r>
          </w:p>
        </w:tc>
      </w:tr>
      <w:tr w:rsidR="00D94AC8" w:rsidRPr="00D94AC8" w14:paraId="1C0F85D0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1DA5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331714C4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784642B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Area 1</w:t>
            </w:r>
          </w:p>
        </w:tc>
        <w:tc>
          <w:tcPr>
            <w:tcW w:w="0" w:type="auto"/>
            <w:vAlign w:val="center"/>
            <w:hideMark/>
          </w:tcPr>
          <w:p w14:paraId="4D038B9B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FULL</w:t>
            </w:r>
          </w:p>
        </w:tc>
      </w:tr>
    </w:tbl>
    <w:p w14:paraId="1A8D4180" w14:textId="68F06FC0" w:rsidR="00D94AC8" w:rsidRPr="00D94AC8" w:rsidRDefault="00D94AC8" w:rsidP="00D94AC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816832C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94AC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Add PCs and Test Connectivity</w:t>
      </w:r>
    </w:p>
    <w:p w14:paraId="52B30740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94AC8">
        <w:rPr>
          <w:rFonts w:eastAsia="Times New Roman" w:cstheme="minorHAnsi"/>
          <w:b/>
          <w:bCs/>
          <w:sz w:val="36"/>
          <w:szCs w:val="36"/>
          <w:lang w:eastAsia="en-IN"/>
        </w:rPr>
        <w:t>PC1 Configuration</w:t>
      </w:r>
    </w:p>
    <w:p w14:paraId="3929FB0A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PC1 belongs to Area 0.</w:t>
      </w:r>
    </w:p>
    <w:p w14:paraId="1A9091D7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IP Address: 192.168.1.10</w:t>
      </w:r>
    </w:p>
    <w:p w14:paraId="3737AB77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Subnet Mask: 255.255.255.0</w:t>
      </w:r>
    </w:p>
    <w:p w14:paraId="6DB9BD35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Default Gateway: 192.168.1.1</w:t>
      </w:r>
    </w:p>
    <w:p w14:paraId="099C9750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94AC8">
        <w:rPr>
          <w:rFonts w:eastAsia="Times New Roman" w:cstheme="minorHAnsi"/>
          <w:b/>
          <w:bCs/>
          <w:sz w:val="36"/>
          <w:szCs w:val="36"/>
          <w:lang w:eastAsia="en-IN"/>
        </w:rPr>
        <w:t>PC2 Configuration</w:t>
      </w:r>
    </w:p>
    <w:p w14:paraId="576591AE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PC2 belongs to Area 1.</w:t>
      </w:r>
    </w:p>
    <w:p w14:paraId="6E92B433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IP Address: 192.168.2.10</w:t>
      </w:r>
    </w:p>
    <w:p w14:paraId="0D17E943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Subnet Mask: 255.255.255.0</w:t>
      </w:r>
    </w:p>
    <w:p w14:paraId="695C75FF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Default Gateway: 192.168.2.1</w:t>
      </w:r>
    </w:p>
    <w:p w14:paraId="1B279C7E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94AC8">
        <w:rPr>
          <w:rFonts w:eastAsia="Times New Roman" w:cstheme="minorHAnsi"/>
          <w:b/>
          <w:bCs/>
          <w:sz w:val="27"/>
          <w:szCs w:val="27"/>
          <w:lang w:eastAsia="en-IN"/>
        </w:rPr>
        <w:t>Test Connectivity</w:t>
      </w:r>
    </w:p>
    <w:p w14:paraId="59AB53FB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Open the Command Prompt on PC1 and enter:</w:t>
      </w:r>
    </w:p>
    <w:p w14:paraId="1CC1A598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lastRenderedPageBreak/>
        <w:t>ping 192.168.2.10</w:t>
      </w:r>
    </w:p>
    <w:p w14:paraId="4BFA70CA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If OSPF is configured correctly, PC1 should receive replies from PC2.</w:t>
      </w:r>
    </w:p>
    <w:p w14:paraId="61C5D48A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Example:</w:t>
      </w:r>
    </w:p>
    <w:p w14:paraId="7D77A631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Reply from 192.168.2.10</w:t>
      </w:r>
    </w:p>
    <w:p w14:paraId="722FB3DD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Reply from 192.168.2.10</w:t>
      </w:r>
    </w:p>
    <w:p w14:paraId="2B140E1D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Reply from 192.168.2.10</w:t>
      </w:r>
    </w:p>
    <w:p w14:paraId="3B6E2682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94AC8">
        <w:rPr>
          <w:rFonts w:eastAsia="Times New Roman" w:cstheme="minorHAnsi"/>
          <w:b/>
          <w:bCs/>
          <w:sz w:val="27"/>
          <w:szCs w:val="27"/>
          <w:lang w:eastAsia="en-IN"/>
        </w:rPr>
        <w:t>Test from PC2</w:t>
      </w:r>
    </w:p>
    <w:p w14:paraId="0BC81701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ping 192.168.1.10</w:t>
      </w:r>
    </w:p>
    <w:p w14:paraId="162749AC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PC2 should also receive replies from PC1.</w:t>
      </w:r>
    </w:p>
    <w:p w14:paraId="7C4209D2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94AC8">
        <w:rPr>
          <w:rFonts w:eastAsia="Times New Roman" w:cstheme="minorHAnsi"/>
          <w:b/>
          <w:bCs/>
          <w:sz w:val="27"/>
          <w:szCs w:val="27"/>
          <w:lang w:eastAsia="en-IN"/>
        </w:rPr>
        <w:t>Result</w:t>
      </w:r>
    </w:p>
    <w:p w14:paraId="0C7FC24A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 xml:space="preserve">The successful ping confirms that devices in </w:t>
      </w:r>
      <w:r w:rsidRPr="00D94AC8">
        <w:rPr>
          <w:rFonts w:eastAsia="Times New Roman" w:cstheme="minorHAnsi"/>
          <w:b/>
          <w:bCs/>
          <w:sz w:val="24"/>
          <w:szCs w:val="24"/>
          <w:lang w:eastAsia="en-IN"/>
        </w:rPr>
        <w:t>Area 0 and Area 1 can communicate through the OSPF backbone and ABR</w:t>
      </w:r>
      <w:r w:rsidRPr="00D94AC8">
        <w:rPr>
          <w:rFonts w:eastAsia="Times New Roman" w:cstheme="minorHAnsi"/>
          <w:sz w:val="24"/>
          <w:szCs w:val="24"/>
          <w:lang w:eastAsia="en-IN"/>
        </w:rPr>
        <w:t>.</w:t>
      </w:r>
    </w:p>
    <w:p w14:paraId="1C4D543F" w14:textId="1A4F22A2" w:rsidR="00D94AC8" w:rsidRPr="00D94AC8" w:rsidRDefault="00D94AC8" w:rsidP="00D94AC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DA5B3AD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94AC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Simulate Router/Link Failure and OSPF Reconvergence</w:t>
      </w:r>
    </w:p>
    <w:p w14:paraId="38EAD5EE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94AC8">
        <w:rPr>
          <w:rFonts w:eastAsia="Times New Roman" w:cstheme="minorHAnsi"/>
          <w:b/>
          <w:bCs/>
          <w:sz w:val="36"/>
          <w:szCs w:val="36"/>
          <w:lang w:eastAsia="en-IN"/>
        </w:rPr>
        <w:t>Objective</w:t>
      </w:r>
    </w:p>
    <w:p w14:paraId="241DDC63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To simulate a failure between Area 0 and Area 1 and observe how OSPF updates its routing table.</w:t>
      </w:r>
    </w:p>
    <w:p w14:paraId="289C7C09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The connection between R2 and R3 is the link between Area 0 and Area 1.</w:t>
      </w:r>
    </w:p>
    <w:p w14:paraId="164F3658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94AC8">
        <w:rPr>
          <w:rFonts w:eastAsia="Times New Roman" w:cstheme="minorHAnsi"/>
          <w:b/>
          <w:bCs/>
          <w:sz w:val="27"/>
          <w:szCs w:val="27"/>
          <w:lang w:eastAsia="en-IN"/>
        </w:rPr>
        <w:t>Step 1: Check the Routing Table Before Failure</w:t>
      </w:r>
    </w:p>
    <w:p w14:paraId="77E495F9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On R1:</w:t>
      </w:r>
    </w:p>
    <w:p w14:paraId="175A60A7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route</w:t>
      </w:r>
    </w:p>
    <w:p w14:paraId="013AAF6D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Look for the route:</w:t>
      </w:r>
    </w:p>
    <w:p w14:paraId="4368AA63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192.168.2.0/24</w:t>
      </w:r>
    </w:p>
    <w:p w14:paraId="215D5DE0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It should be learned through OSPF.</w:t>
      </w:r>
    </w:p>
    <w:p w14:paraId="15E72B60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You can also use:</w:t>
      </w:r>
    </w:p>
    <w:p w14:paraId="6077C2E9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lastRenderedPageBreak/>
        <w:t xml:space="preserve">show </w:t>
      </w: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route </w:t>
      </w: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ospf</w:t>
      </w:r>
      <w:proofErr w:type="spellEnd"/>
    </w:p>
    <w:p w14:paraId="6D7D57F5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94AC8">
        <w:rPr>
          <w:rFonts w:eastAsia="Times New Roman" w:cstheme="minorHAnsi"/>
          <w:b/>
          <w:bCs/>
          <w:sz w:val="27"/>
          <w:szCs w:val="27"/>
          <w:lang w:eastAsia="en-IN"/>
        </w:rPr>
        <w:t>Step 2: Check OSPF Information</w:t>
      </w:r>
    </w:p>
    <w:p w14:paraId="7CA440BF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Use:</w:t>
      </w:r>
    </w:p>
    <w:p w14:paraId="4454CB35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ospf</w:t>
      </w:r>
      <w:proofErr w:type="spellEnd"/>
    </w:p>
    <w:p w14:paraId="040498C8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This displays information about the OSPF process, areas, and link-state information.</w:t>
      </w:r>
    </w:p>
    <w:p w14:paraId="3F65F30B" w14:textId="39A216BD" w:rsidR="00D94AC8" w:rsidRPr="00D94AC8" w:rsidRDefault="00D94AC8" w:rsidP="00D94AC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529C44A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D94AC8">
        <w:rPr>
          <w:rFonts w:eastAsia="Times New Roman" w:cstheme="minorHAnsi"/>
          <w:b/>
          <w:bCs/>
          <w:sz w:val="36"/>
          <w:szCs w:val="36"/>
          <w:lang w:eastAsia="en-IN"/>
        </w:rPr>
        <w:t>Step 3: Shut Down the Area 1 Connection</w:t>
      </w:r>
    </w:p>
    <w:p w14:paraId="6E5C15CF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On Router2:</w:t>
      </w:r>
    </w:p>
    <w:p w14:paraId="5DBD989D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enable</w:t>
      </w:r>
    </w:p>
    <w:p w14:paraId="4D94A6F6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5AD602BB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interface g0/1</w:t>
      </w:r>
    </w:p>
    <w:p w14:paraId="5F33B831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shutdown</w:t>
      </w:r>
    </w:p>
    <w:p w14:paraId="5E2E1E18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The connection between R2 and R3 will go down.</w:t>
      </w:r>
    </w:p>
    <w:p w14:paraId="2A4566F2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94AC8">
        <w:rPr>
          <w:rFonts w:eastAsia="Times New Roman" w:cstheme="minorHAnsi"/>
          <w:b/>
          <w:bCs/>
          <w:sz w:val="27"/>
          <w:szCs w:val="27"/>
          <w:lang w:eastAsia="en-IN"/>
        </w:rPr>
        <w:t>Step 4: Observe the Routing Table</w:t>
      </w:r>
    </w:p>
    <w:p w14:paraId="438B1ECA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Immediately check Router1:</w:t>
      </w:r>
    </w:p>
    <w:p w14:paraId="4B291328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route</w:t>
      </w:r>
    </w:p>
    <w:p w14:paraId="01D0D554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Then check:</w:t>
      </w:r>
    </w:p>
    <w:p w14:paraId="4394AB4B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ospf</w:t>
      </w:r>
      <w:proofErr w:type="spellEnd"/>
    </w:p>
    <w:p w14:paraId="397C236E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The OSPF information and routing table will change after the network detects the failure and reconverges.</w:t>
      </w:r>
    </w:p>
    <w:p w14:paraId="6A6812DE" w14:textId="3F3399DA" w:rsidR="00D94AC8" w:rsidRPr="00D94AC8" w:rsidRDefault="00D94AC8" w:rsidP="00D94AC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5A8BBAC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94AC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Record the Reconvergence Time</w:t>
      </w:r>
    </w:p>
    <w:p w14:paraId="253473FA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Use a stopwatch to record the approximate time.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1271"/>
      </w:tblGrid>
      <w:tr w:rsidR="00D94AC8" w:rsidRPr="00D94AC8" w14:paraId="71C78635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20407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D7161F4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Time</w:t>
            </w:r>
          </w:p>
        </w:tc>
      </w:tr>
      <w:tr w:rsidR="00D94AC8" w:rsidRPr="00D94AC8" w14:paraId="1FF73EB8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4A4C8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Interface shutdown</w:t>
            </w:r>
          </w:p>
        </w:tc>
        <w:tc>
          <w:tcPr>
            <w:tcW w:w="0" w:type="auto"/>
            <w:vAlign w:val="center"/>
            <w:hideMark/>
          </w:tcPr>
          <w:p w14:paraId="2BE23425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__________</w:t>
            </w:r>
          </w:p>
        </w:tc>
      </w:tr>
      <w:tr w:rsidR="00D94AC8" w:rsidRPr="00D94AC8" w14:paraId="1C91BD6B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D310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Failure detected</w:t>
            </w:r>
          </w:p>
        </w:tc>
        <w:tc>
          <w:tcPr>
            <w:tcW w:w="0" w:type="auto"/>
            <w:vAlign w:val="center"/>
            <w:hideMark/>
          </w:tcPr>
          <w:p w14:paraId="5806EBD2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__________</w:t>
            </w:r>
          </w:p>
        </w:tc>
      </w:tr>
      <w:tr w:rsidR="00D94AC8" w:rsidRPr="00D94AC8" w14:paraId="5E7DDA7F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7B74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Route removed/updated</w:t>
            </w:r>
          </w:p>
        </w:tc>
        <w:tc>
          <w:tcPr>
            <w:tcW w:w="0" w:type="auto"/>
            <w:vAlign w:val="center"/>
            <w:hideMark/>
          </w:tcPr>
          <w:p w14:paraId="45B8D2DA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__________</w:t>
            </w:r>
          </w:p>
        </w:tc>
      </w:tr>
      <w:tr w:rsidR="00D94AC8" w:rsidRPr="00D94AC8" w14:paraId="01683DCE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42A28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Total reconvergence time</w:t>
            </w:r>
          </w:p>
        </w:tc>
        <w:tc>
          <w:tcPr>
            <w:tcW w:w="0" w:type="auto"/>
            <w:vAlign w:val="center"/>
            <w:hideMark/>
          </w:tcPr>
          <w:p w14:paraId="75420935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__________</w:t>
            </w:r>
          </w:p>
        </w:tc>
      </w:tr>
    </w:tbl>
    <w:p w14:paraId="1717AB94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b/>
          <w:bCs/>
          <w:sz w:val="24"/>
          <w:szCs w:val="24"/>
          <w:lang w:eastAsia="en-IN"/>
        </w:rPr>
        <w:t>Note:</w:t>
      </w:r>
      <w:r w:rsidRPr="00D94AC8">
        <w:rPr>
          <w:rFonts w:eastAsia="Times New Roman" w:cstheme="minorHAnsi"/>
          <w:sz w:val="24"/>
          <w:szCs w:val="24"/>
          <w:lang w:eastAsia="en-IN"/>
        </w:rPr>
        <w:t xml:space="preserve"> The exact time can vary depending on the Cisco Packet Tracer version, OSPF timers, topology, and simulation conditions. Do not assume a fixed time; record the value observed in your own Packet Tracer experiment.</w:t>
      </w:r>
    </w:p>
    <w:p w14:paraId="021E18E6" w14:textId="3621868D" w:rsidR="00D94AC8" w:rsidRPr="00D94AC8" w:rsidRDefault="00D94AC8" w:rsidP="00D94AC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7ADDD26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94AC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Step 5: Restore the Connection</w:t>
      </w:r>
    </w:p>
    <w:p w14:paraId="4409D5BC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On Router2:</w:t>
      </w:r>
    </w:p>
    <w:p w14:paraId="485954B4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configure terminal</w:t>
      </w:r>
    </w:p>
    <w:p w14:paraId="26135B34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interface g0/1</w:t>
      </w:r>
    </w:p>
    <w:p w14:paraId="4F9E9D40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no shutdown</w:t>
      </w:r>
    </w:p>
    <w:p w14:paraId="13038568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 xml:space="preserve">Wait for OSPF to establish the </w:t>
      </w:r>
      <w:proofErr w:type="spellStart"/>
      <w:r w:rsidRPr="00D94AC8">
        <w:rPr>
          <w:rFonts w:eastAsia="Times New Roman" w:cstheme="minorHAnsi"/>
          <w:sz w:val="24"/>
          <w:szCs w:val="24"/>
          <w:lang w:eastAsia="en-IN"/>
        </w:rPr>
        <w:t>neighbor</w:t>
      </w:r>
      <w:proofErr w:type="spellEnd"/>
      <w:r w:rsidRPr="00D94AC8">
        <w:rPr>
          <w:rFonts w:eastAsia="Times New Roman" w:cstheme="minorHAnsi"/>
          <w:sz w:val="24"/>
          <w:szCs w:val="24"/>
          <w:lang w:eastAsia="en-IN"/>
        </w:rPr>
        <w:t xml:space="preserve"> relationship again.</w:t>
      </w:r>
    </w:p>
    <w:p w14:paraId="0921A281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Check:</w:t>
      </w:r>
    </w:p>
    <w:p w14:paraId="6A63D96C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ospf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neighbor</w:t>
      </w:r>
      <w:proofErr w:type="spellEnd"/>
    </w:p>
    <w:p w14:paraId="1398E4AC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 xml:space="preserve">The R2-R3 </w:t>
      </w:r>
      <w:proofErr w:type="spellStart"/>
      <w:r w:rsidRPr="00D94AC8">
        <w:rPr>
          <w:rFonts w:eastAsia="Times New Roman" w:cstheme="minorHAnsi"/>
          <w:sz w:val="24"/>
          <w:szCs w:val="24"/>
          <w:lang w:eastAsia="en-IN"/>
        </w:rPr>
        <w:t>neighbor</w:t>
      </w:r>
      <w:proofErr w:type="spellEnd"/>
      <w:r w:rsidRPr="00D94AC8">
        <w:rPr>
          <w:rFonts w:eastAsia="Times New Roman" w:cstheme="minorHAnsi"/>
          <w:sz w:val="24"/>
          <w:szCs w:val="24"/>
          <w:lang w:eastAsia="en-IN"/>
        </w:rPr>
        <w:t xml:space="preserve"> should eventually return to:</w:t>
      </w:r>
    </w:p>
    <w:p w14:paraId="6B894531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FULL</w:t>
      </w:r>
    </w:p>
    <w:p w14:paraId="0C30572C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Then check:</w:t>
      </w:r>
    </w:p>
    <w:p w14:paraId="358CFBE4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route</w:t>
      </w:r>
    </w:p>
    <w:p w14:paraId="7CA8298C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and:</w:t>
      </w:r>
    </w:p>
    <w:p w14:paraId="5A4EEA40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 xml:space="preserve">show </w:t>
      </w: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ip</w:t>
      </w:r>
      <w:proofErr w:type="spellEnd"/>
      <w:r w:rsidRPr="00D94AC8">
        <w:rPr>
          <w:rFonts w:eastAsia="Times New Roman" w:cstheme="minorHAnsi"/>
          <w:sz w:val="20"/>
          <w:szCs w:val="20"/>
          <w:lang w:eastAsia="en-IN"/>
        </w:rPr>
        <w:t xml:space="preserve"> route </w:t>
      </w:r>
      <w:proofErr w:type="spellStart"/>
      <w:r w:rsidRPr="00D94AC8">
        <w:rPr>
          <w:rFonts w:eastAsia="Times New Roman" w:cstheme="minorHAnsi"/>
          <w:sz w:val="20"/>
          <w:szCs w:val="20"/>
          <w:lang w:eastAsia="en-IN"/>
        </w:rPr>
        <w:t>ospf</w:t>
      </w:r>
      <w:proofErr w:type="spellEnd"/>
    </w:p>
    <w:p w14:paraId="207D85F9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The route to the Area 1 network should be learned again.</w:t>
      </w:r>
    </w:p>
    <w:p w14:paraId="0A896A71" w14:textId="2871F06E" w:rsidR="00D94AC8" w:rsidRPr="00D94AC8" w:rsidRDefault="00D94AC8" w:rsidP="00D94AC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4C52161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94AC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Recovery 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2896"/>
      </w:tblGrid>
      <w:tr w:rsidR="00D94AC8" w:rsidRPr="00D94AC8" w14:paraId="675041B8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6626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CC18676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Observation</w:t>
            </w:r>
          </w:p>
        </w:tc>
      </w:tr>
      <w:tr w:rsidR="00D94AC8" w:rsidRPr="00D94AC8" w14:paraId="7D7CC2F0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61C6B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Before failure</w:t>
            </w:r>
          </w:p>
        </w:tc>
        <w:tc>
          <w:tcPr>
            <w:tcW w:w="0" w:type="auto"/>
            <w:vAlign w:val="center"/>
            <w:hideMark/>
          </w:tcPr>
          <w:p w14:paraId="58ACEFEA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R1 can reach PC2</w:t>
            </w:r>
          </w:p>
        </w:tc>
      </w:tr>
      <w:tr w:rsidR="00D94AC8" w:rsidRPr="00D94AC8" w14:paraId="4414865E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76B6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R2-R3 interface shutdown</w:t>
            </w:r>
          </w:p>
        </w:tc>
        <w:tc>
          <w:tcPr>
            <w:tcW w:w="0" w:type="auto"/>
            <w:vAlign w:val="center"/>
            <w:hideMark/>
          </w:tcPr>
          <w:p w14:paraId="2189F1F8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Area 1 connection fails</w:t>
            </w:r>
          </w:p>
        </w:tc>
      </w:tr>
      <w:tr w:rsidR="00D94AC8" w:rsidRPr="00D94AC8" w14:paraId="13C39BAE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A4BB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OSPF detects failure</w:t>
            </w:r>
          </w:p>
        </w:tc>
        <w:tc>
          <w:tcPr>
            <w:tcW w:w="0" w:type="auto"/>
            <w:vAlign w:val="center"/>
            <w:hideMark/>
          </w:tcPr>
          <w:p w14:paraId="098378F2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Routing information changes</w:t>
            </w:r>
          </w:p>
        </w:tc>
      </w:tr>
      <w:tr w:rsidR="00D94AC8" w:rsidRPr="00D94AC8" w14:paraId="7D5489CE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82BCA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Route removed/updated</w:t>
            </w:r>
          </w:p>
        </w:tc>
        <w:tc>
          <w:tcPr>
            <w:tcW w:w="0" w:type="auto"/>
            <w:vAlign w:val="center"/>
            <w:hideMark/>
          </w:tcPr>
          <w:p w14:paraId="4FF4CC75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Area 1 route changes</w:t>
            </w:r>
          </w:p>
        </w:tc>
      </w:tr>
      <w:tr w:rsidR="00D94AC8" w:rsidRPr="00D94AC8" w14:paraId="06AF4237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93DB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Interface re-enabled</w:t>
            </w:r>
          </w:p>
        </w:tc>
        <w:tc>
          <w:tcPr>
            <w:tcW w:w="0" w:type="auto"/>
            <w:vAlign w:val="center"/>
            <w:hideMark/>
          </w:tcPr>
          <w:p w14:paraId="02300151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OSPF </w:t>
            </w:r>
            <w:proofErr w:type="spellStart"/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neighbor</w:t>
            </w:r>
            <w:proofErr w:type="spellEnd"/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reforms</w:t>
            </w:r>
          </w:p>
        </w:tc>
      </w:tr>
      <w:tr w:rsidR="00D94AC8" w:rsidRPr="00D94AC8" w14:paraId="6CECAA27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FDE5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spellStart"/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Neighbor</w:t>
            </w:r>
            <w:proofErr w:type="spellEnd"/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state</w:t>
            </w:r>
          </w:p>
        </w:tc>
        <w:tc>
          <w:tcPr>
            <w:tcW w:w="0" w:type="auto"/>
            <w:vAlign w:val="center"/>
            <w:hideMark/>
          </w:tcPr>
          <w:p w14:paraId="7197F05A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FULL</w:t>
            </w:r>
          </w:p>
        </w:tc>
      </w:tr>
      <w:tr w:rsidR="00D94AC8" w:rsidRPr="00D94AC8" w14:paraId="1AB969AB" w14:textId="77777777" w:rsidTr="00D94A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7E0C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Connectivity restored</w:t>
            </w:r>
          </w:p>
        </w:tc>
        <w:tc>
          <w:tcPr>
            <w:tcW w:w="0" w:type="auto"/>
            <w:vAlign w:val="center"/>
            <w:hideMark/>
          </w:tcPr>
          <w:p w14:paraId="4E187125" w14:textId="77777777" w:rsidR="00D94AC8" w:rsidRPr="00D94AC8" w:rsidRDefault="00D94AC8" w:rsidP="00D94AC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94AC8">
              <w:rPr>
                <w:rFonts w:eastAsia="Times New Roman" w:cstheme="minorHAnsi"/>
                <w:sz w:val="24"/>
                <w:szCs w:val="24"/>
                <w:lang w:eastAsia="en-IN"/>
              </w:rPr>
              <w:t>PC1 can ping PC2</w:t>
            </w:r>
          </w:p>
        </w:tc>
      </w:tr>
    </w:tbl>
    <w:p w14:paraId="561774B3" w14:textId="6FFF1913" w:rsidR="00D94AC8" w:rsidRPr="00D94AC8" w:rsidRDefault="00D94AC8" w:rsidP="00D94AC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CE4DDFA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D94AC8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Important OSPF Concepts</w:t>
      </w:r>
    </w:p>
    <w:p w14:paraId="5324AFB0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94AC8">
        <w:rPr>
          <w:rFonts w:eastAsia="Times New Roman" w:cstheme="minorHAnsi"/>
          <w:b/>
          <w:bCs/>
          <w:sz w:val="27"/>
          <w:szCs w:val="27"/>
          <w:lang w:eastAsia="en-IN"/>
        </w:rPr>
        <w:t>Area 0</w:t>
      </w:r>
    </w:p>
    <w:p w14:paraId="4174D40B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 xml:space="preserve">Area 0 is called the </w:t>
      </w:r>
      <w:r w:rsidRPr="00D94AC8">
        <w:rPr>
          <w:rFonts w:eastAsia="Times New Roman" w:cstheme="minorHAnsi"/>
          <w:b/>
          <w:bCs/>
          <w:sz w:val="24"/>
          <w:szCs w:val="24"/>
          <w:lang w:eastAsia="en-IN"/>
        </w:rPr>
        <w:t>OSPF backbone area</w:t>
      </w:r>
      <w:r w:rsidRPr="00D94AC8">
        <w:rPr>
          <w:rFonts w:eastAsia="Times New Roman" w:cstheme="minorHAnsi"/>
          <w:sz w:val="24"/>
          <w:szCs w:val="24"/>
          <w:lang w:eastAsia="en-IN"/>
        </w:rPr>
        <w:t>. Other OSPF areas normally connect to the backbone.</w:t>
      </w:r>
    </w:p>
    <w:p w14:paraId="39F7936C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94AC8">
        <w:rPr>
          <w:rFonts w:eastAsia="Times New Roman" w:cstheme="minorHAnsi"/>
          <w:b/>
          <w:bCs/>
          <w:sz w:val="27"/>
          <w:szCs w:val="27"/>
          <w:lang w:eastAsia="en-IN"/>
        </w:rPr>
        <w:t>Area 1</w:t>
      </w:r>
    </w:p>
    <w:p w14:paraId="69DF5F83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Area 1 is a separate OSPF area connected to Area 0 through Router2.</w:t>
      </w:r>
    </w:p>
    <w:p w14:paraId="39601728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94AC8">
        <w:rPr>
          <w:rFonts w:eastAsia="Times New Roman" w:cstheme="minorHAnsi"/>
          <w:b/>
          <w:bCs/>
          <w:sz w:val="27"/>
          <w:szCs w:val="27"/>
          <w:lang w:eastAsia="en-IN"/>
        </w:rPr>
        <w:t>ABR</w:t>
      </w:r>
    </w:p>
    <w:p w14:paraId="366528F5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b/>
          <w:bCs/>
          <w:sz w:val="24"/>
          <w:szCs w:val="24"/>
          <w:lang w:eastAsia="en-IN"/>
        </w:rPr>
        <w:t>ABR = Area Border Router</w:t>
      </w:r>
    </w:p>
    <w:p w14:paraId="61E10728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>Router2 is an ABR because it connects:</w:t>
      </w:r>
    </w:p>
    <w:p w14:paraId="10DC86AA" w14:textId="77777777" w:rsidR="00D94AC8" w:rsidRPr="00D94AC8" w:rsidRDefault="00D94AC8" w:rsidP="00D94A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D94AC8">
        <w:rPr>
          <w:rFonts w:eastAsia="Times New Roman" w:cstheme="minorHAnsi"/>
          <w:sz w:val="20"/>
          <w:szCs w:val="20"/>
          <w:lang w:eastAsia="en-IN"/>
        </w:rPr>
        <w:t>Area 0 ←→ Router2 ←→ Area 1</w:t>
      </w:r>
    </w:p>
    <w:p w14:paraId="7726E845" w14:textId="77777777" w:rsidR="00D94AC8" w:rsidRPr="00D94AC8" w:rsidRDefault="00D94AC8" w:rsidP="00D94AC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D94AC8">
        <w:rPr>
          <w:rFonts w:eastAsia="Times New Roman" w:cstheme="minorHAnsi"/>
          <w:b/>
          <w:bCs/>
          <w:sz w:val="27"/>
          <w:szCs w:val="27"/>
          <w:lang w:eastAsia="en-IN"/>
        </w:rPr>
        <w:t>OSPF Reconvergence</w:t>
      </w:r>
    </w:p>
    <w:p w14:paraId="2AA987F8" w14:textId="77777777" w:rsidR="00D94AC8" w:rsidRPr="00D94AC8" w:rsidRDefault="00D94AC8" w:rsidP="00D94AC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94AC8">
        <w:rPr>
          <w:rFonts w:eastAsia="Times New Roman" w:cstheme="minorHAnsi"/>
          <w:sz w:val="24"/>
          <w:szCs w:val="24"/>
          <w:lang w:eastAsia="en-IN"/>
        </w:rPr>
        <w:t xml:space="preserve">When a link fails, OSPF detects the change, exchanges updated link-state information, recalculates the best path, and updates the routing table. This process is called </w:t>
      </w:r>
      <w:r w:rsidRPr="00D94AC8">
        <w:rPr>
          <w:rFonts w:eastAsia="Times New Roman" w:cstheme="minorHAnsi"/>
          <w:b/>
          <w:bCs/>
          <w:sz w:val="24"/>
          <w:szCs w:val="24"/>
          <w:lang w:eastAsia="en-IN"/>
        </w:rPr>
        <w:t>OSPF reconvergence</w:t>
      </w:r>
      <w:r w:rsidRPr="00D94AC8">
        <w:rPr>
          <w:rFonts w:eastAsia="Times New Roman" w:cstheme="minorHAnsi"/>
          <w:sz w:val="24"/>
          <w:szCs w:val="24"/>
          <w:lang w:eastAsia="en-IN"/>
        </w:rPr>
        <w:t>.</w:t>
      </w:r>
    </w:p>
    <w:p w14:paraId="44D1F3F5" w14:textId="02FAF113" w:rsidR="00D94AC8" w:rsidRPr="00D94AC8" w:rsidRDefault="00D94AC8" w:rsidP="00D94AC8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6C9E5EE" w14:textId="77777777" w:rsidR="0065731A" w:rsidRPr="00D94AC8" w:rsidRDefault="0065731A">
      <w:pPr>
        <w:rPr>
          <w:rFonts w:cstheme="minorHAnsi"/>
        </w:rPr>
      </w:pPr>
    </w:p>
    <w:sectPr w:rsidR="0065731A" w:rsidRPr="00D94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E72FFC"/>
    <w:multiLevelType w:val="multilevel"/>
    <w:tmpl w:val="45C8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C8"/>
    <w:rsid w:val="0065731A"/>
    <w:rsid w:val="00D9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36222"/>
  <w15:chartTrackingRefBased/>
  <w15:docId w15:val="{9F89ADF5-1993-41FE-839A-39EE22640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4A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94A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94A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AC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94A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94A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D94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94AC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4A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4AC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4AC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94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9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5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921</Words>
  <Characters>5253</Characters>
  <Application>Microsoft Office Word</Application>
  <DocSecurity>0</DocSecurity>
  <Lines>43</Lines>
  <Paragraphs>12</Paragraphs>
  <ScaleCrop>false</ScaleCrop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2026-08-08T15:01:00Z</dcterms:created>
  <dcterms:modified xsi:type="dcterms:W3CDTF">2026-08-08T15:03:00Z</dcterms:modified>
</cp:coreProperties>
</file>