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540F" w14:textId="77777777" w:rsidR="009069D2" w:rsidRPr="00D86606" w:rsidRDefault="009069D2" w:rsidP="00377F38">
      <w:pPr>
        <w:ind w:left="720" w:hanging="720"/>
        <w:rPr>
          <w:lang w:val="en-GB"/>
        </w:rPr>
      </w:pPr>
    </w:p>
    <w:p w14:paraId="57678851" w14:textId="77777777" w:rsidR="00B66761" w:rsidRPr="00D86606" w:rsidRDefault="00B66761" w:rsidP="00377F38">
      <w:pPr>
        <w:ind w:left="720" w:hanging="720"/>
        <w:rPr>
          <w:lang w:val="en-GB"/>
        </w:rPr>
        <w:sectPr w:rsidR="00B66761" w:rsidRPr="00D86606" w:rsidSect="00A32DC4">
          <w:headerReference w:type="default" r:id="rId8"/>
          <w:footerReference w:type="default" r:id="rId9"/>
          <w:pgSz w:w="11906" w:h="16838"/>
          <w:pgMar w:top="1418" w:right="1134" w:bottom="1418" w:left="1701" w:header="709" w:footer="709" w:gutter="0"/>
          <w:cols w:space="708"/>
          <w:docGrid w:linePitch="360"/>
        </w:sectPr>
      </w:pPr>
    </w:p>
    <w:p w14:paraId="137D3488" w14:textId="7B808F76" w:rsidR="00B653C7" w:rsidRPr="00D86606" w:rsidRDefault="00D86606" w:rsidP="00D86606">
      <w:pPr>
        <w:rPr>
          <w:b/>
          <w:bCs/>
          <w:sz w:val="28"/>
          <w:szCs w:val="24"/>
          <w:lang w:val="en-GB"/>
        </w:rPr>
      </w:pPr>
      <w:r w:rsidRPr="00D86606">
        <w:rPr>
          <w:b/>
          <w:bCs/>
          <w:sz w:val="28"/>
          <w:szCs w:val="24"/>
          <w:lang w:val="en-GB"/>
        </w:rPr>
        <w:t>PROMPTING G</w:t>
      </w:r>
      <w:r w:rsidR="002852AE">
        <w:rPr>
          <w:b/>
          <w:bCs/>
          <w:sz w:val="28"/>
          <w:szCs w:val="24"/>
          <w:lang w:val="en-GB"/>
        </w:rPr>
        <w:t>ROK</w:t>
      </w:r>
    </w:p>
    <w:p w14:paraId="4554EEEB" w14:textId="77777777" w:rsidR="00B653C7" w:rsidRPr="00D86606" w:rsidRDefault="00B653C7" w:rsidP="00B653C7">
      <w:pPr>
        <w:ind w:left="720" w:hanging="720"/>
        <w:rPr>
          <w:lang w:val="en-GB"/>
        </w:rPr>
        <w:sectPr w:rsidR="00B653C7" w:rsidRPr="00D86606" w:rsidSect="00B653C7">
          <w:headerReference w:type="default" r:id="rId10"/>
          <w:footerReference w:type="default" r:id="rId11"/>
          <w:type w:val="continuous"/>
          <w:pgSz w:w="11906" w:h="16838"/>
          <w:pgMar w:top="1418" w:right="1134" w:bottom="1418" w:left="1701" w:header="709" w:footer="709" w:gutter="0"/>
          <w:cols w:space="708"/>
          <w:docGrid w:linePitch="360"/>
        </w:sectPr>
      </w:pPr>
    </w:p>
    <w:p w14:paraId="665E78F9" w14:textId="69DF321B" w:rsidR="00B653C7" w:rsidRPr="00AD6336" w:rsidRDefault="00B653C7" w:rsidP="00B653C7">
      <w:pPr>
        <w:rPr>
          <w:b/>
          <w:bCs/>
          <w:sz w:val="28"/>
          <w:szCs w:val="28"/>
          <w:u w:val="single"/>
          <w:lang w:val="en-GB"/>
        </w:rPr>
      </w:pPr>
      <w:r w:rsidRPr="00AD6336">
        <w:rPr>
          <w:noProof/>
          <w:u w:val="single"/>
          <w:lang w:val="en-GB"/>
        </w:rPr>
        <mc:AlternateContent>
          <mc:Choice Requires="wps">
            <w:drawing>
              <wp:anchor distT="0" distB="0" distL="114300" distR="114300" simplePos="0" relativeHeight="251659264" behindDoc="1" locked="0" layoutInCell="1" allowOverlap="1" wp14:anchorId="6501D106" wp14:editId="4CC55C24">
                <wp:simplePos x="0" y="0"/>
                <wp:positionH relativeFrom="margin">
                  <wp:align>right</wp:align>
                </wp:positionH>
                <wp:positionV relativeFrom="paragraph">
                  <wp:posOffset>25400</wp:posOffset>
                </wp:positionV>
                <wp:extent cx="5734050" cy="1019175"/>
                <wp:effectExtent l="0" t="0" r="19050" b="28575"/>
                <wp:wrapNone/>
                <wp:docPr id="1767771487" name="Rectangle 1"/>
                <wp:cNvGraphicFramePr/>
                <a:graphic xmlns:a="http://schemas.openxmlformats.org/drawingml/2006/main">
                  <a:graphicData uri="http://schemas.microsoft.com/office/word/2010/wordprocessingShape">
                    <wps:wsp>
                      <wps:cNvSpPr/>
                      <wps:spPr>
                        <a:xfrm>
                          <a:off x="0" y="0"/>
                          <a:ext cx="5734050" cy="1019175"/>
                        </a:xfrm>
                        <a:prstGeom prst="rect">
                          <a:avLst/>
                        </a:prstGeom>
                        <a:solidFill>
                          <a:schemeClr val="bg1">
                            <a:lumMod val="9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651E3" id="Rectangle 1" o:spid="_x0000_s1026" style="position:absolute;margin-left:400.3pt;margin-top:2pt;width:451.5pt;height:8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" fillcolor="#f2f2f2 [3052]" strokecolor="#f2f2f2 [3052]" strokeweight="1pt">
                <w10:wrap anchorx="margin"/>
              </v:rect>
            </w:pict>
          </mc:Fallback>
        </mc:AlternateContent>
      </w:r>
      <w:r w:rsidRPr="00AD6336">
        <w:rPr>
          <w:b/>
          <w:bCs/>
          <w:sz w:val="28"/>
          <w:szCs w:val="28"/>
          <w:u w:val="single"/>
          <w:lang w:val="en-GB"/>
        </w:rPr>
        <w:t>PROMPT 2:</w:t>
      </w:r>
    </w:p>
    <w:p w14:paraId="598511C1" w14:textId="2336ED92" w:rsidR="00B653C7" w:rsidRPr="00D86606" w:rsidRDefault="00B653C7" w:rsidP="00B653C7">
      <w:pPr>
        <w:rPr>
          <w:lang w:val="en-GB"/>
        </w:rPr>
      </w:pPr>
      <w:r w:rsidRPr="00D86606">
        <w:rPr>
          <w:lang w:val="en-GB"/>
        </w:rPr>
        <w:t>» Based on the generated Specifications of Ontology Requirements write a list of Competency Questions that the Industry 5.0 ontology should be able to answer to. Make it as complete as possible. «</w:t>
      </w:r>
    </w:p>
    <w:p w14:paraId="78BDA4CB" w14:textId="6CEFE52B" w:rsidR="000D4F30" w:rsidRDefault="00B653C7" w:rsidP="000B1C11">
      <w:pPr>
        <w:rPr>
          <w:b/>
          <w:bCs/>
          <w:sz w:val="28"/>
          <w:szCs w:val="28"/>
          <w:lang w:val="en-GB"/>
        </w:rPr>
      </w:pPr>
      <w:r w:rsidRPr="00D86606">
        <w:rPr>
          <w:b/>
          <w:bCs/>
          <w:sz w:val="28"/>
          <w:szCs w:val="28"/>
          <w:lang w:val="en-GB"/>
        </w:rPr>
        <w:t>ANSWER:</w:t>
      </w:r>
    </w:p>
    <w:p w14:paraId="539F2820" w14:textId="77777777" w:rsidR="000B1C11" w:rsidRDefault="000B1C11" w:rsidP="000B1C11">
      <w:pPr>
        <w:rPr>
          <w:b/>
          <w:bCs/>
          <w:sz w:val="28"/>
          <w:szCs w:val="28"/>
          <w:lang w:val="en-GB"/>
        </w:rPr>
      </w:pPr>
    </w:p>
    <w:p w14:paraId="11DEC0CA" w14:textId="646538F0" w:rsidR="00824678" w:rsidRPr="00824678" w:rsidRDefault="00824678" w:rsidP="00824678">
      <w:pPr>
        <w:rPr>
          <w:szCs w:val="24"/>
          <w:lang w:val="en-GB"/>
        </w:rPr>
      </w:pPr>
      <w:r w:rsidRPr="00824678">
        <w:rPr>
          <w:szCs w:val="24"/>
          <w:lang w:val="en-GB"/>
        </w:rPr>
        <w:t>Comprehensive List of Competency Questions for the Industry 5.0 Ontology</w:t>
      </w:r>
    </w:p>
    <w:p w14:paraId="2996B783" w14:textId="77777777" w:rsidR="00824678" w:rsidRPr="00824678" w:rsidRDefault="00824678" w:rsidP="00824678">
      <w:pPr>
        <w:rPr>
          <w:szCs w:val="24"/>
          <w:lang w:val="en-GB"/>
        </w:rPr>
      </w:pPr>
    </w:p>
    <w:p w14:paraId="160AE3ED" w14:textId="77777777" w:rsidR="00824678" w:rsidRPr="00824678" w:rsidRDefault="00824678" w:rsidP="00824678">
      <w:pPr>
        <w:rPr>
          <w:szCs w:val="24"/>
          <w:lang w:val="en-GB"/>
        </w:rPr>
      </w:pPr>
      <w:r w:rsidRPr="00824678">
        <w:rPr>
          <w:szCs w:val="24"/>
          <w:lang w:val="en-GB"/>
        </w:rPr>
        <w:t>Based on the Ontology Requirements Specification (ORSD) provided, particularly the Purpose, Scope, and Functional Requirements, I have compiled a comprehensive list of Competency Questions (CQs). These CQs are designed to ensure the ontology can represent and query knowledge about Industry 5.0 effectively. They build directly on the original 21 CQs from the Functional Requirements, which are grouped into three categories (Human-Machine Collaboration, Sustainability and Resilience, and Industrial Processes and Stakeholders).</w:t>
      </w:r>
    </w:p>
    <w:p w14:paraId="3AD6AB94" w14:textId="77777777" w:rsidR="00824678" w:rsidRPr="00824678" w:rsidRDefault="00824678" w:rsidP="00824678">
      <w:pPr>
        <w:rPr>
          <w:szCs w:val="24"/>
          <w:lang w:val="en-GB"/>
        </w:rPr>
      </w:pPr>
    </w:p>
    <w:p w14:paraId="5881143F" w14:textId="77777777" w:rsidR="00824678" w:rsidRPr="00824678" w:rsidRDefault="00824678" w:rsidP="00824678">
      <w:pPr>
        <w:rPr>
          <w:szCs w:val="24"/>
          <w:lang w:val="en-GB"/>
        </w:rPr>
      </w:pPr>
      <w:r w:rsidRPr="00824678">
        <w:rPr>
          <w:szCs w:val="24"/>
          <w:lang w:val="en-GB"/>
        </w:rPr>
        <w:t>To make this list as complete as possible, I have expanded it by incorporating insights from reliable sources on Industry 5.0 (e.g., European Commission definitions, Forbes articles, and academic overviews). This expansion adds depth to cover additional aspects such as technological integration, differences from Industry 4.0, economic/societal impacts, challenges, and sector-specific applications. The new CQs are derived from key themes like mass personalization, ethical AI use, circular economy, workforce transformation, and regulatory frameworks.</w:t>
      </w:r>
    </w:p>
    <w:p w14:paraId="6AF299AA" w14:textId="77777777" w:rsidR="00824678" w:rsidRPr="00824678" w:rsidRDefault="00824678" w:rsidP="00824678">
      <w:pPr>
        <w:rPr>
          <w:szCs w:val="24"/>
          <w:lang w:val="en-GB"/>
        </w:rPr>
      </w:pPr>
    </w:p>
    <w:p w14:paraId="77FDF45C" w14:textId="67CEF4FD" w:rsidR="00824678" w:rsidRPr="00824678" w:rsidRDefault="00824678" w:rsidP="00824678">
      <w:pPr>
        <w:rPr>
          <w:szCs w:val="24"/>
          <w:lang w:val="en-GB"/>
        </w:rPr>
      </w:pPr>
      <w:r w:rsidRPr="00824678">
        <w:rPr>
          <w:szCs w:val="24"/>
          <w:lang w:val="en-GB"/>
        </w:rPr>
        <w:t>The list is organized into</w:t>
      </w:r>
      <w:r>
        <w:rPr>
          <w:szCs w:val="24"/>
          <w:lang w:val="en-GB"/>
        </w:rPr>
        <w:t xml:space="preserve"> </w:t>
      </w:r>
      <w:r w:rsidRPr="00824678">
        <w:rPr>
          <w:b/>
          <w:bCs/>
          <w:szCs w:val="24"/>
          <w:lang w:val="en-GB"/>
        </w:rPr>
        <w:t>five thematic groups</w:t>
      </w:r>
      <w:r w:rsidRPr="00824678">
        <w:rPr>
          <w:szCs w:val="24"/>
          <w:lang w:val="en-GB"/>
        </w:rPr>
        <w:t xml:space="preserve"> for clarity (extending the original three groups with two new ones: Technologies and Integration, and Challenges and Impacts). This results in a total of 50 CQs, ensuring broad coverage while remaining focused on the ontology's scope. Each CQ includes example answers (in parentheses) to illustrate the expected knowledge representation, as per NeOn methodology.</w:t>
      </w:r>
    </w:p>
    <w:p w14:paraId="649452F3" w14:textId="77777777" w:rsidR="00824678" w:rsidRDefault="00824678" w:rsidP="00824678">
      <w:pPr>
        <w:rPr>
          <w:szCs w:val="24"/>
          <w:lang w:val="en-GB"/>
        </w:rPr>
      </w:pPr>
    </w:p>
    <w:p w14:paraId="5FF6E259" w14:textId="77777777" w:rsidR="00824678" w:rsidRDefault="00824678" w:rsidP="00824678">
      <w:pPr>
        <w:rPr>
          <w:szCs w:val="24"/>
          <w:lang w:val="en-GB"/>
        </w:rPr>
      </w:pPr>
    </w:p>
    <w:p w14:paraId="1467F4A4" w14:textId="77777777" w:rsidR="00824678" w:rsidRPr="00824678" w:rsidRDefault="00824678" w:rsidP="00824678">
      <w:pPr>
        <w:rPr>
          <w:szCs w:val="24"/>
          <w:lang w:val="en-GB"/>
        </w:rPr>
      </w:pPr>
    </w:p>
    <w:p w14:paraId="293F12EA" w14:textId="2F5A75D2" w:rsidR="00824678" w:rsidRPr="00824678" w:rsidRDefault="00824678" w:rsidP="00824678">
      <w:pPr>
        <w:pStyle w:val="ListParagraph"/>
        <w:numPr>
          <w:ilvl w:val="0"/>
          <w:numId w:val="26"/>
        </w:numPr>
        <w:rPr>
          <w:szCs w:val="24"/>
          <w:lang w:val="en-GB"/>
        </w:rPr>
      </w:pPr>
      <w:r w:rsidRPr="00824678">
        <w:rPr>
          <w:szCs w:val="24"/>
          <w:lang w:val="en-GB"/>
        </w:rPr>
        <w:lastRenderedPageBreak/>
        <w:t>CQ Group 1: Human-Machine Collaboration (Expanded from Original 8 to 15 CQs)</w:t>
      </w:r>
    </w:p>
    <w:p w14:paraId="6C908251" w14:textId="77777777" w:rsidR="00824678" w:rsidRDefault="00824678" w:rsidP="00824678">
      <w:pPr>
        <w:rPr>
          <w:szCs w:val="24"/>
          <w:lang w:val="en-GB"/>
        </w:rPr>
      </w:pPr>
      <w:r w:rsidRPr="00824678">
        <w:rPr>
          <w:szCs w:val="24"/>
          <w:lang w:val="en-GB"/>
        </w:rPr>
        <w:t>This group focuses on interactions, roles, skills, and ethics in human-centric systems.</w:t>
      </w:r>
    </w:p>
    <w:p w14:paraId="3AB0490B" w14:textId="77777777" w:rsidR="00824678" w:rsidRDefault="00824678" w:rsidP="00824678">
      <w:pPr>
        <w:pStyle w:val="ListParagraph"/>
        <w:numPr>
          <w:ilvl w:val="1"/>
          <w:numId w:val="27"/>
        </w:numPr>
        <w:rPr>
          <w:szCs w:val="24"/>
          <w:lang w:val="en-GB"/>
        </w:rPr>
      </w:pPr>
      <w:r w:rsidRPr="00824678">
        <w:rPr>
          <w:szCs w:val="24"/>
          <w:lang w:val="en-GB"/>
        </w:rPr>
        <w:t>What roles do humans play in Industry 5.0 processes? (e.g., Operator, Supervisor, Designer, Innovator).</w:t>
      </w:r>
    </w:p>
    <w:p w14:paraId="6CAD1D4A" w14:textId="77777777" w:rsidR="00824678" w:rsidRDefault="00824678" w:rsidP="00824678">
      <w:pPr>
        <w:pStyle w:val="ListParagraph"/>
        <w:numPr>
          <w:ilvl w:val="1"/>
          <w:numId w:val="27"/>
        </w:numPr>
        <w:rPr>
          <w:szCs w:val="24"/>
          <w:lang w:val="en-GB"/>
        </w:rPr>
      </w:pPr>
      <w:r w:rsidRPr="00824678">
        <w:rPr>
          <w:szCs w:val="24"/>
          <w:lang w:val="en-GB"/>
        </w:rPr>
        <w:t>What types of machines collaborate with humans? (e.g., Cobot, AI Agent, Autonomous Robot, Wearable Device).</w:t>
      </w:r>
    </w:p>
    <w:p w14:paraId="5E73ADC3" w14:textId="77777777" w:rsidR="00824678" w:rsidRDefault="00824678" w:rsidP="00824678">
      <w:pPr>
        <w:pStyle w:val="ListParagraph"/>
        <w:numPr>
          <w:ilvl w:val="1"/>
          <w:numId w:val="27"/>
        </w:numPr>
        <w:rPr>
          <w:szCs w:val="24"/>
          <w:lang w:val="en-GB"/>
        </w:rPr>
      </w:pPr>
      <w:r w:rsidRPr="00824678">
        <w:rPr>
          <w:szCs w:val="24"/>
          <w:lang w:val="en-GB"/>
        </w:rPr>
        <w:t>How do humans and machines interact? (e.g., Via Gesture Recognition, Voice Commands, Shared Workspace, Haptic Feedback).</w:t>
      </w:r>
    </w:p>
    <w:p w14:paraId="78333CC5" w14:textId="77777777" w:rsidR="00824678" w:rsidRDefault="00824678" w:rsidP="00824678">
      <w:pPr>
        <w:pStyle w:val="ListParagraph"/>
        <w:numPr>
          <w:ilvl w:val="1"/>
          <w:numId w:val="27"/>
        </w:numPr>
        <w:rPr>
          <w:szCs w:val="24"/>
          <w:lang w:val="en-GB"/>
        </w:rPr>
      </w:pPr>
      <w:r w:rsidRPr="00824678">
        <w:rPr>
          <w:szCs w:val="24"/>
          <w:lang w:val="en-GB"/>
        </w:rPr>
        <w:t>What skills are required for human workers? (e.g., Digital Literacy, Problem-Solving, Adaptability, Emotional Intelligence).</w:t>
      </w:r>
    </w:p>
    <w:p w14:paraId="48A4671E" w14:textId="77777777" w:rsidR="00824678" w:rsidRDefault="00824678" w:rsidP="00824678">
      <w:pPr>
        <w:pStyle w:val="ListParagraph"/>
        <w:numPr>
          <w:ilvl w:val="1"/>
          <w:numId w:val="27"/>
        </w:numPr>
        <w:rPr>
          <w:szCs w:val="24"/>
          <w:lang w:val="en-GB"/>
        </w:rPr>
      </w:pPr>
      <w:r w:rsidRPr="00824678">
        <w:rPr>
          <w:szCs w:val="24"/>
          <w:lang w:val="en-GB"/>
        </w:rPr>
        <w:t>What well-being metrics are tracked for humans? (e.g., Stress Levels, Job Satisfaction, Ergonomic Factors, Mental Health Indicators).</w:t>
      </w:r>
    </w:p>
    <w:p w14:paraId="29A8C96F" w14:textId="77777777" w:rsidR="00824678" w:rsidRDefault="00824678" w:rsidP="00824678">
      <w:pPr>
        <w:pStyle w:val="ListParagraph"/>
        <w:numPr>
          <w:ilvl w:val="1"/>
          <w:numId w:val="27"/>
        </w:numPr>
        <w:rPr>
          <w:szCs w:val="24"/>
          <w:lang w:val="en-GB"/>
        </w:rPr>
      </w:pPr>
      <w:r w:rsidRPr="00824678">
        <w:rPr>
          <w:szCs w:val="24"/>
          <w:lang w:val="en-GB"/>
        </w:rPr>
        <w:t>What ethical considerations apply to collaboration? (e.g., Privacy Protection, Bias Mitigation, Fair Labor Practices).</w:t>
      </w:r>
    </w:p>
    <w:p w14:paraId="7B5F9C5D" w14:textId="77777777" w:rsidR="00824678" w:rsidRDefault="00824678" w:rsidP="00824678">
      <w:pPr>
        <w:pStyle w:val="ListParagraph"/>
        <w:numPr>
          <w:ilvl w:val="1"/>
          <w:numId w:val="27"/>
        </w:numPr>
        <w:rPr>
          <w:szCs w:val="24"/>
          <w:lang w:val="en-GB"/>
        </w:rPr>
      </w:pPr>
      <w:r w:rsidRPr="00824678">
        <w:rPr>
          <w:szCs w:val="24"/>
          <w:lang w:val="en-GB"/>
        </w:rPr>
        <w:t>What training methods are used? (e.g., VR Simulation, On-the-Job Learning, AI-Assisted Upskilling).</w:t>
      </w:r>
    </w:p>
    <w:p w14:paraId="3B89977A" w14:textId="77777777" w:rsidR="00824678" w:rsidRDefault="00824678" w:rsidP="00824678">
      <w:pPr>
        <w:pStyle w:val="ListParagraph"/>
        <w:numPr>
          <w:ilvl w:val="1"/>
          <w:numId w:val="27"/>
        </w:numPr>
        <w:rPr>
          <w:szCs w:val="24"/>
          <w:lang w:val="en-GB"/>
        </w:rPr>
      </w:pPr>
      <w:r w:rsidRPr="00824678">
        <w:rPr>
          <w:szCs w:val="24"/>
          <w:lang w:val="en-GB"/>
        </w:rPr>
        <w:t>How is collaboration resilience ensured? (e.g., Redundancy Protocols, Fail-Safe Mechanisms, Adaptive Interfaces).</w:t>
      </w:r>
    </w:p>
    <w:p w14:paraId="6EB0EDDA" w14:textId="77777777" w:rsidR="00824678" w:rsidRDefault="00824678" w:rsidP="00824678">
      <w:pPr>
        <w:pStyle w:val="ListParagraph"/>
        <w:numPr>
          <w:ilvl w:val="1"/>
          <w:numId w:val="27"/>
        </w:numPr>
        <w:rPr>
          <w:szCs w:val="24"/>
          <w:lang w:val="en-GB"/>
        </w:rPr>
      </w:pPr>
      <w:r w:rsidRPr="00824678">
        <w:rPr>
          <w:szCs w:val="24"/>
          <w:lang w:val="en-GB"/>
        </w:rPr>
        <w:t>How does human creativity integrate with machine efficiency? (e.g., Humans providing innovative inputs while machines handle repetitive tasks).</w:t>
      </w:r>
    </w:p>
    <w:p w14:paraId="78C5E1AF" w14:textId="77777777" w:rsidR="00824678" w:rsidRDefault="00824678" w:rsidP="00824678">
      <w:pPr>
        <w:pStyle w:val="ListParagraph"/>
        <w:numPr>
          <w:ilvl w:val="1"/>
          <w:numId w:val="27"/>
        </w:numPr>
        <w:rPr>
          <w:szCs w:val="24"/>
          <w:lang w:val="en-GB"/>
        </w:rPr>
      </w:pPr>
      <w:r w:rsidRPr="00824678">
        <w:rPr>
          <w:szCs w:val="24"/>
          <w:lang w:val="en-GB"/>
        </w:rPr>
        <w:t>What are the safety protocols for human-cobot interactions? (e.g., Collision Detection, Speed Limits, Emergency Stops).</w:t>
      </w:r>
    </w:p>
    <w:p w14:paraId="220B17CC" w14:textId="77777777" w:rsidR="00824678" w:rsidRDefault="00824678" w:rsidP="00824678">
      <w:pPr>
        <w:pStyle w:val="ListParagraph"/>
        <w:numPr>
          <w:ilvl w:val="1"/>
          <w:numId w:val="27"/>
        </w:numPr>
        <w:rPr>
          <w:szCs w:val="24"/>
          <w:lang w:val="en-GB"/>
        </w:rPr>
      </w:pPr>
      <w:r w:rsidRPr="00824678">
        <w:rPr>
          <w:szCs w:val="24"/>
          <w:lang w:val="en-GB"/>
        </w:rPr>
        <w:t>How is inclusivity promoted in human-machine teams? (e.g., Accommodations for Diverse Abilities, Gender Equity, Age-Inclusive Design).</w:t>
      </w:r>
    </w:p>
    <w:p w14:paraId="0140715D" w14:textId="77777777" w:rsidR="00824678" w:rsidRDefault="00824678" w:rsidP="00824678">
      <w:pPr>
        <w:pStyle w:val="ListParagraph"/>
        <w:numPr>
          <w:ilvl w:val="1"/>
          <w:numId w:val="27"/>
        </w:numPr>
        <w:rPr>
          <w:szCs w:val="24"/>
          <w:lang w:val="en-GB"/>
        </w:rPr>
      </w:pPr>
      <w:r w:rsidRPr="00824678">
        <w:rPr>
          <w:szCs w:val="24"/>
          <w:lang w:val="en-GB"/>
        </w:rPr>
        <w:t>What feedback mechanisms exist between humans and machines? (e.g., Real-Time Performance Analytics, User Experience Surveys).</w:t>
      </w:r>
    </w:p>
    <w:p w14:paraId="465B3A0B" w14:textId="77777777" w:rsidR="00824678" w:rsidRDefault="00824678" w:rsidP="00824678">
      <w:pPr>
        <w:pStyle w:val="ListParagraph"/>
        <w:numPr>
          <w:ilvl w:val="1"/>
          <w:numId w:val="27"/>
        </w:numPr>
        <w:rPr>
          <w:szCs w:val="24"/>
          <w:lang w:val="en-GB"/>
        </w:rPr>
      </w:pPr>
      <w:r w:rsidRPr="00824678">
        <w:rPr>
          <w:szCs w:val="24"/>
          <w:lang w:val="en-GB"/>
        </w:rPr>
        <w:t>How does Industry 5.0 empower workers in decision-making? (e.g., Through Shared Control Systems, Human-Override Options).</w:t>
      </w:r>
    </w:p>
    <w:p w14:paraId="3AC7F5A2" w14:textId="77777777" w:rsidR="00E12F0C" w:rsidRDefault="00824678" w:rsidP="00824678">
      <w:pPr>
        <w:pStyle w:val="ListParagraph"/>
        <w:numPr>
          <w:ilvl w:val="1"/>
          <w:numId w:val="27"/>
        </w:numPr>
        <w:rPr>
          <w:szCs w:val="24"/>
          <w:lang w:val="en-GB"/>
        </w:rPr>
      </w:pPr>
      <w:r w:rsidRPr="00824678">
        <w:rPr>
          <w:szCs w:val="24"/>
          <w:lang w:val="en-GB"/>
        </w:rPr>
        <w:t>What are the psychological impacts of human-machine collaboration? (e.g., Reduced Monotony, Increased Engagement, Potential for Alienation).</w:t>
      </w:r>
    </w:p>
    <w:p w14:paraId="0E8851D5" w14:textId="77777777" w:rsidR="00E12F0C" w:rsidRDefault="00824678" w:rsidP="00E12F0C">
      <w:pPr>
        <w:pStyle w:val="ListParagraph"/>
        <w:numPr>
          <w:ilvl w:val="1"/>
          <w:numId w:val="27"/>
        </w:numPr>
        <w:rPr>
          <w:szCs w:val="24"/>
          <w:lang w:val="en-GB"/>
        </w:rPr>
      </w:pPr>
      <w:r w:rsidRPr="00E12F0C">
        <w:rPr>
          <w:szCs w:val="24"/>
          <w:lang w:val="en-GB"/>
        </w:rPr>
        <w:t>How are cultural differences addressed in global human-machine collaborations? (e.g., Localized Interfaces, Cross-Cultural Training).</w:t>
      </w:r>
    </w:p>
    <w:p w14:paraId="78CC406A" w14:textId="77777777" w:rsidR="00E12F0C" w:rsidRDefault="00E12F0C" w:rsidP="00E12F0C">
      <w:pPr>
        <w:rPr>
          <w:szCs w:val="24"/>
          <w:lang w:val="en-GB"/>
        </w:rPr>
      </w:pPr>
    </w:p>
    <w:p w14:paraId="3AB6BC3E" w14:textId="77777777" w:rsidR="00E12F0C" w:rsidRPr="00E12F0C" w:rsidRDefault="00E12F0C" w:rsidP="00E12F0C">
      <w:pPr>
        <w:rPr>
          <w:szCs w:val="24"/>
          <w:lang w:val="en-GB"/>
        </w:rPr>
      </w:pPr>
    </w:p>
    <w:p w14:paraId="4BF761BD" w14:textId="6DE8DF16" w:rsidR="00824678" w:rsidRPr="00E12F0C" w:rsidRDefault="00824678" w:rsidP="00E12F0C">
      <w:pPr>
        <w:pStyle w:val="ListParagraph"/>
        <w:numPr>
          <w:ilvl w:val="0"/>
          <w:numId w:val="27"/>
        </w:numPr>
        <w:rPr>
          <w:szCs w:val="24"/>
          <w:lang w:val="en-GB"/>
        </w:rPr>
      </w:pPr>
      <w:r w:rsidRPr="00E12F0C">
        <w:rPr>
          <w:szCs w:val="24"/>
          <w:lang w:val="en-GB"/>
        </w:rPr>
        <w:lastRenderedPageBreak/>
        <w:t>CQ Group 2: Sustainability and Resilience (Expanded from Original 7 to 12 CQs)</w:t>
      </w:r>
    </w:p>
    <w:p w14:paraId="4F724529" w14:textId="77777777" w:rsidR="00895C18" w:rsidRPr="00895C18" w:rsidRDefault="00824678" w:rsidP="00895C18">
      <w:pPr>
        <w:rPr>
          <w:szCs w:val="24"/>
          <w:lang w:val="en-GB"/>
        </w:rPr>
      </w:pPr>
      <w:r w:rsidRPr="00895C18">
        <w:rPr>
          <w:szCs w:val="24"/>
          <w:lang w:val="en-GB"/>
        </w:rPr>
        <w:t>This group addresses environmental goals, risk management, and long-term robustness.</w:t>
      </w:r>
      <w:r w:rsidR="00E12F0C" w:rsidRPr="00895C18">
        <w:rPr>
          <w:szCs w:val="24"/>
          <w:lang w:val="en-GB"/>
        </w:rPr>
        <w:t xml:space="preserve"> </w:t>
      </w:r>
    </w:p>
    <w:p w14:paraId="52FEE924" w14:textId="77777777" w:rsidR="00895C18" w:rsidRDefault="00824678" w:rsidP="00824678">
      <w:pPr>
        <w:pStyle w:val="ListParagraph"/>
        <w:numPr>
          <w:ilvl w:val="1"/>
          <w:numId w:val="27"/>
        </w:numPr>
        <w:rPr>
          <w:szCs w:val="24"/>
          <w:lang w:val="en-GB"/>
        </w:rPr>
      </w:pPr>
      <w:r w:rsidRPr="00895C18">
        <w:rPr>
          <w:szCs w:val="24"/>
          <w:lang w:val="en-GB"/>
        </w:rPr>
        <w:t>What sustainability goals are defined in Industry 5.0? (e.g., Carbon Neutrality, Waste Reduction, Circular Economy).</w:t>
      </w:r>
    </w:p>
    <w:p w14:paraId="4D621EF3" w14:textId="77777777" w:rsidR="00895C18" w:rsidRDefault="00824678" w:rsidP="00824678">
      <w:pPr>
        <w:pStyle w:val="ListParagraph"/>
        <w:numPr>
          <w:ilvl w:val="1"/>
          <w:numId w:val="27"/>
        </w:numPr>
        <w:rPr>
          <w:szCs w:val="24"/>
          <w:lang w:val="en-GB"/>
        </w:rPr>
      </w:pPr>
      <w:r w:rsidRPr="00895C18">
        <w:rPr>
          <w:szCs w:val="24"/>
          <w:lang w:val="en-GB"/>
        </w:rPr>
        <w:t>What metrics measure environmental impact? (e.g., CO2 Emissions, Energy Efficiency, Resource Reuse Rate).</w:t>
      </w:r>
    </w:p>
    <w:p w14:paraId="366864A1" w14:textId="77777777" w:rsidR="00895C18" w:rsidRDefault="00824678" w:rsidP="00824678">
      <w:pPr>
        <w:pStyle w:val="ListParagraph"/>
        <w:numPr>
          <w:ilvl w:val="1"/>
          <w:numId w:val="27"/>
        </w:numPr>
        <w:rPr>
          <w:szCs w:val="24"/>
          <w:lang w:val="en-GB"/>
        </w:rPr>
      </w:pPr>
      <w:r w:rsidRPr="00895C18">
        <w:rPr>
          <w:szCs w:val="24"/>
          <w:lang w:val="en-GB"/>
        </w:rPr>
        <w:t>How is supply chain resilience achieved? (e.g., Diversified Suppliers, Predictive Analytics, Adaptive Logistics).</w:t>
      </w:r>
    </w:p>
    <w:p w14:paraId="7C154A30" w14:textId="77777777" w:rsidR="00895C18" w:rsidRDefault="00824678" w:rsidP="00824678">
      <w:pPr>
        <w:pStyle w:val="ListParagraph"/>
        <w:numPr>
          <w:ilvl w:val="1"/>
          <w:numId w:val="27"/>
        </w:numPr>
        <w:rPr>
          <w:szCs w:val="24"/>
          <w:lang w:val="en-GB"/>
        </w:rPr>
      </w:pPr>
      <w:r w:rsidRPr="00895C18">
        <w:rPr>
          <w:szCs w:val="24"/>
          <w:lang w:val="en-GB"/>
        </w:rPr>
        <w:t>What technologies support sustainability? (e.g., IoT for Monitoring, Blockchain for Traceability, Renewable Energy Integration).</w:t>
      </w:r>
    </w:p>
    <w:p w14:paraId="530710D8" w14:textId="77777777" w:rsidR="00895C18" w:rsidRDefault="00824678" w:rsidP="00824678">
      <w:pPr>
        <w:pStyle w:val="ListParagraph"/>
        <w:numPr>
          <w:ilvl w:val="1"/>
          <w:numId w:val="27"/>
        </w:numPr>
        <w:rPr>
          <w:szCs w:val="24"/>
          <w:lang w:val="en-GB"/>
        </w:rPr>
      </w:pPr>
      <w:r w:rsidRPr="00895C18">
        <w:rPr>
          <w:szCs w:val="24"/>
          <w:lang w:val="en-GB"/>
        </w:rPr>
        <w:t>What societal values are prioritized? (e.g., Inclusivity, Well-Being, Economic Equity).</w:t>
      </w:r>
    </w:p>
    <w:p w14:paraId="4337970A" w14:textId="77777777" w:rsidR="00895C18" w:rsidRDefault="00824678" w:rsidP="00824678">
      <w:pPr>
        <w:pStyle w:val="ListParagraph"/>
        <w:numPr>
          <w:ilvl w:val="1"/>
          <w:numId w:val="27"/>
        </w:numPr>
        <w:rPr>
          <w:szCs w:val="24"/>
          <w:lang w:val="en-GB"/>
        </w:rPr>
      </w:pPr>
      <w:r w:rsidRPr="00895C18">
        <w:rPr>
          <w:szCs w:val="24"/>
          <w:lang w:val="en-GB"/>
        </w:rPr>
        <w:t>How are risks mitigated? (e.g., Cybersecurity Measures, Disaster Recovery Plans, Supply Disruption Simulations).</w:t>
      </w:r>
    </w:p>
    <w:p w14:paraId="22BB40DC" w14:textId="77777777" w:rsidR="00895C18" w:rsidRDefault="00824678" w:rsidP="00824678">
      <w:pPr>
        <w:pStyle w:val="ListParagraph"/>
        <w:numPr>
          <w:ilvl w:val="1"/>
          <w:numId w:val="27"/>
        </w:numPr>
        <w:rPr>
          <w:szCs w:val="24"/>
          <w:lang w:val="en-GB"/>
        </w:rPr>
      </w:pPr>
      <w:r w:rsidRPr="00895C18">
        <w:rPr>
          <w:szCs w:val="24"/>
          <w:lang w:val="en-GB"/>
        </w:rPr>
        <w:t>What standards are followed? (e.g., ISO 14001 for Environment, EU Green Deal Guidelines, UN Sustainable Development Goals).</w:t>
      </w:r>
    </w:p>
    <w:p w14:paraId="63A13A3E" w14:textId="77777777" w:rsidR="00895C18" w:rsidRDefault="00824678" w:rsidP="00824678">
      <w:pPr>
        <w:pStyle w:val="ListParagraph"/>
        <w:numPr>
          <w:ilvl w:val="1"/>
          <w:numId w:val="27"/>
        </w:numPr>
        <w:rPr>
          <w:szCs w:val="24"/>
          <w:lang w:val="en-GB"/>
        </w:rPr>
      </w:pPr>
      <w:r w:rsidRPr="00895C18">
        <w:rPr>
          <w:szCs w:val="24"/>
          <w:lang w:val="en-GB"/>
        </w:rPr>
        <w:t>How does Industry 5.0 promote circular economy practices? (e.g., Product Lifecycle Management, Recycling Integration, Zero-Waste Design).</w:t>
      </w:r>
    </w:p>
    <w:p w14:paraId="333A9621" w14:textId="77777777" w:rsidR="00895C18" w:rsidRDefault="00824678" w:rsidP="00824678">
      <w:pPr>
        <w:pStyle w:val="ListParagraph"/>
        <w:numPr>
          <w:ilvl w:val="1"/>
          <w:numId w:val="27"/>
        </w:numPr>
        <w:rPr>
          <w:szCs w:val="24"/>
          <w:lang w:val="en-GB"/>
        </w:rPr>
      </w:pPr>
      <w:r w:rsidRPr="00895C18">
        <w:rPr>
          <w:szCs w:val="24"/>
          <w:lang w:val="en-GB"/>
        </w:rPr>
        <w:t>What resilience strategies address global disruptions? (e.g., Localized Manufacturing, AI-Driven Forecasting, Redundant Systems).</w:t>
      </w:r>
    </w:p>
    <w:p w14:paraId="3F1039F0" w14:textId="77777777" w:rsidR="00895C18" w:rsidRDefault="00824678" w:rsidP="00824678">
      <w:pPr>
        <w:pStyle w:val="ListParagraph"/>
        <w:numPr>
          <w:ilvl w:val="1"/>
          <w:numId w:val="27"/>
        </w:numPr>
        <w:rPr>
          <w:szCs w:val="24"/>
          <w:lang w:val="en-GB"/>
        </w:rPr>
      </w:pPr>
      <w:r w:rsidRPr="00895C18">
        <w:rPr>
          <w:szCs w:val="24"/>
          <w:lang w:val="en-GB"/>
        </w:rPr>
        <w:t>How is biodiversity preserved in industrial operations? (e.g., Eco-Friendly Materials, Habitat Impact Assessments).</w:t>
      </w:r>
    </w:p>
    <w:p w14:paraId="39FF7DAA" w14:textId="77777777" w:rsidR="00895C18" w:rsidRDefault="00824678" w:rsidP="00895C18">
      <w:pPr>
        <w:pStyle w:val="ListParagraph"/>
        <w:numPr>
          <w:ilvl w:val="1"/>
          <w:numId w:val="27"/>
        </w:numPr>
        <w:rPr>
          <w:szCs w:val="24"/>
          <w:lang w:val="en-GB"/>
        </w:rPr>
      </w:pPr>
      <w:r w:rsidRPr="00895C18">
        <w:rPr>
          <w:szCs w:val="24"/>
          <w:lang w:val="en-GB"/>
        </w:rPr>
        <w:t>What metrics track social sustainability? (e.g., Community Impact Scores, Fair Trade Compliance, Diversity Indices).</w:t>
      </w:r>
    </w:p>
    <w:p w14:paraId="4EB4B416" w14:textId="77777777" w:rsidR="00895C18" w:rsidRDefault="00824678" w:rsidP="00824678">
      <w:pPr>
        <w:pStyle w:val="ListParagraph"/>
        <w:numPr>
          <w:ilvl w:val="1"/>
          <w:numId w:val="27"/>
        </w:numPr>
        <w:rPr>
          <w:szCs w:val="24"/>
          <w:lang w:val="en-GB"/>
        </w:rPr>
      </w:pPr>
      <w:r w:rsidRPr="00824678">
        <w:rPr>
          <w:szCs w:val="24"/>
          <w:lang w:val="en-GB"/>
        </w:rPr>
        <w:t>How do resilient systems adapt to climate change? (e.g., Flood-Resistant Factories, Energy Backup Systems).</w:t>
      </w:r>
    </w:p>
    <w:p w14:paraId="58F6C366" w14:textId="77777777" w:rsidR="00895C18" w:rsidRPr="00895C18" w:rsidRDefault="00895C18" w:rsidP="00895C18">
      <w:pPr>
        <w:rPr>
          <w:szCs w:val="24"/>
          <w:lang w:val="en-GB"/>
        </w:rPr>
      </w:pPr>
    </w:p>
    <w:p w14:paraId="21ABE609" w14:textId="77777777" w:rsidR="00895C18" w:rsidRPr="00895C18" w:rsidRDefault="00895C18" w:rsidP="00895C18">
      <w:pPr>
        <w:pStyle w:val="ListParagraph"/>
        <w:numPr>
          <w:ilvl w:val="0"/>
          <w:numId w:val="27"/>
        </w:numPr>
        <w:rPr>
          <w:szCs w:val="24"/>
          <w:lang w:val="en-GB"/>
        </w:rPr>
      </w:pPr>
      <w:r w:rsidRPr="00895C18">
        <w:rPr>
          <w:szCs w:val="24"/>
          <w:lang w:val="en-GB"/>
        </w:rPr>
        <w:t>CQ Group 3: Industrial Processes and Stakeholders (Expanded from Original 6 to 10 CQs)</w:t>
      </w:r>
    </w:p>
    <w:p w14:paraId="3CBA3318" w14:textId="42EE873B" w:rsidR="00824678" w:rsidRDefault="00895C18" w:rsidP="00895C18">
      <w:pPr>
        <w:rPr>
          <w:szCs w:val="24"/>
          <w:lang w:val="en-GB"/>
        </w:rPr>
      </w:pPr>
      <w:r w:rsidRPr="00895C18">
        <w:rPr>
          <w:szCs w:val="24"/>
          <w:lang w:val="en-GB"/>
        </w:rPr>
        <w:t>This group covers core operations, participants, and value creation.</w:t>
      </w:r>
    </w:p>
    <w:p w14:paraId="7FE9E6AD" w14:textId="77777777" w:rsidR="00895C18" w:rsidRDefault="00895C18" w:rsidP="00895C18">
      <w:pPr>
        <w:rPr>
          <w:szCs w:val="24"/>
          <w:lang w:val="en-GB"/>
        </w:rPr>
      </w:pPr>
    </w:p>
    <w:p w14:paraId="77AB1FED" w14:textId="77777777" w:rsidR="00895C18" w:rsidRDefault="00824678" w:rsidP="00824678">
      <w:pPr>
        <w:pStyle w:val="ListParagraph"/>
        <w:numPr>
          <w:ilvl w:val="1"/>
          <w:numId w:val="27"/>
        </w:numPr>
        <w:rPr>
          <w:szCs w:val="24"/>
          <w:lang w:val="en-GB"/>
        </w:rPr>
      </w:pPr>
      <w:r w:rsidRPr="00895C18">
        <w:rPr>
          <w:szCs w:val="24"/>
          <w:lang w:val="en-GB"/>
        </w:rPr>
        <w:t>What are the key processes in Industry 5.0? (e.g., Personalized Production, Predictive Maintenance, Collaborative Assembly).</w:t>
      </w:r>
    </w:p>
    <w:p w14:paraId="629003DD" w14:textId="77777777" w:rsidR="00895C18" w:rsidRDefault="00824678" w:rsidP="00824678">
      <w:pPr>
        <w:pStyle w:val="ListParagraph"/>
        <w:numPr>
          <w:ilvl w:val="1"/>
          <w:numId w:val="27"/>
        </w:numPr>
        <w:rPr>
          <w:szCs w:val="24"/>
          <w:lang w:val="en-GB"/>
        </w:rPr>
      </w:pPr>
      <w:r w:rsidRPr="00895C18">
        <w:rPr>
          <w:szCs w:val="24"/>
          <w:lang w:val="en-GB"/>
        </w:rPr>
        <w:t>Who are the stakeholders? (e.g., Manufacturers, Workers, Regulators, Consumers, Suppliers).</w:t>
      </w:r>
    </w:p>
    <w:p w14:paraId="6D3B3F4B" w14:textId="77777777" w:rsidR="00895C18" w:rsidRDefault="00824678" w:rsidP="00824678">
      <w:pPr>
        <w:pStyle w:val="ListParagraph"/>
        <w:numPr>
          <w:ilvl w:val="1"/>
          <w:numId w:val="27"/>
        </w:numPr>
        <w:rPr>
          <w:szCs w:val="24"/>
          <w:lang w:val="en-GB"/>
        </w:rPr>
      </w:pPr>
      <w:r w:rsidRPr="00895C18">
        <w:rPr>
          <w:szCs w:val="24"/>
          <w:lang w:val="en-GB"/>
        </w:rPr>
        <w:lastRenderedPageBreak/>
        <w:t>What technologies integrate into processes? (e.g., 5G Networks, Edge Computing, Big Data Analytics).</w:t>
      </w:r>
    </w:p>
    <w:p w14:paraId="4311A701" w14:textId="77777777" w:rsidR="00895C18" w:rsidRDefault="00824678" w:rsidP="00824678">
      <w:pPr>
        <w:pStyle w:val="ListParagraph"/>
        <w:numPr>
          <w:ilvl w:val="1"/>
          <w:numId w:val="27"/>
        </w:numPr>
        <w:rPr>
          <w:szCs w:val="24"/>
          <w:lang w:val="en-GB"/>
        </w:rPr>
      </w:pPr>
      <w:r w:rsidRPr="00895C18">
        <w:rPr>
          <w:szCs w:val="24"/>
          <w:lang w:val="en-GB"/>
        </w:rPr>
        <w:t>How is value created beyond economics? (e.g., Social Impact, Innovation Ecosystems, Cultural Preservation).</w:t>
      </w:r>
    </w:p>
    <w:p w14:paraId="2B664117" w14:textId="77777777" w:rsidR="00895C18" w:rsidRDefault="00824678" w:rsidP="00824678">
      <w:pPr>
        <w:pStyle w:val="ListParagraph"/>
        <w:numPr>
          <w:ilvl w:val="1"/>
          <w:numId w:val="27"/>
        </w:numPr>
        <w:rPr>
          <w:szCs w:val="24"/>
          <w:lang w:val="en-GB"/>
        </w:rPr>
      </w:pPr>
      <w:r w:rsidRPr="00895C18">
        <w:rPr>
          <w:szCs w:val="24"/>
          <w:lang w:val="en-GB"/>
        </w:rPr>
        <w:t>What outcomes are expected? (e.g., Increased Productivity, Reduced Downtime, Enhanced Customization).</w:t>
      </w:r>
    </w:p>
    <w:p w14:paraId="30B46378" w14:textId="77777777" w:rsidR="00895C18" w:rsidRDefault="00824678" w:rsidP="00824678">
      <w:pPr>
        <w:pStyle w:val="ListParagraph"/>
        <w:numPr>
          <w:ilvl w:val="1"/>
          <w:numId w:val="27"/>
        </w:numPr>
        <w:rPr>
          <w:szCs w:val="24"/>
          <w:lang w:val="en-GB"/>
        </w:rPr>
      </w:pPr>
      <w:r w:rsidRPr="00895C18">
        <w:rPr>
          <w:szCs w:val="24"/>
          <w:lang w:val="en-GB"/>
        </w:rPr>
        <w:t>How does it build on Industry 4.0? (e.g., Extending Automation with Human Focus, Adding Sustainability Layers).</w:t>
      </w:r>
    </w:p>
    <w:p w14:paraId="684ABD5E" w14:textId="77777777" w:rsidR="00895C18" w:rsidRDefault="00824678" w:rsidP="00824678">
      <w:pPr>
        <w:pStyle w:val="ListParagraph"/>
        <w:numPr>
          <w:ilvl w:val="1"/>
          <w:numId w:val="27"/>
        </w:numPr>
        <w:rPr>
          <w:szCs w:val="24"/>
          <w:lang w:val="en-GB"/>
        </w:rPr>
      </w:pPr>
      <w:r w:rsidRPr="00895C18">
        <w:rPr>
          <w:szCs w:val="24"/>
          <w:lang w:val="en-GB"/>
        </w:rPr>
        <w:t>What is mass personalization in Industry 5.0 processes? (e.g., Custom Products via AI-Driven Design, On-Demand Manufacturing).</w:t>
      </w:r>
    </w:p>
    <w:p w14:paraId="5D0D84A2" w14:textId="77777777" w:rsidR="00895C18" w:rsidRDefault="00824678" w:rsidP="00824678">
      <w:pPr>
        <w:pStyle w:val="ListParagraph"/>
        <w:numPr>
          <w:ilvl w:val="1"/>
          <w:numId w:val="27"/>
        </w:numPr>
        <w:rPr>
          <w:szCs w:val="24"/>
          <w:lang w:val="en-GB"/>
        </w:rPr>
      </w:pPr>
      <w:r w:rsidRPr="00895C18">
        <w:rPr>
          <w:szCs w:val="24"/>
          <w:lang w:val="en-GB"/>
        </w:rPr>
        <w:t>How do stakeholders collaborate in Industry 5.0 ecosystems? (e.g., Through Open Platforms, Co-Innovation Hubs).</w:t>
      </w:r>
    </w:p>
    <w:p w14:paraId="1C335ED4" w14:textId="77777777" w:rsidR="00895C18" w:rsidRDefault="00824678" w:rsidP="00824678">
      <w:pPr>
        <w:pStyle w:val="ListParagraph"/>
        <w:numPr>
          <w:ilvl w:val="1"/>
          <w:numId w:val="27"/>
        </w:numPr>
        <w:rPr>
          <w:szCs w:val="24"/>
          <w:lang w:val="en-GB"/>
        </w:rPr>
      </w:pPr>
      <w:r w:rsidRPr="00895C18">
        <w:rPr>
          <w:szCs w:val="24"/>
          <w:lang w:val="en-GB"/>
        </w:rPr>
        <w:t>What are the lifecycle stages of Industry 5.0 products? (e.g., Design, Production, Use, Recycling).</w:t>
      </w:r>
    </w:p>
    <w:p w14:paraId="47839414" w14:textId="77777777" w:rsidR="00895C18" w:rsidRDefault="00824678" w:rsidP="00895C18">
      <w:pPr>
        <w:pStyle w:val="ListParagraph"/>
        <w:numPr>
          <w:ilvl w:val="1"/>
          <w:numId w:val="27"/>
        </w:numPr>
        <w:rPr>
          <w:szCs w:val="24"/>
          <w:lang w:val="en-GB"/>
        </w:rPr>
      </w:pPr>
      <w:r w:rsidRPr="00895C18">
        <w:rPr>
          <w:szCs w:val="24"/>
          <w:lang w:val="en-GB"/>
        </w:rPr>
        <w:t>How is quality assurance maintained in collaborative processes? (e.g., AI Inspections, Human Oversight).</w:t>
      </w:r>
    </w:p>
    <w:p w14:paraId="7EDE5A86" w14:textId="77777777" w:rsidR="00895C18" w:rsidRPr="00895C18" w:rsidRDefault="00895C18" w:rsidP="00895C18">
      <w:pPr>
        <w:rPr>
          <w:szCs w:val="24"/>
          <w:lang w:val="en-GB"/>
        </w:rPr>
      </w:pPr>
    </w:p>
    <w:p w14:paraId="41727430" w14:textId="77777777" w:rsidR="00895C18" w:rsidRDefault="00824678" w:rsidP="00824678">
      <w:pPr>
        <w:pStyle w:val="ListParagraph"/>
        <w:numPr>
          <w:ilvl w:val="0"/>
          <w:numId w:val="27"/>
        </w:numPr>
        <w:rPr>
          <w:szCs w:val="24"/>
          <w:lang w:val="en-GB"/>
        </w:rPr>
      </w:pPr>
      <w:r w:rsidRPr="00895C18">
        <w:rPr>
          <w:szCs w:val="24"/>
          <w:lang w:val="en-GB"/>
        </w:rPr>
        <w:t>CQ Group 4: Technologies and Integration (New Group with 8 CQs)</w:t>
      </w:r>
    </w:p>
    <w:p w14:paraId="4D71FA56" w14:textId="289D9BE5" w:rsidR="00895C18" w:rsidRPr="00895C18" w:rsidRDefault="00824678" w:rsidP="00895C18">
      <w:pPr>
        <w:rPr>
          <w:szCs w:val="24"/>
          <w:lang w:val="en-GB"/>
        </w:rPr>
      </w:pPr>
      <w:r w:rsidRPr="00895C18">
        <w:rPr>
          <w:szCs w:val="24"/>
          <w:lang w:val="en-GB"/>
        </w:rPr>
        <w:t>This new group focuses on specific technologies and their role in Industry 5.0, aligning with the scope's emphasis on machine integration and building on Industry 4.0.</w:t>
      </w:r>
      <w:r w:rsidR="00895C18" w:rsidRPr="00895C18">
        <w:rPr>
          <w:szCs w:val="24"/>
          <w:lang w:val="en-GB"/>
        </w:rPr>
        <w:t xml:space="preserve"> </w:t>
      </w:r>
    </w:p>
    <w:p w14:paraId="61DAFEC6" w14:textId="77777777" w:rsidR="00895C18" w:rsidRDefault="00824678" w:rsidP="00824678">
      <w:pPr>
        <w:pStyle w:val="ListParagraph"/>
        <w:numPr>
          <w:ilvl w:val="1"/>
          <w:numId w:val="27"/>
        </w:numPr>
        <w:rPr>
          <w:szCs w:val="24"/>
          <w:lang w:val="en-GB"/>
        </w:rPr>
      </w:pPr>
      <w:r w:rsidRPr="00895C18">
        <w:rPr>
          <w:szCs w:val="24"/>
          <w:lang w:val="en-GB"/>
        </w:rPr>
        <w:t>What role does AI play in Industry 5.0? (e.g., Decision Support, Predictive Modeling, Ethical Automation).</w:t>
      </w:r>
    </w:p>
    <w:p w14:paraId="2E248318" w14:textId="77777777" w:rsidR="00895C18" w:rsidRDefault="00824678" w:rsidP="00824678">
      <w:pPr>
        <w:pStyle w:val="ListParagraph"/>
        <w:numPr>
          <w:ilvl w:val="1"/>
          <w:numId w:val="27"/>
        </w:numPr>
        <w:rPr>
          <w:szCs w:val="24"/>
          <w:lang w:val="en-GB"/>
        </w:rPr>
      </w:pPr>
      <w:r w:rsidRPr="00895C18">
        <w:rPr>
          <w:szCs w:val="24"/>
          <w:lang w:val="en-GB"/>
        </w:rPr>
        <w:t>How are IoT devices used in manufacturing? (e.g., Real-Time Monitoring, Asset Tracking, Energy Optimization).</w:t>
      </w:r>
    </w:p>
    <w:p w14:paraId="7B855FDF" w14:textId="77777777" w:rsidR="00895C18" w:rsidRDefault="00824678" w:rsidP="00824678">
      <w:pPr>
        <w:pStyle w:val="ListParagraph"/>
        <w:numPr>
          <w:ilvl w:val="1"/>
          <w:numId w:val="27"/>
        </w:numPr>
        <w:rPr>
          <w:szCs w:val="24"/>
          <w:lang w:val="en-GB"/>
        </w:rPr>
      </w:pPr>
      <w:r w:rsidRPr="00895C18">
        <w:rPr>
          <w:szCs w:val="24"/>
          <w:lang w:val="en-GB"/>
        </w:rPr>
        <w:t>What is the impact of augmented reality (AR) and virtual reality (VR) in processes? (e.g., Training Simulations, Remote Assistance, Design Visualization).</w:t>
      </w:r>
    </w:p>
    <w:p w14:paraId="55E4E821" w14:textId="77777777" w:rsidR="00895C18" w:rsidRDefault="00824678" w:rsidP="00824678">
      <w:pPr>
        <w:pStyle w:val="ListParagraph"/>
        <w:numPr>
          <w:ilvl w:val="1"/>
          <w:numId w:val="27"/>
        </w:numPr>
        <w:rPr>
          <w:szCs w:val="24"/>
          <w:lang w:val="en-GB"/>
        </w:rPr>
      </w:pPr>
      <w:r w:rsidRPr="00895C18">
        <w:rPr>
          <w:szCs w:val="24"/>
          <w:lang w:val="en-GB"/>
        </w:rPr>
        <w:t>How does blockchain enhance traceability? (e.g., Supply Chain Verification, Secure Data Sharing).</w:t>
      </w:r>
    </w:p>
    <w:p w14:paraId="06D8E322" w14:textId="77777777" w:rsidR="00895C18" w:rsidRDefault="00824678" w:rsidP="00824678">
      <w:pPr>
        <w:pStyle w:val="ListParagraph"/>
        <w:numPr>
          <w:ilvl w:val="1"/>
          <w:numId w:val="27"/>
        </w:numPr>
        <w:rPr>
          <w:szCs w:val="24"/>
          <w:lang w:val="en-GB"/>
        </w:rPr>
      </w:pPr>
      <w:r w:rsidRPr="00895C18">
        <w:rPr>
          <w:szCs w:val="24"/>
          <w:lang w:val="en-GB"/>
        </w:rPr>
        <w:t>What are the integration challenges with legacy systems? (e.g., Compatibility Issues, Data Migration Strategies).</w:t>
      </w:r>
    </w:p>
    <w:p w14:paraId="22D6FF46" w14:textId="77777777" w:rsidR="00895C18" w:rsidRDefault="00824678" w:rsidP="00824678">
      <w:pPr>
        <w:pStyle w:val="ListParagraph"/>
        <w:numPr>
          <w:ilvl w:val="1"/>
          <w:numId w:val="27"/>
        </w:numPr>
        <w:rPr>
          <w:szCs w:val="24"/>
          <w:lang w:val="en-GB"/>
        </w:rPr>
      </w:pPr>
      <w:r w:rsidRPr="00895C18">
        <w:rPr>
          <w:szCs w:val="24"/>
          <w:lang w:val="en-GB"/>
        </w:rPr>
        <w:t>How do cyber-physical systems (CPS) enable resilience? (e.g., Self-Healing Networks, Real-Time Adaptation).</w:t>
      </w:r>
    </w:p>
    <w:p w14:paraId="348E1AA9" w14:textId="77777777" w:rsidR="00C434A4" w:rsidRDefault="00824678" w:rsidP="00824678">
      <w:pPr>
        <w:pStyle w:val="ListParagraph"/>
        <w:numPr>
          <w:ilvl w:val="1"/>
          <w:numId w:val="27"/>
        </w:numPr>
        <w:rPr>
          <w:szCs w:val="24"/>
          <w:lang w:val="en-GB"/>
        </w:rPr>
      </w:pPr>
      <w:r w:rsidRPr="00895C18">
        <w:rPr>
          <w:szCs w:val="24"/>
          <w:lang w:val="en-GB"/>
        </w:rPr>
        <w:t>What emerging technologies support human-centric design? (e.g., Brain-Computer Interfaces, Exoskeletons).</w:t>
      </w:r>
    </w:p>
    <w:p w14:paraId="3842FCCE" w14:textId="77777777" w:rsidR="00C434A4" w:rsidRDefault="00824678" w:rsidP="00E22D20">
      <w:pPr>
        <w:pStyle w:val="ListParagraph"/>
        <w:numPr>
          <w:ilvl w:val="1"/>
          <w:numId w:val="27"/>
        </w:numPr>
        <w:rPr>
          <w:szCs w:val="24"/>
          <w:lang w:val="en-GB"/>
        </w:rPr>
      </w:pPr>
      <w:r w:rsidRPr="00C434A4">
        <w:rPr>
          <w:szCs w:val="24"/>
          <w:lang w:val="en-GB"/>
        </w:rPr>
        <w:lastRenderedPageBreak/>
        <w:t>How is big data analytics applied? (e.g., Pattern Recognition, Optimization Algorithms).</w:t>
      </w:r>
    </w:p>
    <w:p w14:paraId="1D276512" w14:textId="77777777" w:rsidR="00C434A4" w:rsidRPr="00C434A4" w:rsidRDefault="00C434A4" w:rsidP="00C434A4">
      <w:pPr>
        <w:rPr>
          <w:szCs w:val="24"/>
          <w:lang w:val="en-GB"/>
        </w:rPr>
      </w:pPr>
    </w:p>
    <w:p w14:paraId="5F8D7354" w14:textId="77777777" w:rsidR="00C434A4" w:rsidRDefault="00824678" w:rsidP="00C434A4">
      <w:pPr>
        <w:pStyle w:val="ListParagraph"/>
        <w:numPr>
          <w:ilvl w:val="0"/>
          <w:numId w:val="27"/>
        </w:numPr>
        <w:rPr>
          <w:szCs w:val="24"/>
          <w:lang w:val="en-GB"/>
        </w:rPr>
      </w:pPr>
      <w:r w:rsidRPr="00C434A4">
        <w:rPr>
          <w:szCs w:val="24"/>
          <w:lang w:val="en-GB"/>
        </w:rPr>
        <w:t>CQ Group 5: Challenges, Impacts, and Foundations (New Group with 5 CQs)</w:t>
      </w:r>
    </w:p>
    <w:p w14:paraId="29B409C9" w14:textId="508E40B8" w:rsidR="00C434A4" w:rsidRPr="00C434A4" w:rsidRDefault="00824678" w:rsidP="00C434A4">
      <w:pPr>
        <w:rPr>
          <w:szCs w:val="24"/>
          <w:lang w:val="en-GB"/>
        </w:rPr>
      </w:pPr>
      <w:r w:rsidRPr="00C434A4">
        <w:rPr>
          <w:szCs w:val="24"/>
          <w:lang w:val="en-GB"/>
        </w:rPr>
        <w:t>This new group addresses broader implications, differences from prior paradigms, and foundational concepts to ensure the ontology captures holistic knowledge.</w:t>
      </w:r>
    </w:p>
    <w:p w14:paraId="3D6351FA" w14:textId="77777777" w:rsidR="00C434A4" w:rsidRDefault="00824678" w:rsidP="00824678">
      <w:pPr>
        <w:pStyle w:val="ListParagraph"/>
        <w:numPr>
          <w:ilvl w:val="1"/>
          <w:numId w:val="27"/>
        </w:numPr>
        <w:rPr>
          <w:szCs w:val="24"/>
          <w:lang w:val="en-GB"/>
        </w:rPr>
      </w:pPr>
      <w:r w:rsidRPr="00C434A4">
        <w:rPr>
          <w:szCs w:val="24"/>
          <w:lang w:val="en-GB"/>
        </w:rPr>
        <w:t>What are the main pillars of Industry 5.0? (e.g., Human-Centricity, Sustainability, Resilience).</w:t>
      </w:r>
    </w:p>
    <w:p w14:paraId="17C10A22" w14:textId="77777777" w:rsidR="00C434A4" w:rsidRDefault="00824678" w:rsidP="00824678">
      <w:pPr>
        <w:pStyle w:val="ListParagraph"/>
        <w:numPr>
          <w:ilvl w:val="1"/>
          <w:numId w:val="27"/>
        </w:numPr>
        <w:rPr>
          <w:szCs w:val="24"/>
          <w:lang w:val="en-GB"/>
        </w:rPr>
      </w:pPr>
      <w:r w:rsidRPr="00C434A4">
        <w:rPr>
          <w:szCs w:val="24"/>
          <w:lang w:val="en-GB"/>
        </w:rPr>
        <w:t>How does Industry 5.0 differ from Industry 4.0? (e.g., Shift from Pure Automation to Human-Machine Synergy, Added Focus on Societal Well-Being).</w:t>
      </w:r>
    </w:p>
    <w:p w14:paraId="72BF453F" w14:textId="77777777" w:rsidR="00C434A4" w:rsidRDefault="00824678" w:rsidP="00824678">
      <w:pPr>
        <w:pStyle w:val="ListParagraph"/>
        <w:numPr>
          <w:ilvl w:val="1"/>
          <w:numId w:val="27"/>
        </w:numPr>
        <w:rPr>
          <w:szCs w:val="24"/>
          <w:lang w:val="en-GB"/>
        </w:rPr>
      </w:pPr>
      <w:r w:rsidRPr="00C434A4">
        <w:rPr>
          <w:szCs w:val="24"/>
          <w:lang w:val="en-GB"/>
        </w:rPr>
        <w:t>What are the economic impacts of Industry 5.0 adoption? (e.g., Job Creation, Cost Savings, Market Competitiveness).</w:t>
      </w:r>
    </w:p>
    <w:p w14:paraId="155BE5EF" w14:textId="77777777" w:rsidR="00C434A4" w:rsidRDefault="00824678" w:rsidP="00824678">
      <w:pPr>
        <w:pStyle w:val="ListParagraph"/>
        <w:numPr>
          <w:ilvl w:val="1"/>
          <w:numId w:val="27"/>
        </w:numPr>
        <w:rPr>
          <w:szCs w:val="24"/>
          <w:lang w:val="en-GB"/>
        </w:rPr>
      </w:pPr>
      <w:r w:rsidRPr="00C434A4">
        <w:rPr>
          <w:szCs w:val="24"/>
          <w:lang w:val="en-GB"/>
        </w:rPr>
        <w:t>What challenges exist in implementing Industry 5.0? (e.g., Skill Gaps, High Initial Costs, Regulatory Hurdles).</w:t>
      </w:r>
    </w:p>
    <w:p w14:paraId="53D86B56" w14:textId="7AB1E2EF" w:rsidR="00824678" w:rsidRPr="00C434A4" w:rsidRDefault="00824678" w:rsidP="00824678">
      <w:pPr>
        <w:pStyle w:val="ListParagraph"/>
        <w:numPr>
          <w:ilvl w:val="1"/>
          <w:numId w:val="27"/>
        </w:numPr>
        <w:rPr>
          <w:szCs w:val="24"/>
          <w:lang w:val="en-GB"/>
        </w:rPr>
      </w:pPr>
      <w:r w:rsidRPr="00C434A4">
        <w:rPr>
          <w:szCs w:val="24"/>
          <w:lang w:val="en-GB"/>
        </w:rPr>
        <w:t>How does Industry 5.0 affect workforce transformation? (e.g., Upskilling Needs, Job Redesign, Employment Equity).</w:t>
      </w:r>
    </w:p>
    <w:p w14:paraId="309AA6CC" w14:textId="77777777" w:rsidR="00824678" w:rsidRPr="00824678" w:rsidRDefault="00824678" w:rsidP="00824678">
      <w:pPr>
        <w:rPr>
          <w:szCs w:val="24"/>
          <w:lang w:val="en-GB"/>
        </w:rPr>
      </w:pPr>
    </w:p>
    <w:p w14:paraId="1072952C" w14:textId="37FDB0CF" w:rsidR="000B1C11" w:rsidRPr="000B1C11" w:rsidRDefault="00824678" w:rsidP="00824678">
      <w:pPr>
        <w:rPr>
          <w:szCs w:val="24"/>
          <w:lang w:val="en-GB"/>
        </w:rPr>
      </w:pPr>
      <w:r w:rsidRPr="00824678">
        <w:rPr>
          <w:szCs w:val="24"/>
          <w:lang w:val="en-GB"/>
        </w:rPr>
        <w:t>This expanded list ensures the ontology is comprehensive, testable, and aligned with the ORSD. It can be used to guide ontology development, validation, and querying in tools like SPARQL. If further refinement is needed, additional searches or iterations could be performed.</w:t>
      </w:r>
    </w:p>
    <w:sectPr w:rsidR="000B1C11" w:rsidRPr="000B1C11" w:rsidSect="00A32DC4">
      <w:headerReference w:type="default" r:id="rId12"/>
      <w:type w:val="continuous"/>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BC89" w14:textId="77777777" w:rsidR="00EB3CD1" w:rsidRDefault="00EB3CD1" w:rsidP="00D26D61">
      <w:pPr>
        <w:spacing w:line="240" w:lineRule="auto"/>
      </w:pPr>
      <w:r>
        <w:separator/>
      </w:r>
    </w:p>
  </w:endnote>
  <w:endnote w:type="continuationSeparator" w:id="0">
    <w:p w14:paraId="6DD41C15" w14:textId="77777777" w:rsidR="00EB3CD1" w:rsidRDefault="00EB3CD1" w:rsidP="00D2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21695"/>
      <w:docPartObj>
        <w:docPartGallery w:val="Page Numbers (Bottom of Page)"/>
        <w:docPartUnique/>
      </w:docPartObj>
    </w:sdtPr>
    <w:sdtContent>
      <w:p w14:paraId="4AD239FB" w14:textId="77777777" w:rsidR="00377F38" w:rsidRDefault="00377F38">
        <w:pPr>
          <w:pStyle w:val="Footer"/>
          <w:jc w:val="center"/>
        </w:pPr>
        <w:r>
          <w:fldChar w:fldCharType="begin"/>
        </w:r>
        <w:r>
          <w:instrText>PAGE   \* MERGEFORMAT</w:instrText>
        </w:r>
        <w:r>
          <w:fldChar w:fldCharType="separate"/>
        </w:r>
        <w:r w:rsidR="008F5A26">
          <w:rPr>
            <w:noProof/>
          </w:rPr>
          <w:t>1</w:t>
        </w:r>
        <w:r w:rsidR="008F5A26">
          <w:rPr>
            <w:noProof/>
          </w:rPr>
          <w:t>7</w:t>
        </w:r>
        <w:r>
          <w:fldChar w:fldCharType="end"/>
        </w:r>
      </w:p>
    </w:sdtContent>
  </w:sdt>
  <w:p w14:paraId="7E073B01" w14:textId="77777777" w:rsidR="00377F38" w:rsidRDefault="0037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662985"/>
      <w:docPartObj>
        <w:docPartGallery w:val="Page Numbers (Bottom of Page)"/>
        <w:docPartUnique/>
      </w:docPartObj>
    </w:sdtPr>
    <w:sdtContent>
      <w:p w14:paraId="6066EE32" w14:textId="77777777" w:rsidR="00B653C7" w:rsidRDefault="00B653C7">
        <w:pPr>
          <w:pStyle w:val="Footer"/>
          <w:jc w:val="center"/>
        </w:pPr>
        <w:r>
          <w:fldChar w:fldCharType="begin"/>
        </w:r>
        <w:r>
          <w:instrText>PAGE   \* MERGEFORMAT</w:instrText>
        </w:r>
        <w:r>
          <w:fldChar w:fldCharType="separate"/>
        </w:r>
        <w:r>
          <w:rPr>
            <w:noProof/>
          </w:rPr>
          <w:t>1</w:t>
        </w:r>
        <w:r>
          <w:rPr>
            <w:noProof/>
          </w:rPr>
          <w:t>7</w:t>
        </w:r>
        <w:r>
          <w:fldChar w:fldCharType="end"/>
        </w:r>
      </w:p>
    </w:sdtContent>
  </w:sdt>
  <w:p w14:paraId="67CCD738" w14:textId="77777777" w:rsidR="00B653C7" w:rsidRDefault="00B65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CDD6" w14:textId="77777777" w:rsidR="00EB3CD1" w:rsidRDefault="00EB3CD1" w:rsidP="00D26D61">
      <w:pPr>
        <w:spacing w:line="240" w:lineRule="auto"/>
      </w:pPr>
      <w:r>
        <w:separator/>
      </w:r>
    </w:p>
  </w:footnote>
  <w:footnote w:type="continuationSeparator" w:id="0">
    <w:p w14:paraId="31E53882" w14:textId="77777777" w:rsidR="00EB3CD1" w:rsidRDefault="00EB3CD1" w:rsidP="00D26D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FC5CC" w14:textId="2CD3CEB1" w:rsidR="00377F38" w:rsidRPr="009069D2" w:rsidRDefault="00377F38" w:rsidP="009069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B527" w14:textId="77777777" w:rsidR="00B653C7" w:rsidRPr="009069D2" w:rsidRDefault="00B653C7" w:rsidP="009069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52AA" w14:textId="6CCE4772" w:rsidR="00377F38" w:rsidRPr="009069D2" w:rsidRDefault="00377F38" w:rsidP="009069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E6E"/>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C149D4"/>
    <w:multiLevelType w:val="multilevel"/>
    <w:tmpl w:val="0B4809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48920E0"/>
    <w:multiLevelType w:val="hybridMultilevel"/>
    <w:tmpl w:val="F284789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11483777"/>
    <w:multiLevelType w:val="hybridMultilevel"/>
    <w:tmpl w:val="411A128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49E2B4D"/>
    <w:multiLevelType w:val="multilevel"/>
    <w:tmpl w:val="0BAC08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6AF7861"/>
    <w:multiLevelType w:val="hybridMultilevel"/>
    <w:tmpl w:val="4A82BCAC"/>
    <w:lvl w:ilvl="0" w:tplc="0424000F">
      <w:start w:val="1"/>
      <w:numFmt w:val="decimal"/>
      <w:lvlText w:val="%1."/>
      <w:lvlJc w:val="left"/>
      <w:pPr>
        <w:ind w:left="720" w:hanging="360"/>
      </w:p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6" w15:restartNumberingAfterBreak="0">
    <w:nsid w:val="1CC908B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EC34405"/>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76C0D32"/>
    <w:multiLevelType w:val="hybridMultilevel"/>
    <w:tmpl w:val="7B726078"/>
    <w:lvl w:ilvl="0" w:tplc="04240007">
      <w:start w:val="1"/>
      <w:numFmt w:val="bullet"/>
      <w:lvlText w:val=""/>
      <w:lvlJc w:val="left"/>
      <w:pPr>
        <w:tabs>
          <w:tab w:val="num" w:pos="720"/>
        </w:tabs>
        <w:ind w:left="720" w:hanging="360"/>
      </w:pPr>
      <w:rPr>
        <w:rFonts w:ascii="Wingdings" w:hAnsi="Wingdings"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0F7492"/>
    <w:multiLevelType w:val="hybridMultilevel"/>
    <w:tmpl w:val="B6EE7A3C"/>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2C655971"/>
    <w:multiLevelType w:val="hybridMultilevel"/>
    <w:tmpl w:val="108E743C"/>
    <w:lvl w:ilvl="0" w:tplc="0424000F">
      <w:start w:val="1"/>
      <w:numFmt w:val="decimal"/>
      <w:lvlText w:val="%1."/>
      <w:lvlJc w:val="left"/>
      <w:pPr>
        <w:ind w:left="720" w:hanging="360"/>
      </w:pPr>
    </w:lvl>
    <w:lvl w:ilvl="1" w:tplc="0E80C12A">
      <w:start w:val="1"/>
      <w:numFmt w:val="decimal"/>
      <w:lvlText w:val="%2."/>
      <w:lvlJc w:val="left"/>
      <w:pPr>
        <w:ind w:left="1440" w:hanging="360"/>
      </w:pPr>
      <w:rPr>
        <w:rFonts w:hint="default"/>
      </w:r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3283088C"/>
    <w:multiLevelType w:val="hybridMultilevel"/>
    <w:tmpl w:val="0C56A384"/>
    <w:lvl w:ilvl="0" w:tplc="08090001">
      <w:start w:val="1"/>
      <w:numFmt w:val="bullet"/>
      <w:lvlText w:val=""/>
      <w:lvlJc w:val="left"/>
      <w:pPr>
        <w:tabs>
          <w:tab w:val="num" w:pos="720"/>
        </w:tabs>
        <w:ind w:left="720" w:hanging="360"/>
      </w:pPr>
      <w:rPr>
        <w:rFonts w:ascii="Symbol" w:hAnsi="Symbol"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AA0B87"/>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AB6808"/>
    <w:multiLevelType w:val="hybridMultilevel"/>
    <w:tmpl w:val="ABD0DA2C"/>
    <w:lvl w:ilvl="0" w:tplc="08090001">
      <w:start w:val="1"/>
      <w:numFmt w:val="bullet"/>
      <w:lvlText w:val=""/>
      <w:lvlJc w:val="left"/>
      <w:pPr>
        <w:tabs>
          <w:tab w:val="num" w:pos="720"/>
        </w:tabs>
        <w:ind w:left="720" w:hanging="360"/>
      </w:pPr>
      <w:rPr>
        <w:rFonts w:ascii="Symbol" w:hAnsi="Symbol"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215B30"/>
    <w:multiLevelType w:val="hybridMultilevel"/>
    <w:tmpl w:val="3894F402"/>
    <w:lvl w:ilvl="0" w:tplc="04240007">
      <w:start w:val="1"/>
      <w:numFmt w:val="bullet"/>
      <w:lvlText w:val=""/>
      <w:lvlJc w:val="left"/>
      <w:pPr>
        <w:ind w:left="720" w:hanging="360"/>
      </w:pPr>
      <w:rPr>
        <w:rFonts w:ascii="Wingdings" w:hAnsi="Wing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0914C3"/>
    <w:multiLevelType w:val="hybridMultilevel"/>
    <w:tmpl w:val="6CA2E77C"/>
    <w:lvl w:ilvl="0" w:tplc="04240001">
      <w:start w:val="1"/>
      <w:numFmt w:val="bullet"/>
      <w:lvlText w:val=""/>
      <w:lvlJc w:val="left"/>
      <w:pPr>
        <w:ind w:left="3240" w:hanging="360"/>
      </w:pPr>
      <w:rPr>
        <w:rFonts w:ascii="Symbol" w:hAnsi="Symbol" w:hint="default"/>
      </w:rPr>
    </w:lvl>
    <w:lvl w:ilvl="1" w:tplc="04240003" w:tentative="1">
      <w:start w:val="1"/>
      <w:numFmt w:val="bullet"/>
      <w:lvlText w:val="o"/>
      <w:lvlJc w:val="left"/>
      <w:pPr>
        <w:ind w:left="3960" w:hanging="360"/>
      </w:pPr>
      <w:rPr>
        <w:rFonts w:ascii="Courier New" w:hAnsi="Courier New" w:cs="Courier New" w:hint="default"/>
      </w:rPr>
    </w:lvl>
    <w:lvl w:ilvl="2" w:tplc="04240005" w:tentative="1">
      <w:start w:val="1"/>
      <w:numFmt w:val="bullet"/>
      <w:lvlText w:val=""/>
      <w:lvlJc w:val="left"/>
      <w:pPr>
        <w:ind w:left="4680" w:hanging="360"/>
      </w:pPr>
      <w:rPr>
        <w:rFonts w:ascii="Wingdings" w:hAnsi="Wingdings" w:hint="default"/>
      </w:rPr>
    </w:lvl>
    <w:lvl w:ilvl="3" w:tplc="04240001" w:tentative="1">
      <w:start w:val="1"/>
      <w:numFmt w:val="bullet"/>
      <w:lvlText w:val=""/>
      <w:lvlJc w:val="left"/>
      <w:pPr>
        <w:ind w:left="5400" w:hanging="360"/>
      </w:pPr>
      <w:rPr>
        <w:rFonts w:ascii="Symbol" w:hAnsi="Symbol" w:hint="default"/>
      </w:rPr>
    </w:lvl>
    <w:lvl w:ilvl="4" w:tplc="04240003" w:tentative="1">
      <w:start w:val="1"/>
      <w:numFmt w:val="bullet"/>
      <w:lvlText w:val="o"/>
      <w:lvlJc w:val="left"/>
      <w:pPr>
        <w:ind w:left="6120" w:hanging="360"/>
      </w:pPr>
      <w:rPr>
        <w:rFonts w:ascii="Courier New" w:hAnsi="Courier New" w:cs="Courier New" w:hint="default"/>
      </w:rPr>
    </w:lvl>
    <w:lvl w:ilvl="5" w:tplc="04240005" w:tentative="1">
      <w:start w:val="1"/>
      <w:numFmt w:val="bullet"/>
      <w:lvlText w:val=""/>
      <w:lvlJc w:val="left"/>
      <w:pPr>
        <w:ind w:left="6840" w:hanging="360"/>
      </w:pPr>
      <w:rPr>
        <w:rFonts w:ascii="Wingdings" w:hAnsi="Wingdings" w:hint="default"/>
      </w:rPr>
    </w:lvl>
    <w:lvl w:ilvl="6" w:tplc="04240001" w:tentative="1">
      <w:start w:val="1"/>
      <w:numFmt w:val="bullet"/>
      <w:lvlText w:val=""/>
      <w:lvlJc w:val="left"/>
      <w:pPr>
        <w:ind w:left="7560" w:hanging="360"/>
      </w:pPr>
      <w:rPr>
        <w:rFonts w:ascii="Symbol" w:hAnsi="Symbol" w:hint="default"/>
      </w:rPr>
    </w:lvl>
    <w:lvl w:ilvl="7" w:tplc="04240003" w:tentative="1">
      <w:start w:val="1"/>
      <w:numFmt w:val="bullet"/>
      <w:lvlText w:val="o"/>
      <w:lvlJc w:val="left"/>
      <w:pPr>
        <w:ind w:left="8280" w:hanging="360"/>
      </w:pPr>
      <w:rPr>
        <w:rFonts w:ascii="Courier New" w:hAnsi="Courier New" w:cs="Courier New" w:hint="default"/>
      </w:rPr>
    </w:lvl>
    <w:lvl w:ilvl="8" w:tplc="04240005" w:tentative="1">
      <w:start w:val="1"/>
      <w:numFmt w:val="bullet"/>
      <w:lvlText w:val=""/>
      <w:lvlJc w:val="left"/>
      <w:pPr>
        <w:ind w:left="9000" w:hanging="360"/>
      </w:pPr>
      <w:rPr>
        <w:rFonts w:ascii="Wingdings" w:hAnsi="Wingdings" w:hint="default"/>
      </w:rPr>
    </w:lvl>
  </w:abstractNum>
  <w:abstractNum w:abstractNumId="16" w15:restartNumberingAfterBreak="0">
    <w:nsid w:val="44C33C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656CB3"/>
    <w:multiLevelType w:val="hybridMultilevel"/>
    <w:tmpl w:val="68C24D78"/>
    <w:lvl w:ilvl="0" w:tplc="084CB842">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495F1872"/>
    <w:multiLevelType w:val="hybridMultilevel"/>
    <w:tmpl w:val="156E618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4BAB275D"/>
    <w:multiLevelType w:val="multilevel"/>
    <w:tmpl w:val="0424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4F0A6748"/>
    <w:multiLevelType w:val="hybridMultilevel"/>
    <w:tmpl w:val="1A86D34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51F44822"/>
    <w:multiLevelType w:val="hybridMultilevel"/>
    <w:tmpl w:val="ECF2B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145B0D"/>
    <w:multiLevelType w:val="hybridMultilevel"/>
    <w:tmpl w:val="D0FA85A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23" w15:restartNumberingAfterBreak="0">
    <w:nsid w:val="5B771BDA"/>
    <w:multiLevelType w:val="hybridMultilevel"/>
    <w:tmpl w:val="7736F3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64851581"/>
    <w:multiLevelType w:val="hybridMultilevel"/>
    <w:tmpl w:val="A85E89AC"/>
    <w:lvl w:ilvl="0" w:tplc="04240007">
      <w:start w:val="1"/>
      <w:numFmt w:val="bullet"/>
      <w:lvlText w:val=""/>
      <w:lvlJc w:val="left"/>
      <w:pPr>
        <w:tabs>
          <w:tab w:val="num" w:pos="720"/>
        </w:tabs>
        <w:ind w:left="720" w:hanging="360"/>
      </w:pPr>
      <w:rPr>
        <w:rFonts w:ascii="Wingdings" w:hAnsi="Wingdings"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43418C"/>
    <w:multiLevelType w:val="hybridMultilevel"/>
    <w:tmpl w:val="A7561B9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7C853B10"/>
    <w:multiLevelType w:val="multilevel"/>
    <w:tmpl w:val="8DE28A46"/>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83979899">
    <w:abstractNumId w:val="4"/>
  </w:num>
  <w:num w:numId="2" w16cid:durableId="1940602152">
    <w:abstractNumId w:val="1"/>
  </w:num>
  <w:num w:numId="3" w16cid:durableId="673723740">
    <w:abstractNumId w:val="6"/>
  </w:num>
  <w:num w:numId="4" w16cid:durableId="1561556650">
    <w:abstractNumId w:val="26"/>
  </w:num>
  <w:num w:numId="5" w16cid:durableId="317349196">
    <w:abstractNumId w:val="8"/>
  </w:num>
  <w:num w:numId="6" w16cid:durableId="1840148210">
    <w:abstractNumId w:val="24"/>
  </w:num>
  <w:num w:numId="7" w16cid:durableId="254049110">
    <w:abstractNumId w:val="16"/>
  </w:num>
  <w:num w:numId="8" w16cid:durableId="1420710465">
    <w:abstractNumId w:val="7"/>
  </w:num>
  <w:num w:numId="9" w16cid:durableId="1106534133">
    <w:abstractNumId w:val="20"/>
  </w:num>
  <w:num w:numId="10" w16cid:durableId="1493571218">
    <w:abstractNumId w:val="14"/>
  </w:num>
  <w:num w:numId="11" w16cid:durableId="555749391">
    <w:abstractNumId w:val="11"/>
  </w:num>
  <w:num w:numId="12" w16cid:durableId="1657608540">
    <w:abstractNumId w:val="21"/>
  </w:num>
  <w:num w:numId="13" w16cid:durableId="1646356948">
    <w:abstractNumId w:val="13"/>
  </w:num>
  <w:num w:numId="14" w16cid:durableId="231547270">
    <w:abstractNumId w:val="9"/>
  </w:num>
  <w:num w:numId="15" w16cid:durableId="1971352023">
    <w:abstractNumId w:val="17"/>
  </w:num>
  <w:num w:numId="16" w16cid:durableId="1313682114">
    <w:abstractNumId w:val="3"/>
  </w:num>
  <w:num w:numId="17" w16cid:durableId="284045315">
    <w:abstractNumId w:val="5"/>
    <w:lvlOverride w:ilvl="0">
      <w:startOverride w:val="1"/>
    </w:lvlOverride>
    <w:lvlOverride w:ilvl="1"/>
    <w:lvlOverride w:ilvl="2"/>
    <w:lvlOverride w:ilvl="3"/>
    <w:lvlOverride w:ilvl="4"/>
    <w:lvlOverride w:ilvl="5"/>
    <w:lvlOverride w:ilvl="6"/>
    <w:lvlOverride w:ilvl="7"/>
    <w:lvlOverride w:ilvl="8"/>
  </w:num>
  <w:num w:numId="18" w16cid:durableId="253101185">
    <w:abstractNumId w:val="22"/>
  </w:num>
  <w:num w:numId="19" w16cid:durableId="1625892075">
    <w:abstractNumId w:val="5"/>
  </w:num>
  <w:num w:numId="20" w16cid:durableId="1825463783">
    <w:abstractNumId w:val="15"/>
  </w:num>
  <w:num w:numId="21" w16cid:durableId="1853370994">
    <w:abstractNumId w:val="25"/>
  </w:num>
  <w:num w:numId="22" w16cid:durableId="210042885">
    <w:abstractNumId w:val="23"/>
  </w:num>
  <w:num w:numId="23" w16cid:durableId="618413620">
    <w:abstractNumId w:val="2"/>
  </w:num>
  <w:num w:numId="24" w16cid:durableId="1246265006">
    <w:abstractNumId w:val="12"/>
  </w:num>
  <w:num w:numId="25" w16cid:durableId="2045592902">
    <w:abstractNumId w:val="18"/>
  </w:num>
  <w:num w:numId="26" w16cid:durableId="1090085201">
    <w:abstractNumId w:val="10"/>
  </w:num>
  <w:num w:numId="27" w16cid:durableId="1584493095">
    <w:abstractNumId w:val="0"/>
  </w:num>
  <w:num w:numId="28" w16cid:durableId="8968155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135"/>
    <w:rsid w:val="00000403"/>
    <w:rsid w:val="00000658"/>
    <w:rsid w:val="000006DE"/>
    <w:rsid w:val="00000775"/>
    <w:rsid w:val="00004DBF"/>
    <w:rsid w:val="00005B6F"/>
    <w:rsid w:val="000065C7"/>
    <w:rsid w:val="00007DDC"/>
    <w:rsid w:val="00010DCF"/>
    <w:rsid w:val="0001220C"/>
    <w:rsid w:val="00013536"/>
    <w:rsid w:val="0001525E"/>
    <w:rsid w:val="00016983"/>
    <w:rsid w:val="00020486"/>
    <w:rsid w:val="0002423F"/>
    <w:rsid w:val="00024603"/>
    <w:rsid w:val="00031116"/>
    <w:rsid w:val="00032D00"/>
    <w:rsid w:val="00033912"/>
    <w:rsid w:val="0003464C"/>
    <w:rsid w:val="00035337"/>
    <w:rsid w:val="00036A16"/>
    <w:rsid w:val="00036B81"/>
    <w:rsid w:val="00041851"/>
    <w:rsid w:val="000424F6"/>
    <w:rsid w:val="000428CC"/>
    <w:rsid w:val="00043F66"/>
    <w:rsid w:val="0004787F"/>
    <w:rsid w:val="000521DB"/>
    <w:rsid w:val="000530C3"/>
    <w:rsid w:val="00055A28"/>
    <w:rsid w:val="00055D81"/>
    <w:rsid w:val="00057007"/>
    <w:rsid w:val="0006312C"/>
    <w:rsid w:val="00063D00"/>
    <w:rsid w:val="000641C4"/>
    <w:rsid w:val="00064700"/>
    <w:rsid w:val="0006529B"/>
    <w:rsid w:val="00065AEF"/>
    <w:rsid w:val="00070574"/>
    <w:rsid w:val="00072264"/>
    <w:rsid w:val="00075878"/>
    <w:rsid w:val="000758EA"/>
    <w:rsid w:val="00076D66"/>
    <w:rsid w:val="00076D79"/>
    <w:rsid w:val="00076DD4"/>
    <w:rsid w:val="00077BAA"/>
    <w:rsid w:val="0008579D"/>
    <w:rsid w:val="0009359B"/>
    <w:rsid w:val="00096566"/>
    <w:rsid w:val="000A0BFD"/>
    <w:rsid w:val="000A63F6"/>
    <w:rsid w:val="000A72B9"/>
    <w:rsid w:val="000B0ECC"/>
    <w:rsid w:val="000B0FB3"/>
    <w:rsid w:val="000B1C11"/>
    <w:rsid w:val="000B1CCD"/>
    <w:rsid w:val="000B5C64"/>
    <w:rsid w:val="000C58D8"/>
    <w:rsid w:val="000C6314"/>
    <w:rsid w:val="000C76FC"/>
    <w:rsid w:val="000D07E8"/>
    <w:rsid w:val="000D19A0"/>
    <w:rsid w:val="000D4F30"/>
    <w:rsid w:val="000E34DC"/>
    <w:rsid w:val="000E36E9"/>
    <w:rsid w:val="000E3A76"/>
    <w:rsid w:val="000E4571"/>
    <w:rsid w:val="000E6E65"/>
    <w:rsid w:val="000E7630"/>
    <w:rsid w:val="000F19EB"/>
    <w:rsid w:val="000F1A2E"/>
    <w:rsid w:val="000F33C0"/>
    <w:rsid w:val="00102FF2"/>
    <w:rsid w:val="00104102"/>
    <w:rsid w:val="0010561D"/>
    <w:rsid w:val="001056D4"/>
    <w:rsid w:val="00107789"/>
    <w:rsid w:val="00107A8A"/>
    <w:rsid w:val="001105C7"/>
    <w:rsid w:val="0011182B"/>
    <w:rsid w:val="00113412"/>
    <w:rsid w:val="00114009"/>
    <w:rsid w:val="00114768"/>
    <w:rsid w:val="00117BE7"/>
    <w:rsid w:val="00120C46"/>
    <w:rsid w:val="00121AD0"/>
    <w:rsid w:val="00122447"/>
    <w:rsid w:val="001249A7"/>
    <w:rsid w:val="00126058"/>
    <w:rsid w:val="00127E68"/>
    <w:rsid w:val="00131E42"/>
    <w:rsid w:val="00133247"/>
    <w:rsid w:val="001336FE"/>
    <w:rsid w:val="00135BD1"/>
    <w:rsid w:val="00136E40"/>
    <w:rsid w:val="00140C63"/>
    <w:rsid w:val="001415A7"/>
    <w:rsid w:val="00141798"/>
    <w:rsid w:val="0014197D"/>
    <w:rsid w:val="00143D80"/>
    <w:rsid w:val="0014505A"/>
    <w:rsid w:val="001452B5"/>
    <w:rsid w:val="00145B5A"/>
    <w:rsid w:val="00145F94"/>
    <w:rsid w:val="00151F17"/>
    <w:rsid w:val="00152CBE"/>
    <w:rsid w:val="0015372D"/>
    <w:rsid w:val="00153FC8"/>
    <w:rsid w:val="00156568"/>
    <w:rsid w:val="00157732"/>
    <w:rsid w:val="001626F4"/>
    <w:rsid w:val="00162986"/>
    <w:rsid w:val="001709F9"/>
    <w:rsid w:val="00172110"/>
    <w:rsid w:val="00172E74"/>
    <w:rsid w:val="001734AB"/>
    <w:rsid w:val="0017435D"/>
    <w:rsid w:val="00175602"/>
    <w:rsid w:val="00175CD5"/>
    <w:rsid w:val="00176A3F"/>
    <w:rsid w:val="00176C6A"/>
    <w:rsid w:val="00177741"/>
    <w:rsid w:val="00177BF6"/>
    <w:rsid w:val="001829CC"/>
    <w:rsid w:val="00182F1D"/>
    <w:rsid w:val="001837B1"/>
    <w:rsid w:val="00183887"/>
    <w:rsid w:val="00186A4B"/>
    <w:rsid w:val="00187084"/>
    <w:rsid w:val="0018792C"/>
    <w:rsid w:val="00190971"/>
    <w:rsid w:val="00190AA5"/>
    <w:rsid w:val="00192415"/>
    <w:rsid w:val="00192B0E"/>
    <w:rsid w:val="001930EA"/>
    <w:rsid w:val="00193C87"/>
    <w:rsid w:val="00194D32"/>
    <w:rsid w:val="0019594F"/>
    <w:rsid w:val="001969EE"/>
    <w:rsid w:val="00197509"/>
    <w:rsid w:val="001A36C8"/>
    <w:rsid w:val="001A4198"/>
    <w:rsid w:val="001A67A6"/>
    <w:rsid w:val="001A7275"/>
    <w:rsid w:val="001A7A60"/>
    <w:rsid w:val="001B0327"/>
    <w:rsid w:val="001B047A"/>
    <w:rsid w:val="001B2757"/>
    <w:rsid w:val="001B3156"/>
    <w:rsid w:val="001B59C5"/>
    <w:rsid w:val="001C0C37"/>
    <w:rsid w:val="001C38AB"/>
    <w:rsid w:val="001D00BE"/>
    <w:rsid w:val="001D09BA"/>
    <w:rsid w:val="001D1651"/>
    <w:rsid w:val="001D38FB"/>
    <w:rsid w:val="001D47C2"/>
    <w:rsid w:val="001D7A6C"/>
    <w:rsid w:val="001E308D"/>
    <w:rsid w:val="001E4711"/>
    <w:rsid w:val="001E52A5"/>
    <w:rsid w:val="001E65C1"/>
    <w:rsid w:val="001E7C0A"/>
    <w:rsid w:val="001F2AD9"/>
    <w:rsid w:val="001F7C9B"/>
    <w:rsid w:val="00201AC2"/>
    <w:rsid w:val="002030BC"/>
    <w:rsid w:val="002041CA"/>
    <w:rsid w:val="00210DD2"/>
    <w:rsid w:val="00211D0F"/>
    <w:rsid w:val="002138E9"/>
    <w:rsid w:val="00220DF8"/>
    <w:rsid w:val="002244E1"/>
    <w:rsid w:val="00224B5D"/>
    <w:rsid w:val="00225732"/>
    <w:rsid w:val="002262B8"/>
    <w:rsid w:val="0022690F"/>
    <w:rsid w:val="00227311"/>
    <w:rsid w:val="002313E5"/>
    <w:rsid w:val="002320E2"/>
    <w:rsid w:val="00235520"/>
    <w:rsid w:val="00235EEF"/>
    <w:rsid w:val="00236B48"/>
    <w:rsid w:val="00240420"/>
    <w:rsid w:val="00240905"/>
    <w:rsid w:val="00241426"/>
    <w:rsid w:val="002433C9"/>
    <w:rsid w:val="00244621"/>
    <w:rsid w:val="00244707"/>
    <w:rsid w:val="002449A1"/>
    <w:rsid w:val="00245ED9"/>
    <w:rsid w:val="00252324"/>
    <w:rsid w:val="002523B2"/>
    <w:rsid w:val="00253121"/>
    <w:rsid w:val="0025337F"/>
    <w:rsid w:val="00254BD0"/>
    <w:rsid w:val="00254CD4"/>
    <w:rsid w:val="00255569"/>
    <w:rsid w:val="00255E7D"/>
    <w:rsid w:val="0025724A"/>
    <w:rsid w:val="0026094A"/>
    <w:rsid w:val="00261C3B"/>
    <w:rsid w:val="00263561"/>
    <w:rsid w:val="00264BAD"/>
    <w:rsid w:val="00270F10"/>
    <w:rsid w:val="002721A1"/>
    <w:rsid w:val="00272CA5"/>
    <w:rsid w:val="0027612C"/>
    <w:rsid w:val="002764B5"/>
    <w:rsid w:val="00277782"/>
    <w:rsid w:val="00277DD0"/>
    <w:rsid w:val="00280623"/>
    <w:rsid w:val="00281E91"/>
    <w:rsid w:val="0028254D"/>
    <w:rsid w:val="00282F8F"/>
    <w:rsid w:val="002852AE"/>
    <w:rsid w:val="002866CA"/>
    <w:rsid w:val="0029157A"/>
    <w:rsid w:val="00297AB6"/>
    <w:rsid w:val="002A11F2"/>
    <w:rsid w:val="002A1EA3"/>
    <w:rsid w:val="002A364E"/>
    <w:rsid w:val="002A4F30"/>
    <w:rsid w:val="002A5E55"/>
    <w:rsid w:val="002A67F7"/>
    <w:rsid w:val="002A72C9"/>
    <w:rsid w:val="002A7AFA"/>
    <w:rsid w:val="002B0DF7"/>
    <w:rsid w:val="002B1E87"/>
    <w:rsid w:val="002B2612"/>
    <w:rsid w:val="002B7337"/>
    <w:rsid w:val="002C067B"/>
    <w:rsid w:val="002C3AD0"/>
    <w:rsid w:val="002C49D3"/>
    <w:rsid w:val="002C5AC1"/>
    <w:rsid w:val="002D024D"/>
    <w:rsid w:val="002D1FBE"/>
    <w:rsid w:val="002D4D96"/>
    <w:rsid w:val="002D51AF"/>
    <w:rsid w:val="002D628B"/>
    <w:rsid w:val="002D706A"/>
    <w:rsid w:val="002D76C8"/>
    <w:rsid w:val="002E0EBE"/>
    <w:rsid w:val="002E2495"/>
    <w:rsid w:val="002E2B14"/>
    <w:rsid w:val="002E37A7"/>
    <w:rsid w:val="002E45F9"/>
    <w:rsid w:val="002E4EA5"/>
    <w:rsid w:val="002E4F8C"/>
    <w:rsid w:val="002E5FF9"/>
    <w:rsid w:val="002E78D9"/>
    <w:rsid w:val="002E7D0F"/>
    <w:rsid w:val="002F17E3"/>
    <w:rsid w:val="002F22A5"/>
    <w:rsid w:val="002F3828"/>
    <w:rsid w:val="002F4717"/>
    <w:rsid w:val="002F63AB"/>
    <w:rsid w:val="002F7329"/>
    <w:rsid w:val="00303E99"/>
    <w:rsid w:val="00304C74"/>
    <w:rsid w:val="00305171"/>
    <w:rsid w:val="00306C54"/>
    <w:rsid w:val="00306EF9"/>
    <w:rsid w:val="0030798C"/>
    <w:rsid w:val="00310AFF"/>
    <w:rsid w:val="00312376"/>
    <w:rsid w:val="00316799"/>
    <w:rsid w:val="00323D79"/>
    <w:rsid w:val="003244A5"/>
    <w:rsid w:val="00324924"/>
    <w:rsid w:val="00324A2F"/>
    <w:rsid w:val="00325A88"/>
    <w:rsid w:val="00326724"/>
    <w:rsid w:val="00326C88"/>
    <w:rsid w:val="00330017"/>
    <w:rsid w:val="00335943"/>
    <w:rsid w:val="00337FAC"/>
    <w:rsid w:val="00340F40"/>
    <w:rsid w:val="003420EF"/>
    <w:rsid w:val="0034304D"/>
    <w:rsid w:val="00347A5B"/>
    <w:rsid w:val="0035124D"/>
    <w:rsid w:val="003539B5"/>
    <w:rsid w:val="00353BCF"/>
    <w:rsid w:val="0035578A"/>
    <w:rsid w:val="003617F4"/>
    <w:rsid w:val="0036715A"/>
    <w:rsid w:val="003741DA"/>
    <w:rsid w:val="00375B5C"/>
    <w:rsid w:val="00377F38"/>
    <w:rsid w:val="00381C67"/>
    <w:rsid w:val="00385796"/>
    <w:rsid w:val="00386007"/>
    <w:rsid w:val="0039017D"/>
    <w:rsid w:val="00390833"/>
    <w:rsid w:val="003917A6"/>
    <w:rsid w:val="003928FC"/>
    <w:rsid w:val="00394A4D"/>
    <w:rsid w:val="00396448"/>
    <w:rsid w:val="00397331"/>
    <w:rsid w:val="0039735E"/>
    <w:rsid w:val="003976D2"/>
    <w:rsid w:val="00397A08"/>
    <w:rsid w:val="00397D6B"/>
    <w:rsid w:val="003A09D7"/>
    <w:rsid w:val="003A12AD"/>
    <w:rsid w:val="003A3BC4"/>
    <w:rsid w:val="003A4806"/>
    <w:rsid w:val="003B1AB4"/>
    <w:rsid w:val="003B24DB"/>
    <w:rsid w:val="003B7148"/>
    <w:rsid w:val="003C0ED5"/>
    <w:rsid w:val="003C1582"/>
    <w:rsid w:val="003C2782"/>
    <w:rsid w:val="003C2D70"/>
    <w:rsid w:val="003C648C"/>
    <w:rsid w:val="003C77E1"/>
    <w:rsid w:val="003D147F"/>
    <w:rsid w:val="003D3EC5"/>
    <w:rsid w:val="003D54E2"/>
    <w:rsid w:val="003D7189"/>
    <w:rsid w:val="003D7799"/>
    <w:rsid w:val="003D7DE7"/>
    <w:rsid w:val="003E14DE"/>
    <w:rsid w:val="003E2135"/>
    <w:rsid w:val="003E2D1E"/>
    <w:rsid w:val="003E5861"/>
    <w:rsid w:val="003E5A29"/>
    <w:rsid w:val="003F024A"/>
    <w:rsid w:val="003F1F87"/>
    <w:rsid w:val="003F2DF2"/>
    <w:rsid w:val="003F4D27"/>
    <w:rsid w:val="003F5967"/>
    <w:rsid w:val="00400BA9"/>
    <w:rsid w:val="0040294D"/>
    <w:rsid w:val="00403781"/>
    <w:rsid w:val="004065B2"/>
    <w:rsid w:val="00406F0E"/>
    <w:rsid w:val="004077A1"/>
    <w:rsid w:val="00412ED8"/>
    <w:rsid w:val="00414C64"/>
    <w:rsid w:val="0041759F"/>
    <w:rsid w:val="00417702"/>
    <w:rsid w:val="0042104A"/>
    <w:rsid w:val="0042111A"/>
    <w:rsid w:val="00422EB3"/>
    <w:rsid w:val="004237E8"/>
    <w:rsid w:val="0042499D"/>
    <w:rsid w:val="004271F4"/>
    <w:rsid w:val="00432B52"/>
    <w:rsid w:val="004336E1"/>
    <w:rsid w:val="00434E68"/>
    <w:rsid w:val="00435CE1"/>
    <w:rsid w:val="00435EB2"/>
    <w:rsid w:val="00435F74"/>
    <w:rsid w:val="00437045"/>
    <w:rsid w:val="004452B8"/>
    <w:rsid w:val="00445628"/>
    <w:rsid w:val="004476AA"/>
    <w:rsid w:val="004478C2"/>
    <w:rsid w:val="00453122"/>
    <w:rsid w:val="0045642E"/>
    <w:rsid w:val="00462C75"/>
    <w:rsid w:val="004640AA"/>
    <w:rsid w:val="00465C26"/>
    <w:rsid w:val="00466751"/>
    <w:rsid w:val="004734EC"/>
    <w:rsid w:val="00474343"/>
    <w:rsid w:val="004746E4"/>
    <w:rsid w:val="00474A68"/>
    <w:rsid w:val="004776BF"/>
    <w:rsid w:val="00480D0E"/>
    <w:rsid w:val="00483106"/>
    <w:rsid w:val="00483573"/>
    <w:rsid w:val="00485C4C"/>
    <w:rsid w:val="00490038"/>
    <w:rsid w:val="00491BC4"/>
    <w:rsid w:val="00491E20"/>
    <w:rsid w:val="00492125"/>
    <w:rsid w:val="00494993"/>
    <w:rsid w:val="004965A6"/>
    <w:rsid w:val="004968D1"/>
    <w:rsid w:val="00496CAB"/>
    <w:rsid w:val="004A1540"/>
    <w:rsid w:val="004A21CF"/>
    <w:rsid w:val="004A3421"/>
    <w:rsid w:val="004A3618"/>
    <w:rsid w:val="004A718E"/>
    <w:rsid w:val="004B083E"/>
    <w:rsid w:val="004B1877"/>
    <w:rsid w:val="004B1D54"/>
    <w:rsid w:val="004B3029"/>
    <w:rsid w:val="004B3DF5"/>
    <w:rsid w:val="004B4418"/>
    <w:rsid w:val="004B5964"/>
    <w:rsid w:val="004B64AE"/>
    <w:rsid w:val="004B6577"/>
    <w:rsid w:val="004B7C0F"/>
    <w:rsid w:val="004D100B"/>
    <w:rsid w:val="004D5145"/>
    <w:rsid w:val="004D669A"/>
    <w:rsid w:val="004D7FD6"/>
    <w:rsid w:val="004E27F2"/>
    <w:rsid w:val="004E344C"/>
    <w:rsid w:val="004E5BD9"/>
    <w:rsid w:val="004E669E"/>
    <w:rsid w:val="004F3C4E"/>
    <w:rsid w:val="004F4500"/>
    <w:rsid w:val="004F5B35"/>
    <w:rsid w:val="00503B7C"/>
    <w:rsid w:val="00506B27"/>
    <w:rsid w:val="00507822"/>
    <w:rsid w:val="00511B00"/>
    <w:rsid w:val="005128F0"/>
    <w:rsid w:val="005131E9"/>
    <w:rsid w:val="00514A8D"/>
    <w:rsid w:val="0051619C"/>
    <w:rsid w:val="00517A96"/>
    <w:rsid w:val="00520579"/>
    <w:rsid w:val="00522014"/>
    <w:rsid w:val="00522068"/>
    <w:rsid w:val="005249AF"/>
    <w:rsid w:val="005263A9"/>
    <w:rsid w:val="005265AF"/>
    <w:rsid w:val="00527330"/>
    <w:rsid w:val="00527B70"/>
    <w:rsid w:val="00530267"/>
    <w:rsid w:val="005326DA"/>
    <w:rsid w:val="00533493"/>
    <w:rsid w:val="0053467F"/>
    <w:rsid w:val="005346DA"/>
    <w:rsid w:val="0053535B"/>
    <w:rsid w:val="00536056"/>
    <w:rsid w:val="005360D1"/>
    <w:rsid w:val="00537037"/>
    <w:rsid w:val="005406BA"/>
    <w:rsid w:val="00540AA1"/>
    <w:rsid w:val="00540F88"/>
    <w:rsid w:val="005417D4"/>
    <w:rsid w:val="0054256D"/>
    <w:rsid w:val="00543A39"/>
    <w:rsid w:val="005442E5"/>
    <w:rsid w:val="00544E5F"/>
    <w:rsid w:val="005463CF"/>
    <w:rsid w:val="00547432"/>
    <w:rsid w:val="0054769F"/>
    <w:rsid w:val="00550A11"/>
    <w:rsid w:val="00552119"/>
    <w:rsid w:val="005534B0"/>
    <w:rsid w:val="00556A25"/>
    <w:rsid w:val="00560ADD"/>
    <w:rsid w:val="00560F37"/>
    <w:rsid w:val="00562A4F"/>
    <w:rsid w:val="00564221"/>
    <w:rsid w:val="00564D61"/>
    <w:rsid w:val="00565936"/>
    <w:rsid w:val="0056758A"/>
    <w:rsid w:val="00567842"/>
    <w:rsid w:val="00574419"/>
    <w:rsid w:val="0058401B"/>
    <w:rsid w:val="005862F8"/>
    <w:rsid w:val="00586DD9"/>
    <w:rsid w:val="0059074B"/>
    <w:rsid w:val="00591258"/>
    <w:rsid w:val="00591898"/>
    <w:rsid w:val="00591E3B"/>
    <w:rsid w:val="00596C73"/>
    <w:rsid w:val="00597F97"/>
    <w:rsid w:val="005A2BB2"/>
    <w:rsid w:val="005A3421"/>
    <w:rsid w:val="005A39F6"/>
    <w:rsid w:val="005A5BD7"/>
    <w:rsid w:val="005A664E"/>
    <w:rsid w:val="005A6BB3"/>
    <w:rsid w:val="005A71FF"/>
    <w:rsid w:val="005B28D8"/>
    <w:rsid w:val="005B3A6E"/>
    <w:rsid w:val="005B5DB1"/>
    <w:rsid w:val="005B62EC"/>
    <w:rsid w:val="005C1FD0"/>
    <w:rsid w:val="005C2C7F"/>
    <w:rsid w:val="005C3B5E"/>
    <w:rsid w:val="005C4BBA"/>
    <w:rsid w:val="005C719C"/>
    <w:rsid w:val="005D0A86"/>
    <w:rsid w:val="005D1881"/>
    <w:rsid w:val="005D1D42"/>
    <w:rsid w:val="005D61C1"/>
    <w:rsid w:val="005E02A1"/>
    <w:rsid w:val="005E1FB5"/>
    <w:rsid w:val="005E22A9"/>
    <w:rsid w:val="005E3D94"/>
    <w:rsid w:val="005E5187"/>
    <w:rsid w:val="005F1DEA"/>
    <w:rsid w:val="005F2BC9"/>
    <w:rsid w:val="005F43FF"/>
    <w:rsid w:val="005F4453"/>
    <w:rsid w:val="005F55BE"/>
    <w:rsid w:val="005F6EBB"/>
    <w:rsid w:val="00601A2F"/>
    <w:rsid w:val="0060209A"/>
    <w:rsid w:val="00602743"/>
    <w:rsid w:val="00603640"/>
    <w:rsid w:val="00603D76"/>
    <w:rsid w:val="00605BC9"/>
    <w:rsid w:val="00606EE3"/>
    <w:rsid w:val="006076D0"/>
    <w:rsid w:val="00610302"/>
    <w:rsid w:val="00610DC3"/>
    <w:rsid w:val="00611619"/>
    <w:rsid w:val="00612ABC"/>
    <w:rsid w:val="0061547D"/>
    <w:rsid w:val="00617A00"/>
    <w:rsid w:val="00617A66"/>
    <w:rsid w:val="00621B0A"/>
    <w:rsid w:val="006233A5"/>
    <w:rsid w:val="00626323"/>
    <w:rsid w:val="00626596"/>
    <w:rsid w:val="00626FFE"/>
    <w:rsid w:val="00627445"/>
    <w:rsid w:val="00627D45"/>
    <w:rsid w:val="006305D8"/>
    <w:rsid w:val="00630FEB"/>
    <w:rsid w:val="00631201"/>
    <w:rsid w:val="0063128F"/>
    <w:rsid w:val="0063345E"/>
    <w:rsid w:val="00642023"/>
    <w:rsid w:val="00643B36"/>
    <w:rsid w:val="00644038"/>
    <w:rsid w:val="0064590E"/>
    <w:rsid w:val="00646689"/>
    <w:rsid w:val="00646BAD"/>
    <w:rsid w:val="00650B7D"/>
    <w:rsid w:val="00653DC4"/>
    <w:rsid w:val="00654AE5"/>
    <w:rsid w:val="006601C8"/>
    <w:rsid w:val="006604D0"/>
    <w:rsid w:val="00661751"/>
    <w:rsid w:val="00661BFA"/>
    <w:rsid w:val="006647BA"/>
    <w:rsid w:val="00670E96"/>
    <w:rsid w:val="00674D1C"/>
    <w:rsid w:val="00677C9A"/>
    <w:rsid w:val="00677EFC"/>
    <w:rsid w:val="00680106"/>
    <w:rsid w:val="00681415"/>
    <w:rsid w:val="006822C6"/>
    <w:rsid w:val="006857A4"/>
    <w:rsid w:val="00685B3A"/>
    <w:rsid w:val="0069293A"/>
    <w:rsid w:val="006937B0"/>
    <w:rsid w:val="00693938"/>
    <w:rsid w:val="0069439D"/>
    <w:rsid w:val="00694C79"/>
    <w:rsid w:val="00697D10"/>
    <w:rsid w:val="006A07BD"/>
    <w:rsid w:val="006A29E7"/>
    <w:rsid w:val="006A340F"/>
    <w:rsid w:val="006A46EE"/>
    <w:rsid w:val="006A574C"/>
    <w:rsid w:val="006A5E0B"/>
    <w:rsid w:val="006A61C6"/>
    <w:rsid w:val="006A6E60"/>
    <w:rsid w:val="006B15E9"/>
    <w:rsid w:val="006B166E"/>
    <w:rsid w:val="006B4BB3"/>
    <w:rsid w:val="006B6522"/>
    <w:rsid w:val="006B6E8B"/>
    <w:rsid w:val="006B7036"/>
    <w:rsid w:val="006C0422"/>
    <w:rsid w:val="006C17F2"/>
    <w:rsid w:val="006C3DED"/>
    <w:rsid w:val="006C42A8"/>
    <w:rsid w:val="006C6142"/>
    <w:rsid w:val="006C65B1"/>
    <w:rsid w:val="006C79A9"/>
    <w:rsid w:val="006C7FF1"/>
    <w:rsid w:val="006D1BFD"/>
    <w:rsid w:val="006D1D21"/>
    <w:rsid w:val="006D6FBE"/>
    <w:rsid w:val="006D724D"/>
    <w:rsid w:val="006E005A"/>
    <w:rsid w:val="006E0392"/>
    <w:rsid w:val="006E7D26"/>
    <w:rsid w:val="006F0025"/>
    <w:rsid w:val="006F0E2E"/>
    <w:rsid w:val="006F369E"/>
    <w:rsid w:val="006F5508"/>
    <w:rsid w:val="00705226"/>
    <w:rsid w:val="00706F76"/>
    <w:rsid w:val="00707F20"/>
    <w:rsid w:val="00711D8F"/>
    <w:rsid w:val="007164D9"/>
    <w:rsid w:val="007165B0"/>
    <w:rsid w:val="00720332"/>
    <w:rsid w:val="00720A30"/>
    <w:rsid w:val="00725502"/>
    <w:rsid w:val="007365FF"/>
    <w:rsid w:val="0073795F"/>
    <w:rsid w:val="00737A62"/>
    <w:rsid w:val="00737C2C"/>
    <w:rsid w:val="00740E74"/>
    <w:rsid w:val="00741F04"/>
    <w:rsid w:val="007430DC"/>
    <w:rsid w:val="00746F1A"/>
    <w:rsid w:val="00747124"/>
    <w:rsid w:val="007506BC"/>
    <w:rsid w:val="0075111E"/>
    <w:rsid w:val="007537A8"/>
    <w:rsid w:val="007556CF"/>
    <w:rsid w:val="00757E32"/>
    <w:rsid w:val="00761A31"/>
    <w:rsid w:val="00763FD2"/>
    <w:rsid w:val="00764D80"/>
    <w:rsid w:val="007668A3"/>
    <w:rsid w:val="00766C23"/>
    <w:rsid w:val="007673C6"/>
    <w:rsid w:val="00772A94"/>
    <w:rsid w:val="00772D25"/>
    <w:rsid w:val="00774FBB"/>
    <w:rsid w:val="00776381"/>
    <w:rsid w:val="007774AA"/>
    <w:rsid w:val="00784AF9"/>
    <w:rsid w:val="007857D6"/>
    <w:rsid w:val="007863D5"/>
    <w:rsid w:val="00791F73"/>
    <w:rsid w:val="00792619"/>
    <w:rsid w:val="00794C83"/>
    <w:rsid w:val="00795B88"/>
    <w:rsid w:val="007A08C0"/>
    <w:rsid w:val="007A2B09"/>
    <w:rsid w:val="007A3220"/>
    <w:rsid w:val="007A348F"/>
    <w:rsid w:val="007A5609"/>
    <w:rsid w:val="007A6426"/>
    <w:rsid w:val="007A671B"/>
    <w:rsid w:val="007A67DC"/>
    <w:rsid w:val="007A7588"/>
    <w:rsid w:val="007B208A"/>
    <w:rsid w:val="007B283F"/>
    <w:rsid w:val="007B551A"/>
    <w:rsid w:val="007B5B32"/>
    <w:rsid w:val="007B7BBF"/>
    <w:rsid w:val="007C0D33"/>
    <w:rsid w:val="007C1625"/>
    <w:rsid w:val="007C357D"/>
    <w:rsid w:val="007C3994"/>
    <w:rsid w:val="007D488F"/>
    <w:rsid w:val="007D4EA2"/>
    <w:rsid w:val="007D72B3"/>
    <w:rsid w:val="007E0DF5"/>
    <w:rsid w:val="007F1E79"/>
    <w:rsid w:val="007F1F32"/>
    <w:rsid w:val="007F1F99"/>
    <w:rsid w:val="007F2366"/>
    <w:rsid w:val="007F29A4"/>
    <w:rsid w:val="007F3181"/>
    <w:rsid w:val="007F3B4C"/>
    <w:rsid w:val="007F40B3"/>
    <w:rsid w:val="007F45DA"/>
    <w:rsid w:val="007F5F5B"/>
    <w:rsid w:val="00805CEF"/>
    <w:rsid w:val="00811073"/>
    <w:rsid w:val="0081159E"/>
    <w:rsid w:val="0081399B"/>
    <w:rsid w:val="00814087"/>
    <w:rsid w:val="00814AF2"/>
    <w:rsid w:val="00815D26"/>
    <w:rsid w:val="00817066"/>
    <w:rsid w:val="008174A7"/>
    <w:rsid w:val="00817BDE"/>
    <w:rsid w:val="00821614"/>
    <w:rsid w:val="00821D1F"/>
    <w:rsid w:val="008222A5"/>
    <w:rsid w:val="00823E16"/>
    <w:rsid w:val="00824172"/>
    <w:rsid w:val="00824678"/>
    <w:rsid w:val="00825748"/>
    <w:rsid w:val="0083023F"/>
    <w:rsid w:val="00831A75"/>
    <w:rsid w:val="00831FD0"/>
    <w:rsid w:val="00833DC0"/>
    <w:rsid w:val="0084102C"/>
    <w:rsid w:val="00842B39"/>
    <w:rsid w:val="00845DC9"/>
    <w:rsid w:val="00846B49"/>
    <w:rsid w:val="00850759"/>
    <w:rsid w:val="008511C5"/>
    <w:rsid w:val="00852549"/>
    <w:rsid w:val="00853D55"/>
    <w:rsid w:val="00854061"/>
    <w:rsid w:val="00855398"/>
    <w:rsid w:val="00860852"/>
    <w:rsid w:val="00861E34"/>
    <w:rsid w:val="00862432"/>
    <w:rsid w:val="008756D8"/>
    <w:rsid w:val="00882680"/>
    <w:rsid w:val="0088547E"/>
    <w:rsid w:val="008856AF"/>
    <w:rsid w:val="00886D7D"/>
    <w:rsid w:val="00890C21"/>
    <w:rsid w:val="00890E05"/>
    <w:rsid w:val="00890FA9"/>
    <w:rsid w:val="00890FFC"/>
    <w:rsid w:val="00892D14"/>
    <w:rsid w:val="00894BFD"/>
    <w:rsid w:val="008952F2"/>
    <w:rsid w:val="00895C18"/>
    <w:rsid w:val="00896D77"/>
    <w:rsid w:val="008A1B08"/>
    <w:rsid w:val="008A3E09"/>
    <w:rsid w:val="008A7635"/>
    <w:rsid w:val="008B0D26"/>
    <w:rsid w:val="008B2800"/>
    <w:rsid w:val="008B2976"/>
    <w:rsid w:val="008B598E"/>
    <w:rsid w:val="008B692B"/>
    <w:rsid w:val="008C0B9D"/>
    <w:rsid w:val="008C0E6B"/>
    <w:rsid w:val="008C20DE"/>
    <w:rsid w:val="008C21B4"/>
    <w:rsid w:val="008C46C1"/>
    <w:rsid w:val="008C4E37"/>
    <w:rsid w:val="008C532A"/>
    <w:rsid w:val="008C5863"/>
    <w:rsid w:val="008C7424"/>
    <w:rsid w:val="008D2838"/>
    <w:rsid w:val="008D3336"/>
    <w:rsid w:val="008D66E1"/>
    <w:rsid w:val="008E0025"/>
    <w:rsid w:val="008E051B"/>
    <w:rsid w:val="008E13EE"/>
    <w:rsid w:val="008E2D52"/>
    <w:rsid w:val="008E567F"/>
    <w:rsid w:val="008E7343"/>
    <w:rsid w:val="008F02EB"/>
    <w:rsid w:val="008F0BCD"/>
    <w:rsid w:val="008F0C69"/>
    <w:rsid w:val="008F0FBD"/>
    <w:rsid w:val="008F2FD7"/>
    <w:rsid w:val="008F4E53"/>
    <w:rsid w:val="008F56F0"/>
    <w:rsid w:val="008F5A26"/>
    <w:rsid w:val="0090449D"/>
    <w:rsid w:val="009069D2"/>
    <w:rsid w:val="00910600"/>
    <w:rsid w:val="00912256"/>
    <w:rsid w:val="009135AD"/>
    <w:rsid w:val="009200D6"/>
    <w:rsid w:val="00920C94"/>
    <w:rsid w:val="00922012"/>
    <w:rsid w:val="0092217D"/>
    <w:rsid w:val="0092524D"/>
    <w:rsid w:val="00925547"/>
    <w:rsid w:val="00925596"/>
    <w:rsid w:val="009258B6"/>
    <w:rsid w:val="00926CE2"/>
    <w:rsid w:val="009300A4"/>
    <w:rsid w:val="00930CA8"/>
    <w:rsid w:val="00930DE4"/>
    <w:rsid w:val="009311F9"/>
    <w:rsid w:val="00931DFC"/>
    <w:rsid w:val="00933510"/>
    <w:rsid w:val="00933BC3"/>
    <w:rsid w:val="00940466"/>
    <w:rsid w:val="00942639"/>
    <w:rsid w:val="009449C2"/>
    <w:rsid w:val="00944AE7"/>
    <w:rsid w:val="00944BE3"/>
    <w:rsid w:val="00944D2E"/>
    <w:rsid w:val="00950394"/>
    <w:rsid w:val="00950E0D"/>
    <w:rsid w:val="00954E16"/>
    <w:rsid w:val="00961031"/>
    <w:rsid w:val="00961856"/>
    <w:rsid w:val="00966D76"/>
    <w:rsid w:val="00971013"/>
    <w:rsid w:val="009721D9"/>
    <w:rsid w:val="009728C7"/>
    <w:rsid w:val="00972F74"/>
    <w:rsid w:val="0097519B"/>
    <w:rsid w:val="009757E0"/>
    <w:rsid w:val="00982E8B"/>
    <w:rsid w:val="00985D5B"/>
    <w:rsid w:val="00986353"/>
    <w:rsid w:val="0099128B"/>
    <w:rsid w:val="00992C57"/>
    <w:rsid w:val="0099533C"/>
    <w:rsid w:val="009A0CB7"/>
    <w:rsid w:val="009A71E9"/>
    <w:rsid w:val="009B1042"/>
    <w:rsid w:val="009B6340"/>
    <w:rsid w:val="009C0343"/>
    <w:rsid w:val="009C232E"/>
    <w:rsid w:val="009C2683"/>
    <w:rsid w:val="009C5C03"/>
    <w:rsid w:val="009C7408"/>
    <w:rsid w:val="009D0FB1"/>
    <w:rsid w:val="009D1725"/>
    <w:rsid w:val="009D1792"/>
    <w:rsid w:val="009D1E58"/>
    <w:rsid w:val="009D449C"/>
    <w:rsid w:val="009D4FE5"/>
    <w:rsid w:val="009E1702"/>
    <w:rsid w:val="009E3448"/>
    <w:rsid w:val="009E3C94"/>
    <w:rsid w:val="009E418D"/>
    <w:rsid w:val="009F5E4E"/>
    <w:rsid w:val="009F6499"/>
    <w:rsid w:val="009F78FF"/>
    <w:rsid w:val="00A00589"/>
    <w:rsid w:val="00A00A84"/>
    <w:rsid w:val="00A04AA1"/>
    <w:rsid w:val="00A05056"/>
    <w:rsid w:val="00A06546"/>
    <w:rsid w:val="00A070DB"/>
    <w:rsid w:val="00A07A52"/>
    <w:rsid w:val="00A07CC3"/>
    <w:rsid w:val="00A118E3"/>
    <w:rsid w:val="00A142B4"/>
    <w:rsid w:val="00A16085"/>
    <w:rsid w:val="00A17084"/>
    <w:rsid w:val="00A206F6"/>
    <w:rsid w:val="00A242D8"/>
    <w:rsid w:val="00A24488"/>
    <w:rsid w:val="00A27021"/>
    <w:rsid w:val="00A30BB5"/>
    <w:rsid w:val="00A30BED"/>
    <w:rsid w:val="00A31CE6"/>
    <w:rsid w:val="00A31D36"/>
    <w:rsid w:val="00A32C7A"/>
    <w:rsid w:val="00A32DC4"/>
    <w:rsid w:val="00A33312"/>
    <w:rsid w:val="00A345CB"/>
    <w:rsid w:val="00A37B47"/>
    <w:rsid w:val="00A40C88"/>
    <w:rsid w:val="00A427A5"/>
    <w:rsid w:val="00A43F62"/>
    <w:rsid w:val="00A440D8"/>
    <w:rsid w:val="00A47D48"/>
    <w:rsid w:val="00A52B66"/>
    <w:rsid w:val="00A56613"/>
    <w:rsid w:val="00A57D91"/>
    <w:rsid w:val="00A615C3"/>
    <w:rsid w:val="00A626A9"/>
    <w:rsid w:val="00A62E9D"/>
    <w:rsid w:val="00A65E14"/>
    <w:rsid w:val="00A717A4"/>
    <w:rsid w:val="00A751CF"/>
    <w:rsid w:val="00A75814"/>
    <w:rsid w:val="00A76419"/>
    <w:rsid w:val="00A76539"/>
    <w:rsid w:val="00A76851"/>
    <w:rsid w:val="00A80C91"/>
    <w:rsid w:val="00A83021"/>
    <w:rsid w:val="00A83464"/>
    <w:rsid w:val="00A877A1"/>
    <w:rsid w:val="00A90546"/>
    <w:rsid w:val="00A915C5"/>
    <w:rsid w:val="00A922D4"/>
    <w:rsid w:val="00A923AC"/>
    <w:rsid w:val="00A93DBC"/>
    <w:rsid w:val="00A94AB1"/>
    <w:rsid w:val="00A95970"/>
    <w:rsid w:val="00A965EE"/>
    <w:rsid w:val="00AA0F0D"/>
    <w:rsid w:val="00AA1376"/>
    <w:rsid w:val="00AA4572"/>
    <w:rsid w:val="00AA6945"/>
    <w:rsid w:val="00AB0DFB"/>
    <w:rsid w:val="00AB50D7"/>
    <w:rsid w:val="00AB579C"/>
    <w:rsid w:val="00AB619A"/>
    <w:rsid w:val="00AB62AA"/>
    <w:rsid w:val="00AB7F0D"/>
    <w:rsid w:val="00AC07B5"/>
    <w:rsid w:val="00AC10F2"/>
    <w:rsid w:val="00AC2904"/>
    <w:rsid w:val="00AC48AD"/>
    <w:rsid w:val="00AC7406"/>
    <w:rsid w:val="00AD0246"/>
    <w:rsid w:val="00AD1351"/>
    <w:rsid w:val="00AD1D46"/>
    <w:rsid w:val="00AD1F3F"/>
    <w:rsid w:val="00AD5377"/>
    <w:rsid w:val="00AD547A"/>
    <w:rsid w:val="00AD58AC"/>
    <w:rsid w:val="00AD6336"/>
    <w:rsid w:val="00AD6D36"/>
    <w:rsid w:val="00AE0F43"/>
    <w:rsid w:val="00AE1AAE"/>
    <w:rsid w:val="00AE2DCC"/>
    <w:rsid w:val="00AE35B9"/>
    <w:rsid w:val="00AE380A"/>
    <w:rsid w:val="00AE775C"/>
    <w:rsid w:val="00AE7957"/>
    <w:rsid w:val="00AF1AE9"/>
    <w:rsid w:val="00AF2947"/>
    <w:rsid w:val="00AF316C"/>
    <w:rsid w:val="00AF5E3C"/>
    <w:rsid w:val="00AF6108"/>
    <w:rsid w:val="00AF61F8"/>
    <w:rsid w:val="00AF741E"/>
    <w:rsid w:val="00B0186D"/>
    <w:rsid w:val="00B01AD6"/>
    <w:rsid w:val="00B01C91"/>
    <w:rsid w:val="00B039C1"/>
    <w:rsid w:val="00B04CF6"/>
    <w:rsid w:val="00B1030D"/>
    <w:rsid w:val="00B11450"/>
    <w:rsid w:val="00B170D1"/>
    <w:rsid w:val="00B222A1"/>
    <w:rsid w:val="00B22A19"/>
    <w:rsid w:val="00B2318A"/>
    <w:rsid w:val="00B254A1"/>
    <w:rsid w:val="00B3021D"/>
    <w:rsid w:val="00B3466B"/>
    <w:rsid w:val="00B35148"/>
    <w:rsid w:val="00B358C1"/>
    <w:rsid w:val="00B35CFD"/>
    <w:rsid w:val="00B36AA4"/>
    <w:rsid w:val="00B36FBF"/>
    <w:rsid w:val="00B37C8F"/>
    <w:rsid w:val="00B40D27"/>
    <w:rsid w:val="00B416A6"/>
    <w:rsid w:val="00B45731"/>
    <w:rsid w:val="00B47126"/>
    <w:rsid w:val="00B510CD"/>
    <w:rsid w:val="00B52AA8"/>
    <w:rsid w:val="00B5316C"/>
    <w:rsid w:val="00B55876"/>
    <w:rsid w:val="00B55AB0"/>
    <w:rsid w:val="00B56445"/>
    <w:rsid w:val="00B6048C"/>
    <w:rsid w:val="00B6116A"/>
    <w:rsid w:val="00B629A1"/>
    <w:rsid w:val="00B63EE9"/>
    <w:rsid w:val="00B653C7"/>
    <w:rsid w:val="00B656EA"/>
    <w:rsid w:val="00B65F97"/>
    <w:rsid w:val="00B66761"/>
    <w:rsid w:val="00B67121"/>
    <w:rsid w:val="00B678DB"/>
    <w:rsid w:val="00B70418"/>
    <w:rsid w:val="00B72B8E"/>
    <w:rsid w:val="00B75492"/>
    <w:rsid w:val="00B758B9"/>
    <w:rsid w:val="00B762D6"/>
    <w:rsid w:val="00B76B6F"/>
    <w:rsid w:val="00B80126"/>
    <w:rsid w:val="00B805A5"/>
    <w:rsid w:val="00B83325"/>
    <w:rsid w:val="00B838E2"/>
    <w:rsid w:val="00B84012"/>
    <w:rsid w:val="00B84DAA"/>
    <w:rsid w:val="00B86D3A"/>
    <w:rsid w:val="00B870C2"/>
    <w:rsid w:val="00B876C9"/>
    <w:rsid w:val="00B87851"/>
    <w:rsid w:val="00B9556D"/>
    <w:rsid w:val="00BA0C5F"/>
    <w:rsid w:val="00BA1C71"/>
    <w:rsid w:val="00BA1EA3"/>
    <w:rsid w:val="00BA2C63"/>
    <w:rsid w:val="00BA3BF7"/>
    <w:rsid w:val="00BA595B"/>
    <w:rsid w:val="00BA63E5"/>
    <w:rsid w:val="00BA6DAE"/>
    <w:rsid w:val="00BA7C73"/>
    <w:rsid w:val="00BB14A8"/>
    <w:rsid w:val="00BB1EC8"/>
    <w:rsid w:val="00BB260B"/>
    <w:rsid w:val="00BB269B"/>
    <w:rsid w:val="00BB2CE0"/>
    <w:rsid w:val="00BC07AD"/>
    <w:rsid w:val="00BC2D85"/>
    <w:rsid w:val="00BC3CFD"/>
    <w:rsid w:val="00BC4ACB"/>
    <w:rsid w:val="00BC68F1"/>
    <w:rsid w:val="00BD39BC"/>
    <w:rsid w:val="00BD3E69"/>
    <w:rsid w:val="00BD5A8D"/>
    <w:rsid w:val="00BD6552"/>
    <w:rsid w:val="00BD6E67"/>
    <w:rsid w:val="00BD7689"/>
    <w:rsid w:val="00BD7A55"/>
    <w:rsid w:val="00BE43C7"/>
    <w:rsid w:val="00BE49DB"/>
    <w:rsid w:val="00BE53C6"/>
    <w:rsid w:val="00BE5CB7"/>
    <w:rsid w:val="00BF193D"/>
    <w:rsid w:val="00BF5353"/>
    <w:rsid w:val="00BF656E"/>
    <w:rsid w:val="00BF6DF9"/>
    <w:rsid w:val="00C001DB"/>
    <w:rsid w:val="00C0131D"/>
    <w:rsid w:val="00C01DA9"/>
    <w:rsid w:val="00C0227C"/>
    <w:rsid w:val="00C0611B"/>
    <w:rsid w:val="00C061DA"/>
    <w:rsid w:val="00C072F5"/>
    <w:rsid w:val="00C11B76"/>
    <w:rsid w:val="00C13E00"/>
    <w:rsid w:val="00C13EA1"/>
    <w:rsid w:val="00C1575C"/>
    <w:rsid w:val="00C15DEF"/>
    <w:rsid w:val="00C16066"/>
    <w:rsid w:val="00C17A13"/>
    <w:rsid w:val="00C203B5"/>
    <w:rsid w:val="00C2345A"/>
    <w:rsid w:val="00C2366F"/>
    <w:rsid w:val="00C23D1E"/>
    <w:rsid w:val="00C24B08"/>
    <w:rsid w:val="00C269E1"/>
    <w:rsid w:val="00C2771E"/>
    <w:rsid w:val="00C30647"/>
    <w:rsid w:val="00C30E69"/>
    <w:rsid w:val="00C311F5"/>
    <w:rsid w:val="00C334EF"/>
    <w:rsid w:val="00C34A4D"/>
    <w:rsid w:val="00C43494"/>
    <w:rsid w:val="00C434A4"/>
    <w:rsid w:val="00C46A5B"/>
    <w:rsid w:val="00C51FCD"/>
    <w:rsid w:val="00C52E65"/>
    <w:rsid w:val="00C5373E"/>
    <w:rsid w:val="00C5581B"/>
    <w:rsid w:val="00C56692"/>
    <w:rsid w:val="00C57491"/>
    <w:rsid w:val="00C57C9D"/>
    <w:rsid w:val="00C6125A"/>
    <w:rsid w:val="00C62048"/>
    <w:rsid w:val="00C62DAE"/>
    <w:rsid w:val="00C63735"/>
    <w:rsid w:val="00C6523C"/>
    <w:rsid w:val="00C6580A"/>
    <w:rsid w:val="00C66361"/>
    <w:rsid w:val="00C66D97"/>
    <w:rsid w:val="00C70E13"/>
    <w:rsid w:val="00C71054"/>
    <w:rsid w:val="00C721F7"/>
    <w:rsid w:val="00C7324A"/>
    <w:rsid w:val="00C7669A"/>
    <w:rsid w:val="00C77FEC"/>
    <w:rsid w:val="00C8100C"/>
    <w:rsid w:val="00C8247F"/>
    <w:rsid w:val="00C84A9D"/>
    <w:rsid w:val="00C85679"/>
    <w:rsid w:val="00C85D94"/>
    <w:rsid w:val="00C879C5"/>
    <w:rsid w:val="00C9169B"/>
    <w:rsid w:val="00C91931"/>
    <w:rsid w:val="00C920D7"/>
    <w:rsid w:val="00C92468"/>
    <w:rsid w:val="00C9314E"/>
    <w:rsid w:val="00CA0286"/>
    <w:rsid w:val="00CA2696"/>
    <w:rsid w:val="00CA3026"/>
    <w:rsid w:val="00CA3DCE"/>
    <w:rsid w:val="00CA45C2"/>
    <w:rsid w:val="00CA5228"/>
    <w:rsid w:val="00CA6EF9"/>
    <w:rsid w:val="00CB1082"/>
    <w:rsid w:val="00CB3C1B"/>
    <w:rsid w:val="00CB5CE8"/>
    <w:rsid w:val="00CB6869"/>
    <w:rsid w:val="00CB6ECD"/>
    <w:rsid w:val="00CB7F77"/>
    <w:rsid w:val="00CC20C5"/>
    <w:rsid w:val="00CC7975"/>
    <w:rsid w:val="00CD033D"/>
    <w:rsid w:val="00CD1D82"/>
    <w:rsid w:val="00CD3408"/>
    <w:rsid w:val="00CD4E84"/>
    <w:rsid w:val="00CD7B71"/>
    <w:rsid w:val="00CE097A"/>
    <w:rsid w:val="00CE3E5B"/>
    <w:rsid w:val="00CE636C"/>
    <w:rsid w:val="00CF10B3"/>
    <w:rsid w:val="00CF10B6"/>
    <w:rsid w:val="00CF154C"/>
    <w:rsid w:val="00CF5698"/>
    <w:rsid w:val="00CF6134"/>
    <w:rsid w:val="00CF71A2"/>
    <w:rsid w:val="00D00FC9"/>
    <w:rsid w:val="00D03454"/>
    <w:rsid w:val="00D03CDD"/>
    <w:rsid w:val="00D05034"/>
    <w:rsid w:val="00D07A3E"/>
    <w:rsid w:val="00D10A51"/>
    <w:rsid w:val="00D10D3E"/>
    <w:rsid w:val="00D167FC"/>
    <w:rsid w:val="00D209AB"/>
    <w:rsid w:val="00D2281E"/>
    <w:rsid w:val="00D22E2E"/>
    <w:rsid w:val="00D23245"/>
    <w:rsid w:val="00D25CF5"/>
    <w:rsid w:val="00D26D61"/>
    <w:rsid w:val="00D30B26"/>
    <w:rsid w:val="00D3348C"/>
    <w:rsid w:val="00D34B09"/>
    <w:rsid w:val="00D34D89"/>
    <w:rsid w:val="00D430FD"/>
    <w:rsid w:val="00D43109"/>
    <w:rsid w:val="00D44177"/>
    <w:rsid w:val="00D46D05"/>
    <w:rsid w:val="00D5128A"/>
    <w:rsid w:val="00D52BC8"/>
    <w:rsid w:val="00D53975"/>
    <w:rsid w:val="00D54E85"/>
    <w:rsid w:val="00D57FEA"/>
    <w:rsid w:val="00D60773"/>
    <w:rsid w:val="00D608B6"/>
    <w:rsid w:val="00D63105"/>
    <w:rsid w:val="00D6352E"/>
    <w:rsid w:val="00D636F2"/>
    <w:rsid w:val="00D67B1D"/>
    <w:rsid w:val="00D70C0B"/>
    <w:rsid w:val="00D70D98"/>
    <w:rsid w:val="00D71C4D"/>
    <w:rsid w:val="00D72563"/>
    <w:rsid w:val="00D73EEE"/>
    <w:rsid w:val="00D777BA"/>
    <w:rsid w:val="00D77CBA"/>
    <w:rsid w:val="00D82A5B"/>
    <w:rsid w:val="00D83F31"/>
    <w:rsid w:val="00D86606"/>
    <w:rsid w:val="00D938B2"/>
    <w:rsid w:val="00D94FDF"/>
    <w:rsid w:val="00DA17F1"/>
    <w:rsid w:val="00DA25BF"/>
    <w:rsid w:val="00DA2695"/>
    <w:rsid w:val="00DA2C03"/>
    <w:rsid w:val="00DA4EF5"/>
    <w:rsid w:val="00DA5311"/>
    <w:rsid w:val="00DA5DE0"/>
    <w:rsid w:val="00DA711E"/>
    <w:rsid w:val="00DA7938"/>
    <w:rsid w:val="00DB23BF"/>
    <w:rsid w:val="00DB38B1"/>
    <w:rsid w:val="00DB5909"/>
    <w:rsid w:val="00DC0C33"/>
    <w:rsid w:val="00DC189B"/>
    <w:rsid w:val="00DC64A8"/>
    <w:rsid w:val="00DC6FED"/>
    <w:rsid w:val="00DC7305"/>
    <w:rsid w:val="00DD3093"/>
    <w:rsid w:val="00DD4BE8"/>
    <w:rsid w:val="00DE01B6"/>
    <w:rsid w:val="00DE23F8"/>
    <w:rsid w:val="00DE3D62"/>
    <w:rsid w:val="00DE4933"/>
    <w:rsid w:val="00DE4E97"/>
    <w:rsid w:val="00DE5C62"/>
    <w:rsid w:val="00DE5E43"/>
    <w:rsid w:val="00DE6E01"/>
    <w:rsid w:val="00DE7A88"/>
    <w:rsid w:val="00DF1035"/>
    <w:rsid w:val="00DF2795"/>
    <w:rsid w:val="00DF7300"/>
    <w:rsid w:val="00E053CB"/>
    <w:rsid w:val="00E07613"/>
    <w:rsid w:val="00E12696"/>
    <w:rsid w:val="00E12F0C"/>
    <w:rsid w:val="00E13FA7"/>
    <w:rsid w:val="00E21343"/>
    <w:rsid w:val="00E23351"/>
    <w:rsid w:val="00E2500A"/>
    <w:rsid w:val="00E26213"/>
    <w:rsid w:val="00E3000C"/>
    <w:rsid w:val="00E31619"/>
    <w:rsid w:val="00E34960"/>
    <w:rsid w:val="00E3520B"/>
    <w:rsid w:val="00E35A73"/>
    <w:rsid w:val="00E374C3"/>
    <w:rsid w:val="00E3761E"/>
    <w:rsid w:val="00E44894"/>
    <w:rsid w:val="00E450AB"/>
    <w:rsid w:val="00E45FA2"/>
    <w:rsid w:val="00E501E0"/>
    <w:rsid w:val="00E5251A"/>
    <w:rsid w:val="00E564DA"/>
    <w:rsid w:val="00E57FB2"/>
    <w:rsid w:val="00E62188"/>
    <w:rsid w:val="00E62BB1"/>
    <w:rsid w:val="00E630B2"/>
    <w:rsid w:val="00E656E5"/>
    <w:rsid w:val="00E6717F"/>
    <w:rsid w:val="00E676EB"/>
    <w:rsid w:val="00E70BA4"/>
    <w:rsid w:val="00E71B2B"/>
    <w:rsid w:val="00E72024"/>
    <w:rsid w:val="00E81AB7"/>
    <w:rsid w:val="00E82D3E"/>
    <w:rsid w:val="00E86E99"/>
    <w:rsid w:val="00E91873"/>
    <w:rsid w:val="00E93AC0"/>
    <w:rsid w:val="00E95A97"/>
    <w:rsid w:val="00EA0535"/>
    <w:rsid w:val="00EA5034"/>
    <w:rsid w:val="00EA5998"/>
    <w:rsid w:val="00EA68C0"/>
    <w:rsid w:val="00EA797E"/>
    <w:rsid w:val="00EB1686"/>
    <w:rsid w:val="00EB2ED2"/>
    <w:rsid w:val="00EB3CD1"/>
    <w:rsid w:val="00EB62F3"/>
    <w:rsid w:val="00EB6E8A"/>
    <w:rsid w:val="00EC03D7"/>
    <w:rsid w:val="00EC06B1"/>
    <w:rsid w:val="00EC0F56"/>
    <w:rsid w:val="00EC4121"/>
    <w:rsid w:val="00EC4A4A"/>
    <w:rsid w:val="00EC5786"/>
    <w:rsid w:val="00ED18F6"/>
    <w:rsid w:val="00ED3ADA"/>
    <w:rsid w:val="00ED4680"/>
    <w:rsid w:val="00ED65EE"/>
    <w:rsid w:val="00EE1ADF"/>
    <w:rsid w:val="00EE1FDC"/>
    <w:rsid w:val="00EE2E64"/>
    <w:rsid w:val="00EE4003"/>
    <w:rsid w:val="00EE4749"/>
    <w:rsid w:val="00EE502F"/>
    <w:rsid w:val="00EE7EA3"/>
    <w:rsid w:val="00EF2C22"/>
    <w:rsid w:val="00EF5088"/>
    <w:rsid w:val="00EF55FE"/>
    <w:rsid w:val="00F015C7"/>
    <w:rsid w:val="00F031CA"/>
    <w:rsid w:val="00F040E9"/>
    <w:rsid w:val="00F04332"/>
    <w:rsid w:val="00F04C2D"/>
    <w:rsid w:val="00F04DAA"/>
    <w:rsid w:val="00F064E6"/>
    <w:rsid w:val="00F06515"/>
    <w:rsid w:val="00F06F16"/>
    <w:rsid w:val="00F07F1B"/>
    <w:rsid w:val="00F10BDA"/>
    <w:rsid w:val="00F117C0"/>
    <w:rsid w:val="00F16FC7"/>
    <w:rsid w:val="00F17D29"/>
    <w:rsid w:val="00F20867"/>
    <w:rsid w:val="00F20CD3"/>
    <w:rsid w:val="00F210C7"/>
    <w:rsid w:val="00F26C9A"/>
    <w:rsid w:val="00F2779D"/>
    <w:rsid w:val="00F27EA7"/>
    <w:rsid w:val="00F30F29"/>
    <w:rsid w:val="00F319F5"/>
    <w:rsid w:val="00F31E35"/>
    <w:rsid w:val="00F35E4C"/>
    <w:rsid w:val="00F374FE"/>
    <w:rsid w:val="00F3779B"/>
    <w:rsid w:val="00F37F6B"/>
    <w:rsid w:val="00F417BA"/>
    <w:rsid w:val="00F42222"/>
    <w:rsid w:val="00F4373A"/>
    <w:rsid w:val="00F4468D"/>
    <w:rsid w:val="00F47B7C"/>
    <w:rsid w:val="00F5265D"/>
    <w:rsid w:val="00F52B1A"/>
    <w:rsid w:val="00F53C27"/>
    <w:rsid w:val="00F5465D"/>
    <w:rsid w:val="00F55BDE"/>
    <w:rsid w:val="00F612CD"/>
    <w:rsid w:val="00F61EDE"/>
    <w:rsid w:val="00F64438"/>
    <w:rsid w:val="00F67249"/>
    <w:rsid w:val="00F713E5"/>
    <w:rsid w:val="00F73488"/>
    <w:rsid w:val="00F7373F"/>
    <w:rsid w:val="00F747A7"/>
    <w:rsid w:val="00F750A8"/>
    <w:rsid w:val="00F76234"/>
    <w:rsid w:val="00F76EE9"/>
    <w:rsid w:val="00F819B0"/>
    <w:rsid w:val="00F82AA0"/>
    <w:rsid w:val="00F8322B"/>
    <w:rsid w:val="00F83DD8"/>
    <w:rsid w:val="00F84B78"/>
    <w:rsid w:val="00F86CC1"/>
    <w:rsid w:val="00F86F0E"/>
    <w:rsid w:val="00F909A4"/>
    <w:rsid w:val="00F910FF"/>
    <w:rsid w:val="00F9174F"/>
    <w:rsid w:val="00F91F24"/>
    <w:rsid w:val="00F929AB"/>
    <w:rsid w:val="00F93152"/>
    <w:rsid w:val="00F94071"/>
    <w:rsid w:val="00F94890"/>
    <w:rsid w:val="00F95CB6"/>
    <w:rsid w:val="00F96196"/>
    <w:rsid w:val="00F96FFB"/>
    <w:rsid w:val="00FA0A36"/>
    <w:rsid w:val="00FA22B9"/>
    <w:rsid w:val="00FA553A"/>
    <w:rsid w:val="00FB00FA"/>
    <w:rsid w:val="00FB0716"/>
    <w:rsid w:val="00FB362E"/>
    <w:rsid w:val="00FB7A4C"/>
    <w:rsid w:val="00FC1C42"/>
    <w:rsid w:val="00FC1F1A"/>
    <w:rsid w:val="00FC3D3A"/>
    <w:rsid w:val="00FC4519"/>
    <w:rsid w:val="00FC64A4"/>
    <w:rsid w:val="00FD08B6"/>
    <w:rsid w:val="00FD1CE3"/>
    <w:rsid w:val="00FD1EBC"/>
    <w:rsid w:val="00FD2E6D"/>
    <w:rsid w:val="00FD352D"/>
    <w:rsid w:val="00FD48EA"/>
    <w:rsid w:val="00FD62E2"/>
    <w:rsid w:val="00FD6362"/>
    <w:rsid w:val="00FD6481"/>
    <w:rsid w:val="00FE037E"/>
    <w:rsid w:val="00FE2C75"/>
    <w:rsid w:val="00FE356E"/>
    <w:rsid w:val="00FE47F6"/>
    <w:rsid w:val="00FE4B07"/>
    <w:rsid w:val="00FF08A2"/>
    <w:rsid w:val="00FF322E"/>
    <w:rsid w:val="00FF4905"/>
    <w:rsid w:val="00FF512F"/>
    <w:rsid w:val="00FF5140"/>
    <w:rsid w:val="00FF5F81"/>
    <w:rsid w:val="00FF6311"/>
    <w:rsid w:val="00FF7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8BC4A"/>
  <w15:chartTrackingRefBased/>
  <w15:docId w15:val="{94AC8FC1-078C-43FD-BEF8-45FCEE4F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DE"/>
    <w:pPr>
      <w:spacing w:after="0" w:line="360" w:lineRule="auto"/>
      <w:jc w:val="both"/>
    </w:pPr>
    <w:rPr>
      <w:rFonts w:ascii="Times New Roman" w:hAnsi="Times New Roman"/>
      <w:sz w:val="24"/>
      <w:lang w:val="sl-SI"/>
    </w:rPr>
  </w:style>
  <w:style w:type="paragraph" w:styleId="Heading1">
    <w:name w:val="heading 1"/>
    <w:basedOn w:val="Normal"/>
    <w:next w:val="Normal"/>
    <w:link w:val="Heading1Char"/>
    <w:uiPriority w:val="9"/>
    <w:qFormat/>
    <w:rsid w:val="008C5863"/>
    <w:pPr>
      <w:keepNext/>
      <w:keepLines/>
      <w:numPr>
        <w:numId w:val="3"/>
      </w:numPr>
      <w:outlineLvl w:val="0"/>
    </w:pPr>
    <w:rPr>
      <w:rFonts w:eastAsiaTheme="majorEastAsia" w:cstheme="majorBidi"/>
      <w:b/>
      <w:caps/>
      <w:sz w:val="28"/>
      <w:szCs w:val="32"/>
      <w:lang w:val="en-US"/>
    </w:rPr>
  </w:style>
  <w:style w:type="paragraph" w:styleId="Heading2">
    <w:name w:val="heading 2"/>
    <w:basedOn w:val="Normal"/>
    <w:next w:val="Normal"/>
    <w:link w:val="Heading2Char"/>
    <w:uiPriority w:val="9"/>
    <w:unhideWhenUsed/>
    <w:qFormat/>
    <w:rsid w:val="009449C2"/>
    <w:pPr>
      <w:keepNext/>
      <w:keepLines/>
      <w:numPr>
        <w:ilvl w:val="1"/>
        <w:numId w:val="3"/>
      </w:numPr>
      <w:ind w:left="578" w:hanging="578"/>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F1F99"/>
    <w:pPr>
      <w:keepNext/>
      <w:keepLines/>
      <w:numPr>
        <w:ilvl w:val="2"/>
        <w:numId w:val="3"/>
      </w:numPr>
      <w:spacing w:before="40"/>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0006DE"/>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006DE"/>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006DE"/>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006DE"/>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006DE"/>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006D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63"/>
    <w:rPr>
      <w:rFonts w:ascii="Times New Roman" w:eastAsiaTheme="majorEastAsia" w:hAnsi="Times New Roman" w:cstheme="majorBidi"/>
      <w:b/>
      <w:caps/>
      <w:sz w:val="28"/>
      <w:szCs w:val="32"/>
      <w:lang w:val="en-US"/>
    </w:rPr>
  </w:style>
  <w:style w:type="paragraph" w:styleId="NoSpacing">
    <w:name w:val="No Spacing"/>
    <w:uiPriority w:val="1"/>
    <w:qFormat/>
    <w:rsid w:val="00992C57"/>
    <w:pPr>
      <w:spacing w:after="0" w:line="240" w:lineRule="auto"/>
      <w:jc w:val="both"/>
    </w:pPr>
    <w:rPr>
      <w:rFonts w:ascii="Times New Roman" w:hAnsi="Times New Roman"/>
      <w:sz w:val="24"/>
    </w:rPr>
  </w:style>
  <w:style w:type="character" w:customStyle="1" w:styleId="Heading2Char">
    <w:name w:val="Heading 2 Char"/>
    <w:basedOn w:val="DefaultParagraphFont"/>
    <w:link w:val="Heading2"/>
    <w:uiPriority w:val="9"/>
    <w:rsid w:val="009449C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7F1F99"/>
    <w:rPr>
      <w:rFonts w:ascii="Times New Roman" w:eastAsiaTheme="majorEastAsia" w:hAnsi="Times New Roman" w:cstheme="majorBidi"/>
      <w:b/>
      <w:i/>
      <w:sz w:val="24"/>
      <w:szCs w:val="24"/>
      <w:lang w:val="sl-SI"/>
    </w:rPr>
  </w:style>
  <w:style w:type="character" w:customStyle="1" w:styleId="Heading4Char">
    <w:name w:val="Heading 4 Char"/>
    <w:basedOn w:val="DefaultParagraphFont"/>
    <w:link w:val="Heading4"/>
    <w:uiPriority w:val="9"/>
    <w:semiHidden/>
    <w:rsid w:val="000006DE"/>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0006DE"/>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0006DE"/>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0006DE"/>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006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006D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0006D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792C"/>
    <w:pPr>
      <w:spacing w:after="200" w:line="240" w:lineRule="auto"/>
    </w:pPr>
    <w:rPr>
      <w:iCs/>
      <w:szCs w:val="18"/>
    </w:rPr>
  </w:style>
  <w:style w:type="paragraph" w:styleId="TableofFigures">
    <w:name w:val="table of figures"/>
    <w:basedOn w:val="Normal"/>
    <w:next w:val="Normal"/>
    <w:uiPriority w:val="99"/>
    <w:unhideWhenUsed/>
    <w:rsid w:val="00D63105"/>
  </w:style>
  <w:style w:type="character" w:styleId="Hyperlink">
    <w:name w:val="Hyperlink"/>
    <w:basedOn w:val="DefaultParagraphFont"/>
    <w:uiPriority w:val="99"/>
    <w:unhideWhenUsed/>
    <w:rsid w:val="00D63105"/>
    <w:rPr>
      <w:color w:val="0563C1" w:themeColor="hyperlink"/>
      <w:u w:val="single"/>
    </w:rPr>
  </w:style>
  <w:style w:type="paragraph" w:styleId="BalloonText">
    <w:name w:val="Balloon Text"/>
    <w:basedOn w:val="Normal"/>
    <w:link w:val="BalloonTextChar"/>
    <w:uiPriority w:val="99"/>
    <w:semiHidden/>
    <w:unhideWhenUsed/>
    <w:rsid w:val="00D6310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3105"/>
    <w:rPr>
      <w:rFonts w:ascii="Segoe UI" w:hAnsi="Segoe UI" w:cs="Segoe UI"/>
      <w:sz w:val="18"/>
      <w:szCs w:val="18"/>
    </w:rPr>
  </w:style>
  <w:style w:type="paragraph" w:styleId="Bibliography">
    <w:name w:val="Bibliography"/>
    <w:basedOn w:val="Normal"/>
    <w:next w:val="Normal"/>
    <w:uiPriority w:val="37"/>
    <w:unhideWhenUsed/>
    <w:rsid w:val="00D26D61"/>
    <w:pPr>
      <w:spacing w:line="240" w:lineRule="auto"/>
      <w:jc w:val="left"/>
    </w:pPr>
    <w:rPr>
      <w:rFonts w:eastAsia="Times New Roman" w:cs="Times New Roman"/>
      <w:sz w:val="20"/>
      <w:szCs w:val="20"/>
      <w:lang w:val="en-US"/>
    </w:rPr>
  </w:style>
  <w:style w:type="paragraph" w:styleId="ListParagraph">
    <w:name w:val="List Paragraph"/>
    <w:basedOn w:val="Normal"/>
    <w:uiPriority w:val="34"/>
    <w:qFormat/>
    <w:rsid w:val="00D26D61"/>
    <w:pPr>
      <w:ind w:left="720"/>
      <w:contextualSpacing/>
    </w:pPr>
  </w:style>
  <w:style w:type="paragraph" w:styleId="Revision">
    <w:name w:val="Revision"/>
    <w:hidden/>
    <w:uiPriority w:val="99"/>
    <w:semiHidden/>
    <w:rsid w:val="00D26D61"/>
    <w:pPr>
      <w:spacing w:after="0" w:line="240" w:lineRule="auto"/>
    </w:pPr>
    <w:rPr>
      <w:rFonts w:ascii="Times New Roman" w:hAnsi="Times New Roman"/>
      <w:sz w:val="24"/>
    </w:rPr>
  </w:style>
  <w:style w:type="paragraph" w:styleId="Header">
    <w:name w:val="header"/>
    <w:basedOn w:val="Normal"/>
    <w:link w:val="HeaderChar"/>
    <w:uiPriority w:val="99"/>
    <w:unhideWhenUsed/>
    <w:rsid w:val="002C49D3"/>
    <w:pPr>
      <w:tabs>
        <w:tab w:val="center" w:pos="4513"/>
        <w:tab w:val="right" w:pos="9026"/>
      </w:tabs>
      <w:spacing w:line="240" w:lineRule="auto"/>
    </w:pPr>
  </w:style>
  <w:style w:type="character" w:customStyle="1" w:styleId="HeaderChar">
    <w:name w:val="Header Char"/>
    <w:basedOn w:val="DefaultParagraphFont"/>
    <w:link w:val="Header"/>
    <w:uiPriority w:val="99"/>
    <w:rsid w:val="002C49D3"/>
    <w:rPr>
      <w:rFonts w:ascii="Times New Roman" w:hAnsi="Times New Roman"/>
      <w:sz w:val="24"/>
    </w:rPr>
  </w:style>
  <w:style w:type="paragraph" w:styleId="Footer">
    <w:name w:val="footer"/>
    <w:basedOn w:val="Normal"/>
    <w:link w:val="FooterChar"/>
    <w:uiPriority w:val="99"/>
    <w:unhideWhenUsed/>
    <w:rsid w:val="002C49D3"/>
    <w:pPr>
      <w:tabs>
        <w:tab w:val="center" w:pos="4513"/>
        <w:tab w:val="right" w:pos="9026"/>
      </w:tabs>
      <w:spacing w:line="240" w:lineRule="auto"/>
    </w:pPr>
  </w:style>
  <w:style w:type="character" w:customStyle="1" w:styleId="FooterChar">
    <w:name w:val="Footer Char"/>
    <w:basedOn w:val="DefaultParagraphFont"/>
    <w:link w:val="Footer"/>
    <w:uiPriority w:val="99"/>
    <w:rsid w:val="002C49D3"/>
    <w:rPr>
      <w:rFonts w:ascii="Times New Roman" w:hAnsi="Times New Roman"/>
      <w:sz w:val="24"/>
    </w:rPr>
  </w:style>
  <w:style w:type="character" w:styleId="PlaceholderText">
    <w:name w:val="Placeholder Text"/>
    <w:basedOn w:val="DefaultParagraphFont"/>
    <w:uiPriority w:val="99"/>
    <w:semiHidden/>
    <w:rsid w:val="002C49D3"/>
    <w:rPr>
      <w:color w:val="808080"/>
    </w:rPr>
  </w:style>
  <w:style w:type="paragraph" w:styleId="TOC1">
    <w:name w:val="toc 1"/>
    <w:basedOn w:val="Normal"/>
    <w:next w:val="Normal"/>
    <w:autoRedefine/>
    <w:uiPriority w:val="39"/>
    <w:unhideWhenUsed/>
    <w:rsid w:val="007F1F99"/>
    <w:pPr>
      <w:tabs>
        <w:tab w:val="left" w:pos="440"/>
        <w:tab w:val="right" w:leader="dot" w:pos="9061"/>
      </w:tabs>
    </w:pPr>
  </w:style>
  <w:style w:type="paragraph" w:styleId="TOC2">
    <w:name w:val="toc 2"/>
    <w:basedOn w:val="Normal"/>
    <w:next w:val="Normal"/>
    <w:autoRedefine/>
    <w:uiPriority w:val="39"/>
    <w:unhideWhenUsed/>
    <w:rsid w:val="007F1F99"/>
    <w:pPr>
      <w:tabs>
        <w:tab w:val="left" w:pos="880"/>
        <w:tab w:val="right" w:leader="dot" w:pos="9061"/>
      </w:tabs>
      <w:ind w:left="240"/>
    </w:pPr>
  </w:style>
  <w:style w:type="character" w:customStyle="1" w:styleId="Nerazreenaomemba1">
    <w:name w:val="Nerazrešena omemba1"/>
    <w:basedOn w:val="DefaultParagraphFont"/>
    <w:uiPriority w:val="99"/>
    <w:semiHidden/>
    <w:unhideWhenUsed/>
    <w:rsid w:val="007F3B4C"/>
    <w:rPr>
      <w:color w:val="605E5C"/>
      <w:shd w:val="clear" w:color="auto" w:fill="E1DFDD"/>
    </w:rPr>
  </w:style>
  <w:style w:type="character" w:styleId="CommentReference">
    <w:name w:val="annotation reference"/>
    <w:basedOn w:val="DefaultParagraphFont"/>
    <w:uiPriority w:val="99"/>
    <w:semiHidden/>
    <w:unhideWhenUsed/>
    <w:rsid w:val="007F1F99"/>
    <w:rPr>
      <w:sz w:val="16"/>
      <w:szCs w:val="16"/>
    </w:rPr>
  </w:style>
  <w:style w:type="paragraph" w:styleId="CommentText">
    <w:name w:val="annotation text"/>
    <w:basedOn w:val="Normal"/>
    <w:link w:val="CommentTextChar"/>
    <w:uiPriority w:val="99"/>
    <w:semiHidden/>
    <w:unhideWhenUsed/>
    <w:rsid w:val="007F1F99"/>
    <w:pPr>
      <w:spacing w:line="240" w:lineRule="auto"/>
    </w:pPr>
    <w:rPr>
      <w:sz w:val="20"/>
      <w:szCs w:val="20"/>
    </w:rPr>
  </w:style>
  <w:style w:type="character" w:customStyle="1" w:styleId="CommentTextChar">
    <w:name w:val="Comment Text Char"/>
    <w:basedOn w:val="DefaultParagraphFont"/>
    <w:link w:val="CommentText"/>
    <w:uiPriority w:val="99"/>
    <w:semiHidden/>
    <w:rsid w:val="007F1F99"/>
    <w:rPr>
      <w:rFonts w:ascii="Times New Roman" w:hAnsi="Times New Roman"/>
      <w:sz w:val="20"/>
      <w:szCs w:val="20"/>
      <w:lang w:val="sl-SI"/>
    </w:rPr>
  </w:style>
  <w:style w:type="paragraph" w:styleId="CommentSubject">
    <w:name w:val="annotation subject"/>
    <w:basedOn w:val="CommentText"/>
    <w:next w:val="CommentText"/>
    <w:link w:val="CommentSubjectChar"/>
    <w:uiPriority w:val="99"/>
    <w:semiHidden/>
    <w:unhideWhenUsed/>
    <w:rsid w:val="007F1F99"/>
    <w:rPr>
      <w:b/>
      <w:bCs/>
    </w:rPr>
  </w:style>
  <w:style w:type="character" w:customStyle="1" w:styleId="CommentSubjectChar">
    <w:name w:val="Comment Subject Char"/>
    <w:basedOn w:val="CommentTextChar"/>
    <w:link w:val="CommentSubject"/>
    <w:uiPriority w:val="99"/>
    <w:semiHidden/>
    <w:rsid w:val="007F1F99"/>
    <w:rPr>
      <w:rFonts w:ascii="Times New Roman" w:hAnsi="Times New Roman"/>
      <w:b/>
      <w:bCs/>
      <w:sz w:val="20"/>
      <w:szCs w:val="20"/>
      <w:lang w:val="sl-SI"/>
    </w:rPr>
  </w:style>
  <w:style w:type="paragraph" w:styleId="TOC3">
    <w:name w:val="toc 3"/>
    <w:basedOn w:val="Normal"/>
    <w:next w:val="Normal"/>
    <w:autoRedefine/>
    <w:uiPriority w:val="39"/>
    <w:unhideWhenUsed/>
    <w:rsid w:val="00950E0D"/>
    <w:pPr>
      <w:tabs>
        <w:tab w:val="left" w:pos="1320"/>
        <w:tab w:val="right" w:leader="dot" w:pos="9061"/>
      </w:tabs>
      <w:ind w:left="480"/>
    </w:pPr>
    <w:rPr>
      <w:noProof/>
    </w:rPr>
  </w:style>
  <w:style w:type="paragraph" w:customStyle="1" w:styleId="slika">
    <w:name w:val="slika"/>
    <w:basedOn w:val="Normal"/>
    <w:link w:val="slikaZnak"/>
    <w:qFormat/>
    <w:rsid w:val="002D76C8"/>
    <w:pPr>
      <w:jc w:val="center"/>
    </w:pPr>
  </w:style>
  <w:style w:type="character" w:customStyle="1" w:styleId="slikaZnak">
    <w:name w:val="slika Znak"/>
    <w:basedOn w:val="DefaultParagraphFont"/>
    <w:link w:val="slika"/>
    <w:rsid w:val="002D76C8"/>
    <w:rPr>
      <w:rFonts w:ascii="Times New Roman" w:hAnsi="Times New Roman"/>
      <w:sz w:val="24"/>
      <w:lang w:val="sl-SI"/>
    </w:rPr>
  </w:style>
  <w:style w:type="character" w:styleId="UnresolvedMention">
    <w:name w:val="Unresolved Mention"/>
    <w:basedOn w:val="DefaultParagraphFont"/>
    <w:uiPriority w:val="99"/>
    <w:semiHidden/>
    <w:unhideWhenUsed/>
    <w:rsid w:val="00FF0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1316">
      <w:bodyDiv w:val="1"/>
      <w:marLeft w:val="0"/>
      <w:marRight w:val="0"/>
      <w:marTop w:val="0"/>
      <w:marBottom w:val="0"/>
      <w:divBdr>
        <w:top w:val="none" w:sz="0" w:space="0" w:color="auto"/>
        <w:left w:val="none" w:sz="0" w:space="0" w:color="auto"/>
        <w:bottom w:val="none" w:sz="0" w:space="0" w:color="auto"/>
        <w:right w:val="none" w:sz="0" w:space="0" w:color="auto"/>
      </w:divBdr>
    </w:div>
    <w:div w:id="55711257">
      <w:bodyDiv w:val="1"/>
      <w:marLeft w:val="0"/>
      <w:marRight w:val="0"/>
      <w:marTop w:val="0"/>
      <w:marBottom w:val="0"/>
      <w:divBdr>
        <w:top w:val="none" w:sz="0" w:space="0" w:color="auto"/>
        <w:left w:val="none" w:sz="0" w:space="0" w:color="auto"/>
        <w:bottom w:val="none" w:sz="0" w:space="0" w:color="auto"/>
        <w:right w:val="none" w:sz="0" w:space="0" w:color="auto"/>
      </w:divBdr>
    </w:div>
    <w:div w:id="133719122">
      <w:bodyDiv w:val="1"/>
      <w:marLeft w:val="0"/>
      <w:marRight w:val="0"/>
      <w:marTop w:val="0"/>
      <w:marBottom w:val="0"/>
      <w:divBdr>
        <w:top w:val="none" w:sz="0" w:space="0" w:color="auto"/>
        <w:left w:val="none" w:sz="0" w:space="0" w:color="auto"/>
        <w:bottom w:val="none" w:sz="0" w:space="0" w:color="auto"/>
        <w:right w:val="none" w:sz="0" w:space="0" w:color="auto"/>
      </w:divBdr>
    </w:div>
    <w:div w:id="317268961">
      <w:bodyDiv w:val="1"/>
      <w:marLeft w:val="0"/>
      <w:marRight w:val="0"/>
      <w:marTop w:val="0"/>
      <w:marBottom w:val="0"/>
      <w:divBdr>
        <w:top w:val="none" w:sz="0" w:space="0" w:color="auto"/>
        <w:left w:val="none" w:sz="0" w:space="0" w:color="auto"/>
        <w:bottom w:val="none" w:sz="0" w:space="0" w:color="auto"/>
        <w:right w:val="none" w:sz="0" w:space="0" w:color="auto"/>
      </w:divBdr>
    </w:div>
    <w:div w:id="357581350">
      <w:bodyDiv w:val="1"/>
      <w:marLeft w:val="0"/>
      <w:marRight w:val="0"/>
      <w:marTop w:val="0"/>
      <w:marBottom w:val="0"/>
      <w:divBdr>
        <w:top w:val="none" w:sz="0" w:space="0" w:color="auto"/>
        <w:left w:val="none" w:sz="0" w:space="0" w:color="auto"/>
        <w:bottom w:val="none" w:sz="0" w:space="0" w:color="auto"/>
        <w:right w:val="none" w:sz="0" w:space="0" w:color="auto"/>
      </w:divBdr>
    </w:div>
    <w:div w:id="479880256">
      <w:bodyDiv w:val="1"/>
      <w:marLeft w:val="0"/>
      <w:marRight w:val="0"/>
      <w:marTop w:val="0"/>
      <w:marBottom w:val="0"/>
      <w:divBdr>
        <w:top w:val="none" w:sz="0" w:space="0" w:color="auto"/>
        <w:left w:val="none" w:sz="0" w:space="0" w:color="auto"/>
        <w:bottom w:val="none" w:sz="0" w:space="0" w:color="auto"/>
        <w:right w:val="none" w:sz="0" w:space="0" w:color="auto"/>
      </w:divBdr>
    </w:div>
    <w:div w:id="680207928">
      <w:bodyDiv w:val="1"/>
      <w:marLeft w:val="0"/>
      <w:marRight w:val="0"/>
      <w:marTop w:val="0"/>
      <w:marBottom w:val="0"/>
      <w:divBdr>
        <w:top w:val="none" w:sz="0" w:space="0" w:color="auto"/>
        <w:left w:val="none" w:sz="0" w:space="0" w:color="auto"/>
        <w:bottom w:val="none" w:sz="0" w:space="0" w:color="auto"/>
        <w:right w:val="none" w:sz="0" w:space="0" w:color="auto"/>
      </w:divBdr>
    </w:div>
    <w:div w:id="896280358">
      <w:bodyDiv w:val="1"/>
      <w:marLeft w:val="0"/>
      <w:marRight w:val="0"/>
      <w:marTop w:val="0"/>
      <w:marBottom w:val="0"/>
      <w:divBdr>
        <w:top w:val="none" w:sz="0" w:space="0" w:color="auto"/>
        <w:left w:val="none" w:sz="0" w:space="0" w:color="auto"/>
        <w:bottom w:val="none" w:sz="0" w:space="0" w:color="auto"/>
        <w:right w:val="none" w:sz="0" w:space="0" w:color="auto"/>
      </w:divBdr>
    </w:div>
    <w:div w:id="897983201">
      <w:bodyDiv w:val="1"/>
      <w:marLeft w:val="0"/>
      <w:marRight w:val="0"/>
      <w:marTop w:val="0"/>
      <w:marBottom w:val="0"/>
      <w:divBdr>
        <w:top w:val="none" w:sz="0" w:space="0" w:color="auto"/>
        <w:left w:val="none" w:sz="0" w:space="0" w:color="auto"/>
        <w:bottom w:val="none" w:sz="0" w:space="0" w:color="auto"/>
        <w:right w:val="none" w:sz="0" w:space="0" w:color="auto"/>
      </w:divBdr>
    </w:div>
    <w:div w:id="1064181569">
      <w:bodyDiv w:val="1"/>
      <w:marLeft w:val="0"/>
      <w:marRight w:val="0"/>
      <w:marTop w:val="0"/>
      <w:marBottom w:val="0"/>
      <w:divBdr>
        <w:top w:val="none" w:sz="0" w:space="0" w:color="auto"/>
        <w:left w:val="none" w:sz="0" w:space="0" w:color="auto"/>
        <w:bottom w:val="none" w:sz="0" w:space="0" w:color="auto"/>
        <w:right w:val="none" w:sz="0" w:space="0" w:color="auto"/>
      </w:divBdr>
    </w:div>
    <w:div w:id="1138911649">
      <w:bodyDiv w:val="1"/>
      <w:marLeft w:val="0"/>
      <w:marRight w:val="0"/>
      <w:marTop w:val="0"/>
      <w:marBottom w:val="0"/>
      <w:divBdr>
        <w:top w:val="none" w:sz="0" w:space="0" w:color="auto"/>
        <w:left w:val="none" w:sz="0" w:space="0" w:color="auto"/>
        <w:bottom w:val="none" w:sz="0" w:space="0" w:color="auto"/>
        <w:right w:val="none" w:sz="0" w:space="0" w:color="auto"/>
      </w:divBdr>
    </w:div>
    <w:div w:id="1152062607">
      <w:bodyDiv w:val="1"/>
      <w:marLeft w:val="0"/>
      <w:marRight w:val="0"/>
      <w:marTop w:val="0"/>
      <w:marBottom w:val="0"/>
      <w:divBdr>
        <w:top w:val="none" w:sz="0" w:space="0" w:color="auto"/>
        <w:left w:val="none" w:sz="0" w:space="0" w:color="auto"/>
        <w:bottom w:val="none" w:sz="0" w:space="0" w:color="auto"/>
        <w:right w:val="none" w:sz="0" w:space="0" w:color="auto"/>
      </w:divBdr>
    </w:div>
    <w:div w:id="1205752381">
      <w:bodyDiv w:val="1"/>
      <w:marLeft w:val="0"/>
      <w:marRight w:val="0"/>
      <w:marTop w:val="0"/>
      <w:marBottom w:val="0"/>
      <w:divBdr>
        <w:top w:val="none" w:sz="0" w:space="0" w:color="auto"/>
        <w:left w:val="none" w:sz="0" w:space="0" w:color="auto"/>
        <w:bottom w:val="none" w:sz="0" w:space="0" w:color="auto"/>
        <w:right w:val="none" w:sz="0" w:space="0" w:color="auto"/>
      </w:divBdr>
    </w:div>
    <w:div w:id="1494253531">
      <w:bodyDiv w:val="1"/>
      <w:marLeft w:val="0"/>
      <w:marRight w:val="0"/>
      <w:marTop w:val="0"/>
      <w:marBottom w:val="0"/>
      <w:divBdr>
        <w:top w:val="none" w:sz="0" w:space="0" w:color="auto"/>
        <w:left w:val="none" w:sz="0" w:space="0" w:color="auto"/>
        <w:bottom w:val="none" w:sz="0" w:space="0" w:color="auto"/>
        <w:right w:val="none" w:sz="0" w:space="0" w:color="auto"/>
      </w:divBdr>
    </w:div>
    <w:div w:id="1720281027">
      <w:bodyDiv w:val="1"/>
      <w:marLeft w:val="0"/>
      <w:marRight w:val="0"/>
      <w:marTop w:val="0"/>
      <w:marBottom w:val="0"/>
      <w:divBdr>
        <w:top w:val="none" w:sz="0" w:space="0" w:color="auto"/>
        <w:left w:val="none" w:sz="0" w:space="0" w:color="auto"/>
        <w:bottom w:val="none" w:sz="0" w:space="0" w:color="auto"/>
        <w:right w:val="none" w:sz="0" w:space="0" w:color="auto"/>
      </w:divBdr>
    </w:div>
    <w:div w:id="1923877389">
      <w:bodyDiv w:val="1"/>
      <w:marLeft w:val="0"/>
      <w:marRight w:val="0"/>
      <w:marTop w:val="0"/>
      <w:marBottom w:val="0"/>
      <w:divBdr>
        <w:top w:val="none" w:sz="0" w:space="0" w:color="auto"/>
        <w:left w:val="none" w:sz="0" w:space="0" w:color="auto"/>
        <w:bottom w:val="none" w:sz="0" w:space="0" w:color="auto"/>
        <w:right w:val="none" w:sz="0" w:space="0" w:color="auto"/>
      </w:divBdr>
    </w:div>
    <w:div w:id="1934431037">
      <w:bodyDiv w:val="1"/>
      <w:marLeft w:val="0"/>
      <w:marRight w:val="0"/>
      <w:marTop w:val="0"/>
      <w:marBottom w:val="0"/>
      <w:divBdr>
        <w:top w:val="none" w:sz="0" w:space="0" w:color="auto"/>
        <w:left w:val="none" w:sz="0" w:space="0" w:color="auto"/>
        <w:bottom w:val="none" w:sz="0" w:space="0" w:color="auto"/>
        <w:right w:val="none" w:sz="0" w:space="0" w:color="auto"/>
      </w:divBdr>
    </w:div>
    <w:div w:id="1998679605">
      <w:bodyDiv w:val="1"/>
      <w:marLeft w:val="0"/>
      <w:marRight w:val="0"/>
      <w:marTop w:val="0"/>
      <w:marBottom w:val="0"/>
      <w:divBdr>
        <w:top w:val="none" w:sz="0" w:space="0" w:color="auto"/>
        <w:left w:val="none" w:sz="0" w:space="0" w:color="auto"/>
        <w:bottom w:val="none" w:sz="0" w:space="0" w:color="auto"/>
        <w:right w:val="none" w:sz="0" w:space="0" w:color="auto"/>
      </w:divBdr>
    </w:div>
    <w:div w:id="208241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408FA11-0413-4957-BC8E-85F0F04B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1320</Words>
  <Characters>7524</Characters>
  <Application>Microsoft Office Word</Application>
  <DocSecurity>0</DocSecurity>
  <Lines>62</Lines>
  <Paragraphs>17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Ban</dc:creator>
  <cp:keywords/>
  <dc:description/>
  <cp:lastModifiedBy>Martin Mitev</cp:lastModifiedBy>
  <cp:revision>18</cp:revision>
  <cp:lastPrinted>2016-04-15T10:14:00Z</cp:lastPrinted>
  <dcterms:created xsi:type="dcterms:W3CDTF">2025-06-26T06:40:00Z</dcterms:created>
  <dcterms:modified xsi:type="dcterms:W3CDTF">2025-07-14T09:09:00Z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bf55b95d8e3d7d07d1539b9142cc844a478c196b156eea71c7b131f19f809c05</vt:lpwstr>
  </property>
</Properties>
</file>