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855A" w14:textId="4934C089" w:rsidR="00CB5743" w:rsidRDefault="000545AA" w:rsidP="000879F3">
      <w:pPr>
        <w:spacing w:after="0"/>
        <w:rPr>
          <w:sz w:val="24"/>
          <w:szCs w:val="24"/>
        </w:rPr>
      </w:pPr>
      <w:r w:rsidRPr="000879F3">
        <w:rPr>
          <w:sz w:val="24"/>
          <w:szCs w:val="24"/>
        </w:rPr>
        <w:t xml:space="preserve">STAT </w:t>
      </w:r>
      <w:r w:rsidR="00CB5743" w:rsidRPr="000879F3">
        <w:rPr>
          <w:sz w:val="24"/>
          <w:szCs w:val="24"/>
        </w:rPr>
        <w:t>8120 – Applied Experimental Design</w:t>
      </w:r>
    </w:p>
    <w:p w14:paraId="0AD4D7D2" w14:textId="34791143" w:rsidR="00764A7A" w:rsidRPr="00764A7A" w:rsidRDefault="00764A7A" w:rsidP="00764A7A">
      <w:pPr>
        <w:autoSpaceDE w:val="0"/>
        <w:autoSpaceDN w:val="0"/>
        <w:adjustRightInd w:val="0"/>
        <w:spacing w:after="0" w:line="240" w:lineRule="auto"/>
        <w:rPr>
          <w:rFonts w:ascii="Times New Roman" w:hAnsi="Times New Roman" w:cs="Times New Roman"/>
          <w:sz w:val="20"/>
          <w:szCs w:val="20"/>
        </w:rPr>
      </w:pPr>
      <w:r w:rsidRPr="00764A7A">
        <w:rPr>
          <w:rFonts w:ascii="Times New Roman" w:hAnsi="Times New Roman" w:cs="Times New Roman"/>
          <w:noProof/>
          <w:sz w:val="20"/>
          <w:szCs w:val="20"/>
        </w:rPr>
        <w:drawing>
          <wp:inline distT="0" distB="0" distL="0" distR="0" wp14:anchorId="4E28B5D7" wp14:editId="55FF0BEB">
            <wp:extent cx="4773295" cy="3181985"/>
            <wp:effectExtent l="0" t="0" r="8255" b="0"/>
            <wp:docPr id="1" name="Picture 1" descr="Test for Equal Variances: SRES_1 vs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for Equal Variances: SRES_1 vs Reg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3181985"/>
                    </a:xfrm>
                    <a:prstGeom prst="rect">
                      <a:avLst/>
                    </a:prstGeom>
                    <a:noFill/>
                    <a:ln>
                      <a:noFill/>
                    </a:ln>
                  </pic:spPr>
                </pic:pic>
              </a:graphicData>
            </a:graphic>
          </wp:inline>
        </w:drawing>
      </w:r>
    </w:p>
    <w:p w14:paraId="07CB1699" w14:textId="77777777" w:rsidR="00764A7A" w:rsidRPr="000879F3" w:rsidRDefault="00764A7A" w:rsidP="000879F3">
      <w:pPr>
        <w:spacing w:after="0"/>
        <w:rPr>
          <w:sz w:val="24"/>
          <w:szCs w:val="24"/>
        </w:rPr>
      </w:pPr>
    </w:p>
    <w:p w14:paraId="0B049CC0" w14:textId="065841BB" w:rsidR="00CB5743" w:rsidRPr="000879F3" w:rsidRDefault="00CB5743" w:rsidP="000879F3">
      <w:pPr>
        <w:spacing w:after="0"/>
        <w:rPr>
          <w:sz w:val="24"/>
          <w:szCs w:val="24"/>
        </w:rPr>
      </w:pPr>
      <w:r w:rsidRPr="000879F3">
        <w:rPr>
          <w:sz w:val="24"/>
          <w:szCs w:val="24"/>
        </w:rPr>
        <w:t xml:space="preserve">Lab </w:t>
      </w:r>
      <w:r w:rsidR="00675780" w:rsidRPr="000879F3">
        <w:rPr>
          <w:sz w:val="24"/>
          <w:szCs w:val="24"/>
        </w:rPr>
        <w:t>2</w:t>
      </w:r>
      <w:r w:rsidRPr="000879F3">
        <w:rPr>
          <w:sz w:val="24"/>
          <w:szCs w:val="24"/>
        </w:rPr>
        <w:t xml:space="preserve"> Report</w:t>
      </w:r>
      <w:r w:rsidR="000545AA" w:rsidRPr="000879F3">
        <w:rPr>
          <w:sz w:val="24"/>
          <w:szCs w:val="24"/>
        </w:rPr>
        <w:t xml:space="preserve"> – Due 1/</w:t>
      </w:r>
      <w:r w:rsidR="0044429D" w:rsidRPr="000879F3">
        <w:rPr>
          <w:sz w:val="24"/>
          <w:szCs w:val="24"/>
        </w:rPr>
        <w:t>26</w:t>
      </w:r>
      <w:r w:rsidR="000545AA" w:rsidRPr="000879F3">
        <w:rPr>
          <w:sz w:val="24"/>
          <w:szCs w:val="24"/>
        </w:rPr>
        <w:t>/2020</w:t>
      </w:r>
    </w:p>
    <w:p w14:paraId="4AFE1710" w14:textId="77777777" w:rsidR="00CB5743" w:rsidRPr="000879F3" w:rsidRDefault="00CB5743" w:rsidP="000879F3">
      <w:pPr>
        <w:spacing w:after="0"/>
        <w:rPr>
          <w:sz w:val="24"/>
          <w:szCs w:val="24"/>
        </w:rPr>
      </w:pPr>
      <w:r w:rsidRPr="000879F3">
        <w:rPr>
          <w:sz w:val="24"/>
          <w:szCs w:val="24"/>
        </w:rPr>
        <w:t>Connor Armstrong</w:t>
      </w:r>
    </w:p>
    <w:p w14:paraId="10C7AC30" w14:textId="77777777" w:rsidR="00CB5743" w:rsidRPr="000879F3" w:rsidRDefault="00CB5743">
      <w:pPr>
        <w:rPr>
          <w:sz w:val="24"/>
          <w:szCs w:val="24"/>
        </w:rPr>
      </w:pPr>
    </w:p>
    <w:p w14:paraId="57256C14" w14:textId="155D1670" w:rsidR="003B2A4A" w:rsidRPr="000879F3" w:rsidRDefault="000545AA">
      <w:pPr>
        <w:rPr>
          <w:i/>
          <w:iCs/>
          <w:sz w:val="24"/>
          <w:szCs w:val="24"/>
        </w:rPr>
      </w:pPr>
      <w:r w:rsidRPr="000879F3">
        <w:rPr>
          <w:i/>
          <w:iCs/>
          <w:sz w:val="24"/>
          <w:szCs w:val="24"/>
        </w:rPr>
        <w:t xml:space="preserve">The purpose of this report is to fulfill the requirement for Module </w:t>
      </w:r>
      <w:r w:rsidR="00415B16" w:rsidRPr="000879F3">
        <w:rPr>
          <w:i/>
          <w:iCs/>
          <w:sz w:val="24"/>
          <w:szCs w:val="24"/>
        </w:rPr>
        <w:t>2</w:t>
      </w:r>
      <w:r w:rsidRPr="000879F3">
        <w:rPr>
          <w:i/>
          <w:iCs/>
          <w:sz w:val="24"/>
          <w:szCs w:val="24"/>
        </w:rPr>
        <w:t xml:space="preserve"> Lab, according to the supplied lab document</w:t>
      </w:r>
      <w:r w:rsidR="00B222E6" w:rsidRPr="000879F3">
        <w:rPr>
          <w:i/>
          <w:iCs/>
          <w:sz w:val="24"/>
          <w:szCs w:val="24"/>
        </w:rPr>
        <w:t>ation</w:t>
      </w:r>
      <w:r w:rsidRPr="000879F3">
        <w:rPr>
          <w:i/>
          <w:iCs/>
          <w:sz w:val="24"/>
          <w:szCs w:val="24"/>
        </w:rPr>
        <w:t>, S8120Lab</w:t>
      </w:r>
      <w:r w:rsidR="00415B16" w:rsidRPr="000879F3">
        <w:rPr>
          <w:i/>
          <w:iCs/>
          <w:sz w:val="24"/>
          <w:szCs w:val="24"/>
        </w:rPr>
        <w:t>2</w:t>
      </w:r>
      <w:r w:rsidRPr="000879F3">
        <w:rPr>
          <w:i/>
          <w:iCs/>
          <w:sz w:val="24"/>
          <w:szCs w:val="24"/>
        </w:rPr>
        <w:t>d</w:t>
      </w:r>
      <w:r w:rsidR="00415B16" w:rsidRPr="000879F3">
        <w:rPr>
          <w:i/>
          <w:iCs/>
          <w:sz w:val="24"/>
          <w:szCs w:val="24"/>
        </w:rPr>
        <w:t>021318</w:t>
      </w:r>
      <w:r w:rsidRPr="000879F3">
        <w:rPr>
          <w:i/>
          <w:iCs/>
          <w:sz w:val="24"/>
          <w:szCs w:val="24"/>
        </w:rPr>
        <w:t>.pdf.</w:t>
      </w:r>
      <w:r w:rsidR="00B222E6" w:rsidRPr="000879F3">
        <w:rPr>
          <w:i/>
          <w:iCs/>
          <w:sz w:val="24"/>
          <w:szCs w:val="24"/>
        </w:rPr>
        <w:t xml:space="preserve"> SAS and Minitab are utilized in order to output some random and normally distributed data which will we analyzed in this report. These programs are also used as analytical tools to address the questions in the lab document.</w:t>
      </w:r>
    </w:p>
    <w:p w14:paraId="79B01B0C" w14:textId="77777777" w:rsidR="00415B16" w:rsidRPr="000879F3" w:rsidRDefault="00415B16">
      <w:pPr>
        <w:rPr>
          <w:i/>
          <w:iCs/>
          <w:sz w:val="24"/>
          <w:szCs w:val="24"/>
        </w:rPr>
      </w:pPr>
      <w:r w:rsidRPr="000879F3">
        <w:rPr>
          <w:b/>
          <w:bCs/>
          <w:i/>
          <w:iCs/>
          <w:sz w:val="24"/>
          <w:szCs w:val="24"/>
        </w:rPr>
        <w:t xml:space="preserve">Setting: </w:t>
      </w:r>
      <w:r w:rsidRPr="000879F3">
        <w:rPr>
          <w:i/>
          <w:iCs/>
          <w:sz w:val="24"/>
          <w:szCs w:val="24"/>
        </w:rPr>
        <w:t xml:space="preserve">This lab asks students to analyze one-way Analysis of Variance (ANOVA) data.  Different testing situations will be considered.  Students will generate data having varying characteristics.  Several groups or treatments are considered.  These groups will have differing means, standard deviations or underlying distributions.  Knowing the underlying group characteristics, students will attempt to use Minitab and/or ANOVA tools to detect real-world situations. Other statistical software packages may be used to perform the same tasks.  Students are encouraged to ask additional “what if” questions and simulate their own data that can then be analyzed. </w:t>
      </w:r>
    </w:p>
    <w:p w14:paraId="0D4E3610" w14:textId="77777777" w:rsidR="00415B16" w:rsidRPr="000879F3" w:rsidRDefault="00415B16" w:rsidP="00415B16">
      <w:pPr>
        <w:rPr>
          <w:i/>
          <w:iCs/>
          <w:sz w:val="24"/>
          <w:szCs w:val="24"/>
        </w:rPr>
      </w:pPr>
      <w:r w:rsidRPr="000879F3">
        <w:rPr>
          <w:b/>
          <w:bCs/>
          <w:i/>
          <w:iCs/>
          <w:sz w:val="24"/>
          <w:szCs w:val="24"/>
        </w:rPr>
        <w:t>Questions:</w:t>
      </w:r>
      <w:r w:rsidRPr="000879F3">
        <w:rPr>
          <w:i/>
          <w:iCs/>
          <w:sz w:val="24"/>
          <w:szCs w:val="24"/>
        </w:rPr>
        <w:t xml:space="preserve">  Perform a one-way ANOVA on given groups each distributed as N(μ, σ2).  [Note Minitab has σ NOT σ</w:t>
      </w:r>
      <w:r w:rsidRPr="000879F3">
        <w:rPr>
          <w:i/>
          <w:iCs/>
          <w:sz w:val="24"/>
          <w:szCs w:val="24"/>
          <w:vertAlign w:val="superscript"/>
        </w:rPr>
        <w:t>2</w:t>
      </w:r>
      <w:r w:rsidRPr="000879F3">
        <w:rPr>
          <w:i/>
          <w:iCs/>
          <w:sz w:val="24"/>
          <w:szCs w:val="24"/>
        </w:rPr>
        <w:t xml:space="preserve"> as input in simulations.]  Generate each group in a column [label as “N(20,4)” etc.]. Use stacked data in GLM &gt; Fit GLM &gt; select std. residuals &gt; select response, factor Group &gt; Graph &gt; 4 in 1 &gt; ok.  Perform in order: an ANOVA and test H</w:t>
      </w:r>
      <w:r w:rsidRPr="000879F3">
        <w:rPr>
          <w:i/>
          <w:iCs/>
          <w:sz w:val="24"/>
          <w:szCs w:val="24"/>
          <w:vertAlign w:val="subscript"/>
        </w:rPr>
        <w:t>0</w:t>
      </w:r>
      <w:r w:rsidRPr="000879F3">
        <w:rPr>
          <w:i/>
          <w:iCs/>
          <w:sz w:val="24"/>
          <w:szCs w:val="24"/>
        </w:rPr>
        <w:t xml:space="preserve"> for equal group means, Residual Analysis for assumptions (</w:t>
      </w:r>
      <w:proofErr w:type="spellStart"/>
      <w:r w:rsidRPr="000879F3">
        <w:rPr>
          <w:i/>
          <w:iCs/>
          <w:sz w:val="24"/>
          <w:szCs w:val="24"/>
        </w:rPr>
        <w:t>i</w:t>
      </w:r>
      <w:proofErr w:type="spellEnd"/>
      <w:r w:rsidRPr="000879F3">
        <w:rPr>
          <w:i/>
          <w:iCs/>
          <w:sz w:val="24"/>
          <w:szCs w:val="24"/>
        </w:rPr>
        <w:t xml:space="preserve">)-(iii), and when F-test is significant Tukey’s pairwise </w:t>
      </w:r>
      <w:r w:rsidRPr="000879F3">
        <w:rPr>
          <w:i/>
          <w:iCs/>
          <w:sz w:val="24"/>
          <w:szCs w:val="24"/>
        </w:rPr>
        <w:lastRenderedPageBreak/>
        <w:t xml:space="preserve">comparison.  Compare known population differences in means and variances with the analysis conclusions. </w:t>
      </w:r>
    </w:p>
    <w:p w14:paraId="4F38B447" w14:textId="1E863C22" w:rsidR="00415B16" w:rsidRPr="000879F3" w:rsidRDefault="00415B16" w:rsidP="00415B16">
      <w:pPr>
        <w:pStyle w:val="ListParagraph"/>
        <w:numPr>
          <w:ilvl w:val="0"/>
          <w:numId w:val="5"/>
        </w:numPr>
        <w:rPr>
          <w:i/>
          <w:iCs/>
          <w:sz w:val="24"/>
          <w:szCs w:val="24"/>
        </w:rPr>
      </w:pPr>
      <w:r w:rsidRPr="000879F3">
        <w:rPr>
          <w:i/>
          <w:iCs/>
          <w:sz w:val="24"/>
          <w:szCs w:val="24"/>
        </w:rPr>
        <w:t>*Consider n=20 with groups N(20, 4), N(21,4) and N(22, 4).  [Label as N(20,4)20, etc.]</w:t>
      </w:r>
    </w:p>
    <w:p w14:paraId="1EBD9A74" w14:textId="370CA38A" w:rsidR="00415B16" w:rsidRPr="008811C7" w:rsidRDefault="00415B16" w:rsidP="00415B16">
      <w:pPr>
        <w:rPr>
          <w:i/>
          <w:iCs/>
          <w:sz w:val="24"/>
          <w:szCs w:val="24"/>
        </w:rPr>
      </w:pPr>
      <w:r w:rsidRPr="008811C7">
        <w:rPr>
          <w:i/>
          <w:iCs/>
          <w:sz w:val="24"/>
          <w:szCs w:val="24"/>
        </w:rPr>
        <w:t>*If the ANOVA F-ratio is NOT significant or Residual Analysis fails, re-simulate the data.  Do not transform.</w:t>
      </w:r>
    </w:p>
    <w:p w14:paraId="7AEAB12F" w14:textId="1E084581" w:rsidR="00415B16" w:rsidRPr="000879F3" w:rsidRDefault="00415B16" w:rsidP="00415B16">
      <w:pPr>
        <w:rPr>
          <w:sz w:val="24"/>
          <w:szCs w:val="24"/>
        </w:rPr>
      </w:pPr>
      <w:r w:rsidRPr="000879F3">
        <w:rPr>
          <w:sz w:val="24"/>
          <w:szCs w:val="24"/>
        </w:rPr>
        <w:t xml:space="preserve">The </w:t>
      </w:r>
      <w:r w:rsidR="00917BD2" w:rsidRPr="000879F3">
        <w:rPr>
          <w:sz w:val="24"/>
          <w:szCs w:val="24"/>
        </w:rPr>
        <w:t>groups were simulated using Minitab. See below for the ANOVA table:</w:t>
      </w:r>
    </w:p>
    <w:p w14:paraId="67F57A2C" w14:textId="3E8E0038" w:rsidR="00917BD2" w:rsidRPr="00917BD2" w:rsidRDefault="00B1230B" w:rsidP="00917BD2">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1: </w:t>
      </w:r>
      <w:r w:rsidR="00917BD2" w:rsidRPr="00917BD2">
        <w:rPr>
          <w:rFonts w:ascii="Segoe UI" w:eastAsia="Times New Roman" w:hAnsi="Segoe UI" w:cs="Segoe UI"/>
          <w:b/>
          <w:bCs/>
          <w:color w:val="056EB2"/>
          <w:sz w:val="19"/>
          <w:szCs w:val="19"/>
        </w:rPr>
        <w:t>Analysis of Variance</w:t>
      </w:r>
      <w:r w:rsidR="001476C1">
        <w:rPr>
          <w:rFonts w:ascii="Segoe UI" w:eastAsia="Times New Roman" w:hAnsi="Segoe UI" w:cs="Segoe UI"/>
          <w:b/>
          <w:bCs/>
          <w:color w:val="056EB2"/>
          <w:sz w:val="19"/>
          <w:szCs w:val="19"/>
        </w:rPr>
        <w:t xml:space="preserve"> where n=20</w:t>
      </w:r>
    </w:p>
    <w:tbl>
      <w:tblPr>
        <w:tblW w:w="0" w:type="auto"/>
        <w:tblInd w:w="168" w:type="dxa"/>
        <w:tblCellMar>
          <w:left w:w="60" w:type="dxa"/>
          <w:right w:w="60" w:type="dxa"/>
        </w:tblCellMar>
        <w:tblLook w:val="0000" w:firstRow="0" w:lastRow="0" w:firstColumn="0" w:lastColumn="0" w:noHBand="0" w:noVBand="0"/>
      </w:tblPr>
      <w:tblGrid>
        <w:gridCol w:w="840"/>
        <w:gridCol w:w="324"/>
        <w:gridCol w:w="588"/>
        <w:gridCol w:w="648"/>
        <w:gridCol w:w="684"/>
        <w:gridCol w:w="696"/>
      </w:tblGrid>
      <w:tr w:rsidR="00917BD2" w:rsidRPr="00917BD2" w14:paraId="6D100E11" w14:textId="77777777">
        <w:tc>
          <w:tcPr>
            <w:tcW w:w="8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5CDE1F" w14:textId="77777777" w:rsidR="00917BD2" w:rsidRPr="00917BD2" w:rsidRDefault="00917BD2" w:rsidP="00917BD2">
            <w:pPr>
              <w:autoSpaceDE w:val="0"/>
              <w:autoSpaceDN w:val="0"/>
              <w:adjustRightInd w:val="0"/>
              <w:spacing w:after="0" w:line="240" w:lineRule="auto"/>
              <w:rPr>
                <w:rFonts w:ascii="Segoe UI" w:eastAsia="Times New Roman" w:hAnsi="Segoe UI" w:cs="Segoe UI"/>
                <w:b/>
                <w:bCs/>
                <w:color w:val="000000"/>
                <w:sz w:val="15"/>
                <w:szCs w:val="15"/>
              </w:rPr>
            </w:pPr>
            <w:r w:rsidRPr="00917BD2">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8C239EE"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b/>
                <w:bCs/>
                <w:color w:val="000000"/>
                <w:sz w:val="15"/>
                <w:szCs w:val="15"/>
              </w:rPr>
            </w:pPr>
            <w:r w:rsidRPr="00917BD2">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E35442B"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b/>
                <w:bCs/>
                <w:color w:val="000000"/>
                <w:sz w:val="15"/>
                <w:szCs w:val="15"/>
              </w:rPr>
            </w:pPr>
            <w:r w:rsidRPr="00917BD2">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84DDE5"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b/>
                <w:bCs/>
                <w:color w:val="000000"/>
                <w:sz w:val="15"/>
                <w:szCs w:val="15"/>
              </w:rPr>
            </w:pPr>
            <w:r w:rsidRPr="00917BD2">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415D7B"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b/>
                <w:bCs/>
                <w:color w:val="000000"/>
                <w:sz w:val="15"/>
                <w:szCs w:val="15"/>
              </w:rPr>
            </w:pPr>
            <w:r w:rsidRPr="00917BD2">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ABEF81"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b/>
                <w:bCs/>
                <w:color w:val="000000"/>
                <w:sz w:val="15"/>
                <w:szCs w:val="15"/>
              </w:rPr>
            </w:pPr>
            <w:r w:rsidRPr="00917BD2">
              <w:rPr>
                <w:rFonts w:ascii="Segoe UI" w:eastAsia="Times New Roman" w:hAnsi="Segoe UI" w:cs="Segoe UI"/>
                <w:b/>
                <w:bCs/>
                <w:color w:val="000000"/>
                <w:sz w:val="15"/>
                <w:szCs w:val="15"/>
              </w:rPr>
              <w:t>P-Value</w:t>
            </w:r>
          </w:p>
        </w:tc>
      </w:tr>
      <w:tr w:rsidR="00917BD2" w:rsidRPr="00917BD2" w14:paraId="63D7B20B" w14:textId="77777777">
        <w:tc>
          <w:tcPr>
            <w:tcW w:w="840" w:type="dxa"/>
            <w:tcBorders>
              <w:top w:val="nil"/>
              <w:left w:val="nil"/>
              <w:bottom w:val="nil"/>
              <w:right w:val="nil"/>
            </w:tcBorders>
            <w:tcMar>
              <w:top w:w="12" w:type="dxa"/>
              <w:left w:w="24" w:type="dxa"/>
              <w:right w:w="24" w:type="dxa"/>
            </w:tcMar>
          </w:tcPr>
          <w:p w14:paraId="1BF8811D"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  Subscripts</w:t>
            </w:r>
          </w:p>
        </w:tc>
        <w:tc>
          <w:tcPr>
            <w:tcW w:w="324" w:type="dxa"/>
            <w:tcBorders>
              <w:top w:val="nil"/>
              <w:left w:val="nil"/>
              <w:bottom w:val="nil"/>
              <w:right w:val="nil"/>
            </w:tcBorders>
            <w:tcMar>
              <w:top w:w="12" w:type="dxa"/>
              <w:left w:w="24" w:type="dxa"/>
              <w:right w:w="24" w:type="dxa"/>
            </w:tcMar>
          </w:tcPr>
          <w:p w14:paraId="277DEE68"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252FE074"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46.08</w:t>
            </w:r>
          </w:p>
        </w:tc>
        <w:tc>
          <w:tcPr>
            <w:tcW w:w="648" w:type="dxa"/>
            <w:tcBorders>
              <w:top w:val="nil"/>
              <w:left w:val="nil"/>
              <w:bottom w:val="nil"/>
              <w:right w:val="nil"/>
            </w:tcBorders>
            <w:tcMar>
              <w:top w:w="12" w:type="dxa"/>
              <w:left w:w="24" w:type="dxa"/>
              <w:right w:w="24" w:type="dxa"/>
            </w:tcMar>
          </w:tcPr>
          <w:p w14:paraId="38C27F5C"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23.038</w:t>
            </w:r>
          </w:p>
        </w:tc>
        <w:tc>
          <w:tcPr>
            <w:tcW w:w="684" w:type="dxa"/>
            <w:tcBorders>
              <w:top w:val="nil"/>
              <w:left w:val="nil"/>
              <w:bottom w:val="nil"/>
              <w:right w:val="nil"/>
            </w:tcBorders>
            <w:tcMar>
              <w:top w:w="12" w:type="dxa"/>
              <w:left w:w="24" w:type="dxa"/>
              <w:right w:w="24" w:type="dxa"/>
            </w:tcMar>
          </w:tcPr>
          <w:p w14:paraId="189CAF43"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7.45</w:t>
            </w:r>
          </w:p>
        </w:tc>
        <w:tc>
          <w:tcPr>
            <w:tcW w:w="696" w:type="dxa"/>
            <w:tcBorders>
              <w:top w:val="nil"/>
              <w:left w:val="nil"/>
              <w:bottom w:val="nil"/>
              <w:right w:val="nil"/>
            </w:tcBorders>
            <w:tcMar>
              <w:top w:w="12" w:type="dxa"/>
              <w:left w:w="24" w:type="dxa"/>
              <w:right w:w="24" w:type="dxa"/>
            </w:tcMar>
          </w:tcPr>
          <w:p w14:paraId="4DFC51B7"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0.001</w:t>
            </w:r>
          </w:p>
        </w:tc>
      </w:tr>
      <w:tr w:rsidR="00917BD2" w:rsidRPr="00917BD2" w14:paraId="69EDB570" w14:textId="77777777">
        <w:tc>
          <w:tcPr>
            <w:tcW w:w="840" w:type="dxa"/>
            <w:tcBorders>
              <w:top w:val="nil"/>
              <w:left w:val="nil"/>
              <w:bottom w:val="nil"/>
              <w:right w:val="nil"/>
            </w:tcBorders>
            <w:tcMar>
              <w:top w:w="12" w:type="dxa"/>
              <w:left w:w="24" w:type="dxa"/>
              <w:right w:w="24" w:type="dxa"/>
            </w:tcMar>
          </w:tcPr>
          <w:p w14:paraId="64D644A8"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0B14DA1E"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57</w:t>
            </w:r>
          </w:p>
        </w:tc>
        <w:tc>
          <w:tcPr>
            <w:tcW w:w="588" w:type="dxa"/>
            <w:tcBorders>
              <w:top w:val="nil"/>
              <w:left w:val="nil"/>
              <w:bottom w:val="nil"/>
              <w:right w:val="nil"/>
            </w:tcBorders>
            <w:tcMar>
              <w:top w:w="12" w:type="dxa"/>
              <w:left w:w="24" w:type="dxa"/>
              <w:right w:w="24" w:type="dxa"/>
            </w:tcMar>
          </w:tcPr>
          <w:p w14:paraId="3A0078C1"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176.21</w:t>
            </w:r>
          </w:p>
        </w:tc>
        <w:tc>
          <w:tcPr>
            <w:tcW w:w="648" w:type="dxa"/>
            <w:tcBorders>
              <w:top w:val="nil"/>
              <w:left w:val="nil"/>
              <w:bottom w:val="nil"/>
              <w:right w:val="nil"/>
            </w:tcBorders>
            <w:tcMar>
              <w:top w:w="12" w:type="dxa"/>
              <w:left w:w="24" w:type="dxa"/>
              <w:right w:w="24" w:type="dxa"/>
            </w:tcMar>
          </w:tcPr>
          <w:p w14:paraId="3F25655F"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3.091</w:t>
            </w:r>
          </w:p>
        </w:tc>
        <w:tc>
          <w:tcPr>
            <w:tcW w:w="684" w:type="dxa"/>
            <w:tcBorders>
              <w:top w:val="nil"/>
              <w:left w:val="nil"/>
              <w:bottom w:val="nil"/>
              <w:right w:val="nil"/>
            </w:tcBorders>
            <w:tcMar>
              <w:left w:w="24" w:type="dxa"/>
              <w:right w:w="24" w:type="dxa"/>
            </w:tcMar>
          </w:tcPr>
          <w:p w14:paraId="18AEBE83"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2CF68A2"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 </w:t>
            </w:r>
          </w:p>
        </w:tc>
      </w:tr>
      <w:tr w:rsidR="00917BD2" w:rsidRPr="00917BD2" w14:paraId="6B8317CC" w14:textId="77777777">
        <w:tc>
          <w:tcPr>
            <w:tcW w:w="840" w:type="dxa"/>
            <w:tcBorders>
              <w:top w:val="nil"/>
              <w:left w:val="nil"/>
              <w:bottom w:val="nil"/>
              <w:right w:val="nil"/>
            </w:tcBorders>
            <w:tcMar>
              <w:top w:w="12" w:type="dxa"/>
              <w:left w:w="24" w:type="dxa"/>
              <w:right w:w="24" w:type="dxa"/>
            </w:tcMar>
          </w:tcPr>
          <w:p w14:paraId="5F56786F"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135716A4"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59</w:t>
            </w:r>
          </w:p>
        </w:tc>
        <w:tc>
          <w:tcPr>
            <w:tcW w:w="588" w:type="dxa"/>
            <w:tcBorders>
              <w:top w:val="nil"/>
              <w:left w:val="nil"/>
              <w:bottom w:val="nil"/>
              <w:right w:val="nil"/>
            </w:tcBorders>
            <w:tcMar>
              <w:top w:w="12" w:type="dxa"/>
              <w:left w:w="24" w:type="dxa"/>
              <w:right w:w="24" w:type="dxa"/>
            </w:tcMar>
          </w:tcPr>
          <w:p w14:paraId="0F0C3CAA" w14:textId="77777777" w:rsidR="00917BD2" w:rsidRPr="00917BD2" w:rsidRDefault="00917BD2" w:rsidP="00917BD2">
            <w:pPr>
              <w:autoSpaceDE w:val="0"/>
              <w:autoSpaceDN w:val="0"/>
              <w:adjustRightInd w:val="0"/>
              <w:spacing w:after="0" w:line="240" w:lineRule="auto"/>
              <w:jc w:val="right"/>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222.29</w:t>
            </w:r>
          </w:p>
        </w:tc>
        <w:tc>
          <w:tcPr>
            <w:tcW w:w="648" w:type="dxa"/>
            <w:tcBorders>
              <w:top w:val="nil"/>
              <w:left w:val="nil"/>
              <w:bottom w:val="nil"/>
              <w:right w:val="nil"/>
            </w:tcBorders>
            <w:tcMar>
              <w:left w:w="24" w:type="dxa"/>
              <w:right w:w="24" w:type="dxa"/>
            </w:tcMar>
          </w:tcPr>
          <w:p w14:paraId="63800A3E"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4215C71D"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58846E2A" w14:textId="77777777" w:rsidR="00917BD2" w:rsidRPr="00917BD2" w:rsidRDefault="00917BD2" w:rsidP="00917BD2">
            <w:pPr>
              <w:autoSpaceDE w:val="0"/>
              <w:autoSpaceDN w:val="0"/>
              <w:adjustRightInd w:val="0"/>
              <w:spacing w:after="0" w:line="240" w:lineRule="auto"/>
              <w:rPr>
                <w:rFonts w:ascii="Segoe UI" w:eastAsia="Times New Roman" w:hAnsi="Segoe UI" w:cs="Segoe UI"/>
                <w:color w:val="000000"/>
                <w:sz w:val="14"/>
                <w:szCs w:val="14"/>
              </w:rPr>
            </w:pPr>
            <w:r w:rsidRPr="00917BD2">
              <w:rPr>
                <w:rFonts w:ascii="Segoe UI" w:eastAsia="Times New Roman" w:hAnsi="Segoe UI" w:cs="Segoe UI"/>
                <w:color w:val="000000"/>
                <w:sz w:val="14"/>
                <w:szCs w:val="14"/>
              </w:rPr>
              <w:t> </w:t>
            </w:r>
          </w:p>
        </w:tc>
      </w:tr>
    </w:tbl>
    <w:p w14:paraId="1F34E572" w14:textId="03DF2774" w:rsidR="00917BD2" w:rsidRDefault="00917BD2" w:rsidP="00917BD2">
      <w:pPr>
        <w:autoSpaceDE w:val="0"/>
        <w:autoSpaceDN w:val="0"/>
        <w:adjustRightInd w:val="0"/>
        <w:spacing w:before="144" w:after="144" w:line="240" w:lineRule="auto"/>
        <w:ind w:right="864"/>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Given a p-value of 0.001, at a significance level of 0.05, there is </w:t>
      </w:r>
      <w:proofErr w:type="gramStart"/>
      <w:r>
        <w:rPr>
          <w:rFonts w:ascii="Segoe UI" w:eastAsia="Times New Roman" w:hAnsi="Segoe UI" w:cs="Segoe UI"/>
          <w:color w:val="000000"/>
          <w:sz w:val="19"/>
          <w:szCs w:val="19"/>
        </w:rPr>
        <w:t>sufficient</w:t>
      </w:r>
      <w:proofErr w:type="gramEnd"/>
      <w:r>
        <w:rPr>
          <w:rFonts w:ascii="Segoe UI" w:eastAsia="Times New Roman" w:hAnsi="Segoe UI" w:cs="Segoe UI"/>
          <w:color w:val="000000"/>
          <w:sz w:val="19"/>
          <w:szCs w:val="19"/>
        </w:rPr>
        <w:t xml:space="preserve"> evidence to reject the null hypothesis that the means of the 3 groups are equal. In order to accept this conclusion, it is necessary to validate the basic ANOVA Residual Analysis assumptions</w:t>
      </w:r>
      <w:r w:rsidR="00B1230B">
        <w:rPr>
          <w:rFonts w:ascii="Segoe UI" w:eastAsia="Times New Roman" w:hAnsi="Segoe UI" w:cs="Segoe UI"/>
          <w:color w:val="000000"/>
          <w:sz w:val="19"/>
          <w:szCs w:val="19"/>
        </w:rPr>
        <w:t xml:space="preserve"> (</w:t>
      </w:r>
      <w:proofErr w:type="spellStart"/>
      <w:r w:rsidR="00B1230B">
        <w:rPr>
          <w:rFonts w:ascii="Segoe UI" w:eastAsia="Times New Roman" w:hAnsi="Segoe UI" w:cs="Segoe UI"/>
          <w:color w:val="000000"/>
          <w:sz w:val="19"/>
          <w:szCs w:val="19"/>
        </w:rPr>
        <w:t>i</w:t>
      </w:r>
      <w:proofErr w:type="spellEnd"/>
      <w:r w:rsidR="00B1230B">
        <w:rPr>
          <w:rFonts w:ascii="Segoe UI" w:eastAsia="Times New Roman" w:hAnsi="Segoe UI" w:cs="Segoe UI"/>
          <w:color w:val="000000"/>
          <w:sz w:val="19"/>
          <w:szCs w:val="19"/>
        </w:rPr>
        <w:t>)-(iii)</w:t>
      </w:r>
      <w:r>
        <w:rPr>
          <w:rFonts w:ascii="Segoe UI" w:eastAsia="Times New Roman" w:hAnsi="Segoe UI" w:cs="Segoe UI"/>
          <w:color w:val="000000"/>
          <w:sz w:val="19"/>
          <w:szCs w:val="19"/>
        </w:rPr>
        <w:t>.</w:t>
      </w:r>
      <w:r w:rsidR="00B1230B">
        <w:rPr>
          <w:rFonts w:ascii="Segoe UI" w:eastAsia="Times New Roman" w:hAnsi="Segoe UI" w:cs="Segoe UI"/>
          <w:color w:val="000000"/>
          <w:sz w:val="19"/>
          <w:szCs w:val="19"/>
        </w:rPr>
        <w:t xml:space="preserve"> See Figure 1 below for the residual plots for this data.</w:t>
      </w:r>
    </w:p>
    <w:p w14:paraId="76D6D96C" w14:textId="2B6000EB" w:rsidR="00B1230B" w:rsidRDefault="00B1230B" w:rsidP="00917BD2">
      <w:pPr>
        <w:autoSpaceDE w:val="0"/>
        <w:autoSpaceDN w:val="0"/>
        <w:adjustRightInd w:val="0"/>
        <w:spacing w:before="144" w:after="144" w:line="240" w:lineRule="auto"/>
        <w:ind w:right="864"/>
        <w:rPr>
          <w:rFonts w:ascii="Segoe UI" w:eastAsia="Times New Roman" w:hAnsi="Segoe UI" w:cs="Segoe UI"/>
          <w:color w:val="000000"/>
          <w:sz w:val="19"/>
          <w:szCs w:val="19"/>
        </w:rPr>
      </w:pPr>
    </w:p>
    <w:p w14:paraId="2B5F25BE" w14:textId="56B2F59D" w:rsidR="00B1230B" w:rsidRPr="00B1230B" w:rsidRDefault="00B1230B" w:rsidP="00B1230B">
      <w:pPr>
        <w:autoSpaceDE w:val="0"/>
        <w:autoSpaceDN w:val="0"/>
        <w:adjustRightInd w:val="0"/>
        <w:spacing w:after="0" w:line="240" w:lineRule="auto"/>
        <w:jc w:val="center"/>
        <w:rPr>
          <w:rFonts w:ascii="Times New Roman" w:hAnsi="Times New Roman" w:cs="Times New Roman"/>
          <w:sz w:val="20"/>
          <w:szCs w:val="20"/>
        </w:rPr>
      </w:pPr>
      <w:r w:rsidRPr="00B1230B">
        <w:rPr>
          <w:rFonts w:ascii="Times New Roman" w:hAnsi="Times New Roman" w:cs="Times New Roman"/>
          <w:noProof/>
          <w:sz w:val="20"/>
          <w:szCs w:val="20"/>
        </w:rPr>
        <w:drawing>
          <wp:inline distT="0" distB="0" distL="0" distR="0" wp14:anchorId="31C9F23F" wp14:editId="28F4E99D">
            <wp:extent cx="4772025" cy="3181350"/>
            <wp:effectExtent l="0" t="0" r="9525" b="0"/>
            <wp:docPr id="6" name="Picture 6" descr="Residual Plots for 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Plots for 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4C9C6766" w14:textId="77777777" w:rsidR="00B1230B" w:rsidRPr="000879F3" w:rsidRDefault="00917BD2" w:rsidP="00917BD2">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b/>
          <w:bCs/>
          <w:color w:val="000000"/>
          <w:sz w:val="24"/>
          <w:szCs w:val="24"/>
        </w:rPr>
        <w:t>Assumption 1, Normality</w:t>
      </w:r>
      <w:r w:rsidRPr="000879F3">
        <w:rPr>
          <w:rFonts w:eastAsia="Times New Roman" w:cstheme="minorHAnsi"/>
          <w:color w:val="000000"/>
          <w:sz w:val="24"/>
          <w:szCs w:val="24"/>
        </w:rPr>
        <w:t xml:space="preserve"> </w:t>
      </w:r>
      <w:r w:rsidR="00B1230B" w:rsidRPr="000879F3">
        <w:rPr>
          <w:rFonts w:eastAsia="Times New Roman" w:cstheme="minorHAnsi"/>
          <w:color w:val="000000"/>
          <w:sz w:val="24"/>
          <w:szCs w:val="24"/>
        </w:rPr>
        <w:t>–</w:t>
      </w:r>
      <w:r w:rsidRPr="000879F3">
        <w:rPr>
          <w:rFonts w:eastAsia="Times New Roman" w:cstheme="minorHAnsi"/>
          <w:color w:val="000000"/>
          <w:sz w:val="24"/>
          <w:szCs w:val="24"/>
        </w:rPr>
        <w:t xml:space="preserve"> </w:t>
      </w:r>
      <w:r w:rsidR="00B1230B" w:rsidRPr="000879F3">
        <w:rPr>
          <w:rFonts w:eastAsia="Times New Roman" w:cstheme="minorHAnsi"/>
          <w:color w:val="000000"/>
          <w:sz w:val="24"/>
          <w:szCs w:val="24"/>
        </w:rPr>
        <w:t>The probability plot of the residuals is shown in figure 1. The data passed the Anderson-Darling test for normality with a p-value of 0.439. Therefore, the data is normally distributed with a confidence level of 95%.</w:t>
      </w:r>
    </w:p>
    <w:p w14:paraId="2D4613A7" w14:textId="09BAF556" w:rsidR="00B1230B" w:rsidRPr="000879F3" w:rsidRDefault="00B1230B" w:rsidP="00917BD2">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b/>
          <w:bCs/>
          <w:color w:val="000000"/>
          <w:sz w:val="24"/>
          <w:szCs w:val="24"/>
        </w:rPr>
        <w:t>Assumption 2, Homogeneity of Variance –</w:t>
      </w:r>
      <w:r w:rsidRPr="000879F3">
        <w:rPr>
          <w:rFonts w:eastAsia="Times New Roman" w:cstheme="minorHAnsi"/>
          <w:color w:val="000000"/>
          <w:sz w:val="24"/>
          <w:szCs w:val="24"/>
        </w:rPr>
        <w:t xml:space="preserve"> Upon inspection of figure 2 below, the variances of the 3 groups pass Levene’s Test of homogeneity with a p-value of 0.247.</w:t>
      </w:r>
    </w:p>
    <w:p w14:paraId="736C0796" w14:textId="34655665" w:rsidR="00B1230B" w:rsidRPr="00B1230B" w:rsidRDefault="00B1230B" w:rsidP="00B1230B">
      <w:pPr>
        <w:autoSpaceDE w:val="0"/>
        <w:autoSpaceDN w:val="0"/>
        <w:adjustRightInd w:val="0"/>
        <w:spacing w:after="0" w:line="240" w:lineRule="auto"/>
        <w:jc w:val="center"/>
        <w:rPr>
          <w:rFonts w:ascii="Times New Roman" w:hAnsi="Times New Roman" w:cs="Times New Roman"/>
          <w:sz w:val="20"/>
          <w:szCs w:val="20"/>
        </w:rPr>
      </w:pPr>
      <w:r w:rsidRPr="00B1230B">
        <w:rPr>
          <w:rFonts w:ascii="Times New Roman" w:hAnsi="Times New Roman" w:cs="Times New Roman"/>
          <w:noProof/>
          <w:sz w:val="20"/>
          <w:szCs w:val="20"/>
        </w:rPr>
        <w:lastRenderedPageBreak/>
        <w:drawing>
          <wp:inline distT="0" distB="0" distL="0" distR="0" wp14:anchorId="5AD689A9" wp14:editId="5C15337E">
            <wp:extent cx="4772025" cy="3181350"/>
            <wp:effectExtent l="0" t="0" r="9525" b="0"/>
            <wp:docPr id="11" name="Picture 11" descr="Test for Equal Variances: N(20, 4)20, N(21, 4)20, N(22,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for Equal Variances: N(20, 4)20, N(21, 4)20, N(22, 4)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776CE877" w14:textId="790CBB87" w:rsidR="00BC694B" w:rsidRPr="000879F3" w:rsidRDefault="00BC694B" w:rsidP="00917BD2">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color w:val="000000"/>
          <w:sz w:val="24"/>
          <w:szCs w:val="24"/>
        </w:rPr>
        <w:t xml:space="preserve">The plot above shows demonstrates the same amount of deviation as the plot below, which is a plot of the variances of the standard residuals of the data for question 1. </w:t>
      </w:r>
    </w:p>
    <w:p w14:paraId="5CF18B44" w14:textId="2CCE6D00" w:rsidR="005C73DE" w:rsidRPr="005C73DE" w:rsidRDefault="005C73DE" w:rsidP="005C73DE">
      <w:pPr>
        <w:autoSpaceDE w:val="0"/>
        <w:autoSpaceDN w:val="0"/>
        <w:adjustRightInd w:val="0"/>
        <w:spacing w:after="0" w:line="240" w:lineRule="auto"/>
        <w:jc w:val="center"/>
        <w:rPr>
          <w:rFonts w:ascii="Times New Roman" w:hAnsi="Times New Roman" w:cs="Times New Roman"/>
          <w:sz w:val="20"/>
          <w:szCs w:val="20"/>
        </w:rPr>
      </w:pPr>
      <w:r w:rsidRPr="005C73DE">
        <w:rPr>
          <w:rFonts w:ascii="Times New Roman" w:hAnsi="Times New Roman" w:cs="Times New Roman"/>
          <w:noProof/>
          <w:sz w:val="20"/>
          <w:szCs w:val="20"/>
        </w:rPr>
        <w:drawing>
          <wp:inline distT="0" distB="0" distL="0" distR="0" wp14:anchorId="75EB3F8A" wp14:editId="2E69D2F2">
            <wp:extent cx="4772025" cy="3181350"/>
            <wp:effectExtent l="0" t="0" r="9525" b="0"/>
            <wp:docPr id="13" name="Picture 13" descr="Test for Equal Variances: C4, C5, 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for Equal Variances: C4, C5, C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686D89D4" w14:textId="3BBD74C2" w:rsidR="00B1230B" w:rsidRPr="000879F3" w:rsidRDefault="00B1230B" w:rsidP="00917BD2">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b/>
          <w:bCs/>
          <w:color w:val="000000"/>
          <w:sz w:val="24"/>
          <w:szCs w:val="24"/>
        </w:rPr>
        <w:t>Assumption 3, Outliers</w:t>
      </w:r>
      <w:r w:rsidRPr="000879F3">
        <w:rPr>
          <w:rFonts w:eastAsia="Times New Roman" w:cstheme="minorHAnsi"/>
          <w:color w:val="000000"/>
          <w:sz w:val="24"/>
          <w:szCs w:val="24"/>
        </w:rPr>
        <w:t xml:space="preserve"> – Figure 1, Versus fits does not show any outliers beyond +/- 3 sigma. </w:t>
      </w:r>
    </w:p>
    <w:p w14:paraId="6E34F890" w14:textId="66595B70" w:rsidR="005C73DE" w:rsidRPr="00917BD2" w:rsidRDefault="005C73DE" w:rsidP="00917BD2">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color w:val="000000"/>
          <w:sz w:val="24"/>
          <w:szCs w:val="24"/>
        </w:rPr>
        <w:t xml:space="preserve">The following </w:t>
      </w:r>
      <w:r w:rsidR="00FA732F" w:rsidRPr="000879F3">
        <w:rPr>
          <w:rFonts w:eastAsia="Times New Roman" w:cstheme="minorHAnsi"/>
          <w:color w:val="000000"/>
          <w:sz w:val="24"/>
          <w:szCs w:val="24"/>
        </w:rPr>
        <w:t>table</w:t>
      </w:r>
      <w:r w:rsidRPr="000879F3">
        <w:rPr>
          <w:rFonts w:eastAsia="Times New Roman" w:cstheme="minorHAnsi"/>
          <w:color w:val="000000"/>
          <w:sz w:val="24"/>
          <w:szCs w:val="24"/>
        </w:rPr>
        <w:t xml:space="preserve"> is Tukey Pairwise Comparison Minitab output for the simulated data.</w:t>
      </w:r>
    </w:p>
    <w:p w14:paraId="70583F93" w14:textId="34E80CE4" w:rsidR="005C73DE" w:rsidRPr="005C73DE" w:rsidRDefault="00FA732F" w:rsidP="005C73DE">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lastRenderedPageBreak/>
        <w:t xml:space="preserve">Table 2: </w:t>
      </w:r>
      <w:r w:rsidR="005C73DE" w:rsidRPr="005C73DE">
        <w:rPr>
          <w:rFonts w:ascii="Segoe UI" w:eastAsia="Times New Roman" w:hAnsi="Segoe UI" w:cs="Segoe UI"/>
          <w:b/>
          <w:bCs/>
          <w:color w:val="056EB2"/>
          <w:sz w:val="19"/>
          <w:szCs w:val="19"/>
        </w:rPr>
        <w:t>Tukey Pairwise Comparisons: Subscripts</w:t>
      </w:r>
      <w:r w:rsidR="001476C1">
        <w:rPr>
          <w:rFonts w:ascii="Segoe UI" w:eastAsia="Times New Roman" w:hAnsi="Segoe UI" w:cs="Segoe UI"/>
          <w:b/>
          <w:bCs/>
          <w:color w:val="056EB2"/>
          <w:sz w:val="19"/>
          <w:szCs w:val="19"/>
        </w:rPr>
        <w:t xml:space="preserve"> where n=20</w:t>
      </w:r>
    </w:p>
    <w:p w14:paraId="048BD361" w14:textId="77777777" w:rsidR="005C73DE" w:rsidRPr="005C73DE" w:rsidRDefault="005C73DE" w:rsidP="005C73DE">
      <w:pPr>
        <w:autoSpaceDE w:val="0"/>
        <w:autoSpaceDN w:val="0"/>
        <w:adjustRightInd w:val="0"/>
        <w:spacing w:after="96" w:line="240" w:lineRule="auto"/>
        <w:rPr>
          <w:rFonts w:ascii="Segoe UI" w:eastAsia="Times New Roman" w:hAnsi="Segoe UI" w:cs="Segoe UI"/>
          <w:b/>
          <w:bCs/>
          <w:color w:val="056EB2"/>
          <w:sz w:val="19"/>
          <w:szCs w:val="19"/>
        </w:rPr>
      </w:pPr>
      <w:r w:rsidRPr="005C73DE">
        <w:rPr>
          <w:rFonts w:ascii="Segoe UI" w:eastAsia="Times New Roman" w:hAnsi="Segoe UI" w:cs="Segoe UI"/>
          <w:b/>
          <w:bCs/>
          <w:color w:val="056EB2"/>
          <w:sz w:val="19"/>
          <w:szCs w:val="19"/>
        </w:rPr>
        <w:t>Grouping Information Using the Tukey Method and 95% Confidence</w:t>
      </w:r>
    </w:p>
    <w:tbl>
      <w:tblPr>
        <w:tblW w:w="0" w:type="auto"/>
        <w:tblInd w:w="168" w:type="dxa"/>
        <w:tblCellMar>
          <w:left w:w="60" w:type="dxa"/>
          <w:right w:w="60" w:type="dxa"/>
        </w:tblCellMar>
        <w:tblLook w:val="0000" w:firstRow="0" w:lastRow="0" w:firstColumn="0" w:lastColumn="0" w:noHBand="0" w:noVBand="0"/>
      </w:tblPr>
      <w:tblGrid>
        <w:gridCol w:w="876"/>
        <w:gridCol w:w="264"/>
        <w:gridCol w:w="588"/>
        <w:gridCol w:w="450"/>
        <w:gridCol w:w="438"/>
      </w:tblGrid>
      <w:tr w:rsidR="005C73DE" w:rsidRPr="005C73DE" w14:paraId="01C6452D" w14:textId="77777777">
        <w:tc>
          <w:tcPr>
            <w:tcW w:w="8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38F627" w14:textId="77777777" w:rsidR="005C73DE" w:rsidRPr="005C73DE" w:rsidRDefault="005C73DE" w:rsidP="005C73DE">
            <w:pPr>
              <w:autoSpaceDE w:val="0"/>
              <w:autoSpaceDN w:val="0"/>
              <w:adjustRightInd w:val="0"/>
              <w:spacing w:after="0" w:line="240" w:lineRule="auto"/>
              <w:rPr>
                <w:rFonts w:ascii="Segoe UI" w:eastAsia="Times New Roman" w:hAnsi="Segoe UI" w:cs="Segoe UI"/>
                <w:b/>
                <w:bCs/>
                <w:color w:val="000000"/>
                <w:sz w:val="15"/>
                <w:szCs w:val="15"/>
              </w:rPr>
            </w:pPr>
            <w:r w:rsidRPr="005C73DE">
              <w:rPr>
                <w:rFonts w:ascii="Segoe UI" w:eastAsia="Times New Roman" w:hAnsi="Segoe UI" w:cs="Segoe UI"/>
                <w:b/>
                <w:bCs/>
                <w:color w:val="000000"/>
                <w:sz w:val="15"/>
                <w:szCs w:val="15"/>
              </w:rPr>
              <w:t>Subscripts</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47D557"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b/>
                <w:bCs/>
                <w:color w:val="000000"/>
                <w:sz w:val="15"/>
                <w:szCs w:val="15"/>
              </w:rPr>
            </w:pPr>
            <w:r w:rsidRPr="005C73D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DD033AA"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b/>
                <w:bCs/>
                <w:color w:val="000000"/>
                <w:sz w:val="15"/>
                <w:szCs w:val="15"/>
              </w:rPr>
            </w:pPr>
            <w:r w:rsidRPr="005C73D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75ACF0F" w14:textId="77777777" w:rsidR="005C73DE" w:rsidRPr="005C73DE" w:rsidRDefault="005C73DE" w:rsidP="005C73DE">
            <w:pPr>
              <w:autoSpaceDE w:val="0"/>
              <w:autoSpaceDN w:val="0"/>
              <w:adjustRightInd w:val="0"/>
              <w:spacing w:after="0" w:line="240" w:lineRule="auto"/>
              <w:jc w:val="center"/>
              <w:rPr>
                <w:rFonts w:ascii="Segoe UI" w:eastAsia="Times New Roman" w:hAnsi="Segoe UI" w:cs="Segoe UI"/>
                <w:b/>
                <w:bCs/>
                <w:color w:val="000000"/>
                <w:sz w:val="15"/>
                <w:szCs w:val="15"/>
              </w:rPr>
            </w:pPr>
            <w:r w:rsidRPr="005C73DE">
              <w:rPr>
                <w:rFonts w:ascii="Segoe UI" w:eastAsia="Times New Roman" w:hAnsi="Segoe UI" w:cs="Segoe UI"/>
                <w:b/>
                <w:bCs/>
                <w:color w:val="000000"/>
                <w:sz w:val="15"/>
                <w:szCs w:val="15"/>
              </w:rPr>
              <w:t>Grouping</w:t>
            </w:r>
          </w:p>
        </w:tc>
      </w:tr>
      <w:tr w:rsidR="005C73DE" w:rsidRPr="005C73DE" w14:paraId="586F7B0C" w14:textId="77777777">
        <w:tc>
          <w:tcPr>
            <w:tcW w:w="876" w:type="dxa"/>
            <w:tcBorders>
              <w:top w:val="nil"/>
              <w:left w:val="nil"/>
              <w:bottom w:val="nil"/>
              <w:right w:val="nil"/>
            </w:tcBorders>
            <w:tcMar>
              <w:top w:w="12" w:type="dxa"/>
              <w:left w:w="24" w:type="dxa"/>
              <w:right w:w="24" w:type="dxa"/>
            </w:tcMar>
          </w:tcPr>
          <w:p w14:paraId="2E5870D8"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N(22, 4)20</w:t>
            </w:r>
          </w:p>
        </w:tc>
        <w:tc>
          <w:tcPr>
            <w:tcW w:w="264" w:type="dxa"/>
            <w:tcBorders>
              <w:top w:val="nil"/>
              <w:left w:val="nil"/>
              <w:bottom w:val="nil"/>
              <w:right w:val="nil"/>
            </w:tcBorders>
            <w:tcMar>
              <w:top w:w="12" w:type="dxa"/>
              <w:left w:w="24" w:type="dxa"/>
              <w:right w:w="24" w:type="dxa"/>
            </w:tcMar>
          </w:tcPr>
          <w:p w14:paraId="11EDC95E"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20</w:t>
            </w:r>
          </w:p>
        </w:tc>
        <w:tc>
          <w:tcPr>
            <w:tcW w:w="588" w:type="dxa"/>
            <w:tcBorders>
              <w:top w:val="nil"/>
              <w:left w:val="nil"/>
              <w:bottom w:val="nil"/>
              <w:right w:val="nil"/>
            </w:tcBorders>
            <w:tcMar>
              <w:top w:w="12" w:type="dxa"/>
              <w:left w:w="24" w:type="dxa"/>
              <w:right w:w="24" w:type="dxa"/>
            </w:tcMar>
          </w:tcPr>
          <w:p w14:paraId="6A52DCC9"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21.7174</w:t>
            </w:r>
          </w:p>
        </w:tc>
        <w:tc>
          <w:tcPr>
            <w:tcW w:w="450" w:type="dxa"/>
            <w:tcBorders>
              <w:top w:val="nil"/>
              <w:left w:val="nil"/>
              <w:bottom w:val="nil"/>
              <w:right w:val="nil"/>
            </w:tcBorders>
            <w:tcMar>
              <w:top w:w="12" w:type="dxa"/>
              <w:left w:w="24" w:type="dxa"/>
              <w:right w:w="24" w:type="dxa"/>
            </w:tcMar>
          </w:tcPr>
          <w:p w14:paraId="07ECE95C"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26C115D6"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 </w:t>
            </w:r>
          </w:p>
        </w:tc>
      </w:tr>
      <w:tr w:rsidR="005C73DE" w:rsidRPr="005C73DE" w14:paraId="35622EA8" w14:textId="77777777">
        <w:tc>
          <w:tcPr>
            <w:tcW w:w="876" w:type="dxa"/>
            <w:tcBorders>
              <w:top w:val="nil"/>
              <w:left w:val="nil"/>
              <w:bottom w:val="nil"/>
              <w:right w:val="nil"/>
            </w:tcBorders>
            <w:tcMar>
              <w:top w:w="12" w:type="dxa"/>
              <w:left w:w="24" w:type="dxa"/>
              <w:right w:w="24" w:type="dxa"/>
            </w:tcMar>
          </w:tcPr>
          <w:p w14:paraId="47D06010"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N(21, 4)20</w:t>
            </w:r>
          </w:p>
        </w:tc>
        <w:tc>
          <w:tcPr>
            <w:tcW w:w="264" w:type="dxa"/>
            <w:tcBorders>
              <w:top w:val="nil"/>
              <w:left w:val="nil"/>
              <w:bottom w:val="nil"/>
              <w:right w:val="nil"/>
            </w:tcBorders>
            <w:tcMar>
              <w:top w:w="12" w:type="dxa"/>
              <w:left w:w="24" w:type="dxa"/>
              <w:right w:w="24" w:type="dxa"/>
            </w:tcMar>
          </w:tcPr>
          <w:p w14:paraId="20022473"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20</w:t>
            </w:r>
          </w:p>
        </w:tc>
        <w:tc>
          <w:tcPr>
            <w:tcW w:w="588" w:type="dxa"/>
            <w:tcBorders>
              <w:top w:val="nil"/>
              <w:left w:val="nil"/>
              <w:bottom w:val="nil"/>
              <w:right w:val="nil"/>
            </w:tcBorders>
            <w:tcMar>
              <w:top w:w="12" w:type="dxa"/>
              <w:left w:w="24" w:type="dxa"/>
              <w:right w:w="24" w:type="dxa"/>
            </w:tcMar>
          </w:tcPr>
          <w:p w14:paraId="0D3D1311"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20.6263</w:t>
            </w:r>
          </w:p>
        </w:tc>
        <w:tc>
          <w:tcPr>
            <w:tcW w:w="450" w:type="dxa"/>
            <w:tcBorders>
              <w:top w:val="nil"/>
              <w:left w:val="nil"/>
              <w:bottom w:val="nil"/>
              <w:right w:val="nil"/>
            </w:tcBorders>
            <w:tcMar>
              <w:top w:w="12" w:type="dxa"/>
              <w:left w:w="24" w:type="dxa"/>
              <w:right w:w="24" w:type="dxa"/>
            </w:tcMar>
          </w:tcPr>
          <w:p w14:paraId="7B112AFE"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A</w:t>
            </w:r>
          </w:p>
        </w:tc>
        <w:tc>
          <w:tcPr>
            <w:tcW w:w="438" w:type="dxa"/>
            <w:tcBorders>
              <w:top w:val="nil"/>
              <w:left w:val="nil"/>
              <w:bottom w:val="nil"/>
              <w:right w:val="nil"/>
            </w:tcBorders>
            <w:tcMar>
              <w:top w:w="12" w:type="dxa"/>
              <w:left w:w="24" w:type="dxa"/>
              <w:right w:w="24" w:type="dxa"/>
            </w:tcMar>
          </w:tcPr>
          <w:p w14:paraId="5CAB5ED6"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B</w:t>
            </w:r>
          </w:p>
        </w:tc>
      </w:tr>
      <w:tr w:rsidR="005C73DE" w:rsidRPr="005C73DE" w14:paraId="7A8EEB98" w14:textId="77777777">
        <w:tc>
          <w:tcPr>
            <w:tcW w:w="876" w:type="dxa"/>
            <w:tcBorders>
              <w:top w:val="nil"/>
              <w:left w:val="nil"/>
              <w:bottom w:val="nil"/>
              <w:right w:val="nil"/>
            </w:tcBorders>
            <w:tcMar>
              <w:top w:w="12" w:type="dxa"/>
              <w:left w:w="24" w:type="dxa"/>
              <w:right w:w="24" w:type="dxa"/>
            </w:tcMar>
          </w:tcPr>
          <w:p w14:paraId="12A4A0A0"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N(20, 4)20</w:t>
            </w:r>
          </w:p>
        </w:tc>
        <w:tc>
          <w:tcPr>
            <w:tcW w:w="264" w:type="dxa"/>
            <w:tcBorders>
              <w:top w:val="nil"/>
              <w:left w:val="nil"/>
              <w:bottom w:val="nil"/>
              <w:right w:val="nil"/>
            </w:tcBorders>
            <w:tcMar>
              <w:top w:w="12" w:type="dxa"/>
              <w:left w:w="24" w:type="dxa"/>
              <w:right w:w="24" w:type="dxa"/>
            </w:tcMar>
          </w:tcPr>
          <w:p w14:paraId="50B2D970"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20</w:t>
            </w:r>
          </w:p>
        </w:tc>
        <w:tc>
          <w:tcPr>
            <w:tcW w:w="588" w:type="dxa"/>
            <w:tcBorders>
              <w:top w:val="nil"/>
              <w:left w:val="nil"/>
              <w:bottom w:val="nil"/>
              <w:right w:val="nil"/>
            </w:tcBorders>
            <w:tcMar>
              <w:top w:w="12" w:type="dxa"/>
              <w:left w:w="24" w:type="dxa"/>
              <w:right w:w="24" w:type="dxa"/>
            </w:tcMar>
          </w:tcPr>
          <w:p w14:paraId="784C8A2E" w14:textId="77777777" w:rsidR="005C73DE" w:rsidRPr="005C73DE" w:rsidRDefault="005C73DE" w:rsidP="005C73DE">
            <w:pPr>
              <w:autoSpaceDE w:val="0"/>
              <w:autoSpaceDN w:val="0"/>
              <w:adjustRightInd w:val="0"/>
              <w:spacing w:after="0" w:line="240" w:lineRule="auto"/>
              <w:jc w:val="right"/>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19.5710</w:t>
            </w:r>
          </w:p>
        </w:tc>
        <w:tc>
          <w:tcPr>
            <w:tcW w:w="450" w:type="dxa"/>
            <w:tcBorders>
              <w:top w:val="nil"/>
              <w:left w:val="nil"/>
              <w:bottom w:val="nil"/>
              <w:right w:val="nil"/>
            </w:tcBorders>
            <w:tcMar>
              <w:left w:w="24" w:type="dxa"/>
              <w:right w:w="24" w:type="dxa"/>
            </w:tcMar>
          </w:tcPr>
          <w:p w14:paraId="2B5E0784"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51530FB8" w14:textId="77777777" w:rsidR="005C73DE" w:rsidRPr="005C73DE" w:rsidRDefault="005C73DE" w:rsidP="005C73DE">
            <w:pPr>
              <w:autoSpaceDE w:val="0"/>
              <w:autoSpaceDN w:val="0"/>
              <w:adjustRightInd w:val="0"/>
              <w:spacing w:after="0" w:line="240" w:lineRule="auto"/>
              <w:rPr>
                <w:rFonts w:ascii="Segoe UI" w:eastAsia="Times New Roman" w:hAnsi="Segoe UI" w:cs="Segoe UI"/>
                <w:color w:val="000000"/>
                <w:sz w:val="14"/>
                <w:szCs w:val="14"/>
              </w:rPr>
            </w:pPr>
            <w:r w:rsidRPr="005C73DE">
              <w:rPr>
                <w:rFonts w:ascii="Segoe UI" w:eastAsia="Times New Roman" w:hAnsi="Segoe UI" w:cs="Segoe UI"/>
                <w:color w:val="000000"/>
                <w:sz w:val="14"/>
                <w:szCs w:val="14"/>
              </w:rPr>
              <w:t>B</w:t>
            </w:r>
          </w:p>
        </w:tc>
      </w:tr>
    </w:tbl>
    <w:p w14:paraId="57F119AF" w14:textId="77777777" w:rsidR="005C73DE" w:rsidRPr="005C73DE" w:rsidRDefault="005C73DE" w:rsidP="005C73DE">
      <w:pPr>
        <w:autoSpaceDE w:val="0"/>
        <w:autoSpaceDN w:val="0"/>
        <w:adjustRightInd w:val="0"/>
        <w:spacing w:before="144" w:after="100" w:afterAutospacing="1" w:line="240" w:lineRule="auto"/>
        <w:ind w:left="168"/>
        <w:rPr>
          <w:rFonts w:ascii="Segoe UI" w:eastAsia="Times New Roman" w:hAnsi="Segoe UI" w:cs="Segoe UI"/>
          <w:i/>
          <w:iCs/>
          <w:color w:val="000000"/>
          <w:sz w:val="13"/>
          <w:szCs w:val="13"/>
        </w:rPr>
      </w:pPr>
      <w:r w:rsidRPr="005C73DE">
        <w:rPr>
          <w:rFonts w:ascii="Segoe UI" w:eastAsia="Times New Roman" w:hAnsi="Segoe UI" w:cs="Segoe UI"/>
          <w:i/>
          <w:iCs/>
          <w:color w:val="000000"/>
          <w:sz w:val="13"/>
          <w:szCs w:val="13"/>
        </w:rPr>
        <w:t>Means that do not share a letter are significantly different.</w:t>
      </w:r>
    </w:p>
    <w:p w14:paraId="483478F4" w14:textId="16BA92D2" w:rsidR="005C73DE" w:rsidRPr="000879F3" w:rsidRDefault="00FA732F">
      <w:pPr>
        <w:rPr>
          <w:rFonts w:eastAsia="Times New Roman" w:cstheme="minorHAnsi"/>
          <w:color w:val="000000"/>
          <w:sz w:val="24"/>
          <w:szCs w:val="24"/>
        </w:rPr>
      </w:pPr>
      <w:r w:rsidRPr="000879F3">
        <w:rPr>
          <w:rFonts w:eastAsia="Times New Roman" w:cstheme="minorHAnsi"/>
          <w:color w:val="000000"/>
          <w:sz w:val="24"/>
          <w:szCs w:val="24"/>
        </w:rPr>
        <w:t>The means for groups N(22, 4)20 and N(20, 4)20 are different, and the mean for the group N(21, 4)20 is not significantly different from the other two. This is a reasonable conclusion, given that we generated random data from 3 different normal distributions and the two distributions which were farther apart were given different “Grouping” designations in the Tukey model.</w:t>
      </w:r>
    </w:p>
    <w:p w14:paraId="0E9F4893" w14:textId="4F091802" w:rsidR="00FA732F" w:rsidRPr="000879F3" w:rsidRDefault="00FA732F">
      <w:pPr>
        <w:rPr>
          <w:rFonts w:eastAsia="Times New Roman" w:cstheme="minorHAnsi"/>
          <w:color w:val="000000"/>
          <w:sz w:val="24"/>
          <w:szCs w:val="24"/>
        </w:rPr>
      </w:pPr>
      <w:r w:rsidRPr="000879F3">
        <w:rPr>
          <w:rFonts w:eastAsia="Times New Roman" w:cstheme="minorHAnsi"/>
          <w:color w:val="000000"/>
          <w:sz w:val="24"/>
          <w:szCs w:val="24"/>
        </w:rPr>
        <w:t>It is interesting to note that the group N(21, 4)20 was not determined to be different from the other two groups, even while it is known that the three means are in fact different. This is demonstrative of the limitations of ANOVA testing, and the sensitivity of Tukey method.</w:t>
      </w:r>
    </w:p>
    <w:p w14:paraId="2AEAEE87" w14:textId="11CD76CE" w:rsidR="00FA732F" w:rsidRDefault="00FA732F">
      <w:r>
        <w:br w:type="page"/>
      </w:r>
    </w:p>
    <w:p w14:paraId="12537470" w14:textId="406C2CE4" w:rsidR="00FA732F" w:rsidRPr="000879F3" w:rsidRDefault="001476C1" w:rsidP="001476C1">
      <w:pPr>
        <w:pStyle w:val="ListParagraph"/>
        <w:numPr>
          <w:ilvl w:val="0"/>
          <w:numId w:val="5"/>
        </w:numPr>
        <w:rPr>
          <w:rFonts w:eastAsia="Times New Roman" w:cstheme="minorHAnsi"/>
          <w:i/>
          <w:iCs/>
          <w:color w:val="000000"/>
          <w:sz w:val="24"/>
          <w:szCs w:val="24"/>
        </w:rPr>
      </w:pPr>
      <w:r w:rsidRPr="000879F3">
        <w:rPr>
          <w:rFonts w:eastAsia="Times New Roman" w:cstheme="minorHAnsi"/>
          <w:i/>
          <w:iCs/>
          <w:color w:val="000000"/>
          <w:sz w:val="24"/>
          <w:szCs w:val="24"/>
          <w:vertAlign w:val="superscript"/>
        </w:rPr>
        <w:lastRenderedPageBreak/>
        <w:t>+</w:t>
      </w:r>
      <w:r w:rsidRPr="000879F3">
        <w:rPr>
          <w:rFonts w:eastAsia="Times New Roman" w:cstheme="minorHAnsi"/>
          <w:i/>
          <w:iCs/>
          <w:color w:val="000000"/>
          <w:sz w:val="24"/>
          <w:szCs w:val="24"/>
        </w:rPr>
        <w:t>Consider same situation as problem (1</w:t>
      </w:r>
      <w:proofErr w:type="gramStart"/>
      <w:r w:rsidRPr="000879F3">
        <w:rPr>
          <w:rFonts w:eastAsia="Times New Roman" w:cstheme="minorHAnsi"/>
          <w:i/>
          <w:iCs/>
          <w:color w:val="000000"/>
          <w:sz w:val="24"/>
          <w:szCs w:val="24"/>
        </w:rPr>
        <w:t>), but</w:t>
      </w:r>
      <w:proofErr w:type="gramEnd"/>
      <w:r w:rsidRPr="000879F3">
        <w:rPr>
          <w:rFonts w:eastAsia="Times New Roman" w:cstheme="minorHAnsi"/>
          <w:i/>
          <w:iCs/>
          <w:color w:val="000000"/>
          <w:sz w:val="24"/>
          <w:szCs w:val="24"/>
        </w:rPr>
        <w:t xml:space="preserve"> let n=3 for each group.  [Label as N(20,4)3, etc.]</w:t>
      </w:r>
    </w:p>
    <w:p w14:paraId="1102EE63" w14:textId="7F5DAEAE" w:rsidR="001476C1" w:rsidRPr="000879F3" w:rsidRDefault="001476C1" w:rsidP="001476C1">
      <w:pPr>
        <w:rPr>
          <w:rFonts w:eastAsia="Times New Roman" w:cstheme="minorHAnsi"/>
          <w:color w:val="000000"/>
          <w:sz w:val="24"/>
          <w:szCs w:val="24"/>
        </w:rPr>
      </w:pPr>
      <w:r w:rsidRPr="000879F3">
        <w:rPr>
          <w:rFonts w:eastAsia="Times New Roman" w:cstheme="minorHAnsi"/>
          <w:color w:val="000000"/>
          <w:sz w:val="24"/>
          <w:szCs w:val="24"/>
        </w:rPr>
        <w:t>The data were simulated and processed using the General Linear Model function in Minitab. See output below:</w:t>
      </w:r>
    </w:p>
    <w:p w14:paraId="03C6DA28" w14:textId="4D6D570D" w:rsidR="001476C1" w:rsidRPr="001476C1" w:rsidRDefault="001476C1" w:rsidP="001476C1">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3: </w:t>
      </w:r>
      <w:r w:rsidRPr="001476C1">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where n=3</w:t>
      </w:r>
    </w:p>
    <w:tbl>
      <w:tblPr>
        <w:tblW w:w="0" w:type="auto"/>
        <w:tblInd w:w="168" w:type="dxa"/>
        <w:tblCellMar>
          <w:left w:w="60" w:type="dxa"/>
          <w:right w:w="60" w:type="dxa"/>
        </w:tblCellMar>
        <w:tblLook w:val="0000" w:firstRow="0" w:lastRow="0" w:firstColumn="0" w:lastColumn="0" w:noHBand="0" w:noVBand="0"/>
      </w:tblPr>
      <w:tblGrid>
        <w:gridCol w:w="936"/>
        <w:gridCol w:w="324"/>
        <w:gridCol w:w="588"/>
        <w:gridCol w:w="648"/>
        <w:gridCol w:w="684"/>
        <w:gridCol w:w="696"/>
      </w:tblGrid>
      <w:tr w:rsidR="001476C1" w:rsidRPr="001476C1" w14:paraId="5CA78986" w14:textId="77777777">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EABF0E4" w14:textId="77777777" w:rsidR="001476C1" w:rsidRPr="001476C1" w:rsidRDefault="001476C1" w:rsidP="001476C1">
            <w:pPr>
              <w:autoSpaceDE w:val="0"/>
              <w:autoSpaceDN w:val="0"/>
              <w:adjustRightInd w:val="0"/>
              <w:spacing w:after="0" w:line="240" w:lineRule="auto"/>
              <w:rPr>
                <w:rFonts w:ascii="Segoe UI" w:eastAsia="Times New Roman" w:hAnsi="Segoe UI" w:cs="Segoe UI"/>
                <w:b/>
                <w:bCs/>
                <w:color w:val="000000"/>
                <w:sz w:val="15"/>
                <w:szCs w:val="15"/>
              </w:rPr>
            </w:pPr>
            <w:r w:rsidRPr="001476C1">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455C28"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b/>
                <w:bCs/>
                <w:color w:val="000000"/>
                <w:sz w:val="15"/>
                <w:szCs w:val="15"/>
              </w:rPr>
            </w:pPr>
            <w:r w:rsidRPr="001476C1">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0ED31C9"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b/>
                <w:bCs/>
                <w:color w:val="000000"/>
                <w:sz w:val="15"/>
                <w:szCs w:val="15"/>
              </w:rPr>
            </w:pPr>
            <w:r w:rsidRPr="001476C1">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9BE241"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b/>
                <w:bCs/>
                <w:color w:val="000000"/>
                <w:sz w:val="15"/>
                <w:szCs w:val="15"/>
              </w:rPr>
            </w:pPr>
            <w:r w:rsidRPr="001476C1">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43C9BB"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b/>
                <w:bCs/>
                <w:color w:val="000000"/>
                <w:sz w:val="15"/>
                <w:szCs w:val="15"/>
              </w:rPr>
            </w:pPr>
            <w:r w:rsidRPr="001476C1">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49ED6EA"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b/>
                <w:bCs/>
                <w:color w:val="000000"/>
                <w:sz w:val="15"/>
                <w:szCs w:val="15"/>
              </w:rPr>
            </w:pPr>
            <w:r w:rsidRPr="001476C1">
              <w:rPr>
                <w:rFonts w:ascii="Segoe UI" w:eastAsia="Times New Roman" w:hAnsi="Segoe UI" w:cs="Segoe UI"/>
                <w:b/>
                <w:bCs/>
                <w:color w:val="000000"/>
                <w:sz w:val="15"/>
                <w:szCs w:val="15"/>
              </w:rPr>
              <w:t>P-Value</w:t>
            </w:r>
          </w:p>
        </w:tc>
      </w:tr>
      <w:tr w:rsidR="001476C1" w:rsidRPr="001476C1" w14:paraId="4EB3A459" w14:textId="77777777">
        <w:tc>
          <w:tcPr>
            <w:tcW w:w="936" w:type="dxa"/>
            <w:tcBorders>
              <w:top w:val="nil"/>
              <w:left w:val="nil"/>
              <w:bottom w:val="nil"/>
              <w:right w:val="nil"/>
            </w:tcBorders>
            <w:tcMar>
              <w:top w:w="12" w:type="dxa"/>
              <w:left w:w="24" w:type="dxa"/>
              <w:right w:w="24" w:type="dxa"/>
            </w:tcMar>
          </w:tcPr>
          <w:p w14:paraId="2253D490"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  Distribution</w:t>
            </w:r>
          </w:p>
        </w:tc>
        <w:tc>
          <w:tcPr>
            <w:tcW w:w="324" w:type="dxa"/>
            <w:tcBorders>
              <w:top w:val="nil"/>
              <w:left w:val="nil"/>
              <w:bottom w:val="nil"/>
              <w:right w:val="nil"/>
            </w:tcBorders>
            <w:tcMar>
              <w:top w:w="12" w:type="dxa"/>
              <w:left w:w="24" w:type="dxa"/>
              <w:right w:w="24" w:type="dxa"/>
            </w:tcMar>
          </w:tcPr>
          <w:p w14:paraId="050E6DF6"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59D1B16"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9.526</w:t>
            </w:r>
          </w:p>
        </w:tc>
        <w:tc>
          <w:tcPr>
            <w:tcW w:w="648" w:type="dxa"/>
            <w:tcBorders>
              <w:top w:val="nil"/>
              <w:left w:val="nil"/>
              <w:bottom w:val="nil"/>
              <w:right w:val="nil"/>
            </w:tcBorders>
            <w:tcMar>
              <w:top w:w="12" w:type="dxa"/>
              <w:left w:w="24" w:type="dxa"/>
              <w:right w:w="24" w:type="dxa"/>
            </w:tcMar>
          </w:tcPr>
          <w:p w14:paraId="4724CE9E"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4.763</w:t>
            </w:r>
          </w:p>
        </w:tc>
        <w:tc>
          <w:tcPr>
            <w:tcW w:w="684" w:type="dxa"/>
            <w:tcBorders>
              <w:top w:val="nil"/>
              <w:left w:val="nil"/>
              <w:bottom w:val="nil"/>
              <w:right w:val="nil"/>
            </w:tcBorders>
            <w:tcMar>
              <w:top w:w="12" w:type="dxa"/>
              <w:left w:w="24" w:type="dxa"/>
              <w:right w:w="24" w:type="dxa"/>
            </w:tcMar>
          </w:tcPr>
          <w:p w14:paraId="6A176301"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0.57</w:t>
            </w:r>
          </w:p>
        </w:tc>
        <w:tc>
          <w:tcPr>
            <w:tcW w:w="696" w:type="dxa"/>
            <w:tcBorders>
              <w:top w:val="nil"/>
              <w:left w:val="nil"/>
              <w:bottom w:val="nil"/>
              <w:right w:val="nil"/>
            </w:tcBorders>
            <w:tcMar>
              <w:top w:w="12" w:type="dxa"/>
              <w:left w:w="24" w:type="dxa"/>
              <w:right w:w="24" w:type="dxa"/>
            </w:tcMar>
          </w:tcPr>
          <w:p w14:paraId="1E3E14E0"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0.595</w:t>
            </w:r>
          </w:p>
        </w:tc>
      </w:tr>
      <w:tr w:rsidR="001476C1" w:rsidRPr="001476C1" w14:paraId="285E9412" w14:textId="77777777">
        <w:tc>
          <w:tcPr>
            <w:tcW w:w="936" w:type="dxa"/>
            <w:tcBorders>
              <w:top w:val="nil"/>
              <w:left w:val="nil"/>
              <w:bottom w:val="nil"/>
              <w:right w:val="nil"/>
            </w:tcBorders>
            <w:tcMar>
              <w:top w:w="12" w:type="dxa"/>
              <w:left w:w="24" w:type="dxa"/>
              <w:right w:w="24" w:type="dxa"/>
            </w:tcMar>
          </w:tcPr>
          <w:p w14:paraId="5CB4D567"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206BBFEA"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60AE3246"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50.488</w:t>
            </w:r>
          </w:p>
        </w:tc>
        <w:tc>
          <w:tcPr>
            <w:tcW w:w="648" w:type="dxa"/>
            <w:tcBorders>
              <w:top w:val="nil"/>
              <w:left w:val="nil"/>
              <w:bottom w:val="nil"/>
              <w:right w:val="nil"/>
            </w:tcBorders>
            <w:tcMar>
              <w:top w:w="12" w:type="dxa"/>
              <w:left w:w="24" w:type="dxa"/>
              <w:right w:w="24" w:type="dxa"/>
            </w:tcMar>
          </w:tcPr>
          <w:p w14:paraId="15CB7F19"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8.415</w:t>
            </w:r>
          </w:p>
        </w:tc>
        <w:tc>
          <w:tcPr>
            <w:tcW w:w="684" w:type="dxa"/>
            <w:tcBorders>
              <w:top w:val="nil"/>
              <w:left w:val="nil"/>
              <w:bottom w:val="nil"/>
              <w:right w:val="nil"/>
            </w:tcBorders>
            <w:tcMar>
              <w:left w:w="24" w:type="dxa"/>
              <w:right w:w="24" w:type="dxa"/>
            </w:tcMar>
          </w:tcPr>
          <w:p w14:paraId="3AD7A97D"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E8DFE38"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 </w:t>
            </w:r>
          </w:p>
        </w:tc>
      </w:tr>
      <w:tr w:rsidR="001476C1" w:rsidRPr="001476C1" w14:paraId="170B7A1E" w14:textId="77777777">
        <w:tc>
          <w:tcPr>
            <w:tcW w:w="936" w:type="dxa"/>
            <w:tcBorders>
              <w:top w:val="nil"/>
              <w:left w:val="nil"/>
              <w:bottom w:val="nil"/>
              <w:right w:val="nil"/>
            </w:tcBorders>
            <w:tcMar>
              <w:top w:w="12" w:type="dxa"/>
              <w:left w:w="24" w:type="dxa"/>
              <w:right w:w="24" w:type="dxa"/>
            </w:tcMar>
          </w:tcPr>
          <w:p w14:paraId="4F633567"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2C049978"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8</w:t>
            </w:r>
          </w:p>
        </w:tc>
        <w:tc>
          <w:tcPr>
            <w:tcW w:w="588" w:type="dxa"/>
            <w:tcBorders>
              <w:top w:val="nil"/>
              <w:left w:val="nil"/>
              <w:bottom w:val="nil"/>
              <w:right w:val="nil"/>
            </w:tcBorders>
            <w:tcMar>
              <w:top w:w="12" w:type="dxa"/>
              <w:left w:w="24" w:type="dxa"/>
              <w:right w:w="24" w:type="dxa"/>
            </w:tcMar>
          </w:tcPr>
          <w:p w14:paraId="47805D65" w14:textId="77777777" w:rsidR="001476C1" w:rsidRPr="001476C1" w:rsidRDefault="001476C1" w:rsidP="001476C1">
            <w:pPr>
              <w:autoSpaceDE w:val="0"/>
              <w:autoSpaceDN w:val="0"/>
              <w:adjustRightInd w:val="0"/>
              <w:spacing w:after="0" w:line="240" w:lineRule="auto"/>
              <w:jc w:val="right"/>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60.014</w:t>
            </w:r>
          </w:p>
        </w:tc>
        <w:tc>
          <w:tcPr>
            <w:tcW w:w="648" w:type="dxa"/>
            <w:tcBorders>
              <w:top w:val="nil"/>
              <w:left w:val="nil"/>
              <w:bottom w:val="nil"/>
              <w:right w:val="nil"/>
            </w:tcBorders>
            <w:tcMar>
              <w:left w:w="24" w:type="dxa"/>
              <w:right w:w="24" w:type="dxa"/>
            </w:tcMar>
          </w:tcPr>
          <w:p w14:paraId="228BCC80"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6831180C"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3E74847D" w14:textId="77777777" w:rsidR="001476C1" w:rsidRPr="001476C1" w:rsidRDefault="001476C1" w:rsidP="001476C1">
            <w:pPr>
              <w:autoSpaceDE w:val="0"/>
              <w:autoSpaceDN w:val="0"/>
              <w:adjustRightInd w:val="0"/>
              <w:spacing w:after="0" w:line="240" w:lineRule="auto"/>
              <w:rPr>
                <w:rFonts w:ascii="Segoe UI" w:eastAsia="Times New Roman" w:hAnsi="Segoe UI" w:cs="Segoe UI"/>
                <w:color w:val="000000"/>
                <w:sz w:val="14"/>
                <w:szCs w:val="14"/>
              </w:rPr>
            </w:pPr>
            <w:r w:rsidRPr="001476C1">
              <w:rPr>
                <w:rFonts w:ascii="Segoe UI" w:eastAsia="Times New Roman" w:hAnsi="Segoe UI" w:cs="Segoe UI"/>
                <w:color w:val="000000"/>
                <w:sz w:val="14"/>
                <w:szCs w:val="14"/>
              </w:rPr>
              <w:t> </w:t>
            </w:r>
          </w:p>
        </w:tc>
      </w:tr>
    </w:tbl>
    <w:p w14:paraId="0A8BC3B5" w14:textId="29D69350" w:rsidR="001476C1" w:rsidRPr="000879F3" w:rsidRDefault="001476C1" w:rsidP="00EA17B9">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color w:val="000000"/>
          <w:sz w:val="24"/>
          <w:szCs w:val="24"/>
        </w:rPr>
        <w:t xml:space="preserve">Given a p-value of 0.595, at a significance level of 0.05, there is not </w:t>
      </w:r>
      <w:proofErr w:type="gramStart"/>
      <w:r w:rsidRPr="000879F3">
        <w:rPr>
          <w:rFonts w:eastAsia="Times New Roman" w:cstheme="minorHAnsi"/>
          <w:color w:val="000000"/>
          <w:sz w:val="24"/>
          <w:szCs w:val="24"/>
        </w:rPr>
        <w:t>sufficient</w:t>
      </w:r>
      <w:proofErr w:type="gramEnd"/>
      <w:r w:rsidRPr="000879F3">
        <w:rPr>
          <w:rFonts w:eastAsia="Times New Roman" w:cstheme="minorHAnsi"/>
          <w:color w:val="000000"/>
          <w:sz w:val="24"/>
          <w:szCs w:val="24"/>
        </w:rPr>
        <w:t xml:space="preserve"> evidence to reject the null hypothesis that the means of the 3 groups are equal. </w:t>
      </w:r>
      <w:r w:rsidR="00EA17B9" w:rsidRPr="000879F3">
        <w:rPr>
          <w:rFonts w:eastAsia="Times New Roman" w:cstheme="minorHAnsi"/>
          <w:color w:val="000000"/>
          <w:sz w:val="24"/>
          <w:szCs w:val="24"/>
        </w:rPr>
        <w:t>In other words, the data does not support the alternate hypothesis that the means are different. It is likely that this is due to small sample sizes and relatively large variation in the groups given the means are close to one another. A larger sample size would provide more evidence that the means are in fact different for the 3 populations.</w:t>
      </w:r>
    </w:p>
    <w:p w14:paraId="79CAD56E" w14:textId="5EDD35A0" w:rsidR="00EA17B9" w:rsidRPr="00EA17B9" w:rsidRDefault="00EA17B9" w:rsidP="00EA17B9">
      <w:pPr>
        <w:autoSpaceDE w:val="0"/>
        <w:autoSpaceDN w:val="0"/>
        <w:adjustRightInd w:val="0"/>
        <w:spacing w:line="240" w:lineRule="auto"/>
        <w:jc w:val="center"/>
        <w:rPr>
          <w:rFonts w:ascii="Times New Roman" w:hAnsi="Times New Roman" w:cs="Times New Roman"/>
          <w:sz w:val="20"/>
          <w:szCs w:val="20"/>
        </w:rPr>
      </w:pPr>
      <w:r w:rsidRPr="00EA17B9">
        <w:rPr>
          <w:rFonts w:ascii="Times New Roman" w:hAnsi="Times New Roman" w:cs="Times New Roman"/>
          <w:noProof/>
          <w:sz w:val="20"/>
          <w:szCs w:val="20"/>
        </w:rPr>
        <w:drawing>
          <wp:inline distT="0" distB="0" distL="0" distR="0" wp14:anchorId="452A1094" wp14:editId="7F2BE99E">
            <wp:extent cx="4181475" cy="2787650"/>
            <wp:effectExtent l="0" t="0" r="9525" b="0"/>
            <wp:docPr id="16" name="Picture 16" descr="Residual Plots f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dual Plots for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072" cy="2788048"/>
                    </a:xfrm>
                    <a:prstGeom prst="rect">
                      <a:avLst/>
                    </a:prstGeom>
                    <a:noFill/>
                    <a:ln>
                      <a:noFill/>
                    </a:ln>
                  </pic:spPr>
                </pic:pic>
              </a:graphicData>
            </a:graphic>
          </wp:inline>
        </w:drawing>
      </w:r>
    </w:p>
    <w:p w14:paraId="6C68FBB9" w14:textId="3D3D9569" w:rsidR="001476C1" w:rsidRPr="000879F3" w:rsidRDefault="00EA17B9" w:rsidP="001476C1">
      <w:pPr>
        <w:autoSpaceDE w:val="0"/>
        <w:autoSpaceDN w:val="0"/>
        <w:adjustRightInd w:val="0"/>
        <w:spacing w:after="0" w:line="240" w:lineRule="auto"/>
        <w:rPr>
          <w:rFonts w:eastAsia="Times New Roman" w:cstheme="minorHAnsi"/>
          <w:color w:val="000000"/>
          <w:sz w:val="24"/>
          <w:szCs w:val="24"/>
        </w:rPr>
      </w:pPr>
      <w:r w:rsidRPr="000879F3">
        <w:rPr>
          <w:rFonts w:eastAsia="Times New Roman" w:cstheme="minorHAnsi"/>
          <w:b/>
          <w:bCs/>
          <w:color w:val="000000"/>
          <w:sz w:val="24"/>
          <w:szCs w:val="24"/>
        </w:rPr>
        <w:t>Assumption verification</w:t>
      </w:r>
      <w:r w:rsidRPr="000879F3">
        <w:rPr>
          <w:rFonts w:eastAsia="Times New Roman" w:cstheme="minorHAnsi"/>
          <w:color w:val="000000"/>
          <w:sz w:val="24"/>
          <w:szCs w:val="24"/>
        </w:rPr>
        <w:t>: The residuals are normal with p-value 0.723 of the A.D. test. There are no outliers beyond 3 standard deviations. Levene’s test demonstrated in Figure 5 below indicates that the variances are likely equal.</w:t>
      </w:r>
    </w:p>
    <w:p w14:paraId="79202E0B" w14:textId="62934711" w:rsidR="00EA17B9" w:rsidRPr="000879F3" w:rsidRDefault="00EA17B9" w:rsidP="001476C1">
      <w:pPr>
        <w:autoSpaceDE w:val="0"/>
        <w:autoSpaceDN w:val="0"/>
        <w:adjustRightInd w:val="0"/>
        <w:spacing w:after="0" w:line="240" w:lineRule="auto"/>
        <w:rPr>
          <w:rFonts w:eastAsia="Times New Roman" w:cstheme="minorHAnsi"/>
          <w:color w:val="000000"/>
          <w:sz w:val="24"/>
          <w:szCs w:val="24"/>
        </w:rPr>
      </w:pPr>
    </w:p>
    <w:p w14:paraId="471A46BE" w14:textId="77777777" w:rsidR="00EA17B9" w:rsidRDefault="00EA17B9" w:rsidP="001476C1">
      <w:pPr>
        <w:autoSpaceDE w:val="0"/>
        <w:autoSpaceDN w:val="0"/>
        <w:adjustRightInd w:val="0"/>
        <w:spacing w:after="0" w:line="240" w:lineRule="auto"/>
        <w:rPr>
          <w:rFonts w:ascii="Segoe UI" w:eastAsia="Times New Roman" w:hAnsi="Segoe UI" w:cs="Segoe UI"/>
          <w:color w:val="000000"/>
          <w:sz w:val="19"/>
          <w:szCs w:val="19"/>
        </w:rPr>
      </w:pPr>
    </w:p>
    <w:p w14:paraId="2F599AD5" w14:textId="6F4D5AEA" w:rsidR="00EA17B9" w:rsidRDefault="00EA17B9" w:rsidP="00EA17B9">
      <w:pPr>
        <w:autoSpaceDE w:val="0"/>
        <w:autoSpaceDN w:val="0"/>
        <w:adjustRightInd w:val="0"/>
        <w:spacing w:after="0" w:line="240" w:lineRule="auto"/>
        <w:rPr>
          <w:rFonts w:ascii="Times New Roman" w:hAnsi="Times New Roman" w:cs="Times New Roman"/>
          <w:noProof/>
          <w:sz w:val="20"/>
          <w:szCs w:val="20"/>
        </w:rPr>
      </w:pPr>
    </w:p>
    <w:p w14:paraId="13805483" w14:textId="7E99ADC4" w:rsidR="00EA17B9" w:rsidRPr="001476C1" w:rsidRDefault="00EA17B9" w:rsidP="00EA17B9">
      <w:pPr>
        <w:autoSpaceDE w:val="0"/>
        <w:autoSpaceDN w:val="0"/>
        <w:adjustRightInd w:val="0"/>
        <w:spacing w:line="240" w:lineRule="auto"/>
        <w:jc w:val="center"/>
        <w:rPr>
          <w:rFonts w:eastAsia="Times New Roman" w:cstheme="minorHAnsi"/>
          <w:color w:val="000000"/>
          <w:sz w:val="24"/>
          <w:szCs w:val="24"/>
        </w:rPr>
      </w:pPr>
      <w:r w:rsidRPr="000879F3">
        <w:rPr>
          <w:rFonts w:eastAsia="Times New Roman" w:cstheme="minorHAnsi"/>
          <w:noProof/>
          <w:color w:val="000000"/>
          <w:sz w:val="24"/>
          <w:szCs w:val="24"/>
        </w:rPr>
        <w:lastRenderedPageBreak/>
        <w:drawing>
          <wp:inline distT="0" distB="0" distL="0" distR="0" wp14:anchorId="7E60E4EF" wp14:editId="12230F90">
            <wp:extent cx="4772025" cy="3181350"/>
            <wp:effectExtent l="0" t="0" r="9525" b="0"/>
            <wp:docPr id="17" name="Picture 17" descr="Test for Equal Variances: N(20, 4)3, N(21, 4)3, N(22,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for Equal Variances: N(20, 4)3, N(21, 4)3, N(22,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29E007EC" w14:textId="1EE6F394" w:rsidR="001476C1" w:rsidRPr="000879F3" w:rsidRDefault="005278FF" w:rsidP="00EA17B9">
      <w:pPr>
        <w:pStyle w:val="ListParagraph"/>
        <w:numPr>
          <w:ilvl w:val="0"/>
          <w:numId w:val="5"/>
        </w:numPr>
        <w:rPr>
          <w:rFonts w:eastAsia="Times New Roman" w:cstheme="minorHAnsi"/>
          <w:i/>
          <w:iCs/>
          <w:color w:val="000000"/>
          <w:sz w:val="24"/>
          <w:szCs w:val="24"/>
        </w:rPr>
      </w:pPr>
      <w:r w:rsidRPr="000879F3">
        <w:rPr>
          <w:rFonts w:eastAsia="Times New Roman" w:cstheme="minorHAnsi"/>
          <w:i/>
          <w:iCs/>
          <w:color w:val="000000"/>
          <w:sz w:val="24"/>
          <w:szCs w:val="24"/>
        </w:rPr>
        <w:t>*Consider n=10 with 5 groups A-N(20, 1), B-N(20, 1), C-N( 21,1), D-N(22,4), E-N(23, 9)</w:t>
      </w:r>
    </w:p>
    <w:p w14:paraId="75E541D5" w14:textId="06305BB5" w:rsidR="0019358B" w:rsidRPr="000879F3" w:rsidRDefault="0019358B" w:rsidP="0019358B">
      <w:pPr>
        <w:rPr>
          <w:rFonts w:eastAsia="Times New Roman" w:cstheme="minorHAnsi"/>
          <w:color w:val="000000"/>
          <w:sz w:val="24"/>
          <w:szCs w:val="24"/>
        </w:rPr>
      </w:pPr>
      <w:r w:rsidRPr="000879F3">
        <w:rPr>
          <w:rFonts w:eastAsia="Times New Roman" w:cstheme="minorHAnsi"/>
          <w:color w:val="000000"/>
          <w:sz w:val="24"/>
          <w:szCs w:val="24"/>
        </w:rPr>
        <w:t>The data were simulated and processed using the General Linear Model function in Minitab. See output below:</w:t>
      </w:r>
    </w:p>
    <w:p w14:paraId="29B9C33C" w14:textId="71BAA1B5" w:rsidR="0019358B" w:rsidRPr="0019358B" w:rsidRDefault="00E84902" w:rsidP="0019358B">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4: </w:t>
      </w:r>
      <w:r w:rsidR="0019358B" w:rsidRPr="0019358B">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where n=10 and Variances are different</w:t>
      </w:r>
    </w:p>
    <w:tbl>
      <w:tblPr>
        <w:tblW w:w="0" w:type="auto"/>
        <w:tblInd w:w="168" w:type="dxa"/>
        <w:tblCellMar>
          <w:left w:w="60" w:type="dxa"/>
          <w:right w:w="60" w:type="dxa"/>
        </w:tblCellMar>
        <w:tblLook w:val="0000" w:firstRow="0" w:lastRow="0" w:firstColumn="0" w:lastColumn="0" w:noHBand="0" w:noVBand="0"/>
      </w:tblPr>
      <w:tblGrid>
        <w:gridCol w:w="840"/>
        <w:gridCol w:w="324"/>
        <w:gridCol w:w="588"/>
        <w:gridCol w:w="648"/>
        <w:gridCol w:w="684"/>
        <w:gridCol w:w="696"/>
      </w:tblGrid>
      <w:tr w:rsidR="0019358B" w:rsidRPr="0019358B" w14:paraId="2F7F9E0F" w14:textId="77777777">
        <w:tc>
          <w:tcPr>
            <w:tcW w:w="8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838BB8" w14:textId="77777777" w:rsidR="0019358B" w:rsidRPr="0019358B" w:rsidRDefault="0019358B" w:rsidP="0019358B">
            <w:pPr>
              <w:autoSpaceDE w:val="0"/>
              <w:autoSpaceDN w:val="0"/>
              <w:adjustRightInd w:val="0"/>
              <w:spacing w:after="0" w:line="240" w:lineRule="auto"/>
              <w:rPr>
                <w:rFonts w:ascii="Segoe UI" w:eastAsia="Times New Roman" w:hAnsi="Segoe UI" w:cs="Segoe UI"/>
                <w:b/>
                <w:bCs/>
                <w:color w:val="000000"/>
                <w:sz w:val="15"/>
                <w:szCs w:val="15"/>
              </w:rPr>
            </w:pPr>
            <w:r w:rsidRPr="0019358B">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93F128"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b/>
                <w:bCs/>
                <w:color w:val="000000"/>
                <w:sz w:val="15"/>
                <w:szCs w:val="15"/>
              </w:rPr>
            </w:pPr>
            <w:r w:rsidRPr="0019358B">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9740CE"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b/>
                <w:bCs/>
                <w:color w:val="000000"/>
                <w:sz w:val="15"/>
                <w:szCs w:val="15"/>
              </w:rPr>
            </w:pPr>
            <w:r w:rsidRPr="0019358B">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A9DFE4B"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b/>
                <w:bCs/>
                <w:color w:val="000000"/>
                <w:sz w:val="15"/>
                <w:szCs w:val="15"/>
              </w:rPr>
            </w:pPr>
            <w:r w:rsidRPr="0019358B">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316CD3"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b/>
                <w:bCs/>
                <w:color w:val="000000"/>
                <w:sz w:val="15"/>
                <w:szCs w:val="15"/>
              </w:rPr>
            </w:pPr>
            <w:r w:rsidRPr="0019358B">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288B94"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b/>
                <w:bCs/>
                <w:color w:val="000000"/>
                <w:sz w:val="15"/>
                <w:szCs w:val="15"/>
              </w:rPr>
            </w:pPr>
            <w:r w:rsidRPr="0019358B">
              <w:rPr>
                <w:rFonts w:ascii="Segoe UI" w:eastAsia="Times New Roman" w:hAnsi="Segoe UI" w:cs="Segoe UI"/>
                <w:b/>
                <w:bCs/>
                <w:color w:val="000000"/>
                <w:sz w:val="15"/>
                <w:szCs w:val="15"/>
              </w:rPr>
              <w:t>P-Value</w:t>
            </w:r>
          </w:p>
        </w:tc>
      </w:tr>
      <w:tr w:rsidR="0019358B" w:rsidRPr="0019358B" w14:paraId="009D59ED" w14:textId="77777777">
        <w:tc>
          <w:tcPr>
            <w:tcW w:w="840" w:type="dxa"/>
            <w:tcBorders>
              <w:top w:val="nil"/>
              <w:left w:val="nil"/>
              <w:bottom w:val="nil"/>
              <w:right w:val="nil"/>
            </w:tcBorders>
            <w:tcMar>
              <w:top w:w="12" w:type="dxa"/>
              <w:left w:w="24" w:type="dxa"/>
              <w:right w:w="24" w:type="dxa"/>
            </w:tcMar>
          </w:tcPr>
          <w:p w14:paraId="4DDF7180"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  Subscripts</w:t>
            </w:r>
          </w:p>
        </w:tc>
        <w:tc>
          <w:tcPr>
            <w:tcW w:w="324" w:type="dxa"/>
            <w:tcBorders>
              <w:top w:val="nil"/>
              <w:left w:val="nil"/>
              <w:bottom w:val="nil"/>
              <w:right w:val="nil"/>
            </w:tcBorders>
            <w:tcMar>
              <w:top w:w="12" w:type="dxa"/>
              <w:left w:w="24" w:type="dxa"/>
              <w:right w:w="24" w:type="dxa"/>
            </w:tcMar>
          </w:tcPr>
          <w:p w14:paraId="1012235B"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2E30418"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74.35</w:t>
            </w:r>
          </w:p>
        </w:tc>
        <w:tc>
          <w:tcPr>
            <w:tcW w:w="648" w:type="dxa"/>
            <w:tcBorders>
              <w:top w:val="nil"/>
              <w:left w:val="nil"/>
              <w:bottom w:val="nil"/>
              <w:right w:val="nil"/>
            </w:tcBorders>
            <w:tcMar>
              <w:top w:w="12" w:type="dxa"/>
              <w:left w:w="24" w:type="dxa"/>
              <w:right w:w="24" w:type="dxa"/>
            </w:tcMar>
          </w:tcPr>
          <w:p w14:paraId="7A20E2BC"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18.588</w:t>
            </w:r>
          </w:p>
        </w:tc>
        <w:tc>
          <w:tcPr>
            <w:tcW w:w="684" w:type="dxa"/>
            <w:tcBorders>
              <w:top w:val="nil"/>
              <w:left w:val="nil"/>
              <w:bottom w:val="nil"/>
              <w:right w:val="nil"/>
            </w:tcBorders>
            <w:tcMar>
              <w:top w:w="12" w:type="dxa"/>
              <w:left w:w="24" w:type="dxa"/>
              <w:right w:w="24" w:type="dxa"/>
            </w:tcMar>
          </w:tcPr>
          <w:p w14:paraId="5AA73437"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4.56</w:t>
            </w:r>
          </w:p>
        </w:tc>
        <w:tc>
          <w:tcPr>
            <w:tcW w:w="696" w:type="dxa"/>
            <w:tcBorders>
              <w:top w:val="nil"/>
              <w:left w:val="nil"/>
              <w:bottom w:val="nil"/>
              <w:right w:val="nil"/>
            </w:tcBorders>
            <w:tcMar>
              <w:top w:w="12" w:type="dxa"/>
              <w:left w:w="24" w:type="dxa"/>
              <w:right w:w="24" w:type="dxa"/>
            </w:tcMar>
          </w:tcPr>
          <w:p w14:paraId="5B8B0DCD"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0.004</w:t>
            </w:r>
          </w:p>
        </w:tc>
      </w:tr>
      <w:tr w:rsidR="0019358B" w:rsidRPr="0019358B" w14:paraId="0F76E615" w14:textId="77777777">
        <w:tc>
          <w:tcPr>
            <w:tcW w:w="840" w:type="dxa"/>
            <w:tcBorders>
              <w:top w:val="nil"/>
              <w:left w:val="nil"/>
              <w:bottom w:val="nil"/>
              <w:right w:val="nil"/>
            </w:tcBorders>
            <w:tcMar>
              <w:top w:w="12" w:type="dxa"/>
              <w:left w:w="24" w:type="dxa"/>
              <w:right w:w="24" w:type="dxa"/>
            </w:tcMar>
          </w:tcPr>
          <w:p w14:paraId="2F8F9484"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3241675E"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45</w:t>
            </w:r>
          </w:p>
        </w:tc>
        <w:tc>
          <w:tcPr>
            <w:tcW w:w="588" w:type="dxa"/>
            <w:tcBorders>
              <w:top w:val="nil"/>
              <w:left w:val="nil"/>
              <w:bottom w:val="nil"/>
              <w:right w:val="nil"/>
            </w:tcBorders>
            <w:tcMar>
              <w:top w:w="12" w:type="dxa"/>
              <w:left w:w="24" w:type="dxa"/>
              <w:right w:w="24" w:type="dxa"/>
            </w:tcMar>
          </w:tcPr>
          <w:p w14:paraId="12275735"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183.56</w:t>
            </w:r>
          </w:p>
        </w:tc>
        <w:tc>
          <w:tcPr>
            <w:tcW w:w="648" w:type="dxa"/>
            <w:tcBorders>
              <w:top w:val="nil"/>
              <w:left w:val="nil"/>
              <w:bottom w:val="nil"/>
              <w:right w:val="nil"/>
            </w:tcBorders>
            <w:tcMar>
              <w:top w:w="12" w:type="dxa"/>
              <w:left w:w="24" w:type="dxa"/>
              <w:right w:w="24" w:type="dxa"/>
            </w:tcMar>
          </w:tcPr>
          <w:p w14:paraId="0A49441E"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4.079</w:t>
            </w:r>
          </w:p>
        </w:tc>
        <w:tc>
          <w:tcPr>
            <w:tcW w:w="684" w:type="dxa"/>
            <w:tcBorders>
              <w:top w:val="nil"/>
              <w:left w:val="nil"/>
              <w:bottom w:val="nil"/>
              <w:right w:val="nil"/>
            </w:tcBorders>
            <w:tcMar>
              <w:left w:w="24" w:type="dxa"/>
              <w:right w:w="24" w:type="dxa"/>
            </w:tcMar>
          </w:tcPr>
          <w:p w14:paraId="37C6E30A"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400D84D"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 </w:t>
            </w:r>
          </w:p>
        </w:tc>
      </w:tr>
      <w:tr w:rsidR="0019358B" w:rsidRPr="0019358B" w14:paraId="2FE8FB79" w14:textId="77777777">
        <w:tc>
          <w:tcPr>
            <w:tcW w:w="840" w:type="dxa"/>
            <w:tcBorders>
              <w:top w:val="nil"/>
              <w:left w:val="nil"/>
              <w:bottom w:val="nil"/>
              <w:right w:val="nil"/>
            </w:tcBorders>
            <w:tcMar>
              <w:top w:w="12" w:type="dxa"/>
              <w:left w:w="24" w:type="dxa"/>
              <w:right w:w="24" w:type="dxa"/>
            </w:tcMar>
          </w:tcPr>
          <w:p w14:paraId="5F655A84"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4E4E5E35"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49</w:t>
            </w:r>
          </w:p>
        </w:tc>
        <w:tc>
          <w:tcPr>
            <w:tcW w:w="588" w:type="dxa"/>
            <w:tcBorders>
              <w:top w:val="nil"/>
              <w:left w:val="nil"/>
              <w:bottom w:val="nil"/>
              <w:right w:val="nil"/>
            </w:tcBorders>
            <w:tcMar>
              <w:top w:w="12" w:type="dxa"/>
              <w:left w:w="24" w:type="dxa"/>
              <w:right w:w="24" w:type="dxa"/>
            </w:tcMar>
          </w:tcPr>
          <w:p w14:paraId="2F80F271" w14:textId="77777777" w:rsidR="0019358B" w:rsidRPr="0019358B" w:rsidRDefault="0019358B" w:rsidP="0019358B">
            <w:pPr>
              <w:autoSpaceDE w:val="0"/>
              <w:autoSpaceDN w:val="0"/>
              <w:adjustRightInd w:val="0"/>
              <w:spacing w:after="0" w:line="240" w:lineRule="auto"/>
              <w:jc w:val="right"/>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257.91</w:t>
            </w:r>
          </w:p>
        </w:tc>
        <w:tc>
          <w:tcPr>
            <w:tcW w:w="648" w:type="dxa"/>
            <w:tcBorders>
              <w:top w:val="nil"/>
              <w:left w:val="nil"/>
              <w:bottom w:val="nil"/>
              <w:right w:val="nil"/>
            </w:tcBorders>
            <w:tcMar>
              <w:left w:w="24" w:type="dxa"/>
              <w:right w:w="24" w:type="dxa"/>
            </w:tcMar>
          </w:tcPr>
          <w:p w14:paraId="00E1B511"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6DEC02BF"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23254B9" w14:textId="77777777" w:rsidR="0019358B" w:rsidRPr="0019358B" w:rsidRDefault="0019358B" w:rsidP="0019358B">
            <w:pPr>
              <w:autoSpaceDE w:val="0"/>
              <w:autoSpaceDN w:val="0"/>
              <w:adjustRightInd w:val="0"/>
              <w:spacing w:after="0" w:line="240" w:lineRule="auto"/>
              <w:rPr>
                <w:rFonts w:ascii="Segoe UI" w:eastAsia="Times New Roman" w:hAnsi="Segoe UI" w:cs="Segoe UI"/>
                <w:color w:val="000000"/>
                <w:sz w:val="14"/>
                <w:szCs w:val="14"/>
              </w:rPr>
            </w:pPr>
            <w:r w:rsidRPr="0019358B">
              <w:rPr>
                <w:rFonts w:ascii="Segoe UI" w:eastAsia="Times New Roman" w:hAnsi="Segoe UI" w:cs="Segoe UI"/>
                <w:color w:val="000000"/>
                <w:sz w:val="14"/>
                <w:szCs w:val="14"/>
              </w:rPr>
              <w:t> </w:t>
            </w:r>
          </w:p>
        </w:tc>
      </w:tr>
    </w:tbl>
    <w:p w14:paraId="180428A0" w14:textId="206D0487" w:rsidR="0019358B" w:rsidRPr="0019358B" w:rsidRDefault="0019358B" w:rsidP="0019358B">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color w:val="000000"/>
          <w:sz w:val="24"/>
          <w:szCs w:val="24"/>
        </w:rPr>
        <w:t xml:space="preserve">With a p-value of 0.004, at a significance level of 0.05, there is </w:t>
      </w:r>
      <w:proofErr w:type="gramStart"/>
      <w:r w:rsidRPr="000879F3">
        <w:rPr>
          <w:rFonts w:eastAsia="Times New Roman" w:cstheme="minorHAnsi"/>
          <w:color w:val="000000"/>
          <w:sz w:val="24"/>
          <w:szCs w:val="24"/>
        </w:rPr>
        <w:t>sufficient</w:t>
      </w:r>
      <w:proofErr w:type="gramEnd"/>
      <w:r w:rsidRPr="000879F3">
        <w:rPr>
          <w:rFonts w:eastAsia="Times New Roman" w:cstheme="minorHAnsi"/>
          <w:color w:val="000000"/>
          <w:sz w:val="24"/>
          <w:szCs w:val="24"/>
        </w:rPr>
        <w:t xml:space="preserve"> evidence to reject the null hypothesis that the means are not equivalent with a confidence level of 95%, subject to the validity of the assumptions.</w:t>
      </w:r>
    </w:p>
    <w:p w14:paraId="4A6730E9" w14:textId="26749D0D" w:rsidR="00E84902" w:rsidRPr="000879F3" w:rsidRDefault="00E84902" w:rsidP="0019358B">
      <w:pPr>
        <w:rPr>
          <w:rFonts w:eastAsia="Times New Roman" w:cstheme="minorHAnsi"/>
          <w:color w:val="000000"/>
          <w:sz w:val="24"/>
          <w:szCs w:val="24"/>
        </w:rPr>
      </w:pPr>
      <w:r w:rsidRPr="000879F3">
        <w:rPr>
          <w:rFonts w:eastAsia="Times New Roman" w:cstheme="minorHAnsi"/>
          <w:b/>
          <w:bCs/>
          <w:color w:val="000000"/>
          <w:sz w:val="24"/>
          <w:szCs w:val="24"/>
        </w:rPr>
        <w:t>Assumption</w:t>
      </w:r>
      <w:r w:rsidR="000879F3" w:rsidRPr="000879F3">
        <w:rPr>
          <w:rFonts w:eastAsia="Times New Roman" w:cstheme="minorHAnsi"/>
          <w:b/>
          <w:bCs/>
          <w:color w:val="000000"/>
          <w:sz w:val="24"/>
          <w:szCs w:val="24"/>
        </w:rPr>
        <w:t xml:space="preserve"> verification</w:t>
      </w:r>
      <w:r w:rsidRPr="000879F3">
        <w:rPr>
          <w:rFonts w:eastAsia="Times New Roman" w:cstheme="minorHAnsi"/>
          <w:color w:val="000000"/>
          <w:sz w:val="24"/>
          <w:szCs w:val="24"/>
        </w:rPr>
        <w:t>: The data does not appear to be normal, given the p-value of the A.D. test is &lt;0.005. There are no outliers beyond +/- 3 sigma as shown in the Versus fits plot in Figure 6 below. The data does not meet the homogeneity of variance criteria, as shown in Figure 7. The p-value for Levene’s test of homogeneity is 0.000, which indicates that the variances of the 5 groups are not likely all equivalent, which is a condition to accept the conclusion of the ANOVA.</w:t>
      </w:r>
    </w:p>
    <w:p w14:paraId="1DFB54D3" w14:textId="37DBB81B" w:rsidR="0019358B" w:rsidRDefault="00E84902" w:rsidP="0019358B">
      <w:r>
        <w:br w:type="page"/>
      </w:r>
    </w:p>
    <w:p w14:paraId="1A831BD2" w14:textId="32CF0B66" w:rsidR="00E84902" w:rsidRDefault="00E84902" w:rsidP="00E84902">
      <w:pPr>
        <w:autoSpaceDE w:val="0"/>
        <w:autoSpaceDN w:val="0"/>
        <w:adjustRightInd w:val="0"/>
        <w:spacing w:after="0" w:line="240" w:lineRule="auto"/>
        <w:jc w:val="center"/>
        <w:rPr>
          <w:rFonts w:ascii="Times New Roman" w:hAnsi="Times New Roman" w:cs="Times New Roman"/>
          <w:sz w:val="20"/>
          <w:szCs w:val="20"/>
        </w:rPr>
      </w:pPr>
      <w:r w:rsidRPr="00E84902">
        <w:rPr>
          <w:rFonts w:ascii="Times New Roman" w:hAnsi="Times New Roman" w:cs="Times New Roman"/>
          <w:noProof/>
          <w:sz w:val="20"/>
          <w:szCs w:val="20"/>
        </w:rPr>
        <w:lastRenderedPageBreak/>
        <w:drawing>
          <wp:inline distT="0" distB="0" distL="0" distR="0" wp14:anchorId="4374A44A" wp14:editId="6CCF90A2">
            <wp:extent cx="4772025" cy="3181350"/>
            <wp:effectExtent l="0" t="0" r="9525" b="0"/>
            <wp:docPr id="20" name="Picture 20" descr="Residual Plots for 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idual Plots for C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4BF5262A" w14:textId="77777777" w:rsidR="00E84902" w:rsidRDefault="00E84902" w:rsidP="00E84902">
      <w:pPr>
        <w:autoSpaceDE w:val="0"/>
        <w:autoSpaceDN w:val="0"/>
        <w:adjustRightInd w:val="0"/>
        <w:spacing w:after="0" w:line="240" w:lineRule="auto"/>
        <w:rPr>
          <w:rFonts w:ascii="Times New Roman" w:hAnsi="Times New Roman" w:cs="Times New Roman"/>
          <w:sz w:val="20"/>
          <w:szCs w:val="20"/>
        </w:rPr>
      </w:pPr>
    </w:p>
    <w:p w14:paraId="22C9F3AE" w14:textId="71EC8A50" w:rsidR="00E84902" w:rsidRPr="00E84902" w:rsidRDefault="00E84902" w:rsidP="00E84902">
      <w:pPr>
        <w:autoSpaceDE w:val="0"/>
        <w:autoSpaceDN w:val="0"/>
        <w:adjustRightInd w:val="0"/>
        <w:spacing w:after="0" w:line="240" w:lineRule="auto"/>
        <w:jc w:val="center"/>
        <w:rPr>
          <w:rFonts w:ascii="Times New Roman" w:hAnsi="Times New Roman" w:cs="Times New Roman"/>
          <w:sz w:val="20"/>
          <w:szCs w:val="20"/>
        </w:rPr>
      </w:pPr>
      <w:r w:rsidRPr="00E84902">
        <w:rPr>
          <w:rFonts w:ascii="Times New Roman" w:hAnsi="Times New Roman" w:cs="Times New Roman"/>
          <w:noProof/>
          <w:sz w:val="20"/>
          <w:szCs w:val="20"/>
        </w:rPr>
        <w:drawing>
          <wp:inline distT="0" distB="0" distL="0" distR="0" wp14:anchorId="031048EA" wp14:editId="570C9F81">
            <wp:extent cx="4772025" cy="3181350"/>
            <wp:effectExtent l="0" t="0" r="9525" b="0"/>
            <wp:docPr id="19" name="Picture 19" descr="Test for Equal Variances: A-N(20, 1), B-N(20, 1), C-N(2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for Equal Variances: A-N(20, 1), B-N(20, 1), C-N(21,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01DAFAA3" w14:textId="09936593" w:rsidR="00E84902" w:rsidRDefault="00E84902" w:rsidP="0019358B"/>
    <w:p w14:paraId="6365A2CD" w14:textId="0BF7F460" w:rsidR="00E84902" w:rsidRPr="00E84902" w:rsidRDefault="00E84902" w:rsidP="00E84902">
      <w:pPr>
        <w:autoSpaceDE w:val="0"/>
        <w:autoSpaceDN w:val="0"/>
        <w:adjustRightInd w:val="0"/>
        <w:spacing w:after="0" w:line="240" w:lineRule="auto"/>
        <w:rPr>
          <w:rFonts w:ascii="Times New Roman" w:hAnsi="Times New Roman" w:cs="Times New Roman"/>
          <w:sz w:val="20"/>
          <w:szCs w:val="20"/>
        </w:rPr>
      </w:pPr>
    </w:p>
    <w:p w14:paraId="76AC5D90" w14:textId="77777777" w:rsidR="00E84902" w:rsidRDefault="00E84902" w:rsidP="0019358B"/>
    <w:p w14:paraId="219FB713" w14:textId="0332AF91" w:rsidR="00E84902" w:rsidRDefault="00E84902">
      <w:pPr>
        <w:rPr>
          <w:rFonts w:ascii="Times New Roman" w:hAnsi="Times New Roman" w:cs="Times New Roman"/>
          <w:sz w:val="20"/>
          <w:szCs w:val="20"/>
        </w:rPr>
      </w:pPr>
      <w:r>
        <w:rPr>
          <w:rFonts w:ascii="Times New Roman" w:hAnsi="Times New Roman" w:cs="Times New Roman"/>
          <w:sz w:val="20"/>
          <w:szCs w:val="20"/>
        </w:rPr>
        <w:br w:type="page"/>
      </w:r>
    </w:p>
    <w:p w14:paraId="4A85F34A" w14:textId="3EE3A69C" w:rsidR="00E84902" w:rsidRPr="000879F3" w:rsidRDefault="00E84902" w:rsidP="00E84902">
      <w:pPr>
        <w:pStyle w:val="ListParagraph"/>
        <w:numPr>
          <w:ilvl w:val="0"/>
          <w:numId w:val="5"/>
        </w:numPr>
        <w:autoSpaceDE w:val="0"/>
        <w:autoSpaceDN w:val="0"/>
        <w:adjustRightInd w:val="0"/>
        <w:spacing w:after="0" w:line="240" w:lineRule="auto"/>
        <w:rPr>
          <w:rFonts w:eastAsia="Times New Roman" w:cstheme="minorHAnsi"/>
          <w:i/>
          <w:iCs/>
          <w:color w:val="000000"/>
          <w:sz w:val="24"/>
          <w:szCs w:val="24"/>
        </w:rPr>
      </w:pPr>
      <w:r w:rsidRPr="000879F3">
        <w:rPr>
          <w:rFonts w:eastAsia="Times New Roman" w:cstheme="minorHAnsi"/>
          <w:i/>
          <w:iCs/>
          <w:color w:val="000000"/>
          <w:sz w:val="24"/>
          <w:szCs w:val="24"/>
        </w:rPr>
        <w:lastRenderedPageBreak/>
        <w:t>Summarize your conclusions from (1)-(3) in terms of separation of sample means (σ-distance) and sample size using a bullet point list of key observations.</w:t>
      </w:r>
    </w:p>
    <w:p w14:paraId="58176274" w14:textId="1AC9DA2B" w:rsidR="00E84902" w:rsidRPr="000879F3" w:rsidRDefault="00E84902" w:rsidP="00B41D92">
      <w:pPr>
        <w:pStyle w:val="ListParagraph"/>
        <w:numPr>
          <w:ilvl w:val="0"/>
          <w:numId w:val="6"/>
        </w:numPr>
        <w:ind w:left="1080"/>
        <w:rPr>
          <w:rFonts w:eastAsia="Times New Roman" w:cstheme="minorHAnsi"/>
          <w:color w:val="000000"/>
          <w:sz w:val="24"/>
          <w:szCs w:val="24"/>
        </w:rPr>
      </w:pPr>
      <w:r w:rsidRPr="000879F3">
        <w:rPr>
          <w:rFonts w:eastAsia="Times New Roman" w:cstheme="minorHAnsi"/>
          <w:color w:val="000000"/>
          <w:sz w:val="24"/>
          <w:szCs w:val="24"/>
        </w:rPr>
        <w:t xml:space="preserve">The means of the groups in question 1 were relatively close, given the variation of the populations of the groups (Variance = 4). This did not prevent the ANOVA from </w:t>
      </w:r>
      <w:r w:rsidR="009B3D64" w:rsidRPr="000879F3">
        <w:rPr>
          <w:rFonts w:eastAsia="Times New Roman" w:cstheme="minorHAnsi"/>
          <w:color w:val="000000"/>
          <w:sz w:val="24"/>
          <w:szCs w:val="24"/>
        </w:rPr>
        <w:t xml:space="preserve">detecting some differences, particularly between the two groups which were farthest apart. This was verified using Tukey’s Pairwise Comparison method. </w:t>
      </w:r>
    </w:p>
    <w:p w14:paraId="4CC36662" w14:textId="53DFCE80" w:rsidR="009B3D64" w:rsidRPr="000879F3" w:rsidRDefault="009B3D64" w:rsidP="00B41D92">
      <w:pPr>
        <w:pStyle w:val="ListParagraph"/>
        <w:numPr>
          <w:ilvl w:val="0"/>
          <w:numId w:val="6"/>
        </w:numPr>
        <w:ind w:left="1080"/>
        <w:rPr>
          <w:rFonts w:eastAsia="Times New Roman" w:cstheme="minorHAnsi"/>
          <w:color w:val="000000"/>
          <w:sz w:val="24"/>
          <w:szCs w:val="24"/>
        </w:rPr>
      </w:pPr>
      <w:r w:rsidRPr="000879F3">
        <w:rPr>
          <w:rFonts w:eastAsia="Times New Roman" w:cstheme="minorHAnsi"/>
          <w:color w:val="000000"/>
          <w:sz w:val="24"/>
          <w:szCs w:val="24"/>
        </w:rPr>
        <w:t>The means in question 2 were the same as question 1, but given the small sample sizes in question 2, there was not enough data to sufficiently detect the true population behaviors. This led to a large and not significant p-value.</w:t>
      </w:r>
    </w:p>
    <w:p w14:paraId="66BF5C54" w14:textId="2EA4D41A" w:rsidR="00B41D92" w:rsidRPr="000879F3" w:rsidRDefault="009B3D64" w:rsidP="00B41D92">
      <w:pPr>
        <w:pStyle w:val="ListParagraph"/>
        <w:numPr>
          <w:ilvl w:val="0"/>
          <w:numId w:val="6"/>
        </w:numPr>
        <w:ind w:left="1080"/>
        <w:rPr>
          <w:rFonts w:eastAsia="Times New Roman" w:cstheme="minorHAnsi"/>
          <w:color w:val="000000"/>
          <w:sz w:val="24"/>
          <w:szCs w:val="24"/>
        </w:rPr>
      </w:pPr>
      <w:r w:rsidRPr="000879F3">
        <w:rPr>
          <w:rFonts w:eastAsia="Times New Roman" w:cstheme="minorHAnsi"/>
          <w:color w:val="000000"/>
          <w:sz w:val="24"/>
          <w:szCs w:val="24"/>
        </w:rPr>
        <w:t xml:space="preserve">The differences in variances for the 5 groups in question 3 resulted in a failure to validate the assumption of homogeneity of variance. Given a failure to validate this assumption, </w:t>
      </w:r>
      <w:r w:rsidR="00B41D92" w:rsidRPr="000879F3">
        <w:rPr>
          <w:rFonts w:eastAsia="Times New Roman" w:cstheme="minorHAnsi"/>
          <w:color w:val="000000"/>
          <w:sz w:val="24"/>
          <w:szCs w:val="24"/>
        </w:rPr>
        <w:t>among</w:t>
      </w:r>
      <w:r w:rsidRPr="000879F3">
        <w:rPr>
          <w:rFonts w:eastAsia="Times New Roman" w:cstheme="minorHAnsi"/>
          <w:color w:val="000000"/>
          <w:sz w:val="24"/>
          <w:szCs w:val="24"/>
        </w:rPr>
        <w:t xml:space="preserve"> others, the next step would be to attempt to </w:t>
      </w:r>
      <w:r w:rsidR="00B41D92" w:rsidRPr="000879F3">
        <w:rPr>
          <w:rFonts w:eastAsia="Times New Roman" w:cstheme="minorHAnsi"/>
          <w:color w:val="000000"/>
          <w:sz w:val="24"/>
          <w:szCs w:val="24"/>
        </w:rPr>
        <w:t>transform the data, which was prohibited in the problem statement.</w:t>
      </w:r>
    </w:p>
    <w:p w14:paraId="72AA7808" w14:textId="38F64162" w:rsidR="0019358B" w:rsidRPr="000879F3" w:rsidRDefault="00B41D92" w:rsidP="00B41D92">
      <w:pPr>
        <w:pStyle w:val="ListParagraph"/>
        <w:numPr>
          <w:ilvl w:val="0"/>
          <w:numId w:val="5"/>
        </w:numPr>
        <w:rPr>
          <w:rFonts w:eastAsia="Times New Roman" w:cstheme="minorHAnsi"/>
          <w:i/>
          <w:iCs/>
          <w:color w:val="000000"/>
          <w:sz w:val="24"/>
          <w:szCs w:val="24"/>
        </w:rPr>
      </w:pPr>
      <w:r w:rsidRPr="000879F3">
        <w:rPr>
          <w:rFonts w:eastAsia="Times New Roman" w:cstheme="minorHAnsi"/>
          <w:i/>
          <w:iCs/>
          <w:color w:val="000000"/>
          <w:sz w:val="24"/>
          <w:szCs w:val="24"/>
        </w:rPr>
        <w:t>A manufacturer is evaluating Conductivity for four types of Coating.  Use Minitab then repeat with SAS to evaluate coating types and evaluate assumptions.  The data appear in Table 5.  Based on the conclusions in question (4), what risks are there in your conclusions?</w:t>
      </w:r>
    </w:p>
    <w:p w14:paraId="36FA548F" w14:textId="062A9F27" w:rsidR="00B41D92" w:rsidRPr="00B41D92" w:rsidRDefault="00B41D92" w:rsidP="00B41D92">
      <w:pPr>
        <w:spacing w:after="0"/>
        <w:jc w:val="center"/>
        <w:rPr>
          <w:b/>
          <w:bCs/>
        </w:rPr>
      </w:pPr>
      <w:r w:rsidRPr="00B41D92">
        <w:rPr>
          <w:b/>
          <w:bCs/>
        </w:rPr>
        <w:t>Table 5: Data for Question 5</w:t>
      </w:r>
    </w:p>
    <w:tbl>
      <w:tblPr>
        <w:tblStyle w:val="TableGrid"/>
        <w:tblW w:w="0" w:type="auto"/>
        <w:jc w:val="center"/>
        <w:tblLook w:val="04A0" w:firstRow="1" w:lastRow="0" w:firstColumn="1" w:lastColumn="0" w:noHBand="0" w:noVBand="1"/>
      </w:tblPr>
      <w:tblGrid>
        <w:gridCol w:w="1870"/>
        <w:gridCol w:w="1152"/>
        <w:gridCol w:w="1152"/>
        <w:gridCol w:w="1152"/>
        <w:gridCol w:w="1152"/>
      </w:tblGrid>
      <w:tr w:rsidR="00B41D92" w14:paraId="7D25B1BF" w14:textId="77777777" w:rsidTr="00B41D92">
        <w:trPr>
          <w:jc w:val="center"/>
        </w:trPr>
        <w:tc>
          <w:tcPr>
            <w:tcW w:w="1870" w:type="dxa"/>
          </w:tcPr>
          <w:p w14:paraId="57C430CE" w14:textId="562B2F38" w:rsidR="00B41D92" w:rsidRDefault="00B41D92" w:rsidP="00B41D92">
            <w:pPr>
              <w:jc w:val="center"/>
            </w:pPr>
            <w:r>
              <w:t>Coating Type</w:t>
            </w:r>
          </w:p>
        </w:tc>
        <w:tc>
          <w:tcPr>
            <w:tcW w:w="4608" w:type="dxa"/>
            <w:gridSpan w:val="4"/>
          </w:tcPr>
          <w:p w14:paraId="2C9F7A5B" w14:textId="46F50016" w:rsidR="00B41D92" w:rsidRDefault="00B41D92" w:rsidP="00B41D92">
            <w:pPr>
              <w:jc w:val="center"/>
            </w:pPr>
            <w:r>
              <w:t>Conductivity</w:t>
            </w:r>
          </w:p>
        </w:tc>
      </w:tr>
      <w:tr w:rsidR="00B41D92" w14:paraId="6235F7FD" w14:textId="77777777" w:rsidTr="00B41D92">
        <w:trPr>
          <w:jc w:val="center"/>
        </w:trPr>
        <w:tc>
          <w:tcPr>
            <w:tcW w:w="1870" w:type="dxa"/>
          </w:tcPr>
          <w:p w14:paraId="2A20F189" w14:textId="4011248F" w:rsidR="00B41D92" w:rsidRDefault="00B41D92" w:rsidP="00B41D92">
            <w:pPr>
              <w:jc w:val="center"/>
            </w:pPr>
            <w:r>
              <w:t>1</w:t>
            </w:r>
          </w:p>
        </w:tc>
        <w:tc>
          <w:tcPr>
            <w:tcW w:w="1152" w:type="dxa"/>
          </w:tcPr>
          <w:p w14:paraId="4CDEE611" w14:textId="138AC72B" w:rsidR="00B41D92" w:rsidRDefault="00B41D92" w:rsidP="00B41D92">
            <w:pPr>
              <w:jc w:val="center"/>
            </w:pPr>
            <w:r>
              <w:t>143</w:t>
            </w:r>
          </w:p>
        </w:tc>
        <w:tc>
          <w:tcPr>
            <w:tcW w:w="1152" w:type="dxa"/>
          </w:tcPr>
          <w:p w14:paraId="1E2CF717" w14:textId="1F076138" w:rsidR="00B41D92" w:rsidRDefault="00B41D92" w:rsidP="00B41D92">
            <w:pPr>
              <w:jc w:val="center"/>
            </w:pPr>
            <w:r>
              <w:t>141</w:t>
            </w:r>
          </w:p>
        </w:tc>
        <w:tc>
          <w:tcPr>
            <w:tcW w:w="1152" w:type="dxa"/>
          </w:tcPr>
          <w:p w14:paraId="3E0FE9D3" w14:textId="002E904E" w:rsidR="00B41D92" w:rsidRDefault="00B41D92" w:rsidP="00B41D92">
            <w:pPr>
              <w:jc w:val="center"/>
            </w:pPr>
            <w:r>
              <w:t>150</w:t>
            </w:r>
          </w:p>
        </w:tc>
        <w:tc>
          <w:tcPr>
            <w:tcW w:w="1152" w:type="dxa"/>
          </w:tcPr>
          <w:p w14:paraId="038A0D89" w14:textId="7BE6769A" w:rsidR="00B41D92" w:rsidRDefault="00B41D92" w:rsidP="00B41D92">
            <w:pPr>
              <w:jc w:val="center"/>
            </w:pPr>
            <w:r>
              <w:t>146</w:t>
            </w:r>
          </w:p>
        </w:tc>
      </w:tr>
      <w:tr w:rsidR="00B41D92" w14:paraId="3C539A1F" w14:textId="77777777" w:rsidTr="00B41D92">
        <w:trPr>
          <w:jc w:val="center"/>
        </w:trPr>
        <w:tc>
          <w:tcPr>
            <w:tcW w:w="1870" w:type="dxa"/>
          </w:tcPr>
          <w:p w14:paraId="4B77A018" w14:textId="6CB4503F" w:rsidR="00B41D92" w:rsidRDefault="00B41D92" w:rsidP="00B41D92">
            <w:pPr>
              <w:jc w:val="center"/>
            </w:pPr>
            <w:r>
              <w:t>2</w:t>
            </w:r>
          </w:p>
        </w:tc>
        <w:tc>
          <w:tcPr>
            <w:tcW w:w="1152" w:type="dxa"/>
          </w:tcPr>
          <w:p w14:paraId="474583DF" w14:textId="5B8059C8" w:rsidR="00B41D92" w:rsidRDefault="00B41D92" w:rsidP="00B41D92">
            <w:pPr>
              <w:jc w:val="center"/>
            </w:pPr>
            <w:r>
              <w:t>152</w:t>
            </w:r>
          </w:p>
        </w:tc>
        <w:tc>
          <w:tcPr>
            <w:tcW w:w="1152" w:type="dxa"/>
          </w:tcPr>
          <w:p w14:paraId="50E0E2F8" w14:textId="157877BB" w:rsidR="00B41D92" w:rsidRDefault="00B41D92" w:rsidP="00B41D92">
            <w:pPr>
              <w:jc w:val="center"/>
            </w:pPr>
            <w:r>
              <w:t>149</w:t>
            </w:r>
          </w:p>
        </w:tc>
        <w:tc>
          <w:tcPr>
            <w:tcW w:w="1152" w:type="dxa"/>
          </w:tcPr>
          <w:p w14:paraId="5E701F94" w14:textId="19573CE8" w:rsidR="00B41D92" w:rsidRDefault="00B41D92" w:rsidP="00B41D92">
            <w:pPr>
              <w:jc w:val="center"/>
            </w:pPr>
            <w:r>
              <w:t>137</w:t>
            </w:r>
          </w:p>
        </w:tc>
        <w:tc>
          <w:tcPr>
            <w:tcW w:w="1152" w:type="dxa"/>
          </w:tcPr>
          <w:p w14:paraId="0E7868A7" w14:textId="787EA40B" w:rsidR="00B41D92" w:rsidRDefault="00B41D92" w:rsidP="00B41D92">
            <w:pPr>
              <w:jc w:val="center"/>
            </w:pPr>
            <w:r>
              <w:t>143</w:t>
            </w:r>
          </w:p>
        </w:tc>
      </w:tr>
      <w:tr w:rsidR="00B41D92" w14:paraId="602E4F7C" w14:textId="77777777" w:rsidTr="00B41D92">
        <w:trPr>
          <w:jc w:val="center"/>
        </w:trPr>
        <w:tc>
          <w:tcPr>
            <w:tcW w:w="1870" w:type="dxa"/>
          </w:tcPr>
          <w:p w14:paraId="6E4C6DBA" w14:textId="5C7779F8" w:rsidR="00B41D92" w:rsidRDefault="00B41D92" w:rsidP="00B41D92">
            <w:pPr>
              <w:jc w:val="center"/>
            </w:pPr>
            <w:r>
              <w:t>3</w:t>
            </w:r>
          </w:p>
        </w:tc>
        <w:tc>
          <w:tcPr>
            <w:tcW w:w="1152" w:type="dxa"/>
          </w:tcPr>
          <w:p w14:paraId="051A69F1" w14:textId="04B649D2" w:rsidR="00B41D92" w:rsidRDefault="00B41D92" w:rsidP="00B41D92">
            <w:pPr>
              <w:jc w:val="center"/>
            </w:pPr>
            <w:r>
              <w:t>134</w:t>
            </w:r>
          </w:p>
        </w:tc>
        <w:tc>
          <w:tcPr>
            <w:tcW w:w="1152" w:type="dxa"/>
          </w:tcPr>
          <w:p w14:paraId="615EEF48" w14:textId="4D19C29C" w:rsidR="00B41D92" w:rsidRDefault="00B41D92" w:rsidP="00B41D92">
            <w:pPr>
              <w:jc w:val="center"/>
            </w:pPr>
            <w:r>
              <w:t>136</w:t>
            </w:r>
          </w:p>
        </w:tc>
        <w:tc>
          <w:tcPr>
            <w:tcW w:w="1152" w:type="dxa"/>
          </w:tcPr>
          <w:p w14:paraId="120E87DB" w14:textId="35E778FA" w:rsidR="00B41D92" w:rsidRDefault="00B41D92" w:rsidP="00B41D92">
            <w:pPr>
              <w:jc w:val="center"/>
            </w:pPr>
            <w:r>
              <w:t>132</w:t>
            </w:r>
          </w:p>
        </w:tc>
        <w:tc>
          <w:tcPr>
            <w:tcW w:w="1152" w:type="dxa"/>
          </w:tcPr>
          <w:p w14:paraId="527EA936" w14:textId="4953BC36" w:rsidR="00B41D92" w:rsidRDefault="00B41D92" w:rsidP="00B41D92">
            <w:pPr>
              <w:jc w:val="center"/>
            </w:pPr>
            <w:r>
              <w:t>127</w:t>
            </w:r>
          </w:p>
        </w:tc>
      </w:tr>
      <w:tr w:rsidR="00B41D92" w14:paraId="26DD7B0D" w14:textId="77777777" w:rsidTr="00B41D92">
        <w:trPr>
          <w:jc w:val="center"/>
        </w:trPr>
        <w:tc>
          <w:tcPr>
            <w:tcW w:w="1870" w:type="dxa"/>
          </w:tcPr>
          <w:p w14:paraId="6BAC4433" w14:textId="6E8F0D50" w:rsidR="00B41D92" w:rsidRDefault="00B41D92" w:rsidP="00B41D92">
            <w:pPr>
              <w:jc w:val="center"/>
            </w:pPr>
            <w:r>
              <w:t>4</w:t>
            </w:r>
          </w:p>
        </w:tc>
        <w:tc>
          <w:tcPr>
            <w:tcW w:w="1152" w:type="dxa"/>
          </w:tcPr>
          <w:p w14:paraId="4AC157E8" w14:textId="5C48FDE3" w:rsidR="00B41D92" w:rsidRDefault="00B41D92" w:rsidP="00B41D92">
            <w:pPr>
              <w:jc w:val="center"/>
            </w:pPr>
            <w:r>
              <w:t>129</w:t>
            </w:r>
          </w:p>
        </w:tc>
        <w:tc>
          <w:tcPr>
            <w:tcW w:w="1152" w:type="dxa"/>
          </w:tcPr>
          <w:p w14:paraId="76563106" w14:textId="28C61DF1" w:rsidR="00B41D92" w:rsidRDefault="00B41D92" w:rsidP="00B41D92">
            <w:pPr>
              <w:jc w:val="center"/>
            </w:pPr>
            <w:r>
              <w:t>127</w:t>
            </w:r>
          </w:p>
        </w:tc>
        <w:tc>
          <w:tcPr>
            <w:tcW w:w="1152" w:type="dxa"/>
          </w:tcPr>
          <w:p w14:paraId="63A3B9E6" w14:textId="2669E3D5" w:rsidR="00B41D92" w:rsidRDefault="00B41D92" w:rsidP="00B41D92">
            <w:pPr>
              <w:jc w:val="center"/>
            </w:pPr>
            <w:r>
              <w:t>132</w:t>
            </w:r>
          </w:p>
        </w:tc>
        <w:tc>
          <w:tcPr>
            <w:tcW w:w="1152" w:type="dxa"/>
          </w:tcPr>
          <w:p w14:paraId="1B1F9D2D" w14:textId="776AEE0D" w:rsidR="00B41D92" w:rsidRDefault="00B41D92" w:rsidP="00B41D92">
            <w:pPr>
              <w:jc w:val="center"/>
            </w:pPr>
            <w:r>
              <w:t>129</w:t>
            </w:r>
          </w:p>
        </w:tc>
      </w:tr>
    </w:tbl>
    <w:p w14:paraId="6CB10DAF" w14:textId="77777777" w:rsidR="00A37B91" w:rsidRPr="000879F3" w:rsidRDefault="00A37B91" w:rsidP="00A37B91">
      <w:pPr>
        <w:spacing w:before="160"/>
        <w:rPr>
          <w:rFonts w:eastAsia="Times New Roman" w:cstheme="minorHAnsi"/>
          <w:color w:val="000000"/>
          <w:sz w:val="24"/>
          <w:szCs w:val="24"/>
        </w:rPr>
      </w:pPr>
      <w:r w:rsidRPr="000879F3">
        <w:rPr>
          <w:rFonts w:eastAsia="Times New Roman" w:cstheme="minorHAnsi"/>
          <w:color w:val="000000"/>
          <w:sz w:val="24"/>
          <w:szCs w:val="24"/>
        </w:rPr>
        <w:t>The data were simulated and processed using the General Linear Model function in Minitab. See output below:</w:t>
      </w:r>
    </w:p>
    <w:p w14:paraId="5C1BFB0F" w14:textId="1F4D925E" w:rsidR="00A37B91" w:rsidRPr="00A37B91" w:rsidRDefault="00A37B91" w:rsidP="00A37B91">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6: </w:t>
      </w:r>
      <w:r w:rsidRPr="00A37B91">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for Question 5</w:t>
      </w:r>
    </w:p>
    <w:tbl>
      <w:tblPr>
        <w:tblW w:w="0" w:type="auto"/>
        <w:tblInd w:w="168" w:type="dxa"/>
        <w:tblCellMar>
          <w:left w:w="60" w:type="dxa"/>
          <w:right w:w="60" w:type="dxa"/>
        </w:tblCellMar>
        <w:tblLook w:val="0000" w:firstRow="0" w:lastRow="0" w:firstColumn="0" w:lastColumn="0" w:noHBand="0" w:noVBand="0"/>
      </w:tblPr>
      <w:tblGrid>
        <w:gridCol w:w="1032"/>
        <w:gridCol w:w="324"/>
        <w:gridCol w:w="588"/>
        <w:gridCol w:w="648"/>
        <w:gridCol w:w="684"/>
        <w:gridCol w:w="696"/>
      </w:tblGrid>
      <w:tr w:rsidR="00A37B91" w:rsidRPr="00A37B91" w14:paraId="4933945B" w14:textId="77777777">
        <w:tc>
          <w:tcPr>
            <w:tcW w:w="103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87B564D" w14:textId="77777777" w:rsidR="00A37B91" w:rsidRPr="00A37B91" w:rsidRDefault="00A37B91" w:rsidP="00A37B91">
            <w:pPr>
              <w:autoSpaceDE w:val="0"/>
              <w:autoSpaceDN w:val="0"/>
              <w:adjustRightInd w:val="0"/>
              <w:spacing w:after="0" w:line="240" w:lineRule="auto"/>
              <w:rPr>
                <w:rFonts w:ascii="Segoe UI" w:eastAsia="Times New Roman" w:hAnsi="Segoe UI" w:cs="Segoe UI"/>
                <w:b/>
                <w:bCs/>
                <w:color w:val="000000"/>
                <w:sz w:val="15"/>
                <w:szCs w:val="15"/>
              </w:rPr>
            </w:pPr>
            <w:r w:rsidRPr="00A37B91">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AA985E"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b/>
                <w:bCs/>
                <w:color w:val="000000"/>
                <w:sz w:val="15"/>
                <w:szCs w:val="15"/>
              </w:rPr>
            </w:pPr>
            <w:r w:rsidRPr="00A37B91">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1A44A88"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b/>
                <w:bCs/>
                <w:color w:val="000000"/>
                <w:sz w:val="15"/>
                <w:szCs w:val="15"/>
              </w:rPr>
            </w:pPr>
            <w:r w:rsidRPr="00A37B91">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6CC0AF7"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b/>
                <w:bCs/>
                <w:color w:val="000000"/>
                <w:sz w:val="15"/>
                <w:szCs w:val="15"/>
              </w:rPr>
            </w:pPr>
            <w:r w:rsidRPr="00A37B91">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CCD6B1D"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b/>
                <w:bCs/>
                <w:color w:val="000000"/>
                <w:sz w:val="15"/>
                <w:szCs w:val="15"/>
              </w:rPr>
            </w:pPr>
            <w:r w:rsidRPr="00A37B91">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931903"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b/>
                <w:bCs/>
                <w:color w:val="000000"/>
                <w:sz w:val="15"/>
                <w:szCs w:val="15"/>
              </w:rPr>
            </w:pPr>
            <w:r w:rsidRPr="00A37B91">
              <w:rPr>
                <w:rFonts w:ascii="Segoe UI" w:eastAsia="Times New Roman" w:hAnsi="Segoe UI" w:cs="Segoe UI"/>
                <w:b/>
                <w:bCs/>
                <w:color w:val="000000"/>
                <w:sz w:val="15"/>
                <w:szCs w:val="15"/>
              </w:rPr>
              <w:t>P-Value</w:t>
            </w:r>
          </w:p>
        </w:tc>
      </w:tr>
      <w:tr w:rsidR="00A37B91" w:rsidRPr="00A37B91" w14:paraId="1F954CAE" w14:textId="77777777">
        <w:tc>
          <w:tcPr>
            <w:tcW w:w="1032" w:type="dxa"/>
            <w:tcBorders>
              <w:top w:val="nil"/>
              <w:left w:val="nil"/>
              <w:bottom w:val="nil"/>
              <w:right w:val="nil"/>
            </w:tcBorders>
            <w:tcMar>
              <w:top w:w="12" w:type="dxa"/>
              <w:left w:w="24" w:type="dxa"/>
              <w:right w:w="24" w:type="dxa"/>
            </w:tcMar>
          </w:tcPr>
          <w:p w14:paraId="5ACF4218"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  Coating Type</w:t>
            </w:r>
          </w:p>
        </w:tc>
        <w:tc>
          <w:tcPr>
            <w:tcW w:w="324" w:type="dxa"/>
            <w:tcBorders>
              <w:top w:val="nil"/>
              <w:left w:val="nil"/>
              <w:bottom w:val="nil"/>
              <w:right w:val="nil"/>
            </w:tcBorders>
            <w:tcMar>
              <w:top w:w="12" w:type="dxa"/>
              <w:left w:w="24" w:type="dxa"/>
              <w:right w:w="24" w:type="dxa"/>
            </w:tcMar>
          </w:tcPr>
          <w:p w14:paraId="5C278728"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7378EDB5"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582.7</w:t>
            </w:r>
          </w:p>
        </w:tc>
        <w:tc>
          <w:tcPr>
            <w:tcW w:w="648" w:type="dxa"/>
            <w:tcBorders>
              <w:top w:val="nil"/>
              <w:left w:val="nil"/>
              <w:bottom w:val="nil"/>
              <w:right w:val="nil"/>
            </w:tcBorders>
            <w:tcMar>
              <w:top w:w="12" w:type="dxa"/>
              <w:left w:w="24" w:type="dxa"/>
              <w:right w:w="24" w:type="dxa"/>
            </w:tcMar>
          </w:tcPr>
          <w:p w14:paraId="01443357"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194.25</w:t>
            </w:r>
          </w:p>
        </w:tc>
        <w:tc>
          <w:tcPr>
            <w:tcW w:w="684" w:type="dxa"/>
            <w:tcBorders>
              <w:top w:val="nil"/>
              <w:left w:val="nil"/>
              <w:bottom w:val="nil"/>
              <w:right w:val="nil"/>
            </w:tcBorders>
            <w:tcMar>
              <w:top w:w="12" w:type="dxa"/>
              <w:left w:w="24" w:type="dxa"/>
              <w:right w:w="24" w:type="dxa"/>
            </w:tcMar>
          </w:tcPr>
          <w:p w14:paraId="30724A60"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7.40</w:t>
            </w:r>
          </w:p>
        </w:tc>
        <w:tc>
          <w:tcPr>
            <w:tcW w:w="696" w:type="dxa"/>
            <w:tcBorders>
              <w:top w:val="nil"/>
              <w:left w:val="nil"/>
              <w:bottom w:val="nil"/>
              <w:right w:val="nil"/>
            </w:tcBorders>
            <w:tcMar>
              <w:top w:w="12" w:type="dxa"/>
              <w:left w:w="24" w:type="dxa"/>
              <w:right w:w="24" w:type="dxa"/>
            </w:tcMar>
          </w:tcPr>
          <w:p w14:paraId="2B9C2071"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0.005</w:t>
            </w:r>
          </w:p>
        </w:tc>
      </w:tr>
      <w:tr w:rsidR="00A37B91" w:rsidRPr="00A37B91" w14:paraId="67EB5EA6" w14:textId="77777777">
        <w:tc>
          <w:tcPr>
            <w:tcW w:w="1032" w:type="dxa"/>
            <w:tcBorders>
              <w:top w:val="nil"/>
              <w:left w:val="nil"/>
              <w:bottom w:val="nil"/>
              <w:right w:val="nil"/>
            </w:tcBorders>
            <w:tcMar>
              <w:top w:w="12" w:type="dxa"/>
              <w:left w:w="24" w:type="dxa"/>
              <w:right w:w="24" w:type="dxa"/>
            </w:tcMar>
          </w:tcPr>
          <w:p w14:paraId="3DAB8531"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7821800D"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383A73C0"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315.0</w:t>
            </w:r>
          </w:p>
        </w:tc>
        <w:tc>
          <w:tcPr>
            <w:tcW w:w="648" w:type="dxa"/>
            <w:tcBorders>
              <w:top w:val="nil"/>
              <w:left w:val="nil"/>
              <w:bottom w:val="nil"/>
              <w:right w:val="nil"/>
            </w:tcBorders>
            <w:tcMar>
              <w:top w:w="12" w:type="dxa"/>
              <w:left w:w="24" w:type="dxa"/>
              <w:right w:w="24" w:type="dxa"/>
            </w:tcMar>
          </w:tcPr>
          <w:p w14:paraId="35775E7F"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26.25</w:t>
            </w:r>
          </w:p>
        </w:tc>
        <w:tc>
          <w:tcPr>
            <w:tcW w:w="684" w:type="dxa"/>
            <w:tcBorders>
              <w:top w:val="nil"/>
              <w:left w:val="nil"/>
              <w:bottom w:val="nil"/>
              <w:right w:val="nil"/>
            </w:tcBorders>
            <w:tcMar>
              <w:left w:w="24" w:type="dxa"/>
              <w:right w:w="24" w:type="dxa"/>
            </w:tcMar>
          </w:tcPr>
          <w:p w14:paraId="3F710E7F"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F45E83D"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 </w:t>
            </w:r>
          </w:p>
        </w:tc>
      </w:tr>
      <w:tr w:rsidR="00A37B91" w:rsidRPr="00A37B91" w14:paraId="71FC2741" w14:textId="77777777">
        <w:tc>
          <w:tcPr>
            <w:tcW w:w="1032" w:type="dxa"/>
            <w:tcBorders>
              <w:top w:val="nil"/>
              <w:left w:val="nil"/>
              <w:bottom w:val="nil"/>
              <w:right w:val="nil"/>
            </w:tcBorders>
            <w:tcMar>
              <w:top w:w="12" w:type="dxa"/>
              <w:left w:w="24" w:type="dxa"/>
              <w:right w:w="24" w:type="dxa"/>
            </w:tcMar>
          </w:tcPr>
          <w:p w14:paraId="4B9AF520"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12BA98E8"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15</w:t>
            </w:r>
          </w:p>
        </w:tc>
        <w:tc>
          <w:tcPr>
            <w:tcW w:w="588" w:type="dxa"/>
            <w:tcBorders>
              <w:top w:val="nil"/>
              <w:left w:val="nil"/>
              <w:bottom w:val="nil"/>
              <w:right w:val="nil"/>
            </w:tcBorders>
            <w:tcMar>
              <w:top w:w="12" w:type="dxa"/>
              <w:left w:w="24" w:type="dxa"/>
              <w:right w:w="24" w:type="dxa"/>
            </w:tcMar>
          </w:tcPr>
          <w:p w14:paraId="1B88AC50" w14:textId="77777777" w:rsidR="00A37B91" w:rsidRPr="00A37B91" w:rsidRDefault="00A37B91" w:rsidP="00A37B91">
            <w:pPr>
              <w:autoSpaceDE w:val="0"/>
              <w:autoSpaceDN w:val="0"/>
              <w:adjustRightInd w:val="0"/>
              <w:spacing w:after="0" w:line="240" w:lineRule="auto"/>
              <w:jc w:val="right"/>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897.7</w:t>
            </w:r>
          </w:p>
        </w:tc>
        <w:tc>
          <w:tcPr>
            <w:tcW w:w="648" w:type="dxa"/>
            <w:tcBorders>
              <w:top w:val="nil"/>
              <w:left w:val="nil"/>
              <w:bottom w:val="nil"/>
              <w:right w:val="nil"/>
            </w:tcBorders>
            <w:tcMar>
              <w:left w:w="24" w:type="dxa"/>
              <w:right w:w="24" w:type="dxa"/>
            </w:tcMar>
          </w:tcPr>
          <w:p w14:paraId="65473D18"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78FFBF38"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657D111" w14:textId="77777777" w:rsidR="00A37B91" w:rsidRPr="00A37B91" w:rsidRDefault="00A37B91" w:rsidP="00A37B91">
            <w:pPr>
              <w:autoSpaceDE w:val="0"/>
              <w:autoSpaceDN w:val="0"/>
              <w:adjustRightInd w:val="0"/>
              <w:spacing w:after="0" w:line="240" w:lineRule="auto"/>
              <w:rPr>
                <w:rFonts w:ascii="Segoe UI" w:eastAsia="Times New Roman" w:hAnsi="Segoe UI" w:cs="Segoe UI"/>
                <w:color w:val="000000"/>
                <w:sz w:val="14"/>
                <w:szCs w:val="14"/>
              </w:rPr>
            </w:pPr>
            <w:r w:rsidRPr="00A37B91">
              <w:rPr>
                <w:rFonts w:ascii="Segoe UI" w:eastAsia="Times New Roman" w:hAnsi="Segoe UI" w:cs="Segoe UI"/>
                <w:color w:val="000000"/>
                <w:sz w:val="14"/>
                <w:szCs w:val="14"/>
              </w:rPr>
              <w:t> </w:t>
            </w:r>
          </w:p>
        </w:tc>
      </w:tr>
    </w:tbl>
    <w:p w14:paraId="24A64F4E" w14:textId="23ED08E1" w:rsidR="00A37B91" w:rsidRPr="0019358B" w:rsidRDefault="00A37B91" w:rsidP="00A37B91">
      <w:pPr>
        <w:autoSpaceDE w:val="0"/>
        <w:autoSpaceDN w:val="0"/>
        <w:adjustRightInd w:val="0"/>
        <w:spacing w:before="144" w:after="144" w:line="240" w:lineRule="auto"/>
        <w:ind w:right="864"/>
        <w:rPr>
          <w:rFonts w:eastAsia="Times New Roman" w:cstheme="minorHAnsi"/>
          <w:color w:val="000000"/>
          <w:sz w:val="24"/>
          <w:szCs w:val="24"/>
        </w:rPr>
      </w:pPr>
      <w:r w:rsidRPr="000879F3">
        <w:rPr>
          <w:rFonts w:eastAsia="Times New Roman" w:cstheme="minorHAnsi"/>
          <w:color w:val="000000"/>
          <w:sz w:val="24"/>
          <w:szCs w:val="24"/>
        </w:rPr>
        <w:t xml:space="preserve">With a p-value of 0.005, at a significance level of 0.05, there is </w:t>
      </w:r>
      <w:proofErr w:type="gramStart"/>
      <w:r w:rsidRPr="000879F3">
        <w:rPr>
          <w:rFonts w:eastAsia="Times New Roman" w:cstheme="minorHAnsi"/>
          <w:color w:val="000000"/>
          <w:sz w:val="24"/>
          <w:szCs w:val="24"/>
        </w:rPr>
        <w:t>sufficient</w:t>
      </w:r>
      <w:proofErr w:type="gramEnd"/>
      <w:r w:rsidRPr="000879F3">
        <w:rPr>
          <w:rFonts w:eastAsia="Times New Roman" w:cstheme="minorHAnsi"/>
          <w:color w:val="000000"/>
          <w:sz w:val="24"/>
          <w:szCs w:val="24"/>
        </w:rPr>
        <w:t xml:space="preserve"> evidence to reject the null hypothesis that the means are not equivalent with a confidence level of 95%, subject to the validity of the assumptions.</w:t>
      </w:r>
      <w:r w:rsidR="006F09C4">
        <w:rPr>
          <w:rFonts w:eastAsia="Times New Roman" w:cstheme="minorHAnsi"/>
          <w:color w:val="000000"/>
          <w:sz w:val="24"/>
          <w:szCs w:val="24"/>
        </w:rPr>
        <w:t xml:space="preserve"> This conclusion should be questioned, considering the small sample sizes.</w:t>
      </w:r>
    </w:p>
    <w:p w14:paraId="0F703EF6" w14:textId="517ACAB3" w:rsidR="00A37B91" w:rsidRPr="000879F3" w:rsidRDefault="00A37B91" w:rsidP="0019358B">
      <w:pPr>
        <w:rPr>
          <w:rFonts w:eastAsia="Times New Roman" w:cstheme="minorHAnsi"/>
          <w:color w:val="000000"/>
          <w:sz w:val="24"/>
          <w:szCs w:val="24"/>
        </w:rPr>
      </w:pPr>
      <w:r w:rsidRPr="00F56204">
        <w:rPr>
          <w:rFonts w:eastAsia="Times New Roman" w:cstheme="minorHAnsi"/>
          <w:b/>
          <w:bCs/>
          <w:color w:val="000000"/>
          <w:sz w:val="24"/>
          <w:szCs w:val="24"/>
        </w:rPr>
        <w:t>Assumption</w:t>
      </w:r>
      <w:r w:rsidR="000879F3" w:rsidRPr="00F56204">
        <w:rPr>
          <w:rFonts w:eastAsia="Times New Roman" w:cstheme="minorHAnsi"/>
          <w:b/>
          <w:bCs/>
          <w:color w:val="000000"/>
          <w:sz w:val="24"/>
          <w:szCs w:val="24"/>
        </w:rPr>
        <w:t xml:space="preserve"> verification</w:t>
      </w:r>
      <w:r w:rsidRPr="000879F3">
        <w:rPr>
          <w:rFonts w:eastAsia="Times New Roman" w:cstheme="minorHAnsi"/>
          <w:color w:val="000000"/>
          <w:sz w:val="24"/>
          <w:szCs w:val="24"/>
        </w:rPr>
        <w:t>: The data passed the A.D. test for normality with a p-value of 0.655, as seen in Figure 8 below. There are no outliers beyond +/- 3 sigma as demonstrated in the versus fits plot in Figure 8. The variances passed Levene’s Test for homogeneity with a p-value of 0.080 (See Figure 9). This is a questionable p-</w:t>
      </w:r>
      <w:proofErr w:type="gramStart"/>
      <w:r w:rsidRPr="000879F3">
        <w:rPr>
          <w:rFonts w:eastAsia="Times New Roman" w:cstheme="minorHAnsi"/>
          <w:color w:val="000000"/>
          <w:sz w:val="24"/>
          <w:szCs w:val="24"/>
        </w:rPr>
        <w:t>value, and</w:t>
      </w:r>
      <w:proofErr w:type="gramEnd"/>
      <w:r w:rsidRPr="000879F3">
        <w:rPr>
          <w:rFonts w:eastAsia="Times New Roman" w:cstheme="minorHAnsi"/>
          <w:color w:val="000000"/>
          <w:sz w:val="24"/>
          <w:szCs w:val="24"/>
        </w:rPr>
        <w:t xml:space="preserve"> considering the implications of the application of the conclusion of the analysis, may warrant additional experimentation or verification.</w:t>
      </w:r>
    </w:p>
    <w:p w14:paraId="3FA3099A" w14:textId="5F0DDD02" w:rsidR="00A37B91" w:rsidRPr="00A37B91" w:rsidRDefault="00A37B91" w:rsidP="00A37B91">
      <w:pPr>
        <w:autoSpaceDE w:val="0"/>
        <w:autoSpaceDN w:val="0"/>
        <w:adjustRightInd w:val="0"/>
        <w:spacing w:after="0" w:line="240" w:lineRule="auto"/>
        <w:jc w:val="center"/>
        <w:rPr>
          <w:rFonts w:ascii="Times New Roman" w:hAnsi="Times New Roman" w:cs="Times New Roman"/>
          <w:sz w:val="20"/>
          <w:szCs w:val="20"/>
        </w:rPr>
      </w:pPr>
      <w:r w:rsidRPr="00A37B91">
        <w:rPr>
          <w:rFonts w:ascii="Times New Roman" w:hAnsi="Times New Roman" w:cs="Times New Roman"/>
          <w:noProof/>
          <w:sz w:val="20"/>
          <w:szCs w:val="20"/>
        </w:rPr>
        <w:lastRenderedPageBreak/>
        <w:drawing>
          <wp:inline distT="0" distB="0" distL="0" distR="0" wp14:anchorId="4D43DDDB" wp14:editId="1A3E31EC">
            <wp:extent cx="4772025" cy="3181350"/>
            <wp:effectExtent l="0" t="0" r="9525" b="0"/>
            <wp:docPr id="21" name="Picture 21" descr="Residual Plots for Con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idual Plots for Conductiv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5895A521" w14:textId="31E4915C" w:rsidR="00A37B91" w:rsidRDefault="00A37B91" w:rsidP="0019358B"/>
    <w:p w14:paraId="4BE8398F" w14:textId="53AAA7C7" w:rsidR="00A37B91" w:rsidRPr="00A37B91" w:rsidRDefault="00A37B91" w:rsidP="00A37B91">
      <w:pPr>
        <w:autoSpaceDE w:val="0"/>
        <w:autoSpaceDN w:val="0"/>
        <w:adjustRightInd w:val="0"/>
        <w:spacing w:after="0" w:line="240" w:lineRule="auto"/>
        <w:jc w:val="center"/>
        <w:rPr>
          <w:rFonts w:ascii="Times New Roman" w:hAnsi="Times New Roman" w:cs="Times New Roman"/>
          <w:sz w:val="20"/>
          <w:szCs w:val="20"/>
        </w:rPr>
      </w:pPr>
      <w:r w:rsidRPr="00A37B91">
        <w:rPr>
          <w:rFonts w:ascii="Times New Roman" w:hAnsi="Times New Roman" w:cs="Times New Roman"/>
          <w:noProof/>
          <w:sz w:val="20"/>
          <w:szCs w:val="20"/>
        </w:rPr>
        <w:drawing>
          <wp:inline distT="0" distB="0" distL="0" distR="0" wp14:anchorId="78F436D3" wp14:editId="098F25D2">
            <wp:extent cx="4772025" cy="3181350"/>
            <wp:effectExtent l="0" t="0" r="9525" b="0"/>
            <wp:docPr id="23" name="Picture 23" descr="Test for Equal Variances: Conductivity vs Coating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 for Equal Variances: Conductivity vs Coating Ty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p>
    <w:p w14:paraId="295C14CC" w14:textId="77777777" w:rsidR="00A37B91" w:rsidRDefault="00A37B91" w:rsidP="0019358B"/>
    <w:p w14:paraId="024847F6" w14:textId="69237DA4" w:rsidR="00A37B91" w:rsidRDefault="00F56204" w:rsidP="0019358B">
      <w:r>
        <w:t xml:space="preserve">The data was processed using SAS, </w:t>
      </w:r>
      <w:r w:rsidR="007F00CD">
        <w:t>evaluating an ANOVA in the same manner as above. The SAS generated ANOVA table (Table 7) is essentially identical to the Minitab generated ANOVA Table 6.</w:t>
      </w:r>
    </w:p>
    <w:p w14:paraId="6D66AABC" w14:textId="1197FBE2" w:rsidR="007F00CD" w:rsidRDefault="007F00CD">
      <w:r>
        <w:br w:type="page"/>
      </w:r>
    </w:p>
    <w:p w14:paraId="0EA6D7E2" w14:textId="29C095D6" w:rsidR="007F00CD" w:rsidRPr="007F00CD" w:rsidRDefault="007F00CD" w:rsidP="007F00CD">
      <w:pPr>
        <w:spacing w:after="0"/>
        <w:jc w:val="center"/>
        <w:rPr>
          <w:b/>
          <w:bCs/>
        </w:rPr>
      </w:pPr>
      <w:r w:rsidRPr="007F00CD">
        <w:rPr>
          <w:b/>
          <w:bCs/>
        </w:rPr>
        <w:lastRenderedPageBreak/>
        <w:t>Table 7: ANOVA for Question 5 Generated in SAS</w:t>
      </w:r>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1446"/>
        <w:gridCol w:w="1414"/>
        <w:gridCol w:w="879"/>
        <w:gridCol w:w="768"/>
      </w:tblGrid>
      <w:tr w:rsidR="007F00CD" w14:paraId="4CEC9E3E" w14:textId="77777777" w:rsidTr="00764A7A">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0E29ADF" w14:textId="77777777" w:rsidR="007F00CD" w:rsidRDefault="007F00CD" w:rsidP="00764A7A">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05C234B"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9C2DC9E"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3969A93"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3B4D8F1"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BF3395E" w14:textId="77777777" w:rsidR="007F00CD" w:rsidRDefault="007F00CD" w:rsidP="00764A7A">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7F00CD" w14:paraId="5040FE14" w14:textId="77777777" w:rsidTr="00764A7A">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C7F9B39" w14:textId="77777777" w:rsidR="007F00CD" w:rsidRDefault="007F00CD" w:rsidP="00764A7A">
            <w:pPr>
              <w:keepNext/>
              <w:adjustRightInd w:val="0"/>
              <w:spacing w:before="60" w:after="60"/>
              <w:rPr>
                <w:rFonts w:ascii="Times" w:hAnsi="Times" w:cs="Times"/>
                <w:b/>
                <w:bCs/>
                <w:color w:val="000000"/>
              </w:rPr>
            </w:pPr>
            <w:r>
              <w:rPr>
                <w:rFonts w:ascii="Times" w:hAnsi="Times" w:cs="Times"/>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672A65C"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3</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6764EA4A"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582.7500000</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57D150A"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194.2500000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A9CF9A6"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7.40</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22270E"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0.0046</w:t>
            </w:r>
          </w:p>
        </w:tc>
      </w:tr>
      <w:tr w:rsidR="007F00CD" w14:paraId="28A003CF" w14:textId="77777777" w:rsidTr="00764A7A">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686035BC" w14:textId="77777777" w:rsidR="007F00CD" w:rsidRDefault="007F00CD" w:rsidP="00764A7A">
            <w:pPr>
              <w:keepNext/>
              <w:adjustRightInd w:val="0"/>
              <w:spacing w:before="60" w:after="60"/>
              <w:rPr>
                <w:rFonts w:ascii="Times" w:hAnsi="Times" w:cs="Times"/>
                <w:b/>
                <w:bCs/>
                <w:color w:val="000000"/>
              </w:rPr>
            </w:pPr>
            <w:r>
              <w:rPr>
                <w:rFonts w:ascii="Times" w:hAnsi="Times" w:cs="Times"/>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DFA506D"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12</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16EC4B5A"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315.0000000</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021388CD"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26.2500000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273D06D" w14:textId="77777777" w:rsidR="007F00CD" w:rsidRDefault="007F00CD" w:rsidP="00764A7A">
            <w:pPr>
              <w:keepNext/>
              <w:adjustRightInd w:val="0"/>
              <w:spacing w:before="60" w:after="60"/>
              <w:jc w:val="right"/>
              <w:rPr>
                <w:rFonts w:ascii="Times" w:hAnsi="Times" w:cs="Times"/>
                <w:color w:val="00000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0FC907" w14:textId="77777777" w:rsidR="007F00CD" w:rsidRDefault="007F00CD" w:rsidP="00764A7A">
            <w:pPr>
              <w:keepNext/>
              <w:adjustRightInd w:val="0"/>
              <w:spacing w:before="60" w:after="60"/>
              <w:jc w:val="right"/>
              <w:rPr>
                <w:rFonts w:ascii="Times" w:hAnsi="Times" w:cs="Times"/>
                <w:color w:val="000000"/>
              </w:rPr>
            </w:pPr>
          </w:p>
        </w:tc>
      </w:tr>
      <w:tr w:rsidR="007F00CD" w14:paraId="7CBCAF88" w14:textId="77777777" w:rsidTr="00764A7A">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1DBEF631" w14:textId="77777777" w:rsidR="007F00CD" w:rsidRDefault="007F00CD" w:rsidP="00764A7A">
            <w:pPr>
              <w:adjustRightInd w:val="0"/>
              <w:spacing w:before="60" w:after="60"/>
              <w:rPr>
                <w:rFonts w:ascii="Times" w:hAnsi="Times" w:cs="Times"/>
                <w:b/>
                <w:bCs/>
                <w:color w:val="000000"/>
              </w:rPr>
            </w:pPr>
            <w:r>
              <w:rPr>
                <w:rFonts w:ascii="Times" w:hAnsi="Times" w:cs="Times"/>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1F76F0C" w14:textId="77777777" w:rsidR="007F00CD" w:rsidRDefault="007F00CD" w:rsidP="00764A7A">
            <w:pPr>
              <w:adjustRightInd w:val="0"/>
              <w:spacing w:before="60" w:after="60"/>
              <w:jc w:val="right"/>
              <w:rPr>
                <w:rFonts w:ascii="Times" w:hAnsi="Times" w:cs="Times"/>
                <w:color w:val="000000"/>
              </w:rPr>
            </w:pPr>
            <w:r>
              <w:rPr>
                <w:rFonts w:ascii="Times" w:hAnsi="Times" w:cs="Times"/>
                <w:color w:val="000000"/>
              </w:rPr>
              <w:t>15</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4C6BF082" w14:textId="77777777" w:rsidR="007F00CD" w:rsidRDefault="007F00CD" w:rsidP="00764A7A">
            <w:pPr>
              <w:adjustRightInd w:val="0"/>
              <w:spacing w:before="60" w:after="60"/>
              <w:jc w:val="right"/>
              <w:rPr>
                <w:rFonts w:ascii="Times" w:hAnsi="Times" w:cs="Times"/>
                <w:color w:val="000000"/>
              </w:rPr>
            </w:pPr>
            <w:r>
              <w:rPr>
                <w:rFonts w:ascii="Times" w:hAnsi="Times" w:cs="Times"/>
                <w:color w:val="000000"/>
              </w:rPr>
              <w:t>897.7500000</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63F67A33" w14:textId="77777777" w:rsidR="007F00CD" w:rsidRDefault="007F00CD" w:rsidP="00764A7A">
            <w:pPr>
              <w:adjustRightInd w:val="0"/>
              <w:spacing w:before="60" w:after="60"/>
              <w:jc w:val="right"/>
              <w:rPr>
                <w:rFonts w:ascii="Times" w:hAnsi="Times" w:cs="Times"/>
                <w:color w:val="00000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01BAE19B" w14:textId="77777777" w:rsidR="007F00CD" w:rsidRDefault="007F00CD" w:rsidP="00764A7A">
            <w:pPr>
              <w:adjustRightInd w:val="0"/>
              <w:spacing w:before="60" w:after="60"/>
              <w:jc w:val="right"/>
              <w:rPr>
                <w:rFonts w:ascii="Times" w:hAnsi="Times" w:cs="Times"/>
                <w:color w:val="00000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96D9A12" w14:textId="77777777" w:rsidR="007F00CD" w:rsidRDefault="007F00CD" w:rsidP="00764A7A">
            <w:pPr>
              <w:adjustRightInd w:val="0"/>
              <w:spacing w:before="60" w:after="60"/>
              <w:jc w:val="right"/>
              <w:rPr>
                <w:rFonts w:ascii="Times" w:hAnsi="Times" w:cs="Times"/>
                <w:color w:val="000000"/>
              </w:rPr>
            </w:pPr>
          </w:p>
        </w:tc>
      </w:tr>
    </w:tbl>
    <w:p w14:paraId="5C40F62D" w14:textId="77777777" w:rsidR="007F00CD" w:rsidRDefault="007F00CD" w:rsidP="0019358B"/>
    <w:p w14:paraId="77578389" w14:textId="7F54CB54" w:rsidR="00A37B91" w:rsidRPr="007F00CD" w:rsidRDefault="007F00CD" w:rsidP="007F00CD">
      <w:pPr>
        <w:spacing w:after="0"/>
        <w:jc w:val="center"/>
        <w:rPr>
          <w:b/>
          <w:bCs/>
        </w:rPr>
      </w:pPr>
      <w:r w:rsidRPr="007F00CD">
        <w:rPr>
          <w:b/>
          <w:bCs/>
        </w:rPr>
        <w:t>Table 8: Levene’s Test for Homogeneity for Question 5 Generated in SAS</w:t>
      </w:r>
    </w:p>
    <w:tbl>
      <w:tblPr>
        <w:tblW w:w="0" w:type="auto"/>
        <w:jc w:val="center"/>
        <w:tblLayout w:type="fixed"/>
        <w:tblCellMar>
          <w:left w:w="0" w:type="dxa"/>
          <w:right w:w="0" w:type="dxa"/>
        </w:tblCellMar>
        <w:tblLook w:val="0000" w:firstRow="0" w:lastRow="0" w:firstColumn="0" w:lastColumn="0" w:noHBand="0" w:noVBand="0"/>
      </w:tblPr>
      <w:tblGrid>
        <w:gridCol w:w="1494"/>
        <w:gridCol w:w="1033"/>
        <w:gridCol w:w="1033"/>
        <w:gridCol w:w="1103"/>
        <w:gridCol w:w="1033"/>
        <w:gridCol w:w="1033"/>
      </w:tblGrid>
      <w:tr w:rsidR="007F00CD" w14:paraId="75BB8112" w14:textId="77777777" w:rsidTr="00764A7A">
        <w:trPr>
          <w:cantSplit/>
          <w:tblHeader/>
          <w:jc w:val="center"/>
        </w:trPr>
        <w:tc>
          <w:tcPr>
            <w:tcW w:w="6729"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890CAA9" w14:textId="77777777" w:rsidR="007F00CD" w:rsidRDefault="007F00CD" w:rsidP="00764A7A">
            <w:pPr>
              <w:keepNext/>
              <w:adjustRightInd w:val="0"/>
              <w:spacing w:before="60" w:after="60"/>
              <w:jc w:val="center"/>
              <w:rPr>
                <w:rFonts w:ascii="Times" w:hAnsi="Times" w:cs="Times"/>
                <w:b/>
                <w:bCs/>
                <w:color w:val="000000"/>
              </w:rPr>
            </w:pPr>
            <w:r>
              <w:rPr>
                <w:rFonts w:ascii="Times" w:hAnsi="Times" w:cs="Times"/>
                <w:b/>
                <w:bCs/>
                <w:color w:val="000000"/>
              </w:rPr>
              <w:t>Levene's Test for Homogeneity of Conductivity Variance</w:t>
            </w:r>
            <w:r>
              <w:rPr>
                <w:rFonts w:ascii="Times" w:hAnsi="Times" w:cs="Times"/>
                <w:b/>
                <w:bCs/>
                <w:color w:val="000000"/>
              </w:rPr>
              <w:br/>
              <w:t>ANOVA of Squared Deviations from Group Means</w:t>
            </w:r>
          </w:p>
        </w:tc>
      </w:tr>
      <w:tr w:rsidR="007F00CD" w14:paraId="7B5A09C4" w14:textId="77777777" w:rsidTr="00764A7A">
        <w:trPr>
          <w:cantSplit/>
          <w:tblHeader/>
          <w:jc w:val="center"/>
        </w:trPr>
        <w:tc>
          <w:tcPr>
            <w:tcW w:w="1494" w:type="dxa"/>
            <w:tcBorders>
              <w:top w:val="nil"/>
              <w:left w:val="single" w:sz="6" w:space="0" w:color="000000"/>
              <w:bottom w:val="single" w:sz="2" w:space="0" w:color="000000"/>
              <w:right w:val="nil"/>
            </w:tcBorders>
            <w:shd w:val="clear" w:color="auto" w:fill="BBBBBB"/>
            <w:tcMar>
              <w:left w:w="60" w:type="dxa"/>
              <w:right w:w="60" w:type="dxa"/>
            </w:tcMar>
            <w:vAlign w:val="bottom"/>
          </w:tcPr>
          <w:p w14:paraId="35537AEA" w14:textId="77777777" w:rsidR="007F00CD" w:rsidRDefault="007F00CD" w:rsidP="00764A7A">
            <w:pPr>
              <w:keepNext/>
              <w:adjustRightInd w:val="0"/>
              <w:spacing w:before="60" w:after="60"/>
              <w:rPr>
                <w:rFonts w:ascii="Times" w:hAnsi="Times" w:cs="Times"/>
                <w:b/>
                <w:bCs/>
                <w:color w:val="000000"/>
              </w:rPr>
            </w:pPr>
            <w:r>
              <w:rPr>
                <w:rFonts w:ascii="Times" w:hAnsi="Times" w:cs="Times"/>
                <w:b/>
                <w:bCs/>
                <w:color w:val="000000"/>
              </w:rPr>
              <w:t>Source</w:t>
            </w:r>
          </w:p>
        </w:tc>
        <w:tc>
          <w:tcPr>
            <w:tcW w:w="10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9F21B9"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DF</w:t>
            </w:r>
          </w:p>
        </w:tc>
        <w:tc>
          <w:tcPr>
            <w:tcW w:w="10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9DD9153"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10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1CCBD5"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10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C48A70" w14:textId="77777777" w:rsidR="007F00CD" w:rsidRDefault="007F00CD" w:rsidP="00764A7A">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103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1FFBF47" w14:textId="77777777" w:rsidR="007F00CD" w:rsidRDefault="007F00CD" w:rsidP="00764A7A">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7F00CD" w14:paraId="38A5B263" w14:textId="77777777" w:rsidTr="00764A7A">
        <w:trPr>
          <w:cantSplit/>
          <w:jc w:val="center"/>
        </w:trPr>
        <w:tc>
          <w:tcPr>
            <w:tcW w:w="1494" w:type="dxa"/>
            <w:tcBorders>
              <w:top w:val="nil"/>
              <w:left w:val="single" w:sz="6" w:space="0" w:color="000000"/>
              <w:bottom w:val="single" w:sz="2" w:space="0" w:color="000000"/>
              <w:right w:val="nil"/>
            </w:tcBorders>
            <w:shd w:val="clear" w:color="auto" w:fill="BBBBBB"/>
            <w:tcMar>
              <w:left w:w="60" w:type="dxa"/>
              <w:right w:w="60" w:type="dxa"/>
            </w:tcMar>
          </w:tcPr>
          <w:p w14:paraId="48359186" w14:textId="77777777" w:rsidR="007F00CD" w:rsidRDefault="007F00CD" w:rsidP="00764A7A">
            <w:pPr>
              <w:keepNext/>
              <w:adjustRightInd w:val="0"/>
              <w:spacing w:before="60" w:after="60"/>
              <w:rPr>
                <w:rFonts w:ascii="Times" w:hAnsi="Times" w:cs="Times"/>
                <w:b/>
                <w:bCs/>
                <w:color w:val="000000"/>
              </w:rPr>
            </w:pPr>
            <w:proofErr w:type="spellStart"/>
            <w:r>
              <w:rPr>
                <w:rFonts w:ascii="Times" w:hAnsi="Times" w:cs="Times"/>
                <w:b/>
                <w:bCs/>
                <w:color w:val="000000"/>
              </w:rPr>
              <w:t>Coating_Type</w:t>
            </w:r>
            <w:proofErr w:type="spellEnd"/>
          </w:p>
        </w:tc>
        <w:tc>
          <w:tcPr>
            <w:tcW w:w="1033" w:type="dxa"/>
            <w:tcBorders>
              <w:top w:val="nil"/>
              <w:left w:val="single" w:sz="2" w:space="0" w:color="000000"/>
              <w:bottom w:val="single" w:sz="2" w:space="0" w:color="000000"/>
              <w:right w:val="nil"/>
            </w:tcBorders>
            <w:shd w:val="clear" w:color="auto" w:fill="FFFFFF"/>
            <w:tcMar>
              <w:left w:w="60" w:type="dxa"/>
              <w:right w:w="60" w:type="dxa"/>
            </w:tcMar>
          </w:tcPr>
          <w:p w14:paraId="4A1C9C1E"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3</w:t>
            </w:r>
          </w:p>
        </w:tc>
        <w:tc>
          <w:tcPr>
            <w:tcW w:w="1033" w:type="dxa"/>
            <w:tcBorders>
              <w:top w:val="nil"/>
              <w:left w:val="single" w:sz="2" w:space="0" w:color="000000"/>
              <w:bottom w:val="single" w:sz="2" w:space="0" w:color="000000"/>
              <w:right w:val="nil"/>
            </w:tcBorders>
            <w:shd w:val="clear" w:color="auto" w:fill="FFFFFF"/>
            <w:tcMar>
              <w:left w:w="60" w:type="dxa"/>
              <w:right w:w="60" w:type="dxa"/>
            </w:tcMar>
          </w:tcPr>
          <w:p w14:paraId="469E0DF4"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2636.0</w:t>
            </w:r>
          </w:p>
        </w:tc>
        <w:tc>
          <w:tcPr>
            <w:tcW w:w="1103" w:type="dxa"/>
            <w:tcBorders>
              <w:top w:val="nil"/>
              <w:left w:val="single" w:sz="2" w:space="0" w:color="000000"/>
              <w:bottom w:val="single" w:sz="2" w:space="0" w:color="000000"/>
              <w:right w:val="nil"/>
            </w:tcBorders>
            <w:shd w:val="clear" w:color="auto" w:fill="FFFFFF"/>
            <w:tcMar>
              <w:left w:w="60" w:type="dxa"/>
              <w:right w:w="60" w:type="dxa"/>
            </w:tcMar>
          </w:tcPr>
          <w:p w14:paraId="388A286D"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878.7</w:t>
            </w:r>
          </w:p>
        </w:tc>
        <w:tc>
          <w:tcPr>
            <w:tcW w:w="1033" w:type="dxa"/>
            <w:tcBorders>
              <w:top w:val="nil"/>
              <w:left w:val="single" w:sz="2" w:space="0" w:color="000000"/>
              <w:bottom w:val="single" w:sz="2" w:space="0" w:color="000000"/>
              <w:right w:val="nil"/>
            </w:tcBorders>
            <w:shd w:val="clear" w:color="auto" w:fill="FFFFFF"/>
            <w:tcMar>
              <w:left w:w="60" w:type="dxa"/>
              <w:right w:w="60" w:type="dxa"/>
            </w:tcMar>
          </w:tcPr>
          <w:p w14:paraId="273DAED2"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2.26</w:t>
            </w:r>
          </w:p>
        </w:tc>
        <w:tc>
          <w:tcPr>
            <w:tcW w:w="10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68843C"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0.1335</w:t>
            </w:r>
          </w:p>
        </w:tc>
      </w:tr>
      <w:tr w:rsidR="007F00CD" w14:paraId="463E8BB1" w14:textId="77777777" w:rsidTr="00764A7A">
        <w:trPr>
          <w:cantSplit/>
          <w:jc w:val="center"/>
        </w:trPr>
        <w:tc>
          <w:tcPr>
            <w:tcW w:w="1494" w:type="dxa"/>
            <w:tcBorders>
              <w:top w:val="nil"/>
              <w:left w:val="single" w:sz="6" w:space="0" w:color="000000"/>
              <w:bottom w:val="single" w:sz="6" w:space="0" w:color="000000"/>
              <w:right w:val="nil"/>
            </w:tcBorders>
            <w:shd w:val="clear" w:color="auto" w:fill="BBBBBB"/>
            <w:tcMar>
              <w:left w:w="60" w:type="dxa"/>
              <w:right w:w="60" w:type="dxa"/>
            </w:tcMar>
          </w:tcPr>
          <w:p w14:paraId="47B94978" w14:textId="77777777" w:rsidR="007F00CD" w:rsidRDefault="007F00CD" w:rsidP="00764A7A">
            <w:pPr>
              <w:keepNext/>
              <w:adjustRightInd w:val="0"/>
              <w:spacing w:before="60" w:after="60"/>
              <w:rPr>
                <w:rFonts w:ascii="Times" w:hAnsi="Times" w:cs="Times"/>
                <w:b/>
                <w:bCs/>
                <w:color w:val="000000"/>
              </w:rPr>
            </w:pPr>
            <w:r>
              <w:rPr>
                <w:rFonts w:ascii="Times" w:hAnsi="Times" w:cs="Times"/>
                <w:b/>
                <w:bCs/>
                <w:color w:val="000000"/>
              </w:rPr>
              <w:t>Error</w:t>
            </w:r>
          </w:p>
        </w:tc>
        <w:tc>
          <w:tcPr>
            <w:tcW w:w="1033" w:type="dxa"/>
            <w:tcBorders>
              <w:top w:val="nil"/>
              <w:left w:val="single" w:sz="2" w:space="0" w:color="000000"/>
              <w:bottom w:val="single" w:sz="6" w:space="0" w:color="000000"/>
              <w:right w:val="nil"/>
            </w:tcBorders>
            <w:shd w:val="clear" w:color="auto" w:fill="FFFFFF"/>
            <w:tcMar>
              <w:left w:w="60" w:type="dxa"/>
              <w:right w:w="60" w:type="dxa"/>
            </w:tcMar>
          </w:tcPr>
          <w:p w14:paraId="2A4461B4"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12</w:t>
            </w:r>
          </w:p>
        </w:tc>
        <w:tc>
          <w:tcPr>
            <w:tcW w:w="1033" w:type="dxa"/>
            <w:tcBorders>
              <w:top w:val="nil"/>
              <w:left w:val="single" w:sz="2" w:space="0" w:color="000000"/>
              <w:bottom w:val="single" w:sz="6" w:space="0" w:color="000000"/>
              <w:right w:val="nil"/>
            </w:tcBorders>
            <w:shd w:val="clear" w:color="auto" w:fill="FFFFFF"/>
            <w:tcMar>
              <w:left w:w="60" w:type="dxa"/>
              <w:right w:w="60" w:type="dxa"/>
            </w:tcMar>
          </w:tcPr>
          <w:p w14:paraId="1C64F974"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4660.8</w:t>
            </w:r>
          </w:p>
        </w:tc>
        <w:tc>
          <w:tcPr>
            <w:tcW w:w="1103" w:type="dxa"/>
            <w:tcBorders>
              <w:top w:val="nil"/>
              <w:left w:val="single" w:sz="2" w:space="0" w:color="000000"/>
              <w:bottom w:val="single" w:sz="6" w:space="0" w:color="000000"/>
              <w:right w:val="nil"/>
            </w:tcBorders>
            <w:shd w:val="clear" w:color="auto" w:fill="FFFFFF"/>
            <w:tcMar>
              <w:left w:w="60" w:type="dxa"/>
              <w:right w:w="60" w:type="dxa"/>
            </w:tcMar>
          </w:tcPr>
          <w:p w14:paraId="68C2A06B" w14:textId="77777777" w:rsidR="007F00CD" w:rsidRDefault="007F00CD" w:rsidP="00764A7A">
            <w:pPr>
              <w:keepNext/>
              <w:adjustRightInd w:val="0"/>
              <w:spacing w:before="60" w:after="60"/>
              <w:jc w:val="right"/>
              <w:rPr>
                <w:rFonts w:ascii="Times" w:hAnsi="Times" w:cs="Times"/>
                <w:color w:val="000000"/>
              </w:rPr>
            </w:pPr>
            <w:r>
              <w:rPr>
                <w:rFonts w:ascii="Times" w:hAnsi="Times" w:cs="Times"/>
                <w:color w:val="000000"/>
              </w:rPr>
              <w:t>388.4</w:t>
            </w:r>
          </w:p>
        </w:tc>
        <w:tc>
          <w:tcPr>
            <w:tcW w:w="1033" w:type="dxa"/>
            <w:tcBorders>
              <w:top w:val="nil"/>
              <w:left w:val="single" w:sz="2" w:space="0" w:color="000000"/>
              <w:bottom w:val="single" w:sz="6" w:space="0" w:color="000000"/>
              <w:right w:val="nil"/>
            </w:tcBorders>
            <w:shd w:val="clear" w:color="auto" w:fill="FFFFFF"/>
            <w:tcMar>
              <w:left w:w="60" w:type="dxa"/>
              <w:right w:w="60" w:type="dxa"/>
            </w:tcMar>
          </w:tcPr>
          <w:p w14:paraId="0D911B71" w14:textId="77777777" w:rsidR="007F00CD" w:rsidRDefault="007F00CD" w:rsidP="00764A7A">
            <w:pPr>
              <w:keepNext/>
              <w:adjustRightInd w:val="0"/>
              <w:spacing w:before="60" w:after="60"/>
              <w:jc w:val="right"/>
              <w:rPr>
                <w:rFonts w:ascii="Times" w:hAnsi="Times" w:cs="Times"/>
                <w:color w:val="000000"/>
              </w:rPr>
            </w:pPr>
          </w:p>
        </w:tc>
        <w:tc>
          <w:tcPr>
            <w:tcW w:w="103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D6671D" w14:textId="77777777" w:rsidR="007F00CD" w:rsidRDefault="007F00CD" w:rsidP="00764A7A">
            <w:pPr>
              <w:keepNext/>
              <w:adjustRightInd w:val="0"/>
              <w:spacing w:before="60" w:after="60"/>
              <w:jc w:val="right"/>
              <w:rPr>
                <w:rFonts w:ascii="Times" w:hAnsi="Times" w:cs="Times"/>
                <w:color w:val="000000"/>
              </w:rPr>
            </w:pPr>
          </w:p>
        </w:tc>
      </w:tr>
    </w:tbl>
    <w:p w14:paraId="7E38985E" w14:textId="77777777" w:rsidR="00A37B91" w:rsidRDefault="00A37B91" w:rsidP="0019358B"/>
    <w:p w14:paraId="0D2C4666" w14:textId="77777777" w:rsidR="006F09C4" w:rsidRDefault="006F09C4" w:rsidP="006F09C4">
      <w:pPr>
        <w:jc w:val="center"/>
        <w:rPr>
          <w:b/>
          <w:bCs/>
        </w:rPr>
      </w:pPr>
      <w:bookmarkStart w:id="0" w:name="IDX"/>
      <w:bookmarkEnd w:id="0"/>
      <w:r w:rsidRPr="006F09C4">
        <w:rPr>
          <w:b/>
          <w:bCs/>
        </w:rPr>
        <w:t>Figure 10: Boxplot of Question 5 Data with ANOVA Conclusion</w:t>
      </w:r>
    </w:p>
    <w:p w14:paraId="634ECBFD" w14:textId="59DAEC2D" w:rsidR="00040E7E" w:rsidRPr="006F09C4" w:rsidRDefault="006F09C4" w:rsidP="006F09C4">
      <w:pPr>
        <w:jc w:val="center"/>
        <w:rPr>
          <w:b/>
          <w:bCs/>
        </w:rPr>
        <w:sectPr w:rsidR="00040E7E" w:rsidRPr="006F09C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pPr>
      <w:r>
        <w:rPr>
          <w:noProof/>
          <w:sz w:val="24"/>
          <w:szCs w:val="24"/>
        </w:rPr>
        <w:drawing>
          <wp:inline distT="0" distB="0" distL="0" distR="0" wp14:anchorId="76956D86" wp14:editId="3C3378F1">
            <wp:extent cx="4724400"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r w:rsidR="00F36A43" w:rsidRPr="006F09C4">
        <w:rPr>
          <w:b/>
          <w:bCs/>
        </w:rPr>
        <w:br w:type="page"/>
      </w:r>
    </w:p>
    <w:p w14:paraId="53948473" w14:textId="39F2654C" w:rsidR="00F36A43" w:rsidRPr="008811C7" w:rsidRDefault="006F09C4" w:rsidP="00364957">
      <w:pPr>
        <w:rPr>
          <w:b/>
          <w:bCs/>
        </w:rPr>
      </w:pPr>
      <w:r>
        <w:lastRenderedPageBreak/>
        <w:t>The assumptions for question 5 have been verified in SAS as well. Table 8 shows the results of Levene’s test, with a p-value of 0.13 &gt; 0.05 demonstrates a failure to reject the notion that the variances are different. Figure 10 shows the boxplots for the different groups in Question 5, and there are no outliers shown in the figure.</w:t>
      </w:r>
      <w:r w:rsidR="00EE4698">
        <w:t xml:space="preserve"> Table 9 below shows the results of normality tests performed in SAS. The p-value for the Anderson-Darling test is 0.1750, which indicates that the populations from which the data were sampled from is likely normal.</w:t>
      </w:r>
    </w:p>
    <w:p w14:paraId="2324E0BD" w14:textId="4EC2240C" w:rsidR="008811C7" w:rsidRPr="008811C7" w:rsidRDefault="008811C7" w:rsidP="008811C7">
      <w:pPr>
        <w:spacing w:after="0"/>
        <w:jc w:val="center"/>
        <w:rPr>
          <w:b/>
          <w:bCs/>
        </w:rPr>
      </w:pPr>
      <w:r w:rsidRPr="008811C7">
        <w:rPr>
          <w:b/>
          <w:bCs/>
        </w:rPr>
        <w:t>Table 9: Normality Tests for Question 5 Evaluated in SAS</w:t>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EE4698" w14:paraId="66358059" w14:textId="77777777" w:rsidTr="00764A7A">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F61CE55" w14:textId="77777777" w:rsidR="00EE4698" w:rsidRDefault="00EE4698" w:rsidP="00764A7A">
            <w:pPr>
              <w:keepNext/>
              <w:adjustRightInd w:val="0"/>
              <w:spacing w:before="60" w:after="60"/>
              <w:jc w:val="center"/>
              <w:rPr>
                <w:rFonts w:ascii="Times" w:hAnsi="Times" w:cs="Times"/>
                <w:b/>
                <w:bCs/>
                <w:color w:val="000000"/>
              </w:rPr>
            </w:pPr>
            <w:r>
              <w:rPr>
                <w:rFonts w:ascii="Times" w:hAnsi="Times" w:cs="Times"/>
                <w:b/>
                <w:bCs/>
                <w:color w:val="000000"/>
              </w:rPr>
              <w:t>Tests for Normality</w:t>
            </w:r>
          </w:p>
        </w:tc>
      </w:tr>
      <w:tr w:rsidR="00EE4698" w14:paraId="0F98D3CD" w14:textId="77777777" w:rsidTr="00764A7A">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D89BEB5" w14:textId="77777777" w:rsidR="00EE4698" w:rsidRDefault="00EE4698" w:rsidP="00764A7A">
            <w:pPr>
              <w:keepNext/>
              <w:adjustRightInd w:val="0"/>
              <w:spacing w:before="60" w:after="60"/>
              <w:rPr>
                <w:rFonts w:ascii="Times" w:hAnsi="Times" w:cs="Times"/>
                <w:b/>
                <w:bCs/>
                <w:color w:val="000000"/>
              </w:rPr>
            </w:pPr>
            <w:r>
              <w:rPr>
                <w:rFonts w:ascii="Times"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8660092" w14:textId="77777777" w:rsidR="00EE4698" w:rsidRDefault="00EE4698" w:rsidP="00764A7A">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C309A36" w14:textId="77777777" w:rsidR="00EE4698" w:rsidRDefault="00EE4698" w:rsidP="00764A7A">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EE4698" w14:paraId="56686E64" w14:textId="77777777" w:rsidTr="00764A7A">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75020C34" w14:textId="77777777" w:rsidR="00EE4698" w:rsidRDefault="00EE4698" w:rsidP="00764A7A">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6A9B1196" w14:textId="77777777" w:rsidR="00EE4698" w:rsidRDefault="00EE4698" w:rsidP="00764A7A">
            <w:pPr>
              <w:keepNext/>
              <w:adjustRightInd w:val="0"/>
              <w:spacing w:before="60" w:after="60"/>
              <w:rPr>
                <w:rFonts w:ascii="Times" w:hAnsi="Times" w:cs="Times"/>
                <w:b/>
                <w:bCs/>
                <w:color w:val="000000"/>
              </w:rPr>
            </w:pPr>
            <w:r>
              <w:rPr>
                <w:rFonts w:ascii="Times"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9FE9A81" w14:textId="77777777" w:rsidR="00EE4698" w:rsidRDefault="00EE4698" w:rsidP="00764A7A">
            <w:pPr>
              <w:keepNext/>
              <w:adjustRightInd w:val="0"/>
              <w:spacing w:before="60" w:after="60"/>
              <w:jc w:val="right"/>
              <w:rPr>
                <w:rFonts w:ascii="Times" w:hAnsi="Times" w:cs="Times"/>
                <w:color w:val="000000"/>
              </w:rPr>
            </w:pPr>
            <w:r>
              <w:rPr>
                <w:rFonts w:ascii="Times" w:hAnsi="Times" w:cs="Times"/>
                <w:color w:val="000000"/>
              </w:rPr>
              <w:t>0.911199</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177A401A" w14:textId="77777777" w:rsidR="00EE4698" w:rsidRDefault="00EE4698" w:rsidP="00764A7A">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F9D4E0" w14:textId="77777777" w:rsidR="00EE4698" w:rsidRDefault="00EE4698" w:rsidP="00764A7A">
            <w:pPr>
              <w:keepNext/>
              <w:adjustRightInd w:val="0"/>
              <w:spacing w:before="60" w:after="60"/>
              <w:jc w:val="right"/>
              <w:rPr>
                <w:rFonts w:ascii="Times" w:hAnsi="Times" w:cs="Times"/>
                <w:color w:val="000000"/>
              </w:rPr>
            </w:pPr>
            <w:r>
              <w:rPr>
                <w:rFonts w:ascii="Times" w:hAnsi="Times" w:cs="Times"/>
                <w:color w:val="000000"/>
              </w:rPr>
              <w:t>0.1217</w:t>
            </w:r>
          </w:p>
        </w:tc>
      </w:tr>
      <w:tr w:rsidR="00EE4698" w14:paraId="4EA9F353" w14:textId="77777777" w:rsidTr="00764A7A">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7F5FC412" w14:textId="77777777" w:rsidR="00EE4698" w:rsidRDefault="00EE4698" w:rsidP="00764A7A">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17F1ED43" w14:textId="77777777" w:rsidR="00EE4698" w:rsidRDefault="00EE4698" w:rsidP="00764A7A">
            <w:pPr>
              <w:keepNext/>
              <w:adjustRightInd w:val="0"/>
              <w:spacing w:before="60" w:after="60"/>
              <w:rPr>
                <w:rFonts w:ascii="Times" w:hAnsi="Times" w:cs="Times"/>
                <w:b/>
                <w:bCs/>
                <w:color w:val="000000"/>
              </w:rPr>
            </w:pPr>
            <w:r>
              <w:rPr>
                <w:rFonts w:ascii="Times"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727ED98" w14:textId="77777777" w:rsidR="00EE4698" w:rsidRDefault="00EE4698" w:rsidP="00764A7A">
            <w:pPr>
              <w:keepNext/>
              <w:adjustRightInd w:val="0"/>
              <w:spacing w:before="60" w:after="60"/>
              <w:jc w:val="right"/>
              <w:rPr>
                <w:rFonts w:ascii="Times" w:hAnsi="Times" w:cs="Times"/>
                <w:color w:val="000000"/>
              </w:rPr>
            </w:pPr>
            <w:r>
              <w:rPr>
                <w:rFonts w:ascii="Times" w:hAnsi="Times" w:cs="Times"/>
                <w:color w:val="000000"/>
              </w:rPr>
              <w:t>0.158251</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11D2BA49" w14:textId="77777777" w:rsidR="00EE4698" w:rsidRDefault="00EE4698" w:rsidP="00764A7A">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4142BB" w14:textId="77777777" w:rsidR="00EE4698" w:rsidRDefault="00EE4698" w:rsidP="00764A7A">
            <w:pPr>
              <w:keepNext/>
              <w:adjustRightInd w:val="0"/>
              <w:spacing w:before="60" w:after="60"/>
              <w:jc w:val="right"/>
              <w:rPr>
                <w:rFonts w:ascii="Times" w:hAnsi="Times" w:cs="Times"/>
                <w:color w:val="000000"/>
              </w:rPr>
            </w:pPr>
            <w:r>
              <w:rPr>
                <w:rFonts w:ascii="Times" w:hAnsi="Times" w:cs="Times"/>
                <w:color w:val="000000"/>
              </w:rPr>
              <w:t>&gt;0.1500</w:t>
            </w:r>
          </w:p>
        </w:tc>
      </w:tr>
      <w:tr w:rsidR="00EE4698" w14:paraId="39DC2141" w14:textId="77777777" w:rsidTr="00764A7A">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8E88680" w14:textId="77777777" w:rsidR="00EE4698" w:rsidRDefault="00EE4698" w:rsidP="00764A7A">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3B7CC40D" w14:textId="77777777" w:rsidR="00EE4698" w:rsidRDefault="00EE4698" w:rsidP="00764A7A">
            <w:pPr>
              <w:keepNext/>
              <w:adjustRightInd w:val="0"/>
              <w:spacing w:before="60" w:after="60"/>
              <w:rPr>
                <w:rFonts w:ascii="Times" w:hAnsi="Times" w:cs="Times"/>
                <w:b/>
                <w:bCs/>
                <w:color w:val="000000"/>
              </w:rPr>
            </w:pPr>
            <w:r>
              <w:rPr>
                <w:rFonts w:ascii="Times" w:hAnsi="Times" w:cs="Times"/>
                <w:b/>
                <w:bCs/>
                <w:color w:val="000000"/>
              </w:rPr>
              <w:t>W-</w:t>
            </w:r>
            <w:proofErr w:type="spellStart"/>
            <w:r>
              <w:rPr>
                <w:rFonts w:ascii="Times" w:hAnsi="Times" w:cs="Times"/>
                <w:b/>
                <w:bCs/>
                <w:color w:val="000000"/>
              </w:rPr>
              <w:t>Sq</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C7A019C" w14:textId="77777777" w:rsidR="00EE4698" w:rsidRDefault="00EE4698" w:rsidP="00764A7A">
            <w:pPr>
              <w:keepNext/>
              <w:adjustRightInd w:val="0"/>
              <w:spacing w:before="60" w:after="60"/>
              <w:jc w:val="right"/>
              <w:rPr>
                <w:rFonts w:ascii="Times" w:hAnsi="Times" w:cs="Times"/>
                <w:color w:val="000000"/>
              </w:rPr>
            </w:pPr>
            <w:r>
              <w:rPr>
                <w:rFonts w:ascii="Times" w:hAnsi="Times" w:cs="Times"/>
                <w:color w:val="000000"/>
              </w:rPr>
              <w:t>0.079844</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2F9CA42D" w14:textId="77777777" w:rsidR="00EE4698" w:rsidRDefault="00EE4698" w:rsidP="00764A7A">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w:t>
            </w:r>
            <w:proofErr w:type="spellStart"/>
            <w:r>
              <w:rPr>
                <w:rFonts w:ascii="Times" w:hAnsi="Times" w:cs="Times"/>
                <w:b/>
                <w:bCs/>
                <w:color w:val="000000"/>
              </w:rPr>
              <w:t>Sq</w:t>
            </w:r>
            <w:proofErr w:type="spellEnd"/>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531868" w14:textId="77777777" w:rsidR="00EE4698" w:rsidRDefault="00EE4698" w:rsidP="00764A7A">
            <w:pPr>
              <w:keepNext/>
              <w:adjustRightInd w:val="0"/>
              <w:spacing w:before="60" w:after="60"/>
              <w:jc w:val="right"/>
              <w:rPr>
                <w:rFonts w:ascii="Times" w:hAnsi="Times" w:cs="Times"/>
                <w:color w:val="000000"/>
              </w:rPr>
            </w:pPr>
            <w:r>
              <w:rPr>
                <w:rFonts w:ascii="Times" w:hAnsi="Times" w:cs="Times"/>
                <w:color w:val="000000"/>
              </w:rPr>
              <w:t>0.2009</w:t>
            </w:r>
          </w:p>
        </w:tc>
      </w:tr>
      <w:tr w:rsidR="00EE4698" w14:paraId="1E410963" w14:textId="77777777" w:rsidTr="00764A7A">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4CF47B6D" w14:textId="77777777" w:rsidR="00EE4698" w:rsidRDefault="00EE4698" w:rsidP="00764A7A">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5A2FE302" w14:textId="77777777" w:rsidR="00EE4698" w:rsidRDefault="00EE4698" w:rsidP="00764A7A">
            <w:pPr>
              <w:adjustRightInd w:val="0"/>
              <w:spacing w:before="60" w:after="60"/>
              <w:rPr>
                <w:rFonts w:ascii="Times" w:hAnsi="Times" w:cs="Times"/>
                <w:b/>
                <w:bCs/>
                <w:color w:val="000000"/>
              </w:rPr>
            </w:pPr>
            <w:r>
              <w:rPr>
                <w:rFonts w:ascii="Times" w:hAnsi="Times" w:cs="Times"/>
                <w:b/>
                <w:bCs/>
                <w:color w:val="000000"/>
              </w:rPr>
              <w:t>A-</w:t>
            </w:r>
            <w:proofErr w:type="spellStart"/>
            <w:r>
              <w:rPr>
                <w:rFonts w:ascii="Times" w:hAnsi="Times" w:cs="Times"/>
                <w:b/>
                <w:bCs/>
                <w:color w:val="000000"/>
              </w:rPr>
              <w:t>Sq</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A249878" w14:textId="77777777" w:rsidR="00EE4698" w:rsidRDefault="00EE4698" w:rsidP="00764A7A">
            <w:pPr>
              <w:adjustRightInd w:val="0"/>
              <w:spacing w:before="60" w:after="60"/>
              <w:jc w:val="right"/>
              <w:rPr>
                <w:rFonts w:ascii="Times" w:hAnsi="Times" w:cs="Times"/>
                <w:color w:val="000000"/>
              </w:rPr>
            </w:pPr>
            <w:r>
              <w:rPr>
                <w:rFonts w:ascii="Times" w:hAnsi="Times" w:cs="Times"/>
                <w:color w:val="000000"/>
              </w:rPr>
              <w:t>0.50989</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68FA1E24" w14:textId="77777777" w:rsidR="00EE4698" w:rsidRDefault="00EE4698" w:rsidP="00764A7A">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w:t>
            </w:r>
            <w:proofErr w:type="spellStart"/>
            <w:r>
              <w:rPr>
                <w:rFonts w:ascii="Times" w:hAnsi="Times" w:cs="Times"/>
                <w:b/>
                <w:bCs/>
                <w:color w:val="000000"/>
              </w:rPr>
              <w:t>Sq</w:t>
            </w:r>
            <w:proofErr w:type="spellEnd"/>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E63304E" w14:textId="77777777" w:rsidR="00EE4698" w:rsidRDefault="00EE4698" w:rsidP="00764A7A">
            <w:pPr>
              <w:adjustRightInd w:val="0"/>
              <w:spacing w:before="60" w:after="60"/>
              <w:jc w:val="right"/>
              <w:rPr>
                <w:rFonts w:ascii="Times" w:hAnsi="Times" w:cs="Times"/>
                <w:color w:val="000000"/>
              </w:rPr>
            </w:pPr>
            <w:r>
              <w:rPr>
                <w:rFonts w:ascii="Times" w:hAnsi="Times" w:cs="Times"/>
                <w:color w:val="000000"/>
              </w:rPr>
              <w:t>0.1750</w:t>
            </w:r>
          </w:p>
        </w:tc>
      </w:tr>
    </w:tbl>
    <w:p w14:paraId="6BBAFBFB" w14:textId="18135AB9" w:rsidR="00EE4698" w:rsidRDefault="00EE4698" w:rsidP="00364957"/>
    <w:p w14:paraId="398C2188" w14:textId="48748A33" w:rsidR="006F2E51" w:rsidRDefault="006F2E51" w:rsidP="00364957">
      <w:r>
        <w:t>The complete SAS code can be seen in Appendix A.</w:t>
      </w:r>
    </w:p>
    <w:p w14:paraId="39E699A0" w14:textId="77777777" w:rsidR="006F2E51" w:rsidRDefault="006F2E51">
      <w:r>
        <w:br w:type="page"/>
      </w:r>
    </w:p>
    <w:p w14:paraId="687415C8" w14:textId="4C76F935" w:rsidR="006F2E51" w:rsidRDefault="006F2E51" w:rsidP="006F2E51">
      <w:pPr>
        <w:jc w:val="center"/>
        <w:rPr>
          <w:b/>
          <w:bCs/>
        </w:rPr>
      </w:pPr>
      <w:r w:rsidRPr="006F2E51">
        <w:rPr>
          <w:b/>
          <w:bCs/>
        </w:rPr>
        <w:lastRenderedPageBreak/>
        <w:t>APPENDIX A</w:t>
      </w:r>
      <w:r>
        <w:rPr>
          <w:b/>
          <w:bCs/>
        </w:rPr>
        <w:t>: Complete SAS Code for Question 5</w:t>
      </w:r>
    </w:p>
    <w:p w14:paraId="6EA3B591" w14:textId="77777777" w:rsidR="006F2E51" w:rsidRDefault="006F2E51" w:rsidP="006F2E5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9797E47" w14:textId="77777777" w:rsidR="006F2E51" w:rsidRDefault="006F2E51" w:rsidP="006F2E5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 8120 - Module 3 Lab</w:t>
      </w:r>
    </w:p>
    <w:p w14:paraId="64EE3458"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15B09E8"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mod3 </w:t>
      </w:r>
      <w:r>
        <w:rPr>
          <w:rFonts w:ascii="Courier New" w:hAnsi="Courier New" w:cs="Courier New"/>
          <w:color w:val="800080"/>
          <w:sz w:val="20"/>
          <w:szCs w:val="20"/>
          <w:shd w:val="clear" w:color="auto" w:fill="FFFFFF"/>
        </w:rPr>
        <w:t>"C:\Users\conno\OneDrive\Desktop\STAT 8120 - Applied Experimental Design\Module 3"</w:t>
      </w:r>
      <w:r>
        <w:rPr>
          <w:rFonts w:ascii="Courier New" w:hAnsi="Courier New" w:cs="Courier New"/>
          <w:color w:val="000000"/>
          <w:sz w:val="20"/>
          <w:szCs w:val="20"/>
          <w:shd w:val="clear" w:color="auto" w:fill="FFFFFF"/>
        </w:rPr>
        <w:t>;</w:t>
      </w:r>
    </w:p>
    <w:p w14:paraId="3C97DF60"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9613467"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
    <w:p w14:paraId="112414AF"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3\q5.csv"</w:t>
      </w:r>
    </w:p>
    <w:p w14:paraId="303A3912"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mod3.q5</w:t>
      </w:r>
    </w:p>
    <w:p w14:paraId="44AC238F"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w:t>
      </w:r>
    </w:p>
    <w:p w14:paraId="1ADCEB62"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Replace;</w:t>
      </w:r>
    </w:p>
    <w:p w14:paraId="283EDE8D"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EEC99CC"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
    <w:p w14:paraId="25D4E108"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14:paraId="72C9B30A"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3EE67D3F"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anova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=mod3.q5;</w:t>
      </w:r>
    </w:p>
    <w:p w14:paraId="2B5FA20B"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coating_type</w:t>
      </w:r>
      <w:proofErr w:type="spellEnd"/>
      <w:r>
        <w:rPr>
          <w:rFonts w:ascii="Courier New" w:hAnsi="Courier New" w:cs="Courier New"/>
          <w:color w:val="000000"/>
          <w:sz w:val="20"/>
          <w:szCs w:val="20"/>
          <w:shd w:val="clear" w:color="auto" w:fill="FFFFFF"/>
        </w:rPr>
        <w:t>;</w:t>
      </w:r>
    </w:p>
    <w:p w14:paraId="0ED856C4"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conductivity = </w:t>
      </w:r>
      <w:proofErr w:type="spellStart"/>
      <w:r>
        <w:rPr>
          <w:rFonts w:ascii="Courier New" w:hAnsi="Courier New" w:cs="Courier New"/>
          <w:color w:val="000000"/>
          <w:sz w:val="20"/>
          <w:szCs w:val="20"/>
          <w:shd w:val="clear" w:color="auto" w:fill="FFFFFF"/>
        </w:rPr>
        <w:t>coating_type</w:t>
      </w:r>
      <w:proofErr w:type="spellEnd"/>
      <w:r>
        <w:rPr>
          <w:rFonts w:ascii="Courier New" w:hAnsi="Courier New" w:cs="Courier New"/>
          <w:color w:val="000000"/>
          <w:sz w:val="20"/>
          <w:szCs w:val="20"/>
          <w:shd w:val="clear" w:color="auto" w:fill="FFFFFF"/>
        </w:rPr>
        <w:t>;</w:t>
      </w:r>
    </w:p>
    <w:p w14:paraId="1C855DB8"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coating_type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HOVTEST</w:t>
      </w:r>
      <w:r>
        <w:rPr>
          <w:rFonts w:ascii="Courier New" w:hAnsi="Courier New" w:cs="Courier New"/>
          <w:color w:val="000000"/>
          <w:sz w:val="20"/>
          <w:szCs w:val="20"/>
          <w:shd w:val="clear" w:color="auto" w:fill="FFFFFF"/>
        </w:rPr>
        <w:t>;</w:t>
      </w:r>
    </w:p>
    <w:p w14:paraId="43691E61"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2BF5478"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
    <w:p w14:paraId="71184247"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mod3.q5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w:t>
      </w:r>
    </w:p>
    <w:p w14:paraId="4AB390F5"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conductivity;</w:t>
      </w:r>
    </w:p>
    <w:p w14:paraId="65CCE7E2"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E8C3FD"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7CB37030" w14:textId="77777777" w:rsidR="006F2E51" w:rsidRDefault="006F2E51" w:rsidP="006F2E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350C6A7D" w14:textId="0AE3D2E2" w:rsidR="006F2E51" w:rsidRPr="006F2E51" w:rsidRDefault="006F2E51" w:rsidP="006F2E51">
      <w:pPr>
        <w:rPr>
          <w:b/>
          <w:bCs/>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sectPr w:rsidR="006F2E51" w:rsidRPr="006F2E51" w:rsidSect="00DE051B">
      <w:headerReference w:type="defaul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5EB83" w14:textId="77777777" w:rsidR="005907B7" w:rsidRDefault="005907B7" w:rsidP="00F36A43">
      <w:pPr>
        <w:spacing w:after="0" w:line="240" w:lineRule="auto"/>
      </w:pPr>
      <w:r>
        <w:separator/>
      </w:r>
    </w:p>
  </w:endnote>
  <w:endnote w:type="continuationSeparator" w:id="0">
    <w:p w14:paraId="754B065B" w14:textId="77777777" w:rsidR="005907B7" w:rsidRDefault="005907B7" w:rsidP="00F3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061DF" w14:textId="77777777" w:rsidR="00764A7A" w:rsidRDefault="00764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1064" w14:textId="546ECA61" w:rsidR="00764A7A" w:rsidRDefault="00764A7A" w:rsidP="004428B8">
    <w:pPr>
      <w:adjustRightInd w:val="0"/>
      <w:rPr>
        <w:sz w:val="24"/>
        <w:szCs w:val="24"/>
      </w:rPr>
    </w:pPr>
    <w:bookmarkStart w:id="1" w:name="_GoBack"/>
    <w:r>
      <w:rPr>
        <w:sz w:val="24"/>
        <w:szCs w:val="24"/>
      </w:rPr>
      <w:t>January 26, 2020</w:t>
    </w:r>
  </w:p>
  <w:p w14:paraId="16C047F3" w14:textId="46238C69" w:rsidR="00764A7A" w:rsidRPr="004428B8" w:rsidRDefault="00764A7A" w:rsidP="004428B8">
    <w:pPr>
      <w:adjustRightInd w:val="0"/>
      <w:rPr>
        <w:sz w:val="24"/>
        <w:szCs w:val="24"/>
      </w:rPr>
    </w:pPr>
    <w:r>
      <w:rPr>
        <w:sz w:val="24"/>
        <w:szCs w:val="24"/>
      </w:rPr>
      <w:t>File: S8120Lab2ConnorArmstrong</w:t>
    </w:r>
    <w:r w:rsidRPr="004428B8">
      <w:rPr>
        <w:sz w:val="24"/>
        <w:szCs w:val="24"/>
      </w:rPr>
      <w:ptab w:relativeTo="margin" w:alignment="center" w:leader="none"/>
    </w:r>
    <w:r w:rsidRPr="004428B8">
      <w:t xml:space="preserve"> </w:t>
    </w:r>
    <w:r>
      <w:t xml:space="preserve">Page </w:t>
    </w:r>
    <w:sdt>
      <w:sdtPr>
        <w:id w:val="1965698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11</w:t>
        </w:r>
        <w:r>
          <w:rPr>
            <w:noProof/>
          </w:rPr>
          <w:fldChar w:fldCharType="end"/>
        </w:r>
        <w:r>
          <w:rPr>
            <w:noProof/>
          </w:rPr>
          <w:t xml:space="preserve"> of 11</w:t>
        </w:r>
      </w:sdtContent>
    </w:sdt>
    <w:r w:rsidRPr="004428B8">
      <w:rPr>
        <w:sz w:val="24"/>
        <w:szCs w:val="24"/>
      </w:rPr>
      <w:t xml:space="preserve"> </w:t>
    </w:r>
    <w:r w:rsidRPr="004428B8">
      <w:rPr>
        <w:sz w:val="24"/>
        <w:szCs w:val="24"/>
      </w:rPr>
      <w:ptab w:relativeTo="margin" w:alignment="right" w:leader="none"/>
    </w:r>
    <w:r>
      <w:rPr>
        <w:sz w:val="24"/>
        <w:szCs w:val="24"/>
      </w:rPr>
      <w:t>Connor Armstrong</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A4952" w14:textId="77777777" w:rsidR="00764A7A" w:rsidRDefault="00764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3068" w14:textId="77777777" w:rsidR="005907B7" w:rsidRDefault="005907B7" w:rsidP="00F36A43">
      <w:pPr>
        <w:spacing w:after="0" w:line="240" w:lineRule="auto"/>
      </w:pPr>
      <w:r>
        <w:separator/>
      </w:r>
    </w:p>
  </w:footnote>
  <w:footnote w:type="continuationSeparator" w:id="0">
    <w:p w14:paraId="26BFE99E" w14:textId="77777777" w:rsidR="005907B7" w:rsidRDefault="005907B7" w:rsidP="00F3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1332" w14:textId="77777777" w:rsidR="00764A7A" w:rsidRDefault="00764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5B7" w14:textId="23F8F139" w:rsidR="00764A7A" w:rsidRDefault="00764A7A">
    <w:pPr>
      <w:pStyle w:val="Header"/>
      <w:jc w:val="right"/>
    </w:pPr>
    <w:r>
      <w:t xml:space="preserve">Page </w:t>
    </w:r>
    <w:sdt>
      <w:sdtPr>
        <w:id w:val="-20230809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11</w:t>
        </w:r>
      </w:sdtContent>
    </w:sdt>
  </w:p>
  <w:p w14:paraId="6304913E" w14:textId="77777777" w:rsidR="00764A7A" w:rsidRDefault="00764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8B83E" w14:textId="77777777" w:rsidR="00764A7A" w:rsidRDefault="00764A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0F31" w14:textId="77777777" w:rsidR="00764A7A" w:rsidRDefault="00764A7A" w:rsidP="00040E7E">
    <w:pPr>
      <w:pStyle w:val="Header"/>
      <w:jc w:val="right"/>
    </w:pPr>
  </w:p>
  <w:p w14:paraId="024CB258" w14:textId="0851AF26" w:rsidR="00764A7A" w:rsidRDefault="00764A7A" w:rsidP="00DE051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951A6"/>
    <w:multiLevelType w:val="hybridMultilevel"/>
    <w:tmpl w:val="3ACA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D22B2"/>
    <w:multiLevelType w:val="hybridMultilevel"/>
    <w:tmpl w:val="6D40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C08FD"/>
    <w:multiLevelType w:val="hybridMultilevel"/>
    <w:tmpl w:val="2520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77847"/>
    <w:multiLevelType w:val="hybridMultilevel"/>
    <w:tmpl w:val="782A86F8"/>
    <w:lvl w:ilvl="0" w:tplc="8F9CE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2330"/>
    <w:multiLevelType w:val="hybridMultilevel"/>
    <w:tmpl w:val="FB00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F227C"/>
    <w:multiLevelType w:val="hybridMultilevel"/>
    <w:tmpl w:val="4718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3"/>
    <w:rsid w:val="0000034A"/>
    <w:rsid w:val="00040E7E"/>
    <w:rsid w:val="000545AA"/>
    <w:rsid w:val="000879F3"/>
    <w:rsid w:val="001476C1"/>
    <w:rsid w:val="0017056E"/>
    <w:rsid w:val="0019358B"/>
    <w:rsid w:val="00197667"/>
    <w:rsid w:val="00284AFF"/>
    <w:rsid w:val="00312201"/>
    <w:rsid w:val="00352041"/>
    <w:rsid w:val="00364957"/>
    <w:rsid w:val="003B2A4A"/>
    <w:rsid w:val="00415B16"/>
    <w:rsid w:val="004428B8"/>
    <w:rsid w:val="0044429D"/>
    <w:rsid w:val="0047763D"/>
    <w:rsid w:val="004F2AC5"/>
    <w:rsid w:val="005278FF"/>
    <w:rsid w:val="005907B7"/>
    <w:rsid w:val="005C73DE"/>
    <w:rsid w:val="00675780"/>
    <w:rsid w:val="006A2371"/>
    <w:rsid w:val="006F09C4"/>
    <w:rsid w:val="006F2E51"/>
    <w:rsid w:val="00764A7A"/>
    <w:rsid w:val="007F00CD"/>
    <w:rsid w:val="00817647"/>
    <w:rsid w:val="008811C7"/>
    <w:rsid w:val="00917BD2"/>
    <w:rsid w:val="009B3D64"/>
    <w:rsid w:val="00A37B91"/>
    <w:rsid w:val="00AC60FC"/>
    <w:rsid w:val="00B031F9"/>
    <w:rsid w:val="00B1230B"/>
    <w:rsid w:val="00B222E6"/>
    <w:rsid w:val="00B41D92"/>
    <w:rsid w:val="00BC694B"/>
    <w:rsid w:val="00BC6B7F"/>
    <w:rsid w:val="00CB5743"/>
    <w:rsid w:val="00D14705"/>
    <w:rsid w:val="00DE051B"/>
    <w:rsid w:val="00E84902"/>
    <w:rsid w:val="00EA17B9"/>
    <w:rsid w:val="00EE4698"/>
    <w:rsid w:val="00EE6EA6"/>
    <w:rsid w:val="00F34A24"/>
    <w:rsid w:val="00F36A43"/>
    <w:rsid w:val="00F56204"/>
    <w:rsid w:val="00FA732F"/>
    <w:rsid w:val="00FB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E6E7"/>
  <w15:chartTrackingRefBased/>
  <w15:docId w15:val="{6BB408C0-96B8-4DBA-AC34-53A1BE2D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91"/>
  </w:style>
  <w:style w:type="paragraph" w:styleId="Heading1">
    <w:name w:val="heading 1"/>
    <w:basedOn w:val="Normal"/>
    <w:link w:val="Heading1Char"/>
    <w:uiPriority w:val="9"/>
    <w:qFormat/>
    <w:rsid w:val="00D14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43"/>
    <w:rPr>
      <w:rFonts w:ascii="Segoe UI" w:hAnsi="Segoe UI" w:cs="Segoe UI"/>
      <w:sz w:val="18"/>
      <w:szCs w:val="18"/>
    </w:rPr>
  </w:style>
  <w:style w:type="paragraph" w:styleId="ListParagraph">
    <w:name w:val="List Paragraph"/>
    <w:basedOn w:val="Normal"/>
    <w:uiPriority w:val="34"/>
    <w:qFormat/>
    <w:rsid w:val="00B222E6"/>
    <w:pPr>
      <w:ind w:left="720"/>
      <w:contextualSpacing/>
    </w:pPr>
  </w:style>
  <w:style w:type="character" w:styleId="CommentReference">
    <w:name w:val="annotation reference"/>
    <w:basedOn w:val="DefaultParagraphFont"/>
    <w:uiPriority w:val="99"/>
    <w:semiHidden/>
    <w:unhideWhenUsed/>
    <w:rsid w:val="00B222E6"/>
    <w:rPr>
      <w:sz w:val="16"/>
      <w:szCs w:val="16"/>
    </w:rPr>
  </w:style>
  <w:style w:type="paragraph" w:styleId="CommentText">
    <w:name w:val="annotation text"/>
    <w:basedOn w:val="Normal"/>
    <w:link w:val="CommentTextChar"/>
    <w:uiPriority w:val="99"/>
    <w:semiHidden/>
    <w:unhideWhenUsed/>
    <w:rsid w:val="00B222E6"/>
    <w:pPr>
      <w:spacing w:line="240" w:lineRule="auto"/>
    </w:pPr>
    <w:rPr>
      <w:sz w:val="20"/>
      <w:szCs w:val="20"/>
    </w:rPr>
  </w:style>
  <w:style w:type="character" w:customStyle="1" w:styleId="CommentTextChar">
    <w:name w:val="Comment Text Char"/>
    <w:basedOn w:val="DefaultParagraphFont"/>
    <w:link w:val="CommentText"/>
    <w:uiPriority w:val="99"/>
    <w:semiHidden/>
    <w:rsid w:val="00B222E6"/>
    <w:rPr>
      <w:sz w:val="20"/>
      <w:szCs w:val="20"/>
    </w:rPr>
  </w:style>
  <w:style w:type="table" w:styleId="TableGrid">
    <w:name w:val="Table Grid"/>
    <w:basedOn w:val="TableNormal"/>
    <w:uiPriority w:val="39"/>
    <w:rsid w:val="00000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470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3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A43"/>
  </w:style>
  <w:style w:type="paragraph" w:styleId="Footer">
    <w:name w:val="footer"/>
    <w:basedOn w:val="Normal"/>
    <w:link w:val="FooterChar"/>
    <w:uiPriority w:val="99"/>
    <w:unhideWhenUsed/>
    <w:rsid w:val="00F3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43"/>
  </w:style>
  <w:style w:type="paragraph" w:styleId="NormalWeb">
    <w:name w:val="Normal (Web)"/>
    <w:basedOn w:val="Normal"/>
    <w:uiPriority w:val="99"/>
    <w:semiHidden/>
    <w:unhideWhenUsed/>
    <w:rsid w:val="004428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687">
      <w:bodyDiv w:val="1"/>
      <w:marLeft w:val="0"/>
      <w:marRight w:val="0"/>
      <w:marTop w:val="0"/>
      <w:marBottom w:val="0"/>
      <w:divBdr>
        <w:top w:val="none" w:sz="0" w:space="0" w:color="auto"/>
        <w:left w:val="none" w:sz="0" w:space="0" w:color="auto"/>
        <w:bottom w:val="none" w:sz="0" w:space="0" w:color="auto"/>
        <w:right w:val="none" w:sz="0" w:space="0" w:color="auto"/>
      </w:divBdr>
    </w:div>
    <w:div w:id="719673816">
      <w:bodyDiv w:val="1"/>
      <w:marLeft w:val="0"/>
      <w:marRight w:val="0"/>
      <w:marTop w:val="0"/>
      <w:marBottom w:val="0"/>
      <w:divBdr>
        <w:top w:val="none" w:sz="0" w:space="0" w:color="auto"/>
        <w:left w:val="none" w:sz="0" w:space="0" w:color="auto"/>
        <w:bottom w:val="none" w:sz="0" w:space="0" w:color="auto"/>
        <w:right w:val="none" w:sz="0" w:space="0" w:color="auto"/>
      </w:divBdr>
    </w:div>
    <w:div w:id="1169177701">
      <w:bodyDiv w:val="1"/>
      <w:marLeft w:val="0"/>
      <w:marRight w:val="0"/>
      <w:marTop w:val="0"/>
      <w:marBottom w:val="0"/>
      <w:divBdr>
        <w:top w:val="none" w:sz="0" w:space="0" w:color="auto"/>
        <w:left w:val="none" w:sz="0" w:space="0" w:color="auto"/>
        <w:bottom w:val="none" w:sz="0" w:space="0" w:color="auto"/>
        <w:right w:val="none" w:sz="0" w:space="0" w:color="auto"/>
      </w:divBdr>
    </w:div>
    <w:div w:id="1337270252">
      <w:bodyDiv w:val="1"/>
      <w:marLeft w:val="0"/>
      <w:marRight w:val="0"/>
      <w:marTop w:val="0"/>
      <w:marBottom w:val="0"/>
      <w:divBdr>
        <w:top w:val="none" w:sz="0" w:space="0" w:color="auto"/>
        <w:left w:val="none" w:sz="0" w:space="0" w:color="auto"/>
        <w:bottom w:val="none" w:sz="0" w:space="0" w:color="auto"/>
        <w:right w:val="none" w:sz="0" w:space="0" w:color="auto"/>
      </w:divBdr>
    </w:div>
    <w:div w:id="19411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7298E-885A-4302-96B6-349F441B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7</cp:revision>
  <dcterms:created xsi:type="dcterms:W3CDTF">2020-01-26T05:07:00Z</dcterms:created>
  <dcterms:modified xsi:type="dcterms:W3CDTF">2020-02-14T00:33:00Z</dcterms:modified>
</cp:coreProperties>
</file>