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F0269" w14:textId="77777777" w:rsidR="00FF121A" w:rsidRPr="00FF121A" w:rsidRDefault="00FF121A" w:rsidP="0089251E">
      <w:pPr>
        <w:spacing w:after="0" w:line="240" w:lineRule="auto"/>
        <w:rPr>
          <w:bCs/>
        </w:rPr>
      </w:pPr>
      <w:r w:rsidRPr="00FF121A">
        <w:rPr>
          <w:bCs/>
        </w:rPr>
        <w:t>STAT 8210 – Applied Regression Analysis</w:t>
      </w:r>
    </w:p>
    <w:p w14:paraId="3BBB1584" w14:textId="76DE295B" w:rsidR="00FF121A" w:rsidRPr="00FF121A" w:rsidRDefault="00A07253" w:rsidP="0089251E">
      <w:pPr>
        <w:spacing w:after="0" w:line="240" w:lineRule="auto"/>
        <w:rPr>
          <w:bCs/>
        </w:rPr>
      </w:pPr>
      <w:r w:rsidRPr="00FF121A">
        <w:rPr>
          <w:bCs/>
        </w:rPr>
        <w:t xml:space="preserve">Homework </w:t>
      </w:r>
      <w:r w:rsidR="00C02A3C">
        <w:rPr>
          <w:bCs/>
        </w:rPr>
        <w:t>4</w:t>
      </w:r>
    </w:p>
    <w:p w14:paraId="5A78E843" w14:textId="0C8FE889" w:rsidR="00FF121A" w:rsidRPr="00FF121A" w:rsidRDefault="00C02A3C" w:rsidP="0089251E">
      <w:pPr>
        <w:spacing w:after="0" w:line="240" w:lineRule="auto"/>
        <w:rPr>
          <w:bCs/>
        </w:rPr>
      </w:pPr>
      <w:r>
        <w:rPr>
          <w:bCs/>
        </w:rPr>
        <w:t xml:space="preserve">March </w:t>
      </w:r>
      <w:r w:rsidR="002146B0">
        <w:rPr>
          <w:bCs/>
        </w:rPr>
        <w:t>16</w:t>
      </w:r>
      <w:r>
        <w:rPr>
          <w:bCs/>
        </w:rPr>
        <w:t>, 2020</w:t>
      </w:r>
    </w:p>
    <w:p w14:paraId="2EBC63A5" w14:textId="6CED5776" w:rsidR="00FF121A" w:rsidRPr="00FF121A" w:rsidRDefault="00FF121A" w:rsidP="0089251E">
      <w:pPr>
        <w:spacing w:after="0" w:line="240" w:lineRule="auto"/>
        <w:rPr>
          <w:bCs/>
        </w:rPr>
      </w:pPr>
      <w:r w:rsidRPr="00FF121A">
        <w:rPr>
          <w:bCs/>
        </w:rPr>
        <w:t>Connor Armstrong</w:t>
      </w:r>
    </w:p>
    <w:p w14:paraId="7D5B9859" w14:textId="77777777" w:rsidR="00C02A3C" w:rsidRPr="00C02A3C" w:rsidRDefault="00C02A3C" w:rsidP="0089251E">
      <w:pPr>
        <w:spacing w:before="240"/>
        <w:rPr>
          <w:rFonts w:cs="Times New Roman"/>
          <w:i/>
        </w:rPr>
      </w:pPr>
      <w:r w:rsidRPr="00C02A3C">
        <w:rPr>
          <w:rFonts w:cs="Times New Roman"/>
          <w:b/>
          <w:bCs/>
          <w:i/>
        </w:rPr>
        <w:t>1. PROBLEM 7.18.</w:t>
      </w:r>
      <w:r w:rsidRPr="00C02A3C">
        <w:rPr>
          <w:rFonts w:cs="Times New Roman"/>
          <w:i/>
        </w:rPr>
        <w:t xml:space="preserve"> An article in the Journal of Pharmaceutical Sciences presents data on the observed mole fraction solubility of a solute at a constant temperature, along with x1 = dispersion partial solubility, x2 = dipolar partial solubility, and x3 = hydrogen bonding Hansen partial solubility. The response y is the negative logarithm of the mole fraction solubility. </w:t>
      </w:r>
    </w:p>
    <w:p w14:paraId="3DF08206" w14:textId="5885414A" w:rsidR="00C02A3C" w:rsidRDefault="00C02A3C" w:rsidP="0089251E">
      <w:pPr>
        <w:pStyle w:val="ListParagraph"/>
        <w:ind w:left="0"/>
        <w:contextualSpacing w:val="0"/>
        <w:rPr>
          <w:rFonts w:ascii="Times New Roman" w:hAnsi="Times New Roman" w:cs="Times New Roman"/>
          <w:i/>
        </w:rPr>
      </w:pPr>
      <w:r w:rsidRPr="00C02A3C">
        <w:rPr>
          <w:rFonts w:cs="Times New Roman"/>
          <w:b/>
          <w:bCs/>
          <w:i/>
        </w:rPr>
        <w:t>7.18.a</w:t>
      </w:r>
      <w:r>
        <w:rPr>
          <w:rFonts w:cs="Times New Roman"/>
          <w:i/>
        </w:rPr>
        <w:t xml:space="preserve">  </w:t>
      </w:r>
      <w:r w:rsidRPr="00C02A3C">
        <w:rPr>
          <w:rFonts w:cs="Times New Roman"/>
          <w:i/>
        </w:rPr>
        <w:t xml:space="preserve">Fit a complete quadratic model to the data. </w:t>
      </w:r>
      <w:r w:rsidRPr="0089251E">
        <w:rPr>
          <w:rFonts w:cs="Times New Roman"/>
          <w:i/>
          <w:color w:val="BFBFBF" w:themeColor="background1" w:themeShade="BF"/>
        </w:rPr>
        <w:t>7.18 Part a: Hints: Note that a complete quadratic model means that in addition to the intercept, each predictor is included with a linear effect, each predictor is included with a quadratic effect, and each interaction between the linear effects is included.  Inclusion of quadratic effects in SAS and R is explicitly explained in the Chapter 7 notes; and remember that interactions in Proc Reg require creating the interaction terms in a data step and interactions in R use a colon (:) between the variable names.  Expectations for writeup: You should copy and paste the computer output that would be used to construct the estimated regression equation, but you also need to write out the estimated regression equation.</w:t>
      </w:r>
      <w:r w:rsidRPr="0089251E">
        <w:rPr>
          <w:rFonts w:ascii="Times New Roman" w:hAnsi="Times New Roman" w:cs="Times New Roman"/>
          <w:i/>
          <w:color w:val="BFBFBF" w:themeColor="background1" w:themeShade="BF"/>
        </w:rPr>
        <w:t xml:space="preserve"> </w:t>
      </w:r>
    </w:p>
    <w:p w14:paraId="1112B65E" w14:textId="6027724A" w:rsidR="007A2E6B" w:rsidRDefault="007A2E6B" w:rsidP="007A2E6B">
      <w:pPr>
        <w:pStyle w:val="ListParagraph"/>
        <w:ind w:left="0"/>
        <w:contextualSpacing w:val="0"/>
        <w:rPr>
          <w:rFonts w:cs="Times New Roman"/>
          <w:iCs/>
        </w:rPr>
      </w:pPr>
      <w:r>
        <w:rPr>
          <w:rFonts w:cs="Times New Roman"/>
          <w:iCs/>
        </w:rPr>
        <w:t>R Code:</w:t>
      </w:r>
    </w:p>
    <w:p w14:paraId="1ED9F4DB" w14:textId="003F224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 Question 7.18 Create quadratic variables and interaction terms</w:t>
      </w:r>
    </w:p>
    <w:p w14:paraId="2A933194"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attach(q1)</w:t>
      </w:r>
    </w:p>
    <w:p w14:paraId="6BE1C132"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names(q1)</w:t>
      </w:r>
    </w:p>
    <w:p w14:paraId="4EBD917A"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x11 &lt;- x1*x1</w:t>
      </w:r>
    </w:p>
    <w:p w14:paraId="5982C7F7"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x22 &lt;- x2*x2</w:t>
      </w:r>
    </w:p>
    <w:p w14:paraId="093E35FC"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x33 &lt;- x3*x3</w:t>
      </w:r>
    </w:p>
    <w:p w14:paraId="32A9C390"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x12 &lt;- x1*x2</w:t>
      </w:r>
    </w:p>
    <w:p w14:paraId="35C03BF0"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x13 &lt;- x1*x3</w:t>
      </w:r>
    </w:p>
    <w:p w14:paraId="2AC82AC0"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x23 &lt;- x2*x3</w:t>
      </w:r>
    </w:p>
    <w:p w14:paraId="5C1CC2F1"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head(q1)</w:t>
      </w:r>
    </w:p>
    <w:p w14:paraId="566F846C"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F37FA28"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 Question 7.18: Build model and check coefficients</w:t>
      </w:r>
    </w:p>
    <w:p w14:paraId="7184789D"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q1.model &lt;-</w:t>
      </w:r>
      <w:proofErr w:type="spellStart"/>
      <w:r w:rsidRPr="007A2E6B">
        <w:rPr>
          <w:rFonts w:ascii="Lucida Console" w:eastAsia="Times New Roman" w:hAnsi="Lucida Console" w:cs="Courier New"/>
          <w:color w:val="000000"/>
          <w:sz w:val="20"/>
          <w:szCs w:val="20"/>
          <w:bdr w:val="none" w:sz="0" w:space="0" w:color="auto" w:frame="1"/>
        </w:rPr>
        <w:t>lm</w:t>
      </w:r>
      <w:proofErr w:type="spellEnd"/>
      <w:r w:rsidRPr="007A2E6B">
        <w:rPr>
          <w:rFonts w:ascii="Lucida Console" w:eastAsia="Times New Roman" w:hAnsi="Lucida Console" w:cs="Courier New"/>
          <w:color w:val="000000"/>
          <w:sz w:val="20"/>
          <w:szCs w:val="20"/>
          <w:bdr w:val="none" w:sz="0" w:space="0" w:color="auto" w:frame="1"/>
        </w:rPr>
        <w:t>(y ~ x1 + x2 + x3 + x11 + x22 + x33 + x12 + x13 + x23)</w:t>
      </w:r>
    </w:p>
    <w:p w14:paraId="05418091" w14:textId="6458601D"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summary(q1.model)</w:t>
      </w:r>
    </w:p>
    <w:p w14:paraId="2D6C3392" w14:textId="68BF54EF" w:rsidR="007A2E6B" w:rsidRDefault="007A2E6B" w:rsidP="007A2E6B">
      <w:pPr>
        <w:pStyle w:val="ListParagraph"/>
        <w:ind w:left="0"/>
        <w:contextualSpacing w:val="0"/>
        <w:rPr>
          <w:rFonts w:cs="Times New Roman"/>
          <w:iCs/>
        </w:rPr>
      </w:pPr>
      <w:r>
        <w:rPr>
          <w:rFonts w:cs="Times New Roman"/>
          <w:iCs/>
        </w:rPr>
        <w:t>R Output:</w:t>
      </w:r>
    </w:p>
    <w:p w14:paraId="5D336A8D"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Call:</w:t>
      </w:r>
    </w:p>
    <w:p w14:paraId="188B7B1E"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7A2E6B">
        <w:rPr>
          <w:rFonts w:ascii="Lucida Console" w:eastAsia="Times New Roman" w:hAnsi="Lucida Console" w:cs="Courier New"/>
          <w:color w:val="000000"/>
          <w:sz w:val="20"/>
          <w:szCs w:val="20"/>
          <w:bdr w:val="none" w:sz="0" w:space="0" w:color="auto" w:frame="1"/>
        </w:rPr>
        <w:t>lm</w:t>
      </w:r>
      <w:proofErr w:type="spellEnd"/>
      <w:r w:rsidRPr="007A2E6B">
        <w:rPr>
          <w:rFonts w:ascii="Lucida Console" w:eastAsia="Times New Roman" w:hAnsi="Lucida Console" w:cs="Courier New"/>
          <w:color w:val="000000"/>
          <w:sz w:val="20"/>
          <w:szCs w:val="20"/>
          <w:bdr w:val="none" w:sz="0" w:space="0" w:color="auto" w:frame="1"/>
        </w:rPr>
        <w:t xml:space="preserve">(formula = y ~ x1 + x2 + x3 + x11 + x22 + x33 + x12 + x13 + </w:t>
      </w:r>
    </w:p>
    <w:p w14:paraId="39FEE3D9"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 xml:space="preserve">    x23)</w:t>
      </w:r>
    </w:p>
    <w:p w14:paraId="0277CD48"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90B07A4"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Residuals:</w:t>
      </w:r>
    </w:p>
    <w:p w14:paraId="4730F92B"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 xml:space="preserve">      Min        1Q    Median        3Q       Max </w:t>
      </w:r>
    </w:p>
    <w:p w14:paraId="3CD3C841"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 xml:space="preserve">-0.063213 -0.037282 -0.001113  0.016738  0.122539 </w:t>
      </w:r>
    </w:p>
    <w:p w14:paraId="23B63317"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FD2CC27"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Coefficients:</w:t>
      </w:r>
    </w:p>
    <w:p w14:paraId="74EEC2FD"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7A2E6B">
        <w:rPr>
          <w:rFonts w:ascii="Lucida Console" w:eastAsia="Times New Roman" w:hAnsi="Lucida Console" w:cs="Courier New"/>
          <w:color w:val="000000"/>
          <w:sz w:val="20"/>
          <w:szCs w:val="20"/>
          <w:bdr w:val="none" w:sz="0" w:space="0" w:color="auto" w:frame="1"/>
        </w:rPr>
        <w:t>Pr</w:t>
      </w:r>
      <w:proofErr w:type="spellEnd"/>
      <w:r w:rsidRPr="007A2E6B">
        <w:rPr>
          <w:rFonts w:ascii="Lucida Console" w:eastAsia="Times New Roman" w:hAnsi="Lucida Console" w:cs="Courier New"/>
          <w:color w:val="000000"/>
          <w:sz w:val="20"/>
          <w:szCs w:val="20"/>
          <w:bdr w:val="none" w:sz="0" w:space="0" w:color="auto" w:frame="1"/>
        </w:rPr>
        <w:t xml:space="preserve">(&gt;|t|)  </w:t>
      </w:r>
    </w:p>
    <w:p w14:paraId="06BB676A"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 xml:space="preserve">(Intercept) -1.769364   1.286976  -1.375   0.1881  </w:t>
      </w:r>
    </w:p>
    <w:p w14:paraId="5E7AF897"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 xml:space="preserve">x1           0.420799   0.294173   1.430   0.1718  </w:t>
      </w:r>
    </w:p>
    <w:p w14:paraId="2E9FA3B4"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 xml:space="preserve">x2           0.222453   0.130742   1.701   0.1082  </w:t>
      </w:r>
    </w:p>
    <w:p w14:paraId="3D580AFB"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x3          -0.127995   0.070245  -1.822   0.0872 .</w:t>
      </w:r>
    </w:p>
    <w:p w14:paraId="75AA09CF"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 xml:space="preserve">x11         -0.019325   0.016797  -1.150   0.2668  </w:t>
      </w:r>
      <w:bookmarkStart w:id="0" w:name="_GoBack"/>
      <w:bookmarkEnd w:id="0"/>
    </w:p>
    <w:p w14:paraId="1747471C"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 xml:space="preserve">x22         -0.007449   0.012048  -0.618   0.5451  </w:t>
      </w:r>
    </w:p>
    <w:p w14:paraId="247FA8DB"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 xml:space="preserve">x33          0.000824   0.001441   0.572   0.5754  </w:t>
      </w:r>
    </w:p>
    <w:p w14:paraId="507DAF6D"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 xml:space="preserve">x12         -0.019876   0.012037  -1.651   0.1182  </w:t>
      </w:r>
    </w:p>
    <w:p w14:paraId="00BFC896"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lastRenderedPageBreak/>
        <w:t xml:space="preserve">x13          0.009151   0.007621   1.201   0.2473  </w:t>
      </w:r>
    </w:p>
    <w:p w14:paraId="587EC9C1"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 xml:space="preserve">x23          0.002576   0.007039   0.366   0.7192  </w:t>
      </w:r>
    </w:p>
    <w:p w14:paraId="130ED1DA"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w:t>
      </w:r>
    </w:p>
    <w:p w14:paraId="3A9543E1"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7A2E6B">
        <w:rPr>
          <w:rFonts w:ascii="Lucida Console" w:eastAsia="Times New Roman" w:hAnsi="Lucida Console" w:cs="Courier New"/>
          <w:color w:val="000000"/>
          <w:sz w:val="20"/>
          <w:szCs w:val="20"/>
          <w:bdr w:val="none" w:sz="0" w:space="0" w:color="auto" w:frame="1"/>
        </w:rPr>
        <w:t>Signif</w:t>
      </w:r>
      <w:proofErr w:type="spellEnd"/>
      <w:r w:rsidRPr="007A2E6B">
        <w:rPr>
          <w:rFonts w:ascii="Lucida Console" w:eastAsia="Times New Roman" w:hAnsi="Lucida Console" w:cs="Courier New"/>
          <w:color w:val="000000"/>
          <w:sz w:val="20"/>
          <w:szCs w:val="20"/>
          <w:bdr w:val="none" w:sz="0" w:space="0" w:color="auto" w:frame="1"/>
        </w:rPr>
        <w:t>. codes:  0 ‘***’ 0.001 ‘**’ 0.01 ‘*’ 0.05 ‘.’ 0.1 ‘ ’ 1</w:t>
      </w:r>
    </w:p>
    <w:p w14:paraId="0B59E49C"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2A3EE4B"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Residual standard error: 0.06092 on 16 degrees of freedom</w:t>
      </w:r>
    </w:p>
    <w:p w14:paraId="35F980DF"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A2E6B">
        <w:rPr>
          <w:rFonts w:ascii="Lucida Console" w:eastAsia="Times New Roman" w:hAnsi="Lucida Console" w:cs="Courier New"/>
          <w:color w:val="000000"/>
          <w:sz w:val="20"/>
          <w:szCs w:val="20"/>
          <w:bdr w:val="none" w:sz="0" w:space="0" w:color="auto" w:frame="1"/>
        </w:rPr>
        <w:t>Multiple R-squared:  0.9169,</w:t>
      </w:r>
      <w:r w:rsidRPr="007A2E6B">
        <w:rPr>
          <w:rFonts w:ascii="Lucida Console" w:eastAsia="Times New Roman" w:hAnsi="Lucida Console" w:cs="Courier New"/>
          <w:color w:val="000000"/>
          <w:sz w:val="20"/>
          <w:szCs w:val="20"/>
          <w:bdr w:val="none" w:sz="0" w:space="0" w:color="auto" w:frame="1"/>
        </w:rPr>
        <w:tab/>
        <w:t xml:space="preserve">Adjusted R-squared:  0.8702 </w:t>
      </w:r>
    </w:p>
    <w:p w14:paraId="3FD1CBBF" w14:textId="77777777" w:rsidR="007A2E6B" w:rsidRPr="007A2E6B" w:rsidRDefault="007A2E6B" w:rsidP="007A2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7A2E6B">
        <w:rPr>
          <w:rFonts w:ascii="Lucida Console" w:eastAsia="Times New Roman" w:hAnsi="Lucida Console" w:cs="Courier New"/>
          <w:color w:val="000000"/>
          <w:sz w:val="20"/>
          <w:szCs w:val="20"/>
          <w:bdr w:val="none" w:sz="0" w:space="0" w:color="auto" w:frame="1"/>
        </w:rPr>
        <w:t>F-statistic: 19.63 on 9 and 16 DF,  p-value: 5.051e-07</w:t>
      </w:r>
    </w:p>
    <w:p w14:paraId="0F2A3363" w14:textId="1119BC02" w:rsidR="007A2E6B" w:rsidRDefault="00AD55D5" w:rsidP="007A2E6B">
      <w:pPr>
        <w:pStyle w:val="ListParagraph"/>
        <w:spacing w:before="200"/>
        <w:ind w:left="0"/>
        <w:contextualSpacing w:val="0"/>
        <w:rPr>
          <w:rFonts w:cs="Times New Roman"/>
          <w:iCs/>
        </w:rPr>
      </w:pPr>
      <w:r>
        <w:rPr>
          <w:rFonts w:cs="Times New Roman"/>
          <w:iCs/>
        </w:rPr>
        <w:t>The estimated regression equation is:</w:t>
      </w:r>
    </w:p>
    <w:p w14:paraId="234E57BE" w14:textId="64F96983" w:rsidR="00AD55D5" w:rsidRDefault="00AD55D5" w:rsidP="007A2E6B">
      <w:pPr>
        <w:pStyle w:val="ListParagraph"/>
        <w:spacing w:before="200"/>
        <w:ind w:left="0"/>
        <w:contextualSpacing w:val="0"/>
        <w:rPr>
          <w:rFonts w:cs="Times New Roman"/>
          <w:iCs/>
        </w:rPr>
      </w:pPr>
      <m:oMathPara>
        <m:oMath>
          <m:r>
            <w:rPr>
              <w:rFonts w:ascii="Cambria Math" w:hAnsi="Cambria Math" w:cs="Times New Roman"/>
            </w:rPr>
            <m:t>E</m:t>
          </m:r>
          <m:d>
            <m:dPr>
              <m:ctrlPr>
                <w:rPr>
                  <w:rFonts w:ascii="Cambria Math" w:hAnsi="Cambria Math" w:cs="Times New Roman"/>
                  <w:i/>
                  <w:iCs/>
                </w:rPr>
              </m:ctrlPr>
            </m:dPr>
            <m:e>
              <m:r>
                <w:rPr>
                  <w:rFonts w:ascii="Cambria Math" w:hAnsi="Cambria Math" w:cs="Times New Roman"/>
                </w:rPr>
                <m:t>y</m:t>
              </m:r>
            </m:e>
          </m:d>
          <m:r>
            <w:rPr>
              <w:rFonts w:ascii="Cambria Math" w:hAnsi="Cambria Math" w:cs="Times New Roman"/>
            </w:rPr>
            <m:t>=-1.77+0.421</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+0.222</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-0.128</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-0.0193</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-0.00745</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+0.000824</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3</m:t>
              </m:r>
            </m:sub>
            <m:sup>
              <m:r>
                <w:rPr>
                  <w:rFonts w:ascii="Cambria Math" w:hAnsi="Cambria Math" w:cs="Times New Roman"/>
                </w:rPr>
                <m:t>2</m:t>
              </m:r>
            </m:sup>
          </m:sSubSup>
          <m:r>
            <w:rPr>
              <w:rFonts w:ascii="Cambria Math" w:hAnsi="Cambria Math" w:cs="Times New Roman"/>
            </w:rPr>
            <m:t>-0.0199</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+0.00915</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+0.00258</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oMath>
      </m:oMathPara>
    </w:p>
    <w:p w14:paraId="4EB8FC1E" w14:textId="5A04CD36" w:rsidR="00C02A3C" w:rsidRPr="0089251E" w:rsidRDefault="00C02A3C" w:rsidP="007A2E6B">
      <w:pPr>
        <w:pStyle w:val="ListParagraph"/>
        <w:ind w:left="0"/>
        <w:contextualSpacing w:val="0"/>
        <w:rPr>
          <w:rFonts w:cs="Times New Roman"/>
          <w:i/>
          <w:color w:val="BFBFBF" w:themeColor="background1" w:themeShade="BF"/>
        </w:rPr>
      </w:pPr>
      <w:r w:rsidRPr="00C02A3C">
        <w:rPr>
          <w:rFonts w:cs="Times New Roman"/>
          <w:b/>
          <w:bCs/>
          <w:i/>
        </w:rPr>
        <w:t>7.18.</w:t>
      </w:r>
      <w:r>
        <w:rPr>
          <w:rFonts w:cs="Times New Roman"/>
          <w:b/>
          <w:bCs/>
          <w:i/>
        </w:rPr>
        <w:t>b</w:t>
      </w:r>
      <w:r>
        <w:rPr>
          <w:rFonts w:cs="Times New Roman"/>
          <w:i/>
        </w:rPr>
        <w:t xml:space="preserve">  </w:t>
      </w:r>
      <w:r w:rsidRPr="00C02A3C">
        <w:rPr>
          <w:rFonts w:cs="Times New Roman"/>
          <w:i/>
        </w:rPr>
        <w:t xml:space="preserve">Test for significance of regression, and construct t statistics for each model parameter. Interpret these results. </w:t>
      </w:r>
      <w:r w:rsidRPr="0089251E">
        <w:rPr>
          <w:rFonts w:cs="Times New Roman"/>
          <w:i/>
          <w:color w:val="BFBFBF" w:themeColor="background1" w:themeShade="BF"/>
        </w:rPr>
        <w:t xml:space="preserve">Part b: Expectations for writeup: Provide the table with the F test statistic and p-value for significance of regression, restate the test statistic and p-value, and then state your conclusion in context.  Then refer to the part a output which has the t-tests, and state for each of the estimated coefficients (except the intercept) whether or not it is statistically significant and then this conclusion in the context of explaining the negative logarithm of the mole fraction solubility.  </w:t>
      </w:r>
    </w:p>
    <w:p w14:paraId="0930D3B2" w14:textId="394DA37C" w:rsidR="00C02A3C" w:rsidRDefault="00C93BDE" w:rsidP="0089251E">
      <w:pPr>
        <w:pStyle w:val="ListParagraph"/>
        <w:ind w:left="0"/>
        <w:contextualSpacing w:val="0"/>
        <w:rPr>
          <w:rFonts w:cs="Times New Roman"/>
          <w:iCs/>
        </w:rPr>
      </w:pPr>
      <w:r>
        <w:rPr>
          <w:rFonts w:cs="Times New Roman"/>
          <w:iCs/>
        </w:rPr>
        <w:t xml:space="preserve">Given a p-value of </w:t>
      </w:r>
      <w:r w:rsidRPr="00C93BDE">
        <w:rPr>
          <w:rFonts w:cs="Times New Roman"/>
          <w:iCs/>
        </w:rPr>
        <w:t>5.051e-07</w:t>
      </w:r>
      <w:r>
        <w:rPr>
          <w:rFonts w:cs="Times New Roman"/>
          <w:iCs/>
        </w:rPr>
        <w:t xml:space="preserve"> for the test of significance of regression in the R output above, there is </w:t>
      </w:r>
      <w:proofErr w:type="gramStart"/>
      <w:r>
        <w:rPr>
          <w:rFonts w:cs="Times New Roman"/>
          <w:iCs/>
        </w:rPr>
        <w:t>sufficient</w:t>
      </w:r>
      <w:proofErr w:type="gramEnd"/>
      <w:r>
        <w:rPr>
          <w:rFonts w:cs="Times New Roman"/>
          <w:iCs/>
        </w:rPr>
        <w:t xml:space="preserve"> evidence to reject the null hypothesis that all coefficients equal zero. In other words, some of the variation in y can be explained by at least one of the independent variables (x’s).</w:t>
      </w:r>
    </w:p>
    <w:p w14:paraId="7B3BEE86" w14:textId="1548F549" w:rsidR="00B37729" w:rsidRPr="00C02A3C" w:rsidRDefault="00C93BDE" w:rsidP="0089251E">
      <w:pPr>
        <w:pStyle w:val="ListParagraph"/>
        <w:ind w:left="0"/>
        <w:contextualSpacing w:val="0"/>
        <w:rPr>
          <w:rFonts w:cs="Times New Roman"/>
          <w:iCs/>
        </w:rPr>
      </w:pPr>
      <w:r>
        <w:rPr>
          <w:rFonts w:cs="Times New Roman"/>
          <w:iCs/>
        </w:rPr>
        <w:t>The t-statistics for each model parameter are expressed in the R output above</w:t>
      </w:r>
      <w:r w:rsidR="00B37729">
        <w:rPr>
          <w:rFonts w:cs="Times New Roman"/>
          <w:iCs/>
        </w:rPr>
        <w:t xml:space="preserve"> and are summarized in the table below.</w:t>
      </w:r>
    </w:p>
    <w:tbl>
      <w:tblPr>
        <w:tblStyle w:val="TableGrid"/>
        <w:tblW w:w="0" w:type="auto"/>
        <w:jc w:val="center"/>
        <w:tblLook w:val="04A0" w:firstRow="1" w:lastRow="0" w:firstColumn="1" w:lastColumn="0" w:noHBand="0" w:noVBand="1"/>
      </w:tblPr>
      <w:tblGrid>
        <w:gridCol w:w="1114"/>
        <w:gridCol w:w="1041"/>
        <w:gridCol w:w="1080"/>
      </w:tblGrid>
      <w:tr w:rsidR="00B37729" w14:paraId="0D260389" w14:textId="2E07C623" w:rsidTr="00B37729">
        <w:trPr>
          <w:jc w:val="center"/>
        </w:trPr>
        <w:tc>
          <w:tcPr>
            <w:tcW w:w="1114" w:type="dxa"/>
            <w:vAlign w:val="bottom"/>
          </w:tcPr>
          <w:p w14:paraId="68DE0C6C" w14:textId="45A44932" w:rsidR="00B37729" w:rsidRPr="00B37729" w:rsidRDefault="00B37729" w:rsidP="00B37729">
            <w:pPr>
              <w:pStyle w:val="ListParagraph"/>
              <w:ind w:left="0"/>
              <w:contextualSpacing w:val="0"/>
              <w:jc w:val="center"/>
              <w:rPr>
                <w:rFonts w:cs="Times New Roman"/>
                <w:b/>
                <w:bCs/>
                <w:iCs/>
              </w:rPr>
            </w:pPr>
            <w:r w:rsidRPr="00B37729">
              <w:rPr>
                <w:rFonts w:ascii="Calibri" w:hAnsi="Calibri" w:cs="Calibri"/>
                <w:b/>
                <w:bCs/>
                <w:color w:val="000000"/>
              </w:rPr>
              <w:t>Term</w:t>
            </w:r>
          </w:p>
        </w:tc>
        <w:tc>
          <w:tcPr>
            <w:tcW w:w="1041" w:type="dxa"/>
            <w:vAlign w:val="bottom"/>
          </w:tcPr>
          <w:p w14:paraId="6E791124" w14:textId="66E27864" w:rsidR="00B37729" w:rsidRPr="00B37729" w:rsidRDefault="00B37729" w:rsidP="00B37729">
            <w:pPr>
              <w:pStyle w:val="ListParagraph"/>
              <w:ind w:left="0"/>
              <w:contextualSpacing w:val="0"/>
              <w:jc w:val="center"/>
              <w:rPr>
                <w:rFonts w:cs="Times New Roman"/>
                <w:b/>
                <w:bCs/>
                <w:iCs/>
              </w:rPr>
            </w:pPr>
            <w:r w:rsidRPr="00B37729">
              <w:rPr>
                <w:rFonts w:ascii="Calibri" w:hAnsi="Calibri" w:cs="Calibri"/>
                <w:b/>
                <w:bCs/>
                <w:color w:val="000000"/>
              </w:rPr>
              <w:t>T-Value</w:t>
            </w:r>
          </w:p>
        </w:tc>
        <w:tc>
          <w:tcPr>
            <w:tcW w:w="1080" w:type="dxa"/>
            <w:vAlign w:val="bottom"/>
          </w:tcPr>
          <w:p w14:paraId="3E47A3C8" w14:textId="19317F8E" w:rsidR="00B37729" w:rsidRPr="00B37729" w:rsidRDefault="00B37729" w:rsidP="00B37729">
            <w:pPr>
              <w:pStyle w:val="ListParagraph"/>
              <w:ind w:left="0"/>
              <w:contextualSpacing w:val="0"/>
              <w:jc w:val="center"/>
              <w:rPr>
                <w:rFonts w:cs="Times New Roman"/>
                <w:b/>
                <w:bCs/>
                <w:iCs/>
              </w:rPr>
            </w:pPr>
            <w:r w:rsidRPr="00B37729">
              <w:rPr>
                <w:rFonts w:ascii="Calibri" w:hAnsi="Calibri" w:cs="Calibri"/>
                <w:b/>
                <w:bCs/>
                <w:color w:val="000000"/>
              </w:rPr>
              <w:t>P-Value</w:t>
            </w:r>
          </w:p>
        </w:tc>
      </w:tr>
      <w:tr w:rsidR="00B37729" w14:paraId="2E5BB0E6" w14:textId="3B622933" w:rsidTr="00B37729">
        <w:trPr>
          <w:jc w:val="center"/>
        </w:trPr>
        <w:tc>
          <w:tcPr>
            <w:tcW w:w="1114" w:type="dxa"/>
            <w:vAlign w:val="bottom"/>
          </w:tcPr>
          <w:p w14:paraId="06625ED6" w14:textId="1AF71B4B" w:rsidR="00B37729" w:rsidRDefault="00B37729" w:rsidP="00B37729">
            <w:pPr>
              <w:pStyle w:val="ListParagraph"/>
              <w:ind w:left="0"/>
              <w:contextualSpacing w:val="0"/>
              <w:jc w:val="center"/>
              <w:rPr>
                <w:rFonts w:cs="Times New Roman"/>
                <w:iCs/>
              </w:rPr>
            </w:pPr>
            <w:r>
              <w:rPr>
                <w:rFonts w:ascii="Calibri" w:hAnsi="Calibri" w:cs="Calibri"/>
                <w:color w:val="000000"/>
              </w:rPr>
              <w:t>Constant</w:t>
            </w:r>
          </w:p>
        </w:tc>
        <w:tc>
          <w:tcPr>
            <w:tcW w:w="1041" w:type="dxa"/>
            <w:vAlign w:val="bottom"/>
          </w:tcPr>
          <w:p w14:paraId="7A231D1B" w14:textId="79A5BA68" w:rsidR="00B37729" w:rsidRDefault="00B37729" w:rsidP="00B37729">
            <w:pPr>
              <w:pStyle w:val="ListParagraph"/>
              <w:ind w:left="0"/>
              <w:contextualSpacing w:val="0"/>
              <w:jc w:val="center"/>
              <w:rPr>
                <w:rFonts w:cs="Times New Roman"/>
                <w:iCs/>
              </w:rPr>
            </w:pPr>
            <w:r>
              <w:rPr>
                <w:rFonts w:ascii="Calibri" w:hAnsi="Calibri" w:cs="Calibri"/>
                <w:color w:val="000000"/>
              </w:rPr>
              <w:t>-1.37</w:t>
            </w:r>
          </w:p>
        </w:tc>
        <w:tc>
          <w:tcPr>
            <w:tcW w:w="1080" w:type="dxa"/>
            <w:vAlign w:val="bottom"/>
          </w:tcPr>
          <w:p w14:paraId="39D2316F" w14:textId="65ED291B" w:rsidR="00B37729" w:rsidRDefault="00B37729" w:rsidP="00B37729">
            <w:pPr>
              <w:pStyle w:val="ListParagraph"/>
              <w:ind w:left="0"/>
              <w:contextualSpacing w:val="0"/>
              <w:jc w:val="center"/>
              <w:rPr>
                <w:rFonts w:cs="Times New Roman"/>
                <w:iCs/>
              </w:rPr>
            </w:pPr>
            <w:r>
              <w:rPr>
                <w:rFonts w:ascii="Calibri" w:hAnsi="Calibri" w:cs="Calibri"/>
                <w:color w:val="000000"/>
              </w:rPr>
              <w:t>0.188</w:t>
            </w:r>
          </w:p>
        </w:tc>
      </w:tr>
      <w:tr w:rsidR="00B37729" w14:paraId="302BD8A8" w14:textId="294D7934" w:rsidTr="00B37729">
        <w:trPr>
          <w:jc w:val="center"/>
        </w:trPr>
        <w:tc>
          <w:tcPr>
            <w:tcW w:w="1114" w:type="dxa"/>
            <w:vAlign w:val="bottom"/>
          </w:tcPr>
          <w:p w14:paraId="0E9E2320" w14:textId="564EDE6D" w:rsidR="00B37729" w:rsidRDefault="00B37729" w:rsidP="00B37729">
            <w:pPr>
              <w:pStyle w:val="ListParagraph"/>
              <w:ind w:left="0"/>
              <w:contextualSpacing w:val="0"/>
              <w:jc w:val="center"/>
              <w:rPr>
                <w:rFonts w:cs="Times New Roman"/>
                <w:iCs/>
              </w:rPr>
            </w:pPr>
            <w:r>
              <w:rPr>
                <w:rFonts w:ascii="Calibri" w:hAnsi="Calibri" w:cs="Calibri"/>
                <w:color w:val="000000"/>
              </w:rPr>
              <w:t>x1</w:t>
            </w:r>
          </w:p>
        </w:tc>
        <w:tc>
          <w:tcPr>
            <w:tcW w:w="1041" w:type="dxa"/>
            <w:vAlign w:val="bottom"/>
          </w:tcPr>
          <w:p w14:paraId="6C3B0ED5" w14:textId="498D965F" w:rsidR="00B37729" w:rsidRDefault="00B37729" w:rsidP="00B37729">
            <w:pPr>
              <w:pStyle w:val="ListParagraph"/>
              <w:ind w:left="0"/>
              <w:contextualSpacing w:val="0"/>
              <w:jc w:val="center"/>
              <w:rPr>
                <w:rFonts w:cs="Times New Roman"/>
                <w:iCs/>
              </w:rPr>
            </w:pPr>
            <w:r>
              <w:rPr>
                <w:rFonts w:ascii="Calibri" w:hAnsi="Calibri" w:cs="Calibri"/>
                <w:color w:val="000000"/>
              </w:rPr>
              <w:t>1.43</w:t>
            </w:r>
          </w:p>
        </w:tc>
        <w:tc>
          <w:tcPr>
            <w:tcW w:w="1080" w:type="dxa"/>
            <w:vAlign w:val="bottom"/>
          </w:tcPr>
          <w:p w14:paraId="754785E1" w14:textId="57CEA3A3" w:rsidR="00B37729" w:rsidRDefault="00B37729" w:rsidP="00B37729">
            <w:pPr>
              <w:pStyle w:val="ListParagraph"/>
              <w:ind w:left="0"/>
              <w:contextualSpacing w:val="0"/>
              <w:jc w:val="center"/>
              <w:rPr>
                <w:rFonts w:cs="Times New Roman"/>
                <w:iCs/>
              </w:rPr>
            </w:pPr>
            <w:r>
              <w:rPr>
                <w:rFonts w:ascii="Calibri" w:hAnsi="Calibri" w:cs="Calibri"/>
                <w:color w:val="000000"/>
              </w:rPr>
              <w:t>0.172</w:t>
            </w:r>
          </w:p>
        </w:tc>
      </w:tr>
      <w:tr w:rsidR="00B37729" w14:paraId="4DDCD0D5" w14:textId="6899B312" w:rsidTr="00B37729">
        <w:trPr>
          <w:jc w:val="center"/>
        </w:trPr>
        <w:tc>
          <w:tcPr>
            <w:tcW w:w="1114" w:type="dxa"/>
            <w:vAlign w:val="bottom"/>
          </w:tcPr>
          <w:p w14:paraId="1D237415" w14:textId="2D6877FC" w:rsidR="00B37729" w:rsidRDefault="00B37729" w:rsidP="00B37729">
            <w:pPr>
              <w:pStyle w:val="ListParagraph"/>
              <w:ind w:left="0"/>
              <w:contextualSpacing w:val="0"/>
              <w:jc w:val="center"/>
              <w:rPr>
                <w:rFonts w:cs="Times New Roman"/>
                <w:iCs/>
              </w:rPr>
            </w:pPr>
            <w:r>
              <w:rPr>
                <w:rFonts w:ascii="Calibri" w:hAnsi="Calibri" w:cs="Calibri"/>
                <w:color w:val="000000"/>
              </w:rPr>
              <w:t>x2</w:t>
            </w:r>
          </w:p>
        </w:tc>
        <w:tc>
          <w:tcPr>
            <w:tcW w:w="1041" w:type="dxa"/>
            <w:vAlign w:val="bottom"/>
          </w:tcPr>
          <w:p w14:paraId="29AEB29A" w14:textId="5E174173" w:rsidR="00B37729" w:rsidRDefault="00B37729" w:rsidP="00B37729">
            <w:pPr>
              <w:pStyle w:val="ListParagraph"/>
              <w:ind w:left="0"/>
              <w:contextualSpacing w:val="0"/>
              <w:jc w:val="center"/>
              <w:rPr>
                <w:rFonts w:cs="Times New Roman"/>
                <w:iCs/>
              </w:rPr>
            </w:pPr>
            <w:r>
              <w:rPr>
                <w:rFonts w:ascii="Calibri" w:hAnsi="Calibri" w:cs="Calibri"/>
                <w:color w:val="000000"/>
              </w:rPr>
              <w:t>1.7</w:t>
            </w:r>
          </w:p>
        </w:tc>
        <w:tc>
          <w:tcPr>
            <w:tcW w:w="1080" w:type="dxa"/>
            <w:vAlign w:val="bottom"/>
          </w:tcPr>
          <w:p w14:paraId="06D16121" w14:textId="3D36B53D" w:rsidR="00B37729" w:rsidRDefault="00B37729" w:rsidP="00B37729">
            <w:pPr>
              <w:pStyle w:val="ListParagraph"/>
              <w:ind w:left="0"/>
              <w:contextualSpacing w:val="0"/>
              <w:jc w:val="center"/>
              <w:rPr>
                <w:rFonts w:cs="Times New Roman"/>
                <w:iCs/>
              </w:rPr>
            </w:pPr>
            <w:r>
              <w:rPr>
                <w:rFonts w:ascii="Calibri" w:hAnsi="Calibri" w:cs="Calibri"/>
                <w:color w:val="000000"/>
              </w:rPr>
              <w:t>0.108</w:t>
            </w:r>
          </w:p>
        </w:tc>
      </w:tr>
      <w:tr w:rsidR="00B37729" w14:paraId="264FF94B" w14:textId="676EAA1D" w:rsidTr="00B37729">
        <w:trPr>
          <w:jc w:val="center"/>
        </w:trPr>
        <w:tc>
          <w:tcPr>
            <w:tcW w:w="1114" w:type="dxa"/>
            <w:vAlign w:val="bottom"/>
          </w:tcPr>
          <w:p w14:paraId="2B44567E" w14:textId="76D3C48A" w:rsidR="00B37729" w:rsidRDefault="00B37729" w:rsidP="00B37729">
            <w:pPr>
              <w:pStyle w:val="ListParagraph"/>
              <w:ind w:left="0"/>
              <w:contextualSpacing w:val="0"/>
              <w:jc w:val="center"/>
              <w:rPr>
                <w:rFonts w:cs="Times New Roman"/>
                <w:iCs/>
              </w:rPr>
            </w:pPr>
            <w:r>
              <w:rPr>
                <w:rFonts w:ascii="Calibri" w:hAnsi="Calibri" w:cs="Calibri"/>
                <w:color w:val="000000"/>
              </w:rPr>
              <w:t>x3</w:t>
            </w:r>
          </w:p>
        </w:tc>
        <w:tc>
          <w:tcPr>
            <w:tcW w:w="1041" w:type="dxa"/>
            <w:vAlign w:val="bottom"/>
          </w:tcPr>
          <w:p w14:paraId="4A3C96C2" w14:textId="7697259A" w:rsidR="00B37729" w:rsidRDefault="00B37729" w:rsidP="00B37729">
            <w:pPr>
              <w:pStyle w:val="ListParagraph"/>
              <w:ind w:left="0"/>
              <w:contextualSpacing w:val="0"/>
              <w:jc w:val="center"/>
              <w:rPr>
                <w:rFonts w:cs="Times New Roman"/>
                <w:iCs/>
              </w:rPr>
            </w:pPr>
            <w:r>
              <w:rPr>
                <w:rFonts w:ascii="Calibri" w:hAnsi="Calibri" w:cs="Calibri"/>
                <w:color w:val="000000"/>
              </w:rPr>
              <w:t>-1.82</w:t>
            </w:r>
          </w:p>
        </w:tc>
        <w:tc>
          <w:tcPr>
            <w:tcW w:w="1080" w:type="dxa"/>
            <w:vAlign w:val="bottom"/>
          </w:tcPr>
          <w:p w14:paraId="5EF34AC9" w14:textId="1F8A7F01" w:rsidR="00B37729" w:rsidRDefault="00B37729" w:rsidP="00B37729">
            <w:pPr>
              <w:pStyle w:val="ListParagraph"/>
              <w:ind w:left="0"/>
              <w:contextualSpacing w:val="0"/>
              <w:jc w:val="center"/>
              <w:rPr>
                <w:rFonts w:cs="Times New Roman"/>
                <w:iCs/>
              </w:rPr>
            </w:pPr>
            <w:r>
              <w:rPr>
                <w:rFonts w:ascii="Calibri" w:hAnsi="Calibri" w:cs="Calibri"/>
                <w:color w:val="000000"/>
              </w:rPr>
              <w:t>0.087</w:t>
            </w:r>
          </w:p>
        </w:tc>
      </w:tr>
      <w:tr w:rsidR="00B37729" w14:paraId="1A239D6F" w14:textId="3E79498C" w:rsidTr="00B37729">
        <w:trPr>
          <w:jc w:val="center"/>
        </w:trPr>
        <w:tc>
          <w:tcPr>
            <w:tcW w:w="1114" w:type="dxa"/>
            <w:vAlign w:val="bottom"/>
          </w:tcPr>
          <w:p w14:paraId="651B766E" w14:textId="1F371F29" w:rsidR="00B37729" w:rsidRDefault="00B37729" w:rsidP="00B37729">
            <w:pPr>
              <w:pStyle w:val="ListParagraph"/>
              <w:ind w:left="0"/>
              <w:contextualSpacing w:val="0"/>
              <w:jc w:val="center"/>
              <w:rPr>
                <w:rFonts w:cs="Times New Roman"/>
                <w:iCs/>
              </w:rPr>
            </w:pPr>
            <w:r>
              <w:rPr>
                <w:rFonts w:ascii="Calibri" w:hAnsi="Calibri" w:cs="Calibri"/>
                <w:color w:val="000000"/>
              </w:rPr>
              <w:t>x1*x1</w:t>
            </w:r>
          </w:p>
        </w:tc>
        <w:tc>
          <w:tcPr>
            <w:tcW w:w="1041" w:type="dxa"/>
            <w:vAlign w:val="bottom"/>
          </w:tcPr>
          <w:p w14:paraId="1F49E702" w14:textId="4784A0AB" w:rsidR="00B37729" w:rsidRDefault="00B37729" w:rsidP="00B37729">
            <w:pPr>
              <w:pStyle w:val="ListParagraph"/>
              <w:ind w:left="0"/>
              <w:contextualSpacing w:val="0"/>
              <w:jc w:val="center"/>
              <w:rPr>
                <w:rFonts w:cs="Times New Roman"/>
                <w:iCs/>
              </w:rPr>
            </w:pPr>
            <w:r>
              <w:rPr>
                <w:rFonts w:ascii="Calibri" w:hAnsi="Calibri" w:cs="Calibri"/>
                <w:color w:val="000000"/>
              </w:rPr>
              <w:t>-1.15</w:t>
            </w:r>
          </w:p>
        </w:tc>
        <w:tc>
          <w:tcPr>
            <w:tcW w:w="1080" w:type="dxa"/>
            <w:vAlign w:val="bottom"/>
          </w:tcPr>
          <w:p w14:paraId="3ED03299" w14:textId="46148A3A" w:rsidR="00B37729" w:rsidRDefault="00B37729" w:rsidP="00B37729">
            <w:pPr>
              <w:pStyle w:val="ListParagraph"/>
              <w:ind w:left="0"/>
              <w:contextualSpacing w:val="0"/>
              <w:jc w:val="center"/>
              <w:rPr>
                <w:rFonts w:cs="Times New Roman"/>
                <w:iCs/>
              </w:rPr>
            </w:pPr>
            <w:r>
              <w:rPr>
                <w:rFonts w:ascii="Calibri" w:hAnsi="Calibri" w:cs="Calibri"/>
                <w:color w:val="000000"/>
              </w:rPr>
              <w:t>0.267</w:t>
            </w:r>
          </w:p>
        </w:tc>
      </w:tr>
      <w:tr w:rsidR="00B37729" w14:paraId="79BB3E6E" w14:textId="08515900" w:rsidTr="00B37729">
        <w:trPr>
          <w:jc w:val="center"/>
        </w:trPr>
        <w:tc>
          <w:tcPr>
            <w:tcW w:w="1114" w:type="dxa"/>
            <w:vAlign w:val="bottom"/>
          </w:tcPr>
          <w:p w14:paraId="635B6504" w14:textId="1D079F33" w:rsidR="00B37729" w:rsidRDefault="00B37729" w:rsidP="00B37729">
            <w:pPr>
              <w:pStyle w:val="ListParagraph"/>
              <w:ind w:left="0"/>
              <w:contextualSpacing w:val="0"/>
              <w:jc w:val="center"/>
              <w:rPr>
                <w:rFonts w:cs="Times New Roman"/>
                <w:iCs/>
              </w:rPr>
            </w:pPr>
            <w:r>
              <w:rPr>
                <w:rFonts w:ascii="Calibri" w:hAnsi="Calibri" w:cs="Calibri"/>
                <w:color w:val="000000"/>
              </w:rPr>
              <w:t>x2*x2</w:t>
            </w:r>
          </w:p>
        </w:tc>
        <w:tc>
          <w:tcPr>
            <w:tcW w:w="1041" w:type="dxa"/>
            <w:vAlign w:val="bottom"/>
          </w:tcPr>
          <w:p w14:paraId="57870E3E" w14:textId="7AE74F0B" w:rsidR="00B37729" w:rsidRDefault="00B37729" w:rsidP="00B37729">
            <w:pPr>
              <w:pStyle w:val="ListParagraph"/>
              <w:ind w:left="0"/>
              <w:contextualSpacing w:val="0"/>
              <w:jc w:val="center"/>
              <w:rPr>
                <w:rFonts w:cs="Times New Roman"/>
                <w:iCs/>
              </w:rPr>
            </w:pPr>
            <w:r>
              <w:rPr>
                <w:rFonts w:ascii="Calibri" w:hAnsi="Calibri" w:cs="Calibri"/>
                <w:color w:val="000000"/>
              </w:rPr>
              <w:t>-0.62</w:t>
            </w:r>
          </w:p>
        </w:tc>
        <w:tc>
          <w:tcPr>
            <w:tcW w:w="1080" w:type="dxa"/>
            <w:vAlign w:val="bottom"/>
          </w:tcPr>
          <w:p w14:paraId="1AA8B22D" w14:textId="16D04366" w:rsidR="00B37729" w:rsidRDefault="00B37729" w:rsidP="00B37729">
            <w:pPr>
              <w:pStyle w:val="ListParagraph"/>
              <w:ind w:left="0"/>
              <w:contextualSpacing w:val="0"/>
              <w:jc w:val="center"/>
              <w:rPr>
                <w:rFonts w:cs="Times New Roman"/>
                <w:iCs/>
              </w:rPr>
            </w:pPr>
            <w:r>
              <w:rPr>
                <w:rFonts w:ascii="Calibri" w:hAnsi="Calibri" w:cs="Calibri"/>
                <w:color w:val="000000"/>
              </w:rPr>
              <w:t>0.545</w:t>
            </w:r>
          </w:p>
        </w:tc>
      </w:tr>
      <w:tr w:rsidR="00B37729" w14:paraId="20D21BA0" w14:textId="4ECB0307" w:rsidTr="00B37729">
        <w:trPr>
          <w:jc w:val="center"/>
        </w:trPr>
        <w:tc>
          <w:tcPr>
            <w:tcW w:w="1114" w:type="dxa"/>
            <w:vAlign w:val="bottom"/>
          </w:tcPr>
          <w:p w14:paraId="1F5702B1" w14:textId="4EB650D5" w:rsidR="00B37729" w:rsidRDefault="00B37729" w:rsidP="00B37729">
            <w:pPr>
              <w:pStyle w:val="ListParagraph"/>
              <w:ind w:left="0"/>
              <w:contextualSpacing w:val="0"/>
              <w:jc w:val="center"/>
              <w:rPr>
                <w:rFonts w:cs="Times New Roman"/>
                <w:iCs/>
              </w:rPr>
            </w:pPr>
            <w:r>
              <w:rPr>
                <w:rFonts w:ascii="Calibri" w:hAnsi="Calibri" w:cs="Calibri"/>
                <w:color w:val="000000"/>
              </w:rPr>
              <w:t>x3*x3</w:t>
            </w:r>
          </w:p>
        </w:tc>
        <w:tc>
          <w:tcPr>
            <w:tcW w:w="1041" w:type="dxa"/>
            <w:vAlign w:val="bottom"/>
          </w:tcPr>
          <w:p w14:paraId="1B709860" w14:textId="135BD5F6" w:rsidR="00B37729" w:rsidRDefault="00B37729" w:rsidP="00B37729">
            <w:pPr>
              <w:pStyle w:val="ListParagraph"/>
              <w:ind w:left="0"/>
              <w:contextualSpacing w:val="0"/>
              <w:jc w:val="center"/>
              <w:rPr>
                <w:rFonts w:cs="Times New Roman"/>
                <w:iCs/>
              </w:rPr>
            </w:pPr>
            <w:r>
              <w:rPr>
                <w:rFonts w:ascii="Calibri" w:hAnsi="Calibri" w:cs="Calibri"/>
                <w:color w:val="000000"/>
              </w:rPr>
              <w:t>0.57</w:t>
            </w:r>
          </w:p>
        </w:tc>
        <w:tc>
          <w:tcPr>
            <w:tcW w:w="1080" w:type="dxa"/>
            <w:vAlign w:val="bottom"/>
          </w:tcPr>
          <w:p w14:paraId="1EF0FC05" w14:textId="452BEF72" w:rsidR="00B37729" w:rsidRDefault="00B37729" w:rsidP="00B37729">
            <w:pPr>
              <w:pStyle w:val="ListParagraph"/>
              <w:ind w:left="0"/>
              <w:contextualSpacing w:val="0"/>
              <w:jc w:val="center"/>
              <w:rPr>
                <w:rFonts w:cs="Times New Roman"/>
                <w:iCs/>
              </w:rPr>
            </w:pPr>
            <w:r>
              <w:rPr>
                <w:rFonts w:ascii="Calibri" w:hAnsi="Calibri" w:cs="Calibri"/>
                <w:color w:val="000000"/>
              </w:rPr>
              <w:t>0.575</w:t>
            </w:r>
          </w:p>
        </w:tc>
      </w:tr>
      <w:tr w:rsidR="00B37729" w14:paraId="6C4F1E5A" w14:textId="7A08345C" w:rsidTr="00B37729">
        <w:trPr>
          <w:jc w:val="center"/>
        </w:trPr>
        <w:tc>
          <w:tcPr>
            <w:tcW w:w="1114" w:type="dxa"/>
            <w:vAlign w:val="bottom"/>
          </w:tcPr>
          <w:p w14:paraId="18558BC6" w14:textId="418DC147" w:rsidR="00B37729" w:rsidRDefault="00B37729" w:rsidP="00B37729">
            <w:pPr>
              <w:pStyle w:val="ListParagraph"/>
              <w:ind w:left="0"/>
              <w:contextualSpacing w:val="0"/>
              <w:jc w:val="center"/>
              <w:rPr>
                <w:rFonts w:cs="Times New Roman"/>
                <w:iCs/>
              </w:rPr>
            </w:pPr>
            <w:r>
              <w:rPr>
                <w:rFonts w:ascii="Calibri" w:hAnsi="Calibri" w:cs="Calibri"/>
                <w:color w:val="000000"/>
              </w:rPr>
              <w:t>x1*x2</w:t>
            </w:r>
          </w:p>
        </w:tc>
        <w:tc>
          <w:tcPr>
            <w:tcW w:w="1041" w:type="dxa"/>
            <w:vAlign w:val="bottom"/>
          </w:tcPr>
          <w:p w14:paraId="0D3C1FB7" w14:textId="5A67BC3B" w:rsidR="00B37729" w:rsidRDefault="00B37729" w:rsidP="00B37729">
            <w:pPr>
              <w:pStyle w:val="ListParagraph"/>
              <w:ind w:left="0"/>
              <w:contextualSpacing w:val="0"/>
              <w:jc w:val="center"/>
              <w:rPr>
                <w:rFonts w:cs="Times New Roman"/>
                <w:iCs/>
              </w:rPr>
            </w:pPr>
            <w:r>
              <w:rPr>
                <w:rFonts w:ascii="Calibri" w:hAnsi="Calibri" w:cs="Calibri"/>
                <w:color w:val="000000"/>
              </w:rPr>
              <w:t>-1.65</w:t>
            </w:r>
          </w:p>
        </w:tc>
        <w:tc>
          <w:tcPr>
            <w:tcW w:w="1080" w:type="dxa"/>
            <w:vAlign w:val="bottom"/>
          </w:tcPr>
          <w:p w14:paraId="2B1D2614" w14:textId="58AD1CF7" w:rsidR="00B37729" w:rsidRDefault="00B37729" w:rsidP="00B37729">
            <w:pPr>
              <w:pStyle w:val="ListParagraph"/>
              <w:ind w:left="0"/>
              <w:contextualSpacing w:val="0"/>
              <w:jc w:val="center"/>
              <w:rPr>
                <w:rFonts w:cs="Times New Roman"/>
                <w:iCs/>
              </w:rPr>
            </w:pPr>
            <w:r>
              <w:rPr>
                <w:rFonts w:ascii="Calibri" w:hAnsi="Calibri" w:cs="Calibri"/>
                <w:color w:val="000000"/>
              </w:rPr>
              <w:t>0.118</w:t>
            </w:r>
          </w:p>
        </w:tc>
      </w:tr>
      <w:tr w:rsidR="00B37729" w14:paraId="48EC20AC" w14:textId="14E74EC7" w:rsidTr="00B37729">
        <w:trPr>
          <w:jc w:val="center"/>
        </w:trPr>
        <w:tc>
          <w:tcPr>
            <w:tcW w:w="1114" w:type="dxa"/>
            <w:vAlign w:val="bottom"/>
          </w:tcPr>
          <w:p w14:paraId="48CB6B08" w14:textId="043D2167" w:rsidR="00B37729" w:rsidRDefault="00B37729" w:rsidP="00B37729">
            <w:pPr>
              <w:pStyle w:val="ListParagraph"/>
              <w:ind w:left="0"/>
              <w:contextualSpacing w:val="0"/>
              <w:jc w:val="center"/>
              <w:rPr>
                <w:rFonts w:cs="Times New Roman"/>
                <w:iCs/>
              </w:rPr>
            </w:pPr>
            <w:r>
              <w:rPr>
                <w:rFonts w:ascii="Calibri" w:hAnsi="Calibri" w:cs="Calibri"/>
                <w:color w:val="000000"/>
              </w:rPr>
              <w:t>x1*x3</w:t>
            </w:r>
          </w:p>
        </w:tc>
        <w:tc>
          <w:tcPr>
            <w:tcW w:w="1041" w:type="dxa"/>
            <w:vAlign w:val="bottom"/>
          </w:tcPr>
          <w:p w14:paraId="56285AA8" w14:textId="6EFA1BEE" w:rsidR="00B37729" w:rsidRDefault="00B37729" w:rsidP="00B37729">
            <w:pPr>
              <w:pStyle w:val="ListParagraph"/>
              <w:ind w:left="0"/>
              <w:contextualSpacing w:val="0"/>
              <w:jc w:val="center"/>
              <w:rPr>
                <w:rFonts w:cs="Times New Roman"/>
                <w:iCs/>
              </w:rPr>
            </w:pPr>
            <w:r>
              <w:rPr>
                <w:rFonts w:ascii="Calibri" w:hAnsi="Calibri" w:cs="Calibri"/>
                <w:color w:val="000000"/>
              </w:rPr>
              <w:t>1.2</w:t>
            </w:r>
          </w:p>
        </w:tc>
        <w:tc>
          <w:tcPr>
            <w:tcW w:w="1080" w:type="dxa"/>
            <w:vAlign w:val="bottom"/>
          </w:tcPr>
          <w:p w14:paraId="008404CF" w14:textId="0C0E643D" w:rsidR="00B37729" w:rsidRDefault="00B37729" w:rsidP="00B37729">
            <w:pPr>
              <w:pStyle w:val="ListParagraph"/>
              <w:ind w:left="0"/>
              <w:contextualSpacing w:val="0"/>
              <w:jc w:val="center"/>
              <w:rPr>
                <w:rFonts w:cs="Times New Roman"/>
                <w:iCs/>
              </w:rPr>
            </w:pPr>
            <w:r>
              <w:rPr>
                <w:rFonts w:ascii="Calibri" w:hAnsi="Calibri" w:cs="Calibri"/>
                <w:color w:val="000000"/>
              </w:rPr>
              <w:t>0.247</w:t>
            </w:r>
          </w:p>
        </w:tc>
      </w:tr>
      <w:tr w:rsidR="00B37729" w14:paraId="5EDA3827" w14:textId="296787EC" w:rsidTr="00B37729">
        <w:trPr>
          <w:jc w:val="center"/>
        </w:trPr>
        <w:tc>
          <w:tcPr>
            <w:tcW w:w="1114" w:type="dxa"/>
            <w:vAlign w:val="bottom"/>
          </w:tcPr>
          <w:p w14:paraId="03070C44" w14:textId="1F28257E" w:rsidR="00B37729" w:rsidRDefault="00B37729" w:rsidP="00B37729">
            <w:pPr>
              <w:pStyle w:val="ListParagraph"/>
              <w:ind w:left="0"/>
              <w:contextualSpacing w:val="0"/>
              <w:jc w:val="center"/>
              <w:rPr>
                <w:rFonts w:cs="Times New Roman"/>
                <w:iCs/>
              </w:rPr>
            </w:pPr>
            <w:r>
              <w:rPr>
                <w:rFonts w:ascii="Calibri" w:hAnsi="Calibri" w:cs="Calibri"/>
                <w:color w:val="000000"/>
              </w:rPr>
              <w:t>x2*x3</w:t>
            </w:r>
          </w:p>
        </w:tc>
        <w:tc>
          <w:tcPr>
            <w:tcW w:w="1041" w:type="dxa"/>
            <w:vAlign w:val="bottom"/>
          </w:tcPr>
          <w:p w14:paraId="34E5FEF5" w14:textId="60F4BD28" w:rsidR="00B37729" w:rsidRDefault="00B37729" w:rsidP="00B37729">
            <w:pPr>
              <w:pStyle w:val="ListParagraph"/>
              <w:ind w:left="0"/>
              <w:contextualSpacing w:val="0"/>
              <w:jc w:val="center"/>
              <w:rPr>
                <w:rFonts w:cs="Times New Roman"/>
                <w:iCs/>
              </w:rPr>
            </w:pPr>
            <w:r>
              <w:rPr>
                <w:rFonts w:ascii="Calibri" w:hAnsi="Calibri" w:cs="Calibri"/>
                <w:color w:val="000000"/>
              </w:rPr>
              <w:t>0.37</w:t>
            </w:r>
          </w:p>
        </w:tc>
        <w:tc>
          <w:tcPr>
            <w:tcW w:w="1080" w:type="dxa"/>
            <w:vAlign w:val="bottom"/>
          </w:tcPr>
          <w:p w14:paraId="4F27FAB9" w14:textId="28098784" w:rsidR="00B37729" w:rsidRDefault="00B37729" w:rsidP="00B37729">
            <w:pPr>
              <w:pStyle w:val="ListParagraph"/>
              <w:ind w:left="0"/>
              <w:contextualSpacing w:val="0"/>
              <w:jc w:val="center"/>
              <w:rPr>
                <w:rFonts w:cs="Times New Roman"/>
                <w:iCs/>
              </w:rPr>
            </w:pPr>
            <w:r>
              <w:rPr>
                <w:rFonts w:ascii="Calibri" w:hAnsi="Calibri" w:cs="Calibri"/>
                <w:color w:val="000000"/>
              </w:rPr>
              <w:t>0.719</w:t>
            </w:r>
          </w:p>
        </w:tc>
      </w:tr>
    </w:tbl>
    <w:p w14:paraId="72858BCF" w14:textId="11AA6A84" w:rsidR="00C93BDE" w:rsidRPr="00C02A3C" w:rsidRDefault="00B37729" w:rsidP="00B37729">
      <w:pPr>
        <w:pStyle w:val="ListParagraph"/>
        <w:spacing w:before="200"/>
        <w:ind w:left="0"/>
        <w:contextualSpacing w:val="0"/>
        <w:rPr>
          <w:rFonts w:cs="Times New Roman"/>
          <w:iCs/>
        </w:rPr>
      </w:pPr>
      <w:r>
        <w:rPr>
          <w:rFonts w:cs="Times New Roman"/>
          <w:iCs/>
        </w:rPr>
        <w:t xml:space="preserve">None of the p-values are below the standard significance level of </w:t>
      </w:r>
      <w:r>
        <w:rPr>
          <w:rFonts w:cstheme="minorHAnsi"/>
          <w:iCs/>
        </w:rPr>
        <w:t>α</w:t>
      </w:r>
      <w:r>
        <w:rPr>
          <w:rFonts w:cs="Times New Roman"/>
          <w:iCs/>
        </w:rPr>
        <w:t xml:space="preserve">=0.05. This is a partial or marginal test, given that for the multiple regression model each regressor depends on the others. These values </w:t>
      </w:r>
      <w:r w:rsidR="00FA6ED5">
        <w:rPr>
          <w:rFonts w:cs="Times New Roman"/>
          <w:iCs/>
        </w:rPr>
        <w:t xml:space="preserve">explain the contribution of each regressor given the others in the model. A partial F-test can be implemented to determine which variables do not contribute meaningfully to the model. There is likely some multicollinearity present in the model which should be investigated. </w:t>
      </w:r>
    </w:p>
    <w:p w14:paraId="29ACDFDE" w14:textId="313607E4" w:rsidR="00C02A3C" w:rsidRPr="0089251E" w:rsidRDefault="00C02A3C" w:rsidP="0089251E">
      <w:pPr>
        <w:pStyle w:val="ListParagraph"/>
        <w:ind w:left="0"/>
        <w:contextualSpacing w:val="0"/>
        <w:rPr>
          <w:rFonts w:cs="Times New Roman"/>
          <w:i/>
          <w:color w:val="BFBFBF" w:themeColor="background1" w:themeShade="BF"/>
        </w:rPr>
      </w:pPr>
      <w:r w:rsidRPr="00C02A3C">
        <w:rPr>
          <w:rFonts w:cs="Times New Roman"/>
          <w:b/>
          <w:bCs/>
          <w:i/>
        </w:rPr>
        <w:t>7.18.</w:t>
      </w:r>
      <w:r>
        <w:rPr>
          <w:rFonts w:cs="Times New Roman"/>
          <w:b/>
          <w:bCs/>
          <w:i/>
        </w:rPr>
        <w:t>c</w:t>
      </w:r>
      <w:r>
        <w:rPr>
          <w:rFonts w:cs="Times New Roman"/>
          <w:i/>
        </w:rPr>
        <w:t xml:space="preserve">  </w:t>
      </w:r>
      <w:r w:rsidRPr="00C02A3C">
        <w:rPr>
          <w:rFonts w:cs="Times New Roman"/>
          <w:i/>
        </w:rPr>
        <w:t xml:space="preserve">Plot residuals and comment on the model adequacy. </w:t>
      </w:r>
      <w:r w:rsidRPr="0089251E">
        <w:rPr>
          <w:rFonts w:cs="Times New Roman"/>
          <w:i/>
          <w:color w:val="BFBFBF" w:themeColor="background1" w:themeShade="BF"/>
        </w:rPr>
        <w:t xml:space="preserve">Part c: Expectations for writeup: Include the residual plots and your comments on them.  Pay attention to model assumptions and influential points.  </w:t>
      </w:r>
      <w:r w:rsidRPr="0089251E">
        <w:rPr>
          <w:rFonts w:cs="Times New Roman"/>
          <w:i/>
          <w:color w:val="BFBFBF" w:themeColor="background1" w:themeShade="BF"/>
        </w:rPr>
        <w:lastRenderedPageBreak/>
        <w:t xml:space="preserve">Make sure to conclude with </w:t>
      </w:r>
      <w:proofErr w:type="gramStart"/>
      <w:r w:rsidRPr="0089251E">
        <w:rPr>
          <w:rFonts w:cs="Times New Roman"/>
          <w:i/>
          <w:color w:val="BFBFBF" w:themeColor="background1" w:themeShade="BF"/>
        </w:rPr>
        <w:t>whether or not</w:t>
      </w:r>
      <w:proofErr w:type="gramEnd"/>
      <w:r w:rsidRPr="0089251E">
        <w:rPr>
          <w:rFonts w:cs="Times New Roman"/>
          <w:i/>
          <w:color w:val="BFBFBF" w:themeColor="background1" w:themeShade="BF"/>
        </w:rPr>
        <w:t xml:space="preserve"> you think the model is reasonable, and if not give recommendations for fixing it.</w:t>
      </w:r>
    </w:p>
    <w:p w14:paraId="00D98076" w14:textId="1CECE0D0" w:rsidR="00C02A3C" w:rsidRDefault="00FA6ED5" w:rsidP="0089251E">
      <w:pPr>
        <w:pStyle w:val="ListParagraph"/>
        <w:ind w:left="0"/>
        <w:contextualSpacing w:val="0"/>
        <w:rPr>
          <w:rFonts w:cs="Times New Roman"/>
          <w:iCs/>
        </w:rPr>
      </w:pPr>
      <w:r>
        <w:rPr>
          <w:noProof/>
        </w:rPr>
        <w:drawing>
          <wp:inline distT="0" distB="0" distL="0" distR="0" wp14:anchorId="1939C806" wp14:editId="0F0DE424">
            <wp:extent cx="5942947" cy="5306886"/>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846" b="1982"/>
                    <a:stretch/>
                  </pic:blipFill>
                  <pic:spPr bwMode="auto">
                    <a:xfrm>
                      <a:off x="0" y="0"/>
                      <a:ext cx="5943600" cy="5307469"/>
                    </a:xfrm>
                    <a:prstGeom prst="rect">
                      <a:avLst/>
                    </a:prstGeom>
                    <a:ln>
                      <a:noFill/>
                    </a:ln>
                    <a:extLst>
                      <a:ext uri="{53640926-AAD7-44D8-BBD7-CCE9431645EC}">
                        <a14:shadowObscured xmlns:a14="http://schemas.microsoft.com/office/drawing/2010/main"/>
                      </a:ext>
                    </a:extLst>
                  </pic:spPr>
                </pic:pic>
              </a:graphicData>
            </a:graphic>
          </wp:inline>
        </w:drawing>
      </w:r>
    </w:p>
    <w:p w14:paraId="467953DE" w14:textId="19B8CF30" w:rsidR="008861C9" w:rsidRDefault="008861C9" w:rsidP="0089251E">
      <w:pPr>
        <w:pStyle w:val="ListParagraph"/>
        <w:ind w:left="0"/>
        <w:contextualSpacing w:val="0"/>
        <w:rPr>
          <w:rFonts w:cs="Times New Roman"/>
          <w:iCs/>
        </w:rPr>
      </w:pPr>
      <w:r>
        <w:rPr>
          <w:rFonts w:cs="Times New Roman"/>
          <w:iCs/>
        </w:rPr>
        <w:t>The standard diagnostic plots for R are shown in the figures above. There are multiple causes for concern in these plots. There is a clear departure from normality in the quantiles plot, with clear outliers</w:t>
      </w:r>
      <w:r w:rsidR="00EC44CE">
        <w:rPr>
          <w:rFonts w:cs="Times New Roman"/>
          <w:iCs/>
        </w:rPr>
        <w:t xml:space="preserve"> </w:t>
      </w:r>
      <w:r>
        <w:rPr>
          <w:rFonts w:cs="Times New Roman"/>
          <w:iCs/>
        </w:rPr>
        <w:t>(Observations 26, 25, and 10)</w:t>
      </w:r>
      <w:r w:rsidR="00EC44CE">
        <w:rPr>
          <w:rFonts w:cs="Times New Roman"/>
          <w:iCs/>
        </w:rPr>
        <w:t xml:space="preserve"> and potential leverage points (Observations 1 and 26)</w:t>
      </w:r>
      <w:r>
        <w:rPr>
          <w:rFonts w:cs="Times New Roman"/>
          <w:iCs/>
        </w:rPr>
        <w:t>.</w:t>
      </w:r>
      <w:r w:rsidR="00EC44CE">
        <w:rPr>
          <w:rFonts w:cs="Times New Roman"/>
          <w:iCs/>
        </w:rPr>
        <w:t xml:space="preserve"> The data appears to have reasonably homogenous spread around the predicted value of the dependent variable y therefore it is unlikely that there is a major problem with the homogeneity of variance assumption.</w:t>
      </w:r>
      <w:r>
        <w:rPr>
          <w:rFonts w:cs="Times New Roman"/>
          <w:iCs/>
        </w:rPr>
        <w:t xml:space="preserve"> </w:t>
      </w:r>
    </w:p>
    <w:p w14:paraId="61F1344F" w14:textId="6FC77C11" w:rsidR="00EC44CE" w:rsidRPr="00C02A3C" w:rsidRDefault="00EC44CE" w:rsidP="0089251E">
      <w:pPr>
        <w:pStyle w:val="ListParagraph"/>
        <w:ind w:left="0"/>
        <w:contextualSpacing w:val="0"/>
        <w:rPr>
          <w:rFonts w:cs="Times New Roman"/>
          <w:iCs/>
        </w:rPr>
      </w:pPr>
      <w:r>
        <w:rPr>
          <w:rFonts w:cs="Times New Roman"/>
          <w:iCs/>
        </w:rPr>
        <w:t>There are fundamental assumption violations with this model. Multicollinearity is a likely cause for the assumption violations. VIF values will help to determine the extent to which certain variables are correlated while a partial F-test can provide insight into whether the removing variables of most concern improve the model.</w:t>
      </w:r>
    </w:p>
    <w:p w14:paraId="681520BC" w14:textId="3321DF0C" w:rsidR="00C02A3C" w:rsidRPr="0089251E" w:rsidRDefault="00C02A3C" w:rsidP="0089251E">
      <w:pPr>
        <w:pStyle w:val="ListParagraph"/>
        <w:ind w:left="0"/>
        <w:contextualSpacing w:val="0"/>
        <w:rPr>
          <w:rFonts w:cs="Times New Roman"/>
          <w:i/>
          <w:color w:val="BFBFBF" w:themeColor="background1" w:themeShade="BF"/>
        </w:rPr>
      </w:pPr>
      <w:r w:rsidRPr="00C02A3C">
        <w:rPr>
          <w:rFonts w:cs="Times New Roman"/>
          <w:b/>
          <w:bCs/>
          <w:i/>
        </w:rPr>
        <w:lastRenderedPageBreak/>
        <w:t>7.18.</w:t>
      </w:r>
      <w:r>
        <w:rPr>
          <w:rFonts w:cs="Times New Roman"/>
          <w:b/>
          <w:bCs/>
          <w:i/>
        </w:rPr>
        <w:t>d</w:t>
      </w:r>
      <w:r>
        <w:rPr>
          <w:rFonts w:cs="Times New Roman"/>
          <w:i/>
        </w:rPr>
        <w:t xml:space="preserve">  </w:t>
      </w:r>
      <w:r w:rsidRPr="00C02A3C">
        <w:rPr>
          <w:rFonts w:cs="Times New Roman"/>
          <w:i/>
        </w:rPr>
        <w:t xml:space="preserve">Use the extra sum of squares method (partial F test) to test the contribution of all second order terms to the model.  </w:t>
      </w:r>
      <w:r w:rsidRPr="0089251E">
        <w:rPr>
          <w:rFonts w:cs="Times New Roman"/>
          <w:i/>
          <w:color w:val="BFBFBF" w:themeColor="background1" w:themeShade="BF"/>
        </w:rPr>
        <w:t xml:space="preserve">Part d: Hints: Note the interaction effects and quadratic effects are both considered second-order terms. Expectations for writeup: Include the test statistic, p-value, and the conclusion in context.  </w:t>
      </w:r>
    </w:p>
    <w:p w14:paraId="3576A155" w14:textId="64AC56E6" w:rsidR="00C02A3C" w:rsidRDefault="00365659" w:rsidP="0089251E">
      <w:pPr>
        <w:pStyle w:val="ListParagraph"/>
        <w:ind w:left="0"/>
        <w:contextualSpacing w:val="0"/>
        <w:rPr>
          <w:rFonts w:cs="Times New Roman"/>
          <w:iCs/>
        </w:rPr>
      </w:pPr>
      <w:r>
        <w:rPr>
          <w:rFonts w:cs="Times New Roman"/>
          <w:iCs/>
        </w:rPr>
        <w:t>The following contains both R-code and output for the 6 alternative models with partial F-tests comparing the full quadratic model to the alternative models having removed one quadratic term from each.</w:t>
      </w:r>
      <w:r w:rsidR="00884555">
        <w:rPr>
          <w:rFonts w:cs="Times New Roman"/>
          <w:iCs/>
        </w:rPr>
        <w:t xml:space="preserve"> A summary of the conclusions of the 6 partial F-tests are displayed in Table 7.18.1.</w:t>
      </w:r>
    </w:p>
    <w:p w14:paraId="6C3C1DB7"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&gt; # Question 7.18 Partial F-tests for each quadratic term</w:t>
      </w:r>
    </w:p>
    <w:p w14:paraId="594CE892"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&gt; q1.model11 &lt;-</w:t>
      </w:r>
      <w:proofErr w:type="spellStart"/>
      <w:r w:rsidRPr="00365659">
        <w:rPr>
          <w:rFonts w:ascii="Lucida Console" w:eastAsia="Times New Roman" w:hAnsi="Lucida Console" w:cs="Courier New"/>
          <w:color w:val="0000FF"/>
          <w:sz w:val="20"/>
          <w:szCs w:val="20"/>
        </w:rPr>
        <w:t>lm</w:t>
      </w:r>
      <w:proofErr w:type="spellEnd"/>
      <w:r w:rsidRPr="00365659">
        <w:rPr>
          <w:rFonts w:ascii="Lucida Console" w:eastAsia="Times New Roman" w:hAnsi="Lucida Console" w:cs="Courier New"/>
          <w:color w:val="0000FF"/>
          <w:sz w:val="20"/>
          <w:szCs w:val="20"/>
        </w:rPr>
        <w:t>(y ~ x1 + x2 + x3 + x22 + x33 + x12 + x13 + x23)</w:t>
      </w:r>
    </w:p>
    <w:p w14:paraId="768302E0"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&gt; summary(q1.model11)</w:t>
      </w:r>
    </w:p>
    <w:p w14:paraId="1B12436A"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6B0ECB0"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Call:</w:t>
      </w:r>
    </w:p>
    <w:p w14:paraId="6C74D1BC"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365659">
        <w:rPr>
          <w:rFonts w:ascii="Lucida Console" w:eastAsia="Times New Roman" w:hAnsi="Lucida Console" w:cs="Courier New"/>
          <w:color w:val="000000"/>
          <w:sz w:val="20"/>
          <w:szCs w:val="20"/>
          <w:bdr w:val="none" w:sz="0" w:space="0" w:color="auto" w:frame="1"/>
        </w:rPr>
        <w:t>lm</w:t>
      </w:r>
      <w:proofErr w:type="spellEnd"/>
      <w:r w:rsidRPr="00365659">
        <w:rPr>
          <w:rFonts w:ascii="Lucida Console" w:eastAsia="Times New Roman" w:hAnsi="Lucida Console" w:cs="Courier New"/>
          <w:color w:val="000000"/>
          <w:sz w:val="20"/>
          <w:szCs w:val="20"/>
          <w:bdr w:val="none" w:sz="0" w:space="0" w:color="auto" w:frame="1"/>
        </w:rPr>
        <w:t>(formula = y ~ x1 + x2 + x3 + x22 + x33 + x12 + x13 + x23)</w:t>
      </w:r>
    </w:p>
    <w:p w14:paraId="589F032B"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7497BC9"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Residuals:</w:t>
      </w:r>
    </w:p>
    <w:p w14:paraId="091EAED5"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      Min        1Q    Median        3Q       Max </w:t>
      </w:r>
    </w:p>
    <w:p w14:paraId="7925C890"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-0.071697 -0.036541 -0.009632  0.014398  0.121903 </w:t>
      </w:r>
    </w:p>
    <w:p w14:paraId="398C3C71"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3F785E7"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Coefficients:</w:t>
      </w:r>
    </w:p>
    <w:p w14:paraId="59D8DA5D"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365659">
        <w:rPr>
          <w:rFonts w:ascii="Lucida Console" w:eastAsia="Times New Roman" w:hAnsi="Lucida Console" w:cs="Courier New"/>
          <w:color w:val="000000"/>
          <w:sz w:val="20"/>
          <w:szCs w:val="20"/>
          <w:bdr w:val="none" w:sz="0" w:space="0" w:color="auto" w:frame="1"/>
        </w:rPr>
        <w:t>Pr</w:t>
      </w:r>
      <w:proofErr w:type="spellEnd"/>
      <w:r w:rsidRPr="00365659">
        <w:rPr>
          <w:rFonts w:ascii="Lucida Console" w:eastAsia="Times New Roman" w:hAnsi="Lucida Console" w:cs="Courier New"/>
          <w:color w:val="000000"/>
          <w:sz w:val="20"/>
          <w:szCs w:val="20"/>
          <w:bdr w:val="none" w:sz="0" w:space="0" w:color="auto" w:frame="1"/>
        </w:rPr>
        <w:t xml:space="preserve">(&gt;|t|)  </w:t>
      </w:r>
    </w:p>
    <w:p w14:paraId="6F3E0DC1"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(Intercept) -0.320589   0.268134  -1.196   0.2483  </w:t>
      </w:r>
    </w:p>
    <w:p w14:paraId="3AA29B80"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x1           0.084149   0.030529   2.756   0.0135 *</w:t>
      </w:r>
    </w:p>
    <w:p w14:paraId="0B34570B"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x2           0.239429   0.131137   1.826   0.0855 .</w:t>
      </w:r>
    </w:p>
    <w:p w14:paraId="71FBF6CB"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x3          -0.141600   0.069899  -2.026   0.0588 .</w:t>
      </w:r>
    </w:p>
    <w:p w14:paraId="6A37B39E"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x22         -0.009727   0.011997  -0.811   0.4287  </w:t>
      </w:r>
    </w:p>
    <w:p w14:paraId="75F2A78F"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x33          0.001050   0.001441   0.728   0.4764  </w:t>
      </w:r>
    </w:p>
    <w:p w14:paraId="7913201E"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x12         -0.020495   0.012139  -1.688   0.1096  </w:t>
      </w:r>
    </w:p>
    <w:p w14:paraId="6DC412CF"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x13          0.010157   0.007643   1.329   0.2014  </w:t>
      </w:r>
    </w:p>
    <w:p w14:paraId="16128F68"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x23          0.002981   0.007097   0.420   0.6797  </w:t>
      </w:r>
    </w:p>
    <w:p w14:paraId="6114342A"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w:t>
      </w:r>
    </w:p>
    <w:p w14:paraId="5F220F9D"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365659">
        <w:rPr>
          <w:rFonts w:ascii="Lucida Console" w:eastAsia="Times New Roman" w:hAnsi="Lucida Console" w:cs="Courier New"/>
          <w:color w:val="000000"/>
          <w:sz w:val="20"/>
          <w:szCs w:val="20"/>
          <w:bdr w:val="none" w:sz="0" w:space="0" w:color="auto" w:frame="1"/>
        </w:rPr>
        <w:t>Signif</w:t>
      </w:r>
      <w:proofErr w:type="spellEnd"/>
      <w:r w:rsidRPr="00365659">
        <w:rPr>
          <w:rFonts w:ascii="Lucida Console" w:eastAsia="Times New Roman" w:hAnsi="Lucida Console" w:cs="Courier New"/>
          <w:color w:val="000000"/>
          <w:sz w:val="20"/>
          <w:szCs w:val="20"/>
          <w:bdr w:val="none" w:sz="0" w:space="0" w:color="auto" w:frame="1"/>
        </w:rPr>
        <w:t>. codes:  0 ‘***’ 0.001 ‘**’ 0.01 ‘*’ 0.05 ‘.’ 0.1 ‘ ’ 1</w:t>
      </w:r>
    </w:p>
    <w:p w14:paraId="38BDEA81"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8DA22FD"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Residual standard error: 0.0615 on 17 degrees of freedom</w:t>
      </w:r>
    </w:p>
    <w:p w14:paraId="137D32BB"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Multiple R-squared:  0.9101,</w:t>
      </w:r>
      <w:r w:rsidRPr="00365659">
        <w:rPr>
          <w:rFonts w:ascii="Lucida Console" w:eastAsia="Times New Roman" w:hAnsi="Lucida Console" w:cs="Courier New"/>
          <w:color w:val="000000"/>
          <w:sz w:val="20"/>
          <w:szCs w:val="20"/>
          <w:bdr w:val="none" w:sz="0" w:space="0" w:color="auto" w:frame="1"/>
        </w:rPr>
        <w:tab/>
        <w:t xml:space="preserve">Adjusted R-squared:  0.8678 </w:t>
      </w:r>
    </w:p>
    <w:p w14:paraId="450FFC36"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F-statistic: 21.51 on 8 and 17 DF,  p-value: 1.906e-07</w:t>
      </w:r>
    </w:p>
    <w:p w14:paraId="114B7A03"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7948921"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 xml:space="preserve">&gt; </w:t>
      </w:r>
      <w:proofErr w:type="spellStart"/>
      <w:r w:rsidRPr="00365659">
        <w:rPr>
          <w:rFonts w:ascii="Lucida Console" w:eastAsia="Times New Roman" w:hAnsi="Lucida Console" w:cs="Courier New"/>
          <w:color w:val="0000FF"/>
          <w:sz w:val="20"/>
          <w:szCs w:val="20"/>
        </w:rPr>
        <w:t>anova</w:t>
      </w:r>
      <w:proofErr w:type="spellEnd"/>
      <w:r w:rsidRPr="00365659">
        <w:rPr>
          <w:rFonts w:ascii="Lucida Console" w:eastAsia="Times New Roman" w:hAnsi="Lucida Console" w:cs="Courier New"/>
          <w:color w:val="0000FF"/>
          <w:sz w:val="20"/>
          <w:szCs w:val="20"/>
        </w:rPr>
        <w:t>(q1.model11, q1.model)#Partial F-test for removing x11</w:t>
      </w:r>
    </w:p>
    <w:p w14:paraId="385D67C4"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Analysis of Variance Table</w:t>
      </w:r>
    </w:p>
    <w:p w14:paraId="7262AD8E"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EA91B3E"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Model 1: y ~ x1 + x2 + x3 + x22 + x33 + x12 + x13 + x23</w:t>
      </w:r>
    </w:p>
    <w:p w14:paraId="488700B3"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Model 2: y ~ x1 + x2 + x3 + x11 + x22 + x33 + x12 + x13 + x23</w:t>
      </w:r>
    </w:p>
    <w:p w14:paraId="7E32B16F"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  </w:t>
      </w:r>
      <w:proofErr w:type="spellStart"/>
      <w:r w:rsidRPr="00365659">
        <w:rPr>
          <w:rFonts w:ascii="Lucida Console" w:eastAsia="Times New Roman" w:hAnsi="Lucida Console" w:cs="Courier New"/>
          <w:color w:val="000000"/>
          <w:sz w:val="20"/>
          <w:szCs w:val="20"/>
          <w:bdr w:val="none" w:sz="0" w:space="0" w:color="auto" w:frame="1"/>
        </w:rPr>
        <w:t>Res.Df</w:t>
      </w:r>
      <w:proofErr w:type="spellEnd"/>
      <w:r w:rsidRPr="00365659">
        <w:rPr>
          <w:rFonts w:ascii="Lucida Console" w:eastAsia="Times New Roman" w:hAnsi="Lucida Console" w:cs="Courier New"/>
          <w:color w:val="000000"/>
          <w:sz w:val="20"/>
          <w:szCs w:val="20"/>
          <w:bdr w:val="none" w:sz="0" w:space="0" w:color="auto" w:frame="1"/>
        </w:rPr>
        <w:t xml:space="preserve">      RSS Df Sum of </w:t>
      </w:r>
      <w:proofErr w:type="spellStart"/>
      <w:r w:rsidRPr="00365659">
        <w:rPr>
          <w:rFonts w:ascii="Lucida Console" w:eastAsia="Times New Roman" w:hAnsi="Lucida Console" w:cs="Courier New"/>
          <w:color w:val="000000"/>
          <w:sz w:val="20"/>
          <w:szCs w:val="20"/>
          <w:bdr w:val="none" w:sz="0" w:space="0" w:color="auto" w:frame="1"/>
        </w:rPr>
        <w:t>Sq</w:t>
      </w:r>
      <w:proofErr w:type="spellEnd"/>
      <w:r w:rsidRPr="00365659">
        <w:rPr>
          <w:rFonts w:ascii="Lucida Console" w:eastAsia="Times New Roman" w:hAnsi="Lucida Console" w:cs="Courier New"/>
          <w:color w:val="000000"/>
          <w:sz w:val="20"/>
          <w:szCs w:val="20"/>
          <w:bdr w:val="none" w:sz="0" w:space="0" w:color="auto" w:frame="1"/>
        </w:rPr>
        <w:t xml:space="preserve">      F </w:t>
      </w:r>
      <w:proofErr w:type="spellStart"/>
      <w:r w:rsidRPr="00365659">
        <w:rPr>
          <w:rFonts w:ascii="Lucida Console" w:eastAsia="Times New Roman" w:hAnsi="Lucida Console" w:cs="Courier New"/>
          <w:color w:val="000000"/>
          <w:sz w:val="20"/>
          <w:szCs w:val="20"/>
          <w:bdr w:val="none" w:sz="0" w:space="0" w:color="auto" w:frame="1"/>
        </w:rPr>
        <w:t>Pr</w:t>
      </w:r>
      <w:proofErr w:type="spellEnd"/>
      <w:r w:rsidRPr="00365659">
        <w:rPr>
          <w:rFonts w:ascii="Lucida Console" w:eastAsia="Times New Roman" w:hAnsi="Lucida Console" w:cs="Courier New"/>
          <w:color w:val="000000"/>
          <w:sz w:val="20"/>
          <w:szCs w:val="20"/>
          <w:bdr w:val="none" w:sz="0" w:space="0" w:color="auto" w:frame="1"/>
        </w:rPr>
        <w:t>(&gt;F)</w:t>
      </w:r>
    </w:p>
    <w:p w14:paraId="79CDEA6E"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1     17 0.064299                           </w:t>
      </w:r>
    </w:p>
    <w:p w14:paraId="6BA76895"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2     16 0.059386  1 0.0049128 1.3236 </w:t>
      </w:r>
      <w:r w:rsidRPr="00884555">
        <w:rPr>
          <w:rFonts w:ascii="Lucida Console" w:eastAsia="Times New Roman" w:hAnsi="Lucida Console" w:cs="Courier New"/>
          <w:color w:val="000000"/>
          <w:sz w:val="20"/>
          <w:szCs w:val="20"/>
          <w:highlight w:val="yellow"/>
          <w:bdr w:val="none" w:sz="0" w:space="0" w:color="auto" w:frame="1"/>
        </w:rPr>
        <w:t>0.2668</w:t>
      </w:r>
    </w:p>
    <w:p w14:paraId="43A742E8" w14:textId="1856286E" w:rsid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0" w:line="240" w:lineRule="auto"/>
        <w:rPr>
          <w:rFonts w:cs="Times New Roman"/>
          <w:iCs/>
        </w:rPr>
      </w:pPr>
      <w:r>
        <w:rPr>
          <w:rFonts w:cs="Times New Roman"/>
          <w:iCs/>
        </w:rPr>
        <w:t xml:space="preserve">Conclusion: </w:t>
      </w:r>
    </w:p>
    <w:p w14:paraId="689D5D48" w14:textId="033C842C"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&gt; q1.model22 &lt;-</w:t>
      </w:r>
      <w:proofErr w:type="spellStart"/>
      <w:r w:rsidRPr="00365659">
        <w:rPr>
          <w:rFonts w:ascii="Lucida Console" w:eastAsia="Times New Roman" w:hAnsi="Lucida Console" w:cs="Courier New"/>
          <w:color w:val="0000FF"/>
          <w:sz w:val="20"/>
          <w:szCs w:val="20"/>
        </w:rPr>
        <w:t>lm</w:t>
      </w:r>
      <w:proofErr w:type="spellEnd"/>
      <w:r w:rsidRPr="00365659">
        <w:rPr>
          <w:rFonts w:ascii="Lucida Console" w:eastAsia="Times New Roman" w:hAnsi="Lucida Console" w:cs="Courier New"/>
          <w:color w:val="0000FF"/>
          <w:sz w:val="20"/>
          <w:szCs w:val="20"/>
        </w:rPr>
        <w:t>(y ~ x1 + x2 + x3 + x11 + x33 + x12 + x13 + x23)</w:t>
      </w:r>
    </w:p>
    <w:p w14:paraId="781091C8"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&gt; summary(q1.model22)</w:t>
      </w:r>
    </w:p>
    <w:p w14:paraId="2EB5A4D0"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9807C7C"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Call:</w:t>
      </w:r>
    </w:p>
    <w:p w14:paraId="21344803"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365659">
        <w:rPr>
          <w:rFonts w:ascii="Lucida Console" w:eastAsia="Times New Roman" w:hAnsi="Lucida Console" w:cs="Courier New"/>
          <w:color w:val="000000"/>
          <w:sz w:val="20"/>
          <w:szCs w:val="20"/>
          <w:bdr w:val="none" w:sz="0" w:space="0" w:color="auto" w:frame="1"/>
        </w:rPr>
        <w:t>lm</w:t>
      </w:r>
      <w:proofErr w:type="spellEnd"/>
      <w:r w:rsidRPr="00365659">
        <w:rPr>
          <w:rFonts w:ascii="Lucida Console" w:eastAsia="Times New Roman" w:hAnsi="Lucida Console" w:cs="Courier New"/>
          <w:color w:val="000000"/>
          <w:sz w:val="20"/>
          <w:szCs w:val="20"/>
          <w:bdr w:val="none" w:sz="0" w:space="0" w:color="auto" w:frame="1"/>
        </w:rPr>
        <w:t>(formula = y ~ x1 + x2 + x3 + x11 + x33 + x12 + x13 + x23)</w:t>
      </w:r>
    </w:p>
    <w:p w14:paraId="6DBB5FF2"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85CC458"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Residuals:</w:t>
      </w:r>
    </w:p>
    <w:p w14:paraId="29E54082"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      Min        1Q    Median        3Q       Max </w:t>
      </w:r>
    </w:p>
    <w:p w14:paraId="5AE87B37"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-0.057549 -0.034182 -0.007483  0.014451  0.123269 </w:t>
      </w:r>
    </w:p>
    <w:p w14:paraId="23CBCB78"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C496FF1"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Coefficients:</w:t>
      </w:r>
    </w:p>
    <w:p w14:paraId="085856FB"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lastRenderedPageBreak/>
        <w:t xml:space="preserve">             Estimate Std. Error t value </w:t>
      </w:r>
      <w:proofErr w:type="spellStart"/>
      <w:r w:rsidRPr="00365659">
        <w:rPr>
          <w:rFonts w:ascii="Lucida Console" w:eastAsia="Times New Roman" w:hAnsi="Lucida Console" w:cs="Courier New"/>
          <w:color w:val="000000"/>
          <w:sz w:val="20"/>
          <w:szCs w:val="20"/>
          <w:bdr w:val="none" w:sz="0" w:space="0" w:color="auto" w:frame="1"/>
        </w:rPr>
        <w:t>Pr</w:t>
      </w:r>
      <w:proofErr w:type="spellEnd"/>
      <w:r w:rsidRPr="00365659">
        <w:rPr>
          <w:rFonts w:ascii="Lucida Console" w:eastAsia="Times New Roman" w:hAnsi="Lucida Console" w:cs="Courier New"/>
          <w:color w:val="000000"/>
          <w:sz w:val="20"/>
          <w:szCs w:val="20"/>
          <w:bdr w:val="none" w:sz="0" w:space="0" w:color="auto" w:frame="1"/>
        </w:rPr>
        <w:t xml:space="preserve">(&gt;|t|)  </w:t>
      </w:r>
    </w:p>
    <w:p w14:paraId="400D9A46"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(Intercept) -1.898916   1.246517  -1.523    0.146  </w:t>
      </w:r>
    </w:p>
    <w:p w14:paraId="64E44705"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x1           0.451132   0.284733   1.584    0.132  </w:t>
      </w:r>
    </w:p>
    <w:p w14:paraId="2485719F"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x2           0.170678   0.098560   1.732    0.101  </w:t>
      </w:r>
    </w:p>
    <w:p w14:paraId="2E649C55"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x3          -0.107557   0.060843  -1.768    0.095 .</w:t>
      </w:r>
    </w:p>
    <w:p w14:paraId="64CE2BDD"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x11         -0.021031   0.016265  -1.293    0.213  </w:t>
      </w:r>
    </w:p>
    <w:p w14:paraId="5475A5F6"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x33          0.001129   0.001329   0.849    0.408  </w:t>
      </w:r>
    </w:p>
    <w:p w14:paraId="406C9EB1"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x12         -0.017311   0.011093  -1.561    0.137  </w:t>
      </w:r>
    </w:p>
    <w:p w14:paraId="2210BB5A"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x13          0.008037   0.007269   1.106    0.284  </w:t>
      </w:r>
    </w:p>
    <w:p w14:paraId="76F0375F"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x23         -0.001035   0.003856  -0.268    0.792  </w:t>
      </w:r>
    </w:p>
    <w:p w14:paraId="788922E1"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w:t>
      </w:r>
    </w:p>
    <w:p w14:paraId="400C1D2E"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365659">
        <w:rPr>
          <w:rFonts w:ascii="Lucida Console" w:eastAsia="Times New Roman" w:hAnsi="Lucida Console" w:cs="Courier New"/>
          <w:color w:val="000000"/>
          <w:sz w:val="20"/>
          <w:szCs w:val="20"/>
          <w:bdr w:val="none" w:sz="0" w:space="0" w:color="auto" w:frame="1"/>
        </w:rPr>
        <w:t>Signif</w:t>
      </w:r>
      <w:proofErr w:type="spellEnd"/>
      <w:r w:rsidRPr="00365659">
        <w:rPr>
          <w:rFonts w:ascii="Lucida Console" w:eastAsia="Times New Roman" w:hAnsi="Lucida Console" w:cs="Courier New"/>
          <w:color w:val="000000"/>
          <w:sz w:val="20"/>
          <w:szCs w:val="20"/>
          <w:bdr w:val="none" w:sz="0" w:space="0" w:color="auto" w:frame="1"/>
        </w:rPr>
        <w:t>. codes:  0 ‘***’ 0.001 ‘**’ 0.01 ‘*’ 0.05 ‘.’ 0.1 ‘ ’ 1</w:t>
      </w:r>
    </w:p>
    <w:p w14:paraId="2BC848E6"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DA17B91"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Residual standard error: 0.05981 on 17 degrees of freedom</w:t>
      </w:r>
    </w:p>
    <w:p w14:paraId="770E459C"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Multiple R-squared:  0.915,</w:t>
      </w:r>
      <w:r w:rsidRPr="00365659">
        <w:rPr>
          <w:rFonts w:ascii="Lucida Console" w:eastAsia="Times New Roman" w:hAnsi="Lucida Console" w:cs="Courier New"/>
          <w:color w:val="000000"/>
          <w:sz w:val="20"/>
          <w:szCs w:val="20"/>
          <w:bdr w:val="none" w:sz="0" w:space="0" w:color="auto" w:frame="1"/>
        </w:rPr>
        <w:tab/>
        <w:t xml:space="preserve">Adjusted R-squared:  0.8749 </w:t>
      </w:r>
    </w:p>
    <w:p w14:paraId="79916D00"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F-statistic: 22.86 on 8 and 17 DF,  p-value: 1.202e-07</w:t>
      </w:r>
    </w:p>
    <w:p w14:paraId="5B0F989A"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05E32AD"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 xml:space="preserve">&gt; </w:t>
      </w:r>
      <w:proofErr w:type="spellStart"/>
      <w:r w:rsidRPr="00365659">
        <w:rPr>
          <w:rFonts w:ascii="Lucida Console" w:eastAsia="Times New Roman" w:hAnsi="Lucida Console" w:cs="Courier New"/>
          <w:color w:val="0000FF"/>
          <w:sz w:val="20"/>
          <w:szCs w:val="20"/>
        </w:rPr>
        <w:t>anova</w:t>
      </w:r>
      <w:proofErr w:type="spellEnd"/>
      <w:r w:rsidRPr="00365659">
        <w:rPr>
          <w:rFonts w:ascii="Lucida Console" w:eastAsia="Times New Roman" w:hAnsi="Lucida Console" w:cs="Courier New"/>
          <w:color w:val="0000FF"/>
          <w:sz w:val="20"/>
          <w:szCs w:val="20"/>
        </w:rPr>
        <w:t>(q1.model22, q1.model)#Partial F-test for removing x22</w:t>
      </w:r>
    </w:p>
    <w:p w14:paraId="38CACB73"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Analysis of Variance Table</w:t>
      </w:r>
    </w:p>
    <w:p w14:paraId="56EBC1E2"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D79F1CA"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Model 1: y ~ x1 + x2 + x3 + x11 + x33 + x12 + x13 + x23</w:t>
      </w:r>
    </w:p>
    <w:p w14:paraId="3A3DA16F"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Model 2: y ~ x1 + x2 + x3 + x11 + x22 + x33 + x12 + x13 + x23</w:t>
      </w:r>
    </w:p>
    <w:p w14:paraId="6966EB00"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  </w:t>
      </w:r>
      <w:proofErr w:type="spellStart"/>
      <w:r w:rsidRPr="00365659">
        <w:rPr>
          <w:rFonts w:ascii="Lucida Console" w:eastAsia="Times New Roman" w:hAnsi="Lucida Console" w:cs="Courier New"/>
          <w:color w:val="000000"/>
          <w:sz w:val="20"/>
          <w:szCs w:val="20"/>
          <w:bdr w:val="none" w:sz="0" w:space="0" w:color="auto" w:frame="1"/>
        </w:rPr>
        <w:t>Res.Df</w:t>
      </w:r>
      <w:proofErr w:type="spellEnd"/>
      <w:r w:rsidRPr="00365659">
        <w:rPr>
          <w:rFonts w:ascii="Lucida Console" w:eastAsia="Times New Roman" w:hAnsi="Lucida Console" w:cs="Courier New"/>
          <w:color w:val="000000"/>
          <w:sz w:val="20"/>
          <w:szCs w:val="20"/>
          <w:bdr w:val="none" w:sz="0" w:space="0" w:color="auto" w:frame="1"/>
        </w:rPr>
        <w:t xml:space="preserve">      RSS Df Sum of </w:t>
      </w:r>
      <w:proofErr w:type="spellStart"/>
      <w:r w:rsidRPr="00365659">
        <w:rPr>
          <w:rFonts w:ascii="Lucida Console" w:eastAsia="Times New Roman" w:hAnsi="Lucida Console" w:cs="Courier New"/>
          <w:color w:val="000000"/>
          <w:sz w:val="20"/>
          <w:szCs w:val="20"/>
          <w:bdr w:val="none" w:sz="0" w:space="0" w:color="auto" w:frame="1"/>
        </w:rPr>
        <w:t>Sq</w:t>
      </w:r>
      <w:proofErr w:type="spellEnd"/>
      <w:r w:rsidRPr="00365659">
        <w:rPr>
          <w:rFonts w:ascii="Lucida Console" w:eastAsia="Times New Roman" w:hAnsi="Lucida Console" w:cs="Courier New"/>
          <w:color w:val="000000"/>
          <w:sz w:val="20"/>
          <w:szCs w:val="20"/>
          <w:bdr w:val="none" w:sz="0" w:space="0" w:color="auto" w:frame="1"/>
        </w:rPr>
        <w:t xml:space="preserve">      F </w:t>
      </w:r>
      <w:proofErr w:type="spellStart"/>
      <w:r w:rsidRPr="00365659">
        <w:rPr>
          <w:rFonts w:ascii="Lucida Console" w:eastAsia="Times New Roman" w:hAnsi="Lucida Console" w:cs="Courier New"/>
          <w:color w:val="000000"/>
          <w:sz w:val="20"/>
          <w:szCs w:val="20"/>
          <w:bdr w:val="none" w:sz="0" w:space="0" w:color="auto" w:frame="1"/>
        </w:rPr>
        <w:t>Pr</w:t>
      </w:r>
      <w:proofErr w:type="spellEnd"/>
      <w:r w:rsidRPr="00365659">
        <w:rPr>
          <w:rFonts w:ascii="Lucida Console" w:eastAsia="Times New Roman" w:hAnsi="Lucida Console" w:cs="Courier New"/>
          <w:color w:val="000000"/>
          <w:sz w:val="20"/>
          <w:szCs w:val="20"/>
          <w:bdr w:val="none" w:sz="0" w:space="0" w:color="auto" w:frame="1"/>
        </w:rPr>
        <w:t>(&gt;F)</w:t>
      </w:r>
    </w:p>
    <w:p w14:paraId="2C524A60"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1     17 0.060805                           </w:t>
      </w:r>
    </w:p>
    <w:p w14:paraId="6BFC0383"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2     16 0.059386  1 0.0014187 0.3822 </w:t>
      </w:r>
      <w:r w:rsidRPr="00884555">
        <w:rPr>
          <w:rFonts w:ascii="Lucida Console" w:eastAsia="Times New Roman" w:hAnsi="Lucida Console" w:cs="Courier New"/>
          <w:color w:val="000000"/>
          <w:sz w:val="20"/>
          <w:szCs w:val="20"/>
          <w:highlight w:val="yellow"/>
          <w:bdr w:val="none" w:sz="0" w:space="0" w:color="auto" w:frame="1"/>
        </w:rPr>
        <w:t>0.5451</w:t>
      </w:r>
    </w:p>
    <w:p w14:paraId="3E1FB319"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 xml:space="preserve">&gt; </w:t>
      </w:r>
    </w:p>
    <w:p w14:paraId="61269F52"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&gt; q1.model33 &lt;-</w:t>
      </w:r>
      <w:proofErr w:type="spellStart"/>
      <w:r w:rsidRPr="00365659">
        <w:rPr>
          <w:rFonts w:ascii="Lucida Console" w:eastAsia="Times New Roman" w:hAnsi="Lucida Console" w:cs="Courier New"/>
          <w:color w:val="0000FF"/>
          <w:sz w:val="20"/>
          <w:szCs w:val="20"/>
        </w:rPr>
        <w:t>lm</w:t>
      </w:r>
      <w:proofErr w:type="spellEnd"/>
      <w:r w:rsidRPr="00365659">
        <w:rPr>
          <w:rFonts w:ascii="Lucida Console" w:eastAsia="Times New Roman" w:hAnsi="Lucida Console" w:cs="Courier New"/>
          <w:color w:val="0000FF"/>
          <w:sz w:val="20"/>
          <w:szCs w:val="20"/>
        </w:rPr>
        <w:t>(y ~ x1 + x2 + x3 + x11 + x22 + x12 + x13 + x23)</w:t>
      </w:r>
    </w:p>
    <w:p w14:paraId="21BAF371"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&gt; summary(q1.model33)</w:t>
      </w:r>
    </w:p>
    <w:p w14:paraId="1C1A0A0C"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E003997"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Call:</w:t>
      </w:r>
    </w:p>
    <w:p w14:paraId="59AE176B"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365659">
        <w:rPr>
          <w:rFonts w:ascii="Lucida Console" w:eastAsia="Times New Roman" w:hAnsi="Lucida Console" w:cs="Courier New"/>
          <w:color w:val="000000"/>
          <w:sz w:val="20"/>
          <w:szCs w:val="20"/>
          <w:bdr w:val="none" w:sz="0" w:space="0" w:color="auto" w:frame="1"/>
        </w:rPr>
        <w:t>lm</w:t>
      </w:r>
      <w:proofErr w:type="spellEnd"/>
      <w:r w:rsidRPr="00365659">
        <w:rPr>
          <w:rFonts w:ascii="Lucida Console" w:eastAsia="Times New Roman" w:hAnsi="Lucida Console" w:cs="Courier New"/>
          <w:color w:val="000000"/>
          <w:sz w:val="20"/>
          <w:szCs w:val="20"/>
          <w:bdr w:val="none" w:sz="0" w:space="0" w:color="auto" w:frame="1"/>
        </w:rPr>
        <w:t>(formula = y ~ x1 + x2 + x3 + x11 + x22 + x12 + x13 + x23)</w:t>
      </w:r>
    </w:p>
    <w:p w14:paraId="06C53B3E"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77E650E"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Residuals:</w:t>
      </w:r>
    </w:p>
    <w:p w14:paraId="26F7B862"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      Min        1Q    Median        3Q       Max </w:t>
      </w:r>
    </w:p>
    <w:p w14:paraId="08694978"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-0.069253 -0.033820 -0.002736  0.022454  0.124276 </w:t>
      </w:r>
    </w:p>
    <w:p w14:paraId="4A34271B"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DCD1E95"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Coefficients:</w:t>
      </w:r>
    </w:p>
    <w:p w14:paraId="511B29EC"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365659">
        <w:rPr>
          <w:rFonts w:ascii="Lucida Console" w:eastAsia="Times New Roman" w:hAnsi="Lucida Console" w:cs="Courier New"/>
          <w:color w:val="000000"/>
          <w:sz w:val="20"/>
          <w:szCs w:val="20"/>
          <w:bdr w:val="none" w:sz="0" w:space="0" w:color="auto" w:frame="1"/>
        </w:rPr>
        <w:t>Pr</w:t>
      </w:r>
      <w:proofErr w:type="spellEnd"/>
      <w:r w:rsidRPr="00365659">
        <w:rPr>
          <w:rFonts w:ascii="Lucida Console" w:eastAsia="Times New Roman" w:hAnsi="Lucida Console" w:cs="Courier New"/>
          <w:color w:val="000000"/>
          <w:sz w:val="20"/>
          <w:szCs w:val="20"/>
          <w:bdr w:val="none" w:sz="0" w:space="0" w:color="auto" w:frame="1"/>
        </w:rPr>
        <w:t xml:space="preserve">(&gt;|t|)  </w:t>
      </w:r>
    </w:p>
    <w:p w14:paraId="1A241CE0"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(Intercept) -1.836728   1.255945  -1.462    0.162  </w:t>
      </w:r>
    </w:p>
    <w:p w14:paraId="7674848E"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x1           0.440165   0.286373   1.537    0.143  </w:t>
      </w:r>
    </w:p>
    <w:p w14:paraId="6F0E2ADA"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x2           0.214776   0.127450   1.685    0.110  </w:t>
      </w:r>
    </w:p>
    <w:p w14:paraId="0D8EE35C"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x3          -0.131142   0.068629  -1.911    0.073 .</w:t>
      </w:r>
    </w:p>
    <w:p w14:paraId="3DB50522"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x11         -0.020631   0.016308  -1.265    0.223  </w:t>
      </w:r>
    </w:p>
    <w:p w14:paraId="6492B27B"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x22         -0.009806   0.011094  -0.884    0.389  </w:t>
      </w:r>
    </w:p>
    <w:p w14:paraId="6AD5FD4F"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x12         -0.018506   0.011560  -1.601    0.128  </w:t>
      </w:r>
    </w:p>
    <w:p w14:paraId="2E63BDBB"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x13          0.009269   0.007466   1.241    0.231  </w:t>
      </w:r>
    </w:p>
    <w:p w14:paraId="4372767D"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x23          0.005734   0.004277   1.341    0.198  </w:t>
      </w:r>
    </w:p>
    <w:p w14:paraId="19388529"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w:t>
      </w:r>
    </w:p>
    <w:p w14:paraId="28593104"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365659">
        <w:rPr>
          <w:rFonts w:ascii="Lucida Console" w:eastAsia="Times New Roman" w:hAnsi="Lucida Console" w:cs="Courier New"/>
          <w:color w:val="000000"/>
          <w:sz w:val="20"/>
          <w:szCs w:val="20"/>
          <w:bdr w:val="none" w:sz="0" w:space="0" w:color="auto" w:frame="1"/>
        </w:rPr>
        <w:t>Signif</w:t>
      </w:r>
      <w:proofErr w:type="spellEnd"/>
      <w:r w:rsidRPr="00365659">
        <w:rPr>
          <w:rFonts w:ascii="Lucida Console" w:eastAsia="Times New Roman" w:hAnsi="Lucida Console" w:cs="Courier New"/>
          <w:color w:val="000000"/>
          <w:sz w:val="20"/>
          <w:szCs w:val="20"/>
          <w:bdr w:val="none" w:sz="0" w:space="0" w:color="auto" w:frame="1"/>
        </w:rPr>
        <w:t>. codes:  0 ‘***’ 0.001 ‘**’ 0.01 ‘*’ 0.05 ‘.’ 0.1 ‘ ’ 1</w:t>
      </w:r>
    </w:p>
    <w:p w14:paraId="00BA25FF"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0505C51"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Residual standard error: 0.05971 on 17 degrees of freedom</w:t>
      </w:r>
    </w:p>
    <w:p w14:paraId="25F23724"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Multiple R-squared:  0.9153,</w:t>
      </w:r>
      <w:r w:rsidRPr="00365659">
        <w:rPr>
          <w:rFonts w:ascii="Lucida Console" w:eastAsia="Times New Roman" w:hAnsi="Lucida Console" w:cs="Courier New"/>
          <w:color w:val="000000"/>
          <w:sz w:val="20"/>
          <w:szCs w:val="20"/>
          <w:bdr w:val="none" w:sz="0" w:space="0" w:color="auto" w:frame="1"/>
        </w:rPr>
        <w:tab/>
        <w:t xml:space="preserve">Adjusted R-squared:  0.8754 </w:t>
      </w:r>
    </w:p>
    <w:p w14:paraId="583A2964"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F-statistic: 22.95 on 8 and 17 DF,  p-value: 1.169e-07</w:t>
      </w:r>
    </w:p>
    <w:p w14:paraId="4A52D671"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6F98337"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 xml:space="preserve">&gt; </w:t>
      </w:r>
      <w:proofErr w:type="spellStart"/>
      <w:r w:rsidRPr="00365659">
        <w:rPr>
          <w:rFonts w:ascii="Lucida Console" w:eastAsia="Times New Roman" w:hAnsi="Lucida Console" w:cs="Courier New"/>
          <w:color w:val="0000FF"/>
          <w:sz w:val="20"/>
          <w:szCs w:val="20"/>
        </w:rPr>
        <w:t>anova</w:t>
      </w:r>
      <w:proofErr w:type="spellEnd"/>
      <w:r w:rsidRPr="00365659">
        <w:rPr>
          <w:rFonts w:ascii="Lucida Console" w:eastAsia="Times New Roman" w:hAnsi="Lucida Console" w:cs="Courier New"/>
          <w:color w:val="0000FF"/>
          <w:sz w:val="20"/>
          <w:szCs w:val="20"/>
        </w:rPr>
        <w:t>(q1.model33, q1.model)#Partial F-test for removing x33</w:t>
      </w:r>
    </w:p>
    <w:p w14:paraId="0D2BD0D7"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Analysis of Variance Table</w:t>
      </w:r>
    </w:p>
    <w:p w14:paraId="64F7853F"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6BFA41F"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Model 1: y ~ x1 + x2 + x3 + x11 + x22 + x12 + x13 + x23</w:t>
      </w:r>
    </w:p>
    <w:p w14:paraId="0107F1C3"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Model 2: y ~ x1 + x2 + x3 + x11 + x22 + x33 + x12 + x13 + x23</w:t>
      </w:r>
    </w:p>
    <w:p w14:paraId="28D277AB"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  </w:t>
      </w:r>
      <w:proofErr w:type="spellStart"/>
      <w:r w:rsidRPr="00365659">
        <w:rPr>
          <w:rFonts w:ascii="Lucida Console" w:eastAsia="Times New Roman" w:hAnsi="Lucida Console" w:cs="Courier New"/>
          <w:color w:val="000000"/>
          <w:sz w:val="20"/>
          <w:szCs w:val="20"/>
          <w:bdr w:val="none" w:sz="0" w:space="0" w:color="auto" w:frame="1"/>
        </w:rPr>
        <w:t>Res.Df</w:t>
      </w:r>
      <w:proofErr w:type="spellEnd"/>
      <w:r w:rsidRPr="00365659">
        <w:rPr>
          <w:rFonts w:ascii="Lucida Console" w:eastAsia="Times New Roman" w:hAnsi="Lucida Console" w:cs="Courier New"/>
          <w:color w:val="000000"/>
          <w:sz w:val="20"/>
          <w:szCs w:val="20"/>
          <w:bdr w:val="none" w:sz="0" w:space="0" w:color="auto" w:frame="1"/>
        </w:rPr>
        <w:t xml:space="preserve">      RSS Df Sum of </w:t>
      </w:r>
      <w:proofErr w:type="spellStart"/>
      <w:r w:rsidRPr="00365659">
        <w:rPr>
          <w:rFonts w:ascii="Lucida Console" w:eastAsia="Times New Roman" w:hAnsi="Lucida Console" w:cs="Courier New"/>
          <w:color w:val="000000"/>
          <w:sz w:val="20"/>
          <w:szCs w:val="20"/>
          <w:bdr w:val="none" w:sz="0" w:space="0" w:color="auto" w:frame="1"/>
        </w:rPr>
        <w:t>Sq</w:t>
      </w:r>
      <w:proofErr w:type="spellEnd"/>
      <w:r w:rsidRPr="00365659">
        <w:rPr>
          <w:rFonts w:ascii="Lucida Console" w:eastAsia="Times New Roman" w:hAnsi="Lucida Console" w:cs="Courier New"/>
          <w:color w:val="000000"/>
          <w:sz w:val="20"/>
          <w:szCs w:val="20"/>
          <w:bdr w:val="none" w:sz="0" w:space="0" w:color="auto" w:frame="1"/>
        </w:rPr>
        <w:t xml:space="preserve">      F </w:t>
      </w:r>
      <w:proofErr w:type="spellStart"/>
      <w:r w:rsidRPr="00365659">
        <w:rPr>
          <w:rFonts w:ascii="Lucida Console" w:eastAsia="Times New Roman" w:hAnsi="Lucida Console" w:cs="Courier New"/>
          <w:color w:val="000000"/>
          <w:sz w:val="20"/>
          <w:szCs w:val="20"/>
          <w:bdr w:val="none" w:sz="0" w:space="0" w:color="auto" w:frame="1"/>
        </w:rPr>
        <w:t>Pr</w:t>
      </w:r>
      <w:proofErr w:type="spellEnd"/>
      <w:r w:rsidRPr="00365659">
        <w:rPr>
          <w:rFonts w:ascii="Lucida Console" w:eastAsia="Times New Roman" w:hAnsi="Lucida Console" w:cs="Courier New"/>
          <w:color w:val="000000"/>
          <w:sz w:val="20"/>
          <w:szCs w:val="20"/>
          <w:bdr w:val="none" w:sz="0" w:space="0" w:color="auto" w:frame="1"/>
        </w:rPr>
        <w:t>(&gt;F)</w:t>
      </w:r>
    </w:p>
    <w:p w14:paraId="2D45ACF2"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1     17 0.060600                           </w:t>
      </w:r>
    </w:p>
    <w:p w14:paraId="65088C60"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2     16 0.059386  1 0.0012134 0.3269 </w:t>
      </w:r>
      <w:r w:rsidRPr="00884555">
        <w:rPr>
          <w:rFonts w:ascii="Lucida Console" w:eastAsia="Times New Roman" w:hAnsi="Lucida Console" w:cs="Courier New"/>
          <w:color w:val="000000"/>
          <w:sz w:val="20"/>
          <w:szCs w:val="20"/>
          <w:highlight w:val="yellow"/>
          <w:bdr w:val="none" w:sz="0" w:space="0" w:color="auto" w:frame="1"/>
        </w:rPr>
        <w:t>0.5754</w:t>
      </w:r>
    </w:p>
    <w:p w14:paraId="13FE39DF"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 xml:space="preserve">&gt; </w:t>
      </w:r>
    </w:p>
    <w:p w14:paraId="1AFEECE4"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&gt; q1.model12 &lt;-</w:t>
      </w:r>
      <w:proofErr w:type="spellStart"/>
      <w:r w:rsidRPr="00365659">
        <w:rPr>
          <w:rFonts w:ascii="Lucida Console" w:eastAsia="Times New Roman" w:hAnsi="Lucida Console" w:cs="Courier New"/>
          <w:color w:val="0000FF"/>
          <w:sz w:val="20"/>
          <w:szCs w:val="20"/>
        </w:rPr>
        <w:t>lm</w:t>
      </w:r>
      <w:proofErr w:type="spellEnd"/>
      <w:r w:rsidRPr="00365659">
        <w:rPr>
          <w:rFonts w:ascii="Lucida Console" w:eastAsia="Times New Roman" w:hAnsi="Lucida Console" w:cs="Courier New"/>
          <w:color w:val="0000FF"/>
          <w:sz w:val="20"/>
          <w:szCs w:val="20"/>
        </w:rPr>
        <w:t>(y ~ x1 + x2 + x3 + x11 + x22 + x33 + x13 + x23)</w:t>
      </w:r>
    </w:p>
    <w:p w14:paraId="40D2A83E"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lastRenderedPageBreak/>
        <w:t>&gt; summary(q1.model12)</w:t>
      </w:r>
    </w:p>
    <w:p w14:paraId="6C8D1BF3"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C7639C7"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Call:</w:t>
      </w:r>
    </w:p>
    <w:p w14:paraId="5E9374E9"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365659">
        <w:rPr>
          <w:rFonts w:ascii="Lucida Console" w:eastAsia="Times New Roman" w:hAnsi="Lucida Console" w:cs="Courier New"/>
          <w:color w:val="000000"/>
          <w:sz w:val="20"/>
          <w:szCs w:val="20"/>
          <w:bdr w:val="none" w:sz="0" w:space="0" w:color="auto" w:frame="1"/>
        </w:rPr>
        <w:t>lm</w:t>
      </w:r>
      <w:proofErr w:type="spellEnd"/>
      <w:r w:rsidRPr="00365659">
        <w:rPr>
          <w:rFonts w:ascii="Lucida Console" w:eastAsia="Times New Roman" w:hAnsi="Lucida Console" w:cs="Courier New"/>
          <w:color w:val="000000"/>
          <w:sz w:val="20"/>
          <w:szCs w:val="20"/>
          <w:bdr w:val="none" w:sz="0" w:space="0" w:color="auto" w:frame="1"/>
        </w:rPr>
        <w:t>(formula = y ~ x1 + x2 + x3 + x11 + x22 + x33 + x13 + x23)</w:t>
      </w:r>
    </w:p>
    <w:p w14:paraId="59F904F4"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13FFD93"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Residuals:</w:t>
      </w:r>
    </w:p>
    <w:p w14:paraId="4EEFD0AF"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      Min        1Q    Median        3Q       Max </w:t>
      </w:r>
    </w:p>
    <w:p w14:paraId="6125B312"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-0.082374 -0.034857 -0.007385  0.019015  0.112075 </w:t>
      </w:r>
    </w:p>
    <w:p w14:paraId="7E53B026"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B99903F"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Coefficients:</w:t>
      </w:r>
    </w:p>
    <w:p w14:paraId="7D3FB732"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365659">
        <w:rPr>
          <w:rFonts w:ascii="Lucida Console" w:eastAsia="Times New Roman" w:hAnsi="Lucida Console" w:cs="Courier New"/>
          <w:color w:val="000000"/>
          <w:sz w:val="20"/>
          <w:szCs w:val="20"/>
          <w:bdr w:val="none" w:sz="0" w:space="0" w:color="auto" w:frame="1"/>
        </w:rPr>
        <w:t>Pr</w:t>
      </w:r>
      <w:proofErr w:type="spellEnd"/>
      <w:r w:rsidRPr="00365659">
        <w:rPr>
          <w:rFonts w:ascii="Lucida Console" w:eastAsia="Times New Roman" w:hAnsi="Lucida Console" w:cs="Courier New"/>
          <w:color w:val="000000"/>
          <w:sz w:val="20"/>
          <w:szCs w:val="20"/>
          <w:bdr w:val="none" w:sz="0" w:space="0" w:color="auto" w:frame="1"/>
        </w:rPr>
        <w:t>(&gt;|t|)</w:t>
      </w:r>
    </w:p>
    <w:p w14:paraId="1063F22D"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(Intercept) -1.6783921  1.3495092  -1.244    0.230</w:t>
      </w:r>
    </w:p>
    <w:p w14:paraId="654E694F"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x1           0.4217270  0.3087488   1.366    0.190</w:t>
      </w:r>
    </w:p>
    <w:p w14:paraId="0C2AE80D"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x2           0.0207144  0.0488525   0.424    0.677</w:t>
      </w:r>
    </w:p>
    <w:p w14:paraId="6514E0DC"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x3          -0.0683897  0.0632464  -1.081    0.295</w:t>
      </w:r>
    </w:p>
    <w:p w14:paraId="6D034337"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x11         -0.0205637  0.0176115  -1.168    0.259</w:t>
      </w:r>
    </w:p>
    <w:p w14:paraId="31369961"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x22         -0.0005924  0.0118700  -0.050    0.961</w:t>
      </w:r>
    </w:p>
    <w:p w14:paraId="16A6F695"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x33          0.0003500  0.0014822   0.236    0.816</w:t>
      </w:r>
    </w:p>
    <w:p w14:paraId="1E4E6B87"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x13          0.0032951  0.0070800   0.465    0.648</w:t>
      </w:r>
    </w:p>
    <w:p w14:paraId="417FD2C4"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x23          0.0015932  0.0073616   0.216    0.831</w:t>
      </w:r>
    </w:p>
    <w:p w14:paraId="5FC56FEF"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4640FA6"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Residual standard error: 0.06394 on 17 degrees of freedom</w:t>
      </w:r>
    </w:p>
    <w:p w14:paraId="7DB91563"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Multiple R-squared:  0.9028,</w:t>
      </w:r>
      <w:r w:rsidRPr="00365659">
        <w:rPr>
          <w:rFonts w:ascii="Lucida Console" w:eastAsia="Times New Roman" w:hAnsi="Lucida Console" w:cs="Courier New"/>
          <w:color w:val="000000"/>
          <w:sz w:val="20"/>
          <w:szCs w:val="20"/>
          <w:bdr w:val="none" w:sz="0" w:space="0" w:color="auto" w:frame="1"/>
        </w:rPr>
        <w:tab/>
        <w:t xml:space="preserve">Adjusted R-squared:  0.8571 </w:t>
      </w:r>
    </w:p>
    <w:p w14:paraId="40767F1C"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F-statistic: 19.74 on 8 and 17 DF,  p-value: 3.617e-07</w:t>
      </w:r>
    </w:p>
    <w:p w14:paraId="1CF730A9"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21294EA"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 xml:space="preserve">&gt; </w:t>
      </w:r>
      <w:proofErr w:type="spellStart"/>
      <w:r w:rsidRPr="00365659">
        <w:rPr>
          <w:rFonts w:ascii="Lucida Console" w:eastAsia="Times New Roman" w:hAnsi="Lucida Console" w:cs="Courier New"/>
          <w:color w:val="0000FF"/>
          <w:sz w:val="20"/>
          <w:szCs w:val="20"/>
        </w:rPr>
        <w:t>anova</w:t>
      </w:r>
      <w:proofErr w:type="spellEnd"/>
      <w:r w:rsidRPr="00365659">
        <w:rPr>
          <w:rFonts w:ascii="Lucida Console" w:eastAsia="Times New Roman" w:hAnsi="Lucida Console" w:cs="Courier New"/>
          <w:color w:val="0000FF"/>
          <w:sz w:val="20"/>
          <w:szCs w:val="20"/>
        </w:rPr>
        <w:t>(q1.model12, q1.model)#Partial F-test for removing x12</w:t>
      </w:r>
    </w:p>
    <w:p w14:paraId="2DE7C6D3"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Analysis of Variance Table</w:t>
      </w:r>
    </w:p>
    <w:p w14:paraId="2FC3631F"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5BE6743"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Model 1: y ~ x1 + x2 + x3 + x11 + x22 + x33 + x13 + x23</w:t>
      </w:r>
    </w:p>
    <w:p w14:paraId="248C6EBA"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Model 2: y ~ x1 + x2 + x3 + x11 + x22 + x33 + x12 + x13 + x23</w:t>
      </w:r>
    </w:p>
    <w:p w14:paraId="3A8092F0"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  </w:t>
      </w:r>
      <w:proofErr w:type="spellStart"/>
      <w:r w:rsidRPr="00365659">
        <w:rPr>
          <w:rFonts w:ascii="Lucida Console" w:eastAsia="Times New Roman" w:hAnsi="Lucida Console" w:cs="Courier New"/>
          <w:color w:val="000000"/>
          <w:sz w:val="20"/>
          <w:szCs w:val="20"/>
          <w:bdr w:val="none" w:sz="0" w:space="0" w:color="auto" w:frame="1"/>
        </w:rPr>
        <w:t>Res.Df</w:t>
      </w:r>
      <w:proofErr w:type="spellEnd"/>
      <w:r w:rsidRPr="00365659">
        <w:rPr>
          <w:rFonts w:ascii="Lucida Console" w:eastAsia="Times New Roman" w:hAnsi="Lucida Console" w:cs="Courier New"/>
          <w:color w:val="000000"/>
          <w:sz w:val="20"/>
          <w:szCs w:val="20"/>
          <w:bdr w:val="none" w:sz="0" w:space="0" w:color="auto" w:frame="1"/>
        </w:rPr>
        <w:t xml:space="preserve">      RSS Df Sum of </w:t>
      </w:r>
      <w:proofErr w:type="spellStart"/>
      <w:r w:rsidRPr="00365659">
        <w:rPr>
          <w:rFonts w:ascii="Lucida Console" w:eastAsia="Times New Roman" w:hAnsi="Lucida Console" w:cs="Courier New"/>
          <w:color w:val="000000"/>
          <w:sz w:val="20"/>
          <w:szCs w:val="20"/>
          <w:bdr w:val="none" w:sz="0" w:space="0" w:color="auto" w:frame="1"/>
        </w:rPr>
        <w:t>Sq</w:t>
      </w:r>
      <w:proofErr w:type="spellEnd"/>
      <w:r w:rsidRPr="00365659">
        <w:rPr>
          <w:rFonts w:ascii="Lucida Console" w:eastAsia="Times New Roman" w:hAnsi="Lucida Console" w:cs="Courier New"/>
          <w:color w:val="000000"/>
          <w:sz w:val="20"/>
          <w:szCs w:val="20"/>
          <w:bdr w:val="none" w:sz="0" w:space="0" w:color="auto" w:frame="1"/>
        </w:rPr>
        <w:t xml:space="preserve">      F </w:t>
      </w:r>
      <w:proofErr w:type="spellStart"/>
      <w:r w:rsidRPr="00365659">
        <w:rPr>
          <w:rFonts w:ascii="Lucida Console" w:eastAsia="Times New Roman" w:hAnsi="Lucida Console" w:cs="Courier New"/>
          <w:color w:val="000000"/>
          <w:sz w:val="20"/>
          <w:szCs w:val="20"/>
          <w:bdr w:val="none" w:sz="0" w:space="0" w:color="auto" w:frame="1"/>
        </w:rPr>
        <w:t>Pr</w:t>
      </w:r>
      <w:proofErr w:type="spellEnd"/>
      <w:r w:rsidRPr="00365659">
        <w:rPr>
          <w:rFonts w:ascii="Lucida Console" w:eastAsia="Times New Roman" w:hAnsi="Lucida Console" w:cs="Courier New"/>
          <w:color w:val="000000"/>
          <w:sz w:val="20"/>
          <w:szCs w:val="20"/>
          <w:bdr w:val="none" w:sz="0" w:space="0" w:color="auto" w:frame="1"/>
        </w:rPr>
        <w:t>(&gt;F)</w:t>
      </w:r>
    </w:p>
    <w:p w14:paraId="7191D1F5"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1     17 0.069506                           </w:t>
      </w:r>
    </w:p>
    <w:p w14:paraId="02309CDE"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2     16 0.059386  1   0.01012 2.7265 </w:t>
      </w:r>
      <w:r w:rsidRPr="00884555">
        <w:rPr>
          <w:rFonts w:ascii="Lucida Console" w:eastAsia="Times New Roman" w:hAnsi="Lucida Console" w:cs="Courier New"/>
          <w:color w:val="000000"/>
          <w:sz w:val="20"/>
          <w:szCs w:val="20"/>
          <w:highlight w:val="yellow"/>
          <w:bdr w:val="none" w:sz="0" w:space="0" w:color="auto" w:frame="1"/>
        </w:rPr>
        <w:t>0.1182</w:t>
      </w:r>
    </w:p>
    <w:p w14:paraId="1DFEA3AD"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 xml:space="preserve">&gt; </w:t>
      </w:r>
    </w:p>
    <w:p w14:paraId="4CD9F213"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&gt; q1.model13 &lt;-</w:t>
      </w:r>
      <w:proofErr w:type="spellStart"/>
      <w:r w:rsidRPr="00365659">
        <w:rPr>
          <w:rFonts w:ascii="Lucida Console" w:eastAsia="Times New Roman" w:hAnsi="Lucida Console" w:cs="Courier New"/>
          <w:color w:val="0000FF"/>
          <w:sz w:val="20"/>
          <w:szCs w:val="20"/>
        </w:rPr>
        <w:t>lm</w:t>
      </w:r>
      <w:proofErr w:type="spellEnd"/>
      <w:r w:rsidRPr="00365659">
        <w:rPr>
          <w:rFonts w:ascii="Lucida Console" w:eastAsia="Times New Roman" w:hAnsi="Lucida Console" w:cs="Courier New"/>
          <w:color w:val="0000FF"/>
          <w:sz w:val="20"/>
          <w:szCs w:val="20"/>
        </w:rPr>
        <w:t>(y ~ x1 + x2 + x3 + x11 + x22 + x33 + x12 + x23)</w:t>
      </w:r>
    </w:p>
    <w:p w14:paraId="6028A5A8"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&gt; summary(q1.model13)</w:t>
      </w:r>
    </w:p>
    <w:p w14:paraId="1268074F"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BED1D0B"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Call:</w:t>
      </w:r>
    </w:p>
    <w:p w14:paraId="12800372"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365659">
        <w:rPr>
          <w:rFonts w:ascii="Lucida Console" w:eastAsia="Times New Roman" w:hAnsi="Lucida Console" w:cs="Courier New"/>
          <w:color w:val="000000"/>
          <w:sz w:val="20"/>
          <w:szCs w:val="20"/>
          <w:bdr w:val="none" w:sz="0" w:space="0" w:color="auto" w:frame="1"/>
        </w:rPr>
        <w:t>lm</w:t>
      </w:r>
      <w:proofErr w:type="spellEnd"/>
      <w:r w:rsidRPr="00365659">
        <w:rPr>
          <w:rFonts w:ascii="Lucida Console" w:eastAsia="Times New Roman" w:hAnsi="Lucida Console" w:cs="Courier New"/>
          <w:color w:val="000000"/>
          <w:sz w:val="20"/>
          <w:szCs w:val="20"/>
          <w:bdr w:val="none" w:sz="0" w:space="0" w:color="auto" w:frame="1"/>
        </w:rPr>
        <w:t>(formula = y ~ x1 + x2 + x3 + x11 + x22 + x33 + x12 + x23)</w:t>
      </w:r>
    </w:p>
    <w:p w14:paraId="5410D4B9"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4BDB2C6"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Residuals:</w:t>
      </w:r>
    </w:p>
    <w:p w14:paraId="1C80092F"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     Min       1Q   Median       3Q      Max </w:t>
      </w:r>
    </w:p>
    <w:p w14:paraId="76ED0CD7"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-0.04982 -0.03593 -0.01917  0.01162  0.12075 </w:t>
      </w:r>
    </w:p>
    <w:p w14:paraId="7F1279DB"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2D9BA2D"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Coefficients:</w:t>
      </w:r>
    </w:p>
    <w:p w14:paraId="75C80E4F"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365659">
        <w:rPr>
          <w:rFonts w:ascii="Lucida Console" w:eastAsia="Times New Roman" w:hAnsi="Lucida Console" w:cs="Courier New"/>
          <w:color w:val="000000"/>
          <w:sz w:val="20"/>
          <w:szCs w:val="20"/>
          <w:bdr w:val="none" w:sz="0" w:space="0" w:color="auto" w:frame="1"/>
        </w:rPr>
        <w:t>Pr</w:t>
      </w:r>
      <w:proofErr w:type="spellEnd"/>
      <w:r w:rsidRPr="00365659">
        <w:rPr>
          <w:rFonts w:ascii="Lucida Console" w:eastAsia="Times New Roman" w:hAnsi="Lucida Console" w:cs="Courier New"/>
          <w:color w:val="000000"/>
          <w:sz w:val="20"/>
          <w:szCs w:val="20"/>
          <w:bdr w:val="none" w:sz="0" w:space="0" w:color="auto" w:frame="1"/>
        </w:rPr>
        <w:t xml:space="preserve">(&gt;|t|)  </w:t>
      </w:r>
    </w:p>
    <w:p w14:paraId="16D9F539"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(Intercept) -2.0844543  1.2762097  -1.633   0.1208  </w:t>
      </w:r>
    </w:p>
    <w:p w14:paraId="42A15450"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x1           0.4779355  0.2940473   1.625   0.1225  </w:t>
      </w:r>
    </w:p>
    <w:p w14:paraId="422C5B47"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x2           0.1520929  0.1183856   1.285   0.2161  </w:t>
      </w:r>
    </w:p>
    <w:p w14:paraId="3AB680F2"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x3          -0.0468420  0.0193991  -2.415   0.0273 *</w:t>
      </w:r>
    </w:p>
    <w:p w14:paraId="067D88B4"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x11         -0.0216365  0.0169016  -1.280   0.2177  </w:t>
      </w:r>
    </w:p>
    <w:p w14:paraId="18F20B21"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x22         -0.0040254  0.0118568  -0.340   0.7384  </w:t>
      </w:r>
    </w:p>
    <w:p w14:paraId="18A1AB23"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x33          0.0008705  0.0014592   0.597   0.5587  </w:t>
      </w:r>
    </w:p>
    <w:p w14:paraId="0D2F0F65"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x12         -0.0131498  0.0107921  -1.218   0.2397  </w:t>
      </w:r>
    </w:p>
    <w:p w14:paraId="616E5993"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x23          0.0006722  0.0069469   0.097   0.9240  </w:t>
      </w:r>
    </w:p>
    <w:p w14:paraId="616F4BF8"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w:t>
      </w:r>
    </w:p>
    <w:p w14:paraId="05C254B2"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365659">
        <w:rPr>
          <w:rFonts w:ascii="Lucida Console" w:eastAsia="Times New Roman" w:hAnsi="Lucida Console" w:cs="Courier New"/>
          <w:color w:val="000000"/>
          <w:sz w:val="20"/>
          <w:szCs w:val="20"/>
          <w:bdr w:val="none" w:sz="0" w:space="0" w:color="auto" w:frame="1"/>
        </w:rPr>
        <w:t>Signif</w:t>
      </w:r>
      <w:proofErr w:type="spellEnd"/>
      <w:r w:rsidRPr="00365659">
        <w:rPr>
          <w:rFonts w:ascii="Lucida Console" w:eastAsia="Times New Roman" w:hAnsi="Lucida Console" w:cs="Courier New"/>
          <w:color w:val="000000"/>
          <w:sz w:val="20"/>
          <w:szCs w:val="20"/>
          <w:bdr w:val="none" w:sz="0" w:space="0" w:color="auto" w:frame="1"/>
        </w:rPr>
        <w:t>. codes:  0 ‘***’ 0.001 ‘**’ 0.01 ‘*’ 0.05 ‘.’ 0.1 ‘ ’ 1</w:t>
      </w:r>
    </w:p>
    <w:p w14:paraId="0B37DDD9"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946959C"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Residual standard error: 0.06171 on 17 degrees of freedom</w:t>
      </w:r>
    </w:p>
    <w:p w14:paraId="23E68253"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Multiple R-squared:  0.9095,</w:t>
      </w:r>
      <w:r w:rsidRPr="00365659">
        <w:rPr>
          <w:rFonts w:ascii="Lucida Console" w:eastAsia="Times New Roman" w:hAnsi="Lucida Console" w:cs="Courier New"/>
          <w:color w:val="000000"/>
          <w:sz w:val="20"/>
          <w:szCs w:val="20"/>
          <w:bdr w:val="none" w:sz="0" w:space="0" w:color="auto" w:frame="1"/>
        </w:rPr>
        <w:tab/>
        <w:t xml:space="preserve">Adjusted R-squared:  0.8669 </w:t>
      </w:r>
    </w:p>
    <w:p w14:paraId="5D227F58"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F-statistic: 21.35 on 8 and 17 DF,  p-value: 2.016e-07</w:t>
      </w:r>
    </w:p>
    <w:p w14:paraId="0F7C40F7"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CD51015"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 xml:space="preserve">&gt; </w:t>
      </w:r>
      <w:proofErr w:type="spellStart"/>
      <w:r w:rsidRPr="00365659">
        <w:rPr>
          <w:rFonts w:ascii="Lucida Console" w:eastAsia="Times New Roman" w:hAnsi="Lucida Console" w:cs="Courier New"/>
          <w:color w:val="0000FF"/>
          <w:sz w:val="20"/>
          <w:szCs w:val="20"/>
        </w:rPr>
        <w:t>anova</w:t>
      </w:r>
      <w:proofErr w:type="spellEnd"/>
      <w:r w:rsidRPr="00365659">
        <w:rPr>
          <w:rFonts w:ascii="Lucida Console" w:eastAsia="Times New Roman" w:hAnsi="Lucida Console" w:cs="Courier New"/>
          <w:color w:val="0000FF"/>
          <w:sz w:val="20"/>
          <w:szCs w:val="20"/>
        </w:rPr>
        <w:t>(q1.model13, q1.model)#Partial F-test for removing x13</w:t>
      </w:r>
    </w:p>
    <w:p w14:paraId="04D6D2FE"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Analysis of Variance Table</w:t>
      </w:r>
    </w:p>
    <w:p w14:paraId="40691A30"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B1E7AF5"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Model 1: y ~ x1 + x2 + x3 + x11 + x22 + x33 + x12 + x23</w:t>
      </w:r>
    </w:p>
    <w:p w14:paraId="7B5FC278"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Model 2: y ~ x1 + x2 + x3 + x11 + x22 + x33 + x12 + x13 + x23</w:t>
      </w:r>
    </w:p>
    <w:p w14:paraId="23B48203"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  </w:t>
      </w:r>
      <w:proofErr w:type="spellStart"/>
      <w:r w:rsidRPr="00365659">
        <w:rPr>
          <w:rFonts w:ascii="Lucida Console" w:eastAsia="Times New Roman" w:hAnsi="Lucida Console" w:cs="Courier New"/>
          <w:color w:val="000000"/>
          <w:sz w:val="20"/>
          <w:szCs w:val="20"/>
          <w:bdr w:val="none" w:sz="0" w:space="0" w:color="auto" w:frame="1"/>
        </w:rPr>
        <w:t>Res.Df</w:t>
      </w:r>
      <w:proofErr w:type="spellEnd"/>
      <w:r w:rsidRPr="00365659">
        <w:rPr>
          <w:rFonts w:ascii="Lucida Console" w:eastAsia="Times New Roman" w:hAnsi="Lucida Console" w:cs="Courier New"/>
          <w:color w:val="000000"/>
          <w:sz w:val="20"/>
          <w:szCs w:val="20"/>
          <w:bdr w:val="none" w:sz="0" w:space="0" w:color="auto" w:frame="1"/>
        </w:rPr>
        <w:t xml:space="preserve">      RSS Df Sum of </w:t>
      </w:r>
      <w:proofErr w:type="spellStart"/>
      <w:r w:rsidRPr="00365659">
        <w:rPr>
          <w:rFonts w:ascii="Lucida Console" w:eastAsia="Times New Roman" w:hAnsi="Lucida Console" w:cs="Courier New"/>
          <w:color w:val="000000"/>
          <w:sz w:val="20"/>
          <w:szCs w:val="20"/>
          <w:bdr w:val="none" w:sz="0" w:space="0" w:color="auto" w:frame="1"/>
        </w:rPr>
        <w:t>Sq</w:t>
      </w:r>
      <w:proofErr w:type="spellEnd"/>
      <w:r w:rsidRPr="00365659">
        <w:rPr>
          <w:rFonts w:ascii="Lucida Console" w:eastAsia="Times New Roman" w:hAnsi="Lucida Console" w:cs="Courier New"/>
          <w:color w:val="000000"/>
          <w:sz w:val="20"/>
          <w:szCs w:val="20"/>
          <w:bdr w:val="none" w:sz="0" w:space="0" w:color="auto" w:frame="1"/>
        </w:rPr>
        <w:t xml:space="preserve">      F </w:t>
      </w:r>
      <w:proofErr w:type="spellStart"/>
      <w:r w:rsidRPr="00365659">
        <w:rPr>
          <w:rFonts w:ascii="Lucida Console" w:eastAsia="Times New Roman" w:hAnsi="Lucida Console" w:cs="Courier New"/>
          <w:color w:val="000000"/>
          <w:sz w:val="20"/>
          <w:szCs w:val="20"/>
          <w:bdr w:val="none" w:sz="0" w:space="0" w:color="auto" w:frame="1"/>
        </w:rPr>
        <w:t>Pr</w:t>
      </w:r>
      <w:proofErr w:type="spellEnd"/>
      <w:r w:rsidRPr="00365659">
        <w:rPr>
          <w:rFonts w:ascii="Lucida Console" w:eastAsia="Times New Roman" w:hAnsi="Lucida Console" w:cs="Courier New"/>
          <w:color w:val="000000"/>
          <w:sz w:val="20"/>
          <w:szCs w:val="20"/>
          <w:bdr w:val="none" w:sz="0" w:space="0" w:color="auto" w:frame="1"/>
        </w:rPr>
        <w:t>(&gt;F)</w:t>
      </w:r>
    </w:p>
    <w:p w14:paraId="5EEC6FD9"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1     17 0.064738                           </w:t>
      </w:r>
    </w:p>
    <w:p w14:paraId="2F8BD1F7"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2     16 0.059386  1 0.0053517 1.4419 </w:t>
      </w:r>
      <w:r w:rsidRPr="00884555">
        <w:rPr>
          <w:rFonts w:ascii="Lucida Console" w:eastAsia="Times New Roman" w:hAnsi="Lucida Console" w:cs="Courier New"/>
          <w:color w:val="000000"/>
          <w:sz w:val="20"/>
          <w:szCs w:val="20"/>
          <w:highlight w:val="yellow"/>
          <w:bdr w:val="none" w:sz="0" w:space="0" w:color="auto" w:frame="1"/>
        </w:rPr>
        <w:t>0.2473</w:t>
      </w:r>
    </w:p>
    <w:p w14:paraId="2202CD6B"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 xml:space="preserve">&gt; </w:t>
      </w:r>
    </w:p>
    <w:p w14:paraId="608F4FCB"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&gt; q1.model23 &lt;-</w:t>
      </w:r>
      <w:proofErr w:type="spellStart"/>
      <w:r w:rsidRPr="00365659">
        <w:rPr>
          <w:rFonts w:ascii="Lucida Console" w:eastAsia="Times New Roman" w:hAnsi="Lucida Console" w:cs="Courier New"/>
          <w:color w:val="0000FF"/>
          <w:sz w:val="20"/>
          <w:szCs w:val="20"/>
        </w:rPr>
        <w:t>lm</w:t>
      </w:r>
      <w:proofErr w:type="spellEnd"/>
      <w:r w:rsidRPr="00365659">
        <w:rPr>
          <w:rFonts w:ascii="Lucida Console" w:eastAsia="Times New Roman" w:hAnsi="Lucida Console" w:cs="Courier New"/>
          <w:color w:val="0000FF"/>
          <w:sz w:val="20"/>
          <w:szCs w:val="20"/>
        </w:rPr>
        <w:t>(y ~ x1 + x2 + x3 + x11 + x22 + x33 + x12 + x13)</w:t>
      </w:r>
    </w:p>
    <w:p w14:paraId="74F51B59"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&gt; summary(q1.model23)</w:t>
      </w:r>
    </w:p>
    <w:p w14:paraId="7A272827"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B3C6611"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Call:</w:t>
      </w:r>
    </w:p>
    <w:p w14:paraId="6724646D"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365659">
        <w:rPr>
          <w:rFonts w:ascii="Lucida Console" w:eastAsia="Times New Roman" w:hAnsi="Lucida Console" w:cs="Courier New"/>
          <w:color w:val="000000"/>
          <w:sz w:val="20"/>
          <w:szCs w:val="20"/>
          <w:bdr w:val="none" w:sz="0" w:space="0" w:color="auto" w:frame="1"/>
        </w:rPr>
        <w:t>lm</w:t>
      </w:r>
      <w:proofErr w:type="spellEnd"/>
      <w:r w:rsidRPr="00365659">
        <w:rPr>
          <w:rFonts w:ascii="Lucida Console" w:eastAsia="Times New Roman" w:hAnsi="Lucida Console" w:cs="Courier New"/>
          <w:color w:val="000000"/>
          <w:sz w:val="20"/>
          <w:szCs w:val="20"/>
          <w:bdr w:val="none" w:sz="0" w:space="0" w:color="auto" w:frame="1"/>
        </w:rPr>
        <w:t>(formula = y ~ x1 + x2 + x3 + x11 + x22 + x33 + x12 + x13)</w:t>
      </w:r>
    </w:p>
    <w:p w14:paraId="7A2DAA06"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4E08EC2"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Residuals:</w:t>
      </w:r>
    </w:p>
    <w:p w14:paraId="75D17593"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      Min        1Q    Median        3Q       Max </w:t>
      </w:r>
    </w:p>
    <w:p w14:paraId="7F988514"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-0.058820 -0.034237 -0.005368  0.013013  0.122059 </w:t>
      </w:r>
    </w:p>
    <w:p w14:paraId="19365A10"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529CCC9"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Coefficients:</w:t>
      </w:r>
    </w:p>
    <w:p w14:paraId="3FA224F8"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365659">
        <w:rPr>
          <w:rFonts w:ascii="Lucida Console" w:eastAsia="Times New Roman" w:hAnsi="Lucida Console" w:cs="Courier New"/>
          <w:color w:val="000000"/>
          <w:sz w:val="20"/>
          <w:szCs w:val="20"/>
          <w:bdr w:val="none" w:sz="0" w:space="0" w:color="auto" w:frame="1"/>
        </w:rPr>
        <w:t>Pr</w:t>
      </w:r>
      <w:proofErr w:type="spellEnd"/>
      <w:r w:rsidRPr="00365659">
        <w:rPr>
          <w:rFonts w:ascii="Lucida Console" w:eastAsia="Times New Roman" w:hAnsi="Lucida Console" w:cs="Courier New"/>
          <w:color w:val="000000"/>
          <w:sz w:val="20"/>
          <w:szCs w:val="20"/>
          <w:bdr w:val="none" w:sz="0" w:space="0" w:color="auto" w:frame="1"/>
        </w:rPr>
        <w:t xml:space="preserve">(&gt;|t|)  </w:t>
      </w:r>
    </w:p>
    <w:p w14:paraId="4A7111CA"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(Intercept) -1.8130356  1.2483637  -1.452   0.1646  </w:t>
      </w:r>
    </w:p>
    <w:p w14:paraId="6EC44819"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x1           0.4285361  0.2858403   1.499   0.1522  </w:t>
      </w:r>
    </w:p>
    <w:p w14:paraId="7B0EDF7D"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x2           0.2067881  0.1203493   1.718   0.1039  </w:t>
      </w:r>
    </w:p>
    <w:p w14:paraId="04A0BAB8"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x3          -0.1174682  0.0624320  -1.882   0.0771 .</w:t>
      </w:r>
    </w:p>
    <w:p w14:paraId="2527E582"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x11         -0.0196317  0.0163429  -1.201   0.2461  </w:t>
      </w:r>
    </w:p>
    <w:p w14:paraId="069C7CB4"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x22         -0.0037898  0.0065498  -0.579   0.5704  </w:t>
      </w:r>
    </w:p>
    <w:p w14:paraId="3C68BC04"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x33          0.0012378  0.0008704   1.422   0.1731  </w:t>
      </w:r>
    </w:p>
    <w:p w14:paraId="1901A8E4"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x12         -0.0195038  0.0116848  -1.669   0.1134  </w:t>
      </w:r>
    </w:p>
    <w:p w14:paraId="6FB8F895"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x13          0.0085232  0.0072338   1.178   0.2549  </w:t>
      </w:r>
    </w:p>
    <w:p w14:paraId="26257074"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w:t>
      </w:r>
    </w:p>
    <w:p w14:paraId="0557E397"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365659">
        <w:rPr>
          <w:rFonts w:ascii="Lucida Console" w:eastAsia="Times New Roman" w:hAnsi="Lucida Console" w:cs="Courier New"/>
          <w:color w:val="000000"/>
          <w:sz w:val="20"/>
          <w:szCs w:val="20"/>
          <w:bdr w:val="none" w:sz="0" w:space="0" w:color="auto" w:frame="1"/>
        </w:rPr>
        <w:t>Signif</w:t>
      </w:r>
      <w:proofErr w:type="spellEnd"/>
      <w:r w:rsidRPr="00365659">
        <w:rPr>
          <w:rFonts w:ascii="Lucida Console" w:eastAsia="Times New Roman" w:hAnsi="Lucida Console" w:cs="Courier New"/>
          <w:color w:val="000000"/>
          <w:sz w:val="20"/>
          <w:szCs w:val="20"/>
          <w:bdr w:val="none" w:sz="0" w:space="0" w:color="auto" w:frame="1"/>
        </w:rPr>
        <w:t>. codes:  0 ‘***’ 0.001 ‘**’ 0.01 ‘*’ 0.05 ‘.’ 0.1 ‘ ’ 1</w:t>
      </w:r>
    </w:p>
    <w:p w14:paraId="17C2DC58"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98BD032"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Residual standard error: 0.05935 on 17 degrees of freedom</w:t>
      </w:r>
    </w:p>
    <w:p w14:paraId="73BED8CA"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Multiple R-squared:  0.9163,</w:t>
      </w:r>
      <w:r w:rsidRPr="00365659">
        <w:rPr>
          <w:rFonts w:ascii="Lucida Console" w:eastAsia="Times New Roman" w:hAnsi="Lucida Console" w:cs="Courier New"/>
          <w:color w:val="000000"/>
          <w:sz w:val="20"/>
          <w:szCs w:val="20"/>
          <w:bdr w:val="none" w:sz="0" w:space="0" w:color="auto" w:frame="1"/>
        </w:rPr>
        <w:tab/>
        <w:t xml:space="preserve">Adjusted R-squared:  0.8768 </w:t>
      </w:r>
    </w:p>
    <w:p w14:paraId="7B8FBA49"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F-statistic: 23.25 on 8 and 17 DF,  p-value: 1.06e-07</w:t>
      </w:r>
    </w:p>
    <w:p w14:paraId="53EA7AEE"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57AD267"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65659">
        <w:rPr>
          <w:rFonts w:ascii="Lucida Console" w:eastAsia="Times New Roman" w:hAnsi="Lucida Console" w:cs="Courier New"/>
          <w:color w:val="0000FF"/>
          <w:sz w:val="20"/>
          <w:szCs w:val="20"/>
        </w:rPr>
        <w:t xml:space="preserve">&gt; </w:t>
      </w:r>
      <w:proofErr w:type="spellStart"/>
      <w:r w:rsidRPr="00365659">
        <w:rPr>
          <w:rFonts w:ascii="Lucida Console" w:eastAsia="Times New Roman" w:hAnsi="Lucida Console" w:cs="Courier New"/>
          <w:color w:val="0000FF"/>
          <w:sz w:val="20"/>
          <w:szCs w:val="20"/>
        </w:rPr>
        <w:t>anova</w:t>
      </w:r>
      <w:proofErr w:type="spellEnd"/>
      <w:r w:rsidRPr="00365659">
        <w:rPr>
          <w:rFonts w:ascii="Lucida Console" w:eastAsia="Times New Roman" w:hAnsi="Lucida Console" w:cs="Courier New"/>
          <w:color w:val="0000FF"/>
          <w:sz w:val="20"/>
          <w:szCs w:val="20"/>
        </w:rPr>
        <w:t>(q1.model23, q1.model)#Partial F-test for removing x23</w:t>
      </w:r>
    </w:p>
    <w:p w14:paraId="33E6A05F"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Analysis of Variance Table</w:t>
      </w:r>
    </w:p>
    <w:p w14:paraId="31A32604"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AF6488F"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Model 1: y ~ x1 + x2 + x3 + x11 + x22 + x33 + x12 + x13</w:t>
      </w:r>
    </w:p>
    <w:p w14:paraId="354A7F60"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Model 2: y ~ x1 + x2 + x3 + x11 + x22 + x33 + x12 + x13 + x23</w:t>
      </w:r>
    </w:p>
    <w:p w14:paraId="06054F29"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  </w:t>
      </w:r>
      <w:proofErr w:type="spellStart"/>
      <w:r w:rsidRPr="00365659">
        <w:rPr>
          <w:rFonts w:ascii="Lucida Console" w:eastAsia="Times New Roman" w:hAnsi="Lucida Console" w:cs="Courier New"/>
          <w:color w:val="000000"/>
          <w:sz w:val="20"/>
          <w:szCs w:val="20"/>
          <w:bdr w:val="none" w:sz="0" w:space="0" w:color="auto" w:frame="1"/>
        </w:rPr>
        <w:t>Res.Df</w:t>
      </w:r>
      <w:proofErr w:type="spellEnd"/>
      <w:r w:rsidRPr="00365659">
        <w:rPr>
          <w:rFonts w:ascii="Lucida Console" w:eastAsia="Times New Roman" w:hAnsi="Lucida Console" w:cs="Courier New"/>
          <w:color w:val="000000"/>
          <w:sz w:val="20"/>
          <w:szCs w:val="20"/>
          <w:bdr w:val="none" w:sz="0" w:space="0" w:color="auto" w:frame="1"/>
        </w:rPr>
        <w:t xml:space="preserve">      RSS Df  Sum of </w:t>
      </w:r>
      <w:proofErr w:type="spellStart"/>
      <w:r w:rsidRPr="00365659">
        <w:rPr>
          <w:rFonts w:ascii="Lucida Console" w:eastAsia="Times New Roman" w:hAnsi="Lucida Console" w:cs="Courier New"/>
          <w:color w:val="000000"/>
          <w:sz w:val="20"/>
          <w:szCs w:val="20"/>
          <w:bdr w:val="none" w:sz="0" w:space="0" w:color="auto" w:frame="1"/>
        </w:rPr>
        <w:t>Sq</w:t>
      </w:r>
      <w:proofErr w:type="spellEnd"/>
      <w:r w:rsidRPr="00365659">
        <w:rPr>
          <w:rFonts w:ascii="Lucida Console" w:eastAsia="Times New Roman" w:hAnsi="Lucida Console" w:cs="Courier New"/>
          <w:color w:val="000000"/>
          <w:sz w:val="20"/>
          <w:szCs w:val="20"/>
          <w:bdr w:val="none" w:sz="0" w:space="0" w:color="auto" w:frame="1"/>
        </w:rPr>
        <w:t xml:space="preserve">      F </w:t>
      </w:r>
      <w:proofErr w:type="spellStart"/>
      <w:r w:rsidRPr="00365659">
        <w:rPr>
          <w:rFonts w:ascii="Lucida Console" w:eastAsia="Times New Roman" w:hAnsi="Lucida Console" w:cs="Courier New"/>
          <w:color w:val="000000"/>
          <w:sz w:val="20"/>
          <w:szCs w:val="20"/>
          <w:bdr w:val="none" w:sz="0" w:space="0" w:color="auto" w:frame="1"/>
        </w:rPr>
        <w:t>Pr</w:t>
      </w:r>
      <w:proofErr w:type="spellEnd"/>
      <w:r w:rsidRPr="00365659">
        <w:rPr>
          <w:rFonts w:ascii="Lucida Console" w:eastAsia="Times New Roman" w:hAnsi="Lucida Console" w:cs="Courier New"/>
          <w:color w:val="000000"/>
          <w:sz w:val="20"/>
          <w:szCs w:val="20"/>
          <w:bdr w:val="none" w:sz="0" w:space="0" w:color="auto" w:frame="1"/>
        </w:rPr>
        <w:t>(&gt;F)</w:t>
      </w:r>
    </w:p>
    <w:p w14:paraId="14BA7DBC"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65659">
        <w:rPr>
          <w:rFonts w:ascii="Lucida Console" w:eastAsia="Times New Roman" w:hAnsi="Lucida Console" w:cs="Courier New"/>
          <w:color w:val="000000"/>
          <w:sz w:val="20"/>
          <w:szCs w:val="20"/>
          <w:bdr w:val="none" w:sz="0" w:space="0" w:color="auto" w:frame="1"/>
        </w:rPr>
        <w:t xml:space="preserve">1     17 0.059883                            </w:t>
      </w:r>
    </w:p>
    <w:p w14:paraId="517664B8" w14:textId="77777777" w:rsidR="00365659" w:rsidRPr="00365659" w:rsidRDefault="00365659" w:rsidP="00365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65659">
        <w:rPr>
          <w:rFonts w:ascii="Lucida Console" w:eastAsia="Times New Roman" w:hAnsi="Lucida Console" w:cs="Courier New"/>
          <w:color w:val="000000"/>
          <w:sz w:val="20"/>
          <w:szCs w:val="20"/>
          <w:bdr w:val="none" w:sz="0" w:space="0" w:color="auto" w:frame="1"/>
        </w:rPr>
        <w:t xml:space="preserve">2     16 0.059386  1 0.00049712 0.1339 </w:t>
      </w:r>
      <w:r w:rsidRPr="00884555">
        <w:rPr>
          <w:rFonts w:ascii="Lucida Console" w:eastAsia="Times New Roman" w:hAnsi="Lucida Console" w:cs="Courier New"/>
          <w:color w:val="000000"/>
          <w:sz w:val="20"/>
          <w:szCs w:val="20"/>
          <w:highlight w:val="yellow"/>
          <w:bdr w:val="none" w:sz="0" w:space="0" w:color="auto" w:frame="1"/>
        </w:rPr>
        <w:t>0.7192</w:t>
      </w:r>
    </w:p>
    <w:p w14:paraId="72B280C4" w14:textId="7B83A143" w:rsidR="00884555" w:rsidRDefault="00884555" w:rsidP="005365E9">
      <w:pPr>
        <w:pStyle w:val="ListParagraph"/>
        <w:spacing w:before="120" w:after="120" w:line="240" w:lineRule="auto"/>
        <w:ind w:left="0"/>
        <w:jc w:val="center"/>
        <w:rPr>
          <w:rFonts w:cs="Times New Roman"/>
          <w:iCs/>
        </w:rPr>
      </w:pPr>
      <w:r>
        <w:rPr>
          <w:rFonts w:cs="Times New Roman"/>
          <w:iCs/>
        </w:rPr>
        <w:t>Table 7.18.1: Summary of Partial F-tests</w:t>
      </w:r>
    </w:p>
    <w:tbl>
      <w:tblPr>
        <w:tblStyle w:val="TableGrid"/>
        <w:tblW w:w="0" w:type="auto"/>
        <w:tblLook w:val="04A0" w:firstRow="1" w:lastRow="0" w:firstColumn="1" w:lastColumn="0" w:noHBand="0" w:noVBand="1"/>
      </w:tblPr>
      <w:tblGrid>
        <w:gridCol w:w="3116"/>
        <w:gridCol w:w="3117"/>
        <w:gridCol w:w="3117"/>
      </w:tblGrid>
      <w:tr w:rsidR="00884555" w14:paraId="42D50AB2" w14:textId="77777777" w:rsidTr="00884555">
        <w:tc>
          <w:tcPr>
            <w:tcW w:w="3116" w:type="dxa"/>
          </w:tcPr>
          <w:p w14:paraId="312F3020" w14:textId="1B3089E0" w:rsidR="00884555" w:rsidRDefault="00884555" w:rsidP="00884555">
            <w:pPr>
              <w:pStyle w:val="ListParagraph"/>
              <w:ind w:left="0"/>
              <w:contextualSpacing w:val="0"/>
              <w:jc w:val="center"/>
              <w:rPr>
                <w:rFonts w:cs="Times New Roman"/>
                <w:iCs/>
              </w:rPr>
            </w:pPr>
            <w:r>
              <w:rPr>
                <w:rFonts w:cs="Times New Roman"/>
                <w:iCs/>
              </w:rPr>
              <w:t>Removed Term</w:t>
            </w:r>
          </w:p>
        </w:tc>
        <w:tc>
          <w:tcPr>
            <w:tcW w:w="3117" w:type="dxa"/>
          </w:tcPr>
          <w:p w14:paraId="7A55F9E3" w14:textId="3A98F50E" w:rsidR="00884555" w:rsidRDefault="00884555" w:rsidP="00884555">
            <w:pPr>
              <w:pStyle w:val="ListParagraph"/>
              <w:ind w:left="0"/>
              <w:contextualSpacing w:val="0"/>
              <w:jc w:val="center"/>
              <w:rPr>
                <w:rFonts w:cs="Times New Roman"/>
                <w:iCs/>
              </w:rPr>
            </w:pPr>
            <w:r>
              <w:rPr>
                <w:rFonts w:cs="Times New Roman"/>
                <w:iCs/>
              </w:rPr>
              <w:t>F-Statistic</w:t>
            </w:r>
          </w:p>
        </w:tc>
        <w:tc>
          <w:tcPr>
            <w:tcW w:w="3117" w:type="dxa"/>
          </w:tcPr>
          <w:p w14:paraId="4F60777E" w14:textId="255AD564" w:rsidR="00884555" w:rsidRDefault="00884555" w:rsidP="00884555">
            <w:pPr>
              <w:pStyle w:val="ListParagraph"/>
              <w:ind w:left="0"/>
              <w:contextualSpacing w:val="0"/>
              <w:jc w:val="center"/>
              <w:rPr>
                <w:rFonts w:cs="Times New Roman"/>
                <w:iCs/>
              </w:rPr>
            </w:pPr>
            <w:r>
              <w:rPr>
                <w:rFonts w:cs="Times New Roman"/>
                <w:iCs/>
              </w:rPr>
              <w:t>P-value</w:t>
            </w:r>
          </w:p>
        </w:tc>
      </w:tr>
      <w:tr w:rsidR="00884555" w14:paraId="29EC5DC2" w14:textId="77777777" w:rsidTr="00884555">
        <w:tc>
          <w:tcPr>
            <w:tcW w:w="3116" w:type="dxa"/>
          </w:tcPr>
          <w:p w14:paraId="0208140D" w14:textId="3B0DBF31" w:rsidR="00884555" w:rsidRPr="00884555" w:rsidRDefault="00884555" w:rsidP="00884555">
            <w:pPr>
              <w:pStyle w:val="ListParagraph"/>
              <w:ind w:left="0"/>
              <w:contextualSpacing w:val="0"/>
              <w:jc w:val="center"/>
              <w:rPr>
                <w:rFonts w:cs="Times New Roman"/>
                <w:iCs/>
                <w:vertAlign w:val="subscript"/>
              </w:rPr>
            </w:pPr>
            <w:r>
              <w:rPr>
                <w:rFonts w:cs="Times New Roman"/>
                <w:iCs/>
              </w:rPr>
              <w:t>X</w:t>
            </w:r>
            <w:r>
              <w:rPr>
                <w:rFonts w:cs="Times New Roman"/>
                <w:iCs/>
                <w:vertAlign w:val="subscript"/>
              </w:rPr>
              <w:t>11</w:t>
            </w:r>
          </w:p>
        </w:tc>
        <w:tc>
          <w:tcPr>
            <w:tcW w:w="3117" w:type="dxa"/>
          </w:tcPr>
          <w:p w14:paraId="0AF5F1D8" w14:textId="00B17D14" w:rsidR="00884555" w:rsidRDefault="00884555" w:rsidP="00884555">
            <w:pPr>
              <w:pStyle w:val="ListParagraph"/>
              <w:ind w:left="0"/>
              <w:contextualSpacing w:val="0"/>
              <w:jc w:val="center"/>
              <w:rPr>
                <w:rFonts w:cs="Times New Roman"/>
                <w:iCs/>
              </w:rPr>
            </w:pPr>
            <w:r w:rsidRPr="00EC3B19">
              <w:t>1.3236</w:t>
            </w:r>
          </w:p>
        </w:tc>
        <w:tc>
          <w:tcPr>
            <w:tcW w:w="3117" w:type="dxa"/>
          </w:tcPr>
          <w:p w14:paraId="184BAB03" w14:textId="7ABF56F9" w:rsidR="00884555" w:rsidRDefault="00884555" w:rsidP="00884555">
            <w:pPr>
              <w:pStyle w:val="ListParagraph"/>
              <w:ind w:left="0"/>
              <w:contextualSpacing w:val="0"/>
              <w:jc w:val="center"/>
              <w:rPr>
                <w:rFonts w:cs="Times New Roman"/>
                <w:iCs/>
              </w:rPr>
            </w:pPr>
            <w:r w:rsidRPr="00EC3B19">
              <w:t>0.2668</w:t>
            </w:r>
          </w:p>
        </w:tc>
      </w:tr>
      <w:tr w:rsidR="00884555" w14:paraId="495FEC2C" w14:textId="77777777" w:rsidTr="00884555">
        <w:tc>
          <w:tcPr>
            <w:tcW w:w="3116" w:type="dxa"/>
          </w:tcPr>
          <w:p w14:paraId="6BD5B799" w14:textId="22D2FE1C" w:rsidR="00884555" w:rsidRPr="00884555" w:rsidRDefault="00884555" w:rsidP="00884555">
            <w:pPr>
              <w:pStyle w:val="ListParagraph"/>
              <w:ind w:left="0"/>
              <w:contextualSpacing w:val="0"/>
              <w:jc w:val="center"/>
              <w:rPr>
                <w:rFonts w:cs="Times New Roman"/>
                <w:iCs/>
                <w:vertAlign w:val="subscript"/>
              </w:rPr>
            </w:pPr>
            <w:r>
              <w:rPr>
                <w:rFonts w:cs="Times New Roman"/>
                <w:iCs/>
              </w:rPr>
              <w:t>X</w:t>
            </w:r>
            <w:r>
              <w:rPr>
                <w:rFonts w:cs="Times New Roman"/>
                <w:iCs/>
                <w:vertAlign w:val="subscript"/>
              </w:rPr>
              <w:t>22</w:t>
            </w:r>
          </w:p>
        </w:tc>
        <w:tc>
          <w:tcPr>
            <w:tcW w:w="3117" w:type="dxa"/>
          </w:tcPr>
          <w:p w14:paraId="00F16228" w14:textId="6910BAC2" w:rsidR="00884555" w:rsidRDefault="00884555" w:rsidP="00884555">
            <w:pPr>
              <w:pStyle w:val="ListParagraph"/>
              <w:ind w:left="0"/>
              <w:contextualSpacing w:val="0"/>
              <w:jc w:val="center"/>
              <w:rPr>
                <w:rFonts w:cs="Times New Roman"/>
                <w:iCs/>
              </w:rPr>
            </w:pPr>
            <w:r w:rsidRPr="004E6B84">
              <w:t>0.3822</w:t>
            </w:r>
          </w:p>
        </w:tc>
        <w:tc>
          <w:tcPr>
            <w:tcW w:w="3117" w:type="dxa"/>
          </w:tcPr>
          <w:p w14:paraId="474F5440" w14:textId="1B57DCE5" w:rsidR="00884555" w:rsidRDefault="00884555" w:rsidP="00884555">
            <w:pPr>
              <w:pStyle w:val="ListParagraph"/>
              <w:ind w:left="0"/>
              <w:contextualSpacing w:val="0"/>
              <w:jc w:val="center"/>
              <w:rPr>
                <w:rFonts w:cs="Times New Roman"/>
                <w:iCs/>
              </w:rPr>
            </w:pPr>
            <w:r w:rsidRPr="004E6B84">
              <w:t>0.5451</w:t>
            </w:r>
          </w:p>
        </w:tc>
      </w:tr>
      <w:tr w:rsidR="00884555" w14:paraId="5D825975" w14:textId="77777777" w:rsidTr="00884555">
        <w:tc>
          <w:tcPr>
            <w:tcW w:w="3116" w:type="dxa"/>
          </w:tcPr>
          <w:p w14:paraId="7FF43FE1" w14:textId="235E7FC8" w:rsidR="00884555" w:rsidRPr="00884555" w:rsidRDefault="00884555" w:rsidP="00884555">
            <w:pPr>
              <w:pStyle w:val="ListParagraph"/>
              <w:ind w:left="0"/>
              <w:contextualSpacing w:val="0"/>
              <w:jc w:val="center"/>
              <w:rPr>
                <w:rFonts w:cs="Times New Roman"/>
                <w:iCs/>
                <w:vertAlign w:val="subscript"/>
              </w:rPr>
            </w:pPr>
            <w:r>
              <w:rPr>
                <w:rFonts w:cs="Times New Roman"/>
                <w:iCs/>
              </w:rPr>
              <w:t>X</w:t>
            </w:r>
            <w:r>
              <w:rPr>
                <w:rFonts w:cs="Times New Roman"/>
                <w:iCs/>
                <w:vertAlign w:val="subscript"/>
              </w:rPr>
              <w:t>33</w:t>
            </w:r>
          </w:p>
        </w:tc>
        <w:tc>
          <w:tcPr>
            <w:tcW w:w="3117" w:type="dxa"/>
          </w:tcPr>
          <w:p w14:paraId="58438A28" w14:textId="36FF85EC" w:rsidR="00884555" w:rsidRDefault="00884555" w:rsidP="00884555">
            <w:pPr>
              <w:pStyle w:val="ListParagraph"/>
              <w:ind w:left="0"/>
              <w:contextualSpacing w:val="0"/>
              <w:jc w:val="center"/>
              <w:rPr>
                <w:rFonts w:cs="Times New Roman"/>
                <w:iCs/>
              </w:rPr>
            </w:pPr>
            <w:r w:rsidRPr="00655BCA">
              <w:t>0.3269</w:t>
            </w:r>
          </w:p>
        </w:tc>
        <w:tc>
          <w:tcPr>
            <w:tcW w:w="3117" w:type="dxa"/>
          </w:tcPr>
          <w:p w14:paraId="3217FE45" w14:textId="18EEC681" w:rsidR="00884555" w:rsidRDefault="00884555" w:rsidP="00884555">
            <w:pPr>
              <w:pStyle w:val="ListParagraph"/>
              <w:ind w:left="0"/>
              <w:contextualSpacing w:val="0"/>
              <w:jc w:val="center"/>
              <w:rPr>
                <w:rFonts w:cs="Times New Roman"/>
                <w:iCs/>
              </w:rPr>
            </w:pPr>
            <w:r w:rsidRPr="00655BCA">
              <w:t>0.5754</w:t>
            </w:r>
          </w:p>
        </w:tc>
      </w:tr>
      <w:tr w:rsidR="00884555" w14:paraId="59C41A16" w14:textId="77777777" w:rsidTr="00884555">
        <w:tc>
          <w:tcPr>
            <w:tcW w:w="3116" w:type="dxa"/>
          </w:tcPr>
          <w:p w14:paraId="6CAEC6C7" w14:textId="0B5D9FB2" w:rsidR="00884555" w:rsidRPr="00884555" w:rsidRDefault="00884555" w:rsidP="00884555">
            <w:pPr>
              <w:pStyle w:val="ListParagraph"/>
              <w:ind w:left="0"/>
              <w:contextualSpacing w:val="0"/>
              <w:jc w:val="center"/>
              <w:rPr>
                <w:rFonts w:cs="Times New Roman"/>
                <w:iCs/>
                <w:vertAlign w:val="subscript"/>
              </w:rPr>
            </w:pPr>
            <w:r>
              <w:rPr>
                <w:rFonts w:cs="Times New Roman"/>
                <w:iCs/>
              </w:rPr>
              <w:t>X</w:t>
            </w:r>
            <w:r>
              <w:rPr>
                <w:rFonts w:cs="Times New Roman"/>
                <w:iCs/>
                <w:vertAlign w:val="subscript"/>
              </w:rPr>
              <w:t>12</w:t>
            </w:r>
          </w:p>
        </w:tc>
        <w:tc>
          <w:tcPr>
            <w:tcW w:w="3117" w:type="dxa"/>
          </w:tcPr>
          <w:p w14:paraId="080CA201" w14:textId="1022C0D7" w:rsidR="00884555" w:rsidRDefault="00884555" w:rsidP="00884555">
            <w:pPr>
              <w:pStyle w:val="ListParagraph"/>
              <w:ind w:left="0"/>
              <w:contextualSpacing w:val="0"/>
              <w:jc w:val="center"/>
              <w:rPr>
                <w:rFonts w:cs="Times New Roman"/>
                <w:iCs/>
              </w:rPr>
            </w:pPr>
            <w:r w:rsidRPr="000D7689">
              <w:t>2.7265</w:t>
            </w:r>
          </w:p>
        </w:tc>
        <w:tc>
          <w:tcPr>
            <w:tcW w:w="3117" w:type="dxa"/>
          </w:tcPr>
          <w:p w14:paraId="67AFAE71" w14:textId="204CB865" w:rsidR="00884555" w:rsidRDefault="00884555" w:rsidP="00884555">
            <w:pPr>
              <w:pStyle w:val="ListParagraph"/>
              <w:ind w:left="0"/>
              <w:contextualSpacing w:val="0"/>
              <w:jc w:val="center"/>
              <w:rPr>
                <w:rFonts w:cs="Times New Roman"/>
                <w:iCs/>
              </w:rPr>
            </w:pPr>
            <w:r w:rsidRPr="000D7689">
              <w:t>0.1182</w:t>
            </w:r>
          </w:p>
        </w:tc>
      </w:tr>
      <w:tr w:rsidR="00884555" w14:paraId="597685C9" w14:textId="77777777" w:rsidTr="00884555">
        <w:tc>
          <w:tcPr>
            <w:tcW w:w="3116" w:type="dxa"/>
          </w:tcPr>
          <w:p w14:paraId="5329B38E" w14:textId="6F9D6B70" w:rsidR="00884555" w:rsidRPr="00884555" w:rsidRDefault="00884555" w:rsidP="00884555">
            <w:pPr>
              <w:pStyle w:val="ListParagraph"/>
              <w:ind w:left="0"/>
              <w:contextualSpacing w:val="0"/>
              <w:jc w:val="center"/>
              <w:rPr>
                <w:rFonts w:cs="Times New Roman"/>
                <w:iCs/>
                <w:vertAlign w:val="subscript"/>
              </w:rPr>
            </w:pPr>
            <w:r>
              <w:rPr>
                <w:rFonts w:cs="Times New Roman"/>
                <w:iCs/>
              </w:rPr>
              <w:t>X</w:t>
            </w:r>
            <w:r>
              <w:rPr>
                <w:rFonts w:cs="Times New Roman"/>
                <w:iCs/>
                <w:vertAlign w:val="subscript"/>
              </w:rPr>
              <w:t>13</w:t>
            </w:r>
          </w:p>
        </w:tc>
        <w:tc>
          <w:tcPr>
            <w:tcW w:w="3117" w:type="dxa"/>
          </w:tcPr>
          <w:p w14:paraId="01DA2834" w14:textId="08CC6676" w:rsidR="00884555" w:rsidRDefault="00884555" w:rsidP="00884555">
            <w:pPr>
              <w:pStyle w:val="ListParagraph"/>
              <w:ind w:left="0"/>
              <w:contextualSpacing w:val="0"/>
              <w:jc w:val="center"/>
              <w:rPr>
                <w:rFonts w:cs="Times New Roman"/>
                <w:iCs/>
              </w:rPr>
            </w:pPr>
            <w:r>
              <w:rPr>
                <w:rFonts w:cs="Times New Roman"/>
                <w:iCs/>
              </w:rPr>
              <w:t>1.4419</w:t>
            </w:r>
          </w:p>
        </w:tc>
        <w:tc>
          <w:tcPr>
            <w:tcW w:w="3117" w:type="dxa"/>
          </w:tcPr>
          <w:p w14:paraId="29450FA9" w14:textId="63EE0B1E" w:rsidR="00884555" w:rsidRDefault="00884555" w:rsidP="00884555">
            <w:pPr>
              <w:pStyle w:val="ListParagraph"/>
              <w:ind w:left="0"/>
              <w:contextualSpacing w:val="0"/>
              <w:jc w:val="center"/>
              <w:rPr>
                <w:rFonts w:cs="Times New Roman"/>
                <w:iCs/>
              </w:rPr>
            </w:pPr>
            <w:r>
              <w:rPr>
                <w:rFonts w:cs="Times New Roman"/>
                <w:iCs/>
              </w:rPr>
              <w:t>0.2473</w:t>
            </w:r>
          </w:p>
        </w:tc>
      </w:tr>
      <w:tr w:rsidR="00884555" w14:paraId="7AE078AC" w14:textId="77777777" w:rsidTr="00884555">
        <w:tc>
          <w:tcPr>
            <w:tcW w:w="3116" w:type="dxa"/>
          </w:tcPr>
          <w:p w14:paraId="32F75420" w14:textId="0446873B" w:rsidR="00884555" w:rsidRPr="00884555" w:rsidRDefault="00884555" w:rsidP="00884555">
            <w:pPr>
              <w:pStyle w:val="ListParagraph"/>
              <w:ind w:left="0"/>
              <w:contextualSpacing w:val="0"/>
              <w:jc w:val="center"/>
              <w:rPr>
                <w:rFonts w:cs="Times New Roman"/>
                <w:iCs/>
                <w:vertAlign w:val="subscript"/>
              </w:rPr>
            </w:pPr>
            <w:r>
              <w:rPr>
                <w:rFonts w:cs="Times New Roman"/>
                <w:iCs/>
              </w:rPr>
              <w:t>X</w:t>
            </w:r>
            <w:r>
              <w:rPr>
                <w:rFonts w:cs="Times New Roman"/>
                <w:iCs/>
                <w:vertAlign w:val="subscript"/>
              </w:rPr>
              <w:t>23</w:t>
            </w:r>
          </w:p>
        </w:tc>
        <w:tc>
          <w:tcPr>
            <w:tcW w:w="3117" w:type="dxa"/>
          </w:tcPr>
          <w:p w14:paraId="55631CE0" w14:textId="3A3282D8" w:rsidR="00884555" w:rsidRDefault="00884555" w:rsidP="00884555">
            <w:pPr>
              <w:pStyle w:val="ListParagraph"/>
              <w:ind w:left="0"/>
              <w:contextualSpacing w:val="0"/>
              <w:jc w:val="center"/>
              <w:rPr>
                <w:rFonts w:cs="Times New Roman"/>
                <w:iCs/>
              </w:rPr>
            </w:pPr>
            <w:r>
              <w:rPr>
                <w:rFonts w:cs="Times New Roman"/>
                <w:iCs/>
              </w:rPr>
              <w:t>0.1339</w:t>
            </w:r>
          </w:p>
        </w:tc>
        <w:tc>
          <w:tcPr>
            <w:tcW w:w="3117" w:type="dxa"/>
          </w:tcPr>
          <w:p w14:paraId="5657A1A1" w14:textId="252FC6CD" w:rsidR="00884555" w:rsidRDefault="00884555" w:rsidP="00884555">
            <w:pPr>
              <w:pStyle w:val="ListParagraph"/>
              <w:ind w:left="0"/>
              <w:contextualSpacing w:val="0"/>
              <w:jc w:val="center"/>
              <w:rPr>
                <w:rFonts w:cs="Times New Roman"/>
                <w:iCs/>
              </w:rPr>
            </w:pPr>
            <w:r>
              <w:rPr>
                <w:rFonts w:cs="Times New Roman"/>
                <w:iCs/>
              </w:rPr>
              <w:t>0.7192</w:t>
            </w:r>
          </w:p>
        </w:tc>
      </w:tr>
    </w:tbl>
    <w:p w14:paraId="03CE87C5" w14:textId="3E464709" w:rsidR="00884555" w:rsidRPr="00C02A3C" w:rsidRDefault="005365E9" w:rsidP="005365E9">
      <w:pPr>
        <w:pStyle w:val="ListParagraph"/>
        <w:spacing w:before="120" w:after="120" w:line="240" w:lineRule="auto"/>
        <w:ind w:left="0"/>
        <w:contextualSpacing w:val="0"/>
        <w:rPr>
          <w:rFonts w:cs="Times New Roman"/>
          <w:iCs/>
        </w:rPr>
      </w:pPr>
      <w:r>
        <w:rPr>
          <w:rFonts w:cs="Times New Roman"/>
          <w:iCs/>
        </w:rPr>
        <w:t xml:space="preserve">All p-values are not significant at the standard 0.05 significance level. With that said, there is insufficient evidence to reject the null hypothesis for each F-test that each respective quadratic term does not contribute meaningfully to the regression model on its own. </w:t>
      </w:r>
    </w:p>
    <w:p w14:paraId="0D95CB61" w14:textId="77777777" w:rsidR="00C02A3C" w:rsidRPr="00C02A3C" w:rsidRDefault="00C02A3C" w:rsidP="0089251E">
      <w:pPr>
        <w:pStyle w:val="ListParagraph"/>
        <w:contextualSpacing w:val="0"/>
        <w:rPr>
          <w:rFonts w:cs="Times New Roman"/>
          <w:i/>
        </w:rPr>
      </w:pPr>
    </w:p>
    <w:p w14:paraId="46A7FE1D" w14:textId="49B25C96" w:rsidR="00C02A3C" w:rsidRDefault="00C02A3C" w:rsidP="0089251E">
      <w:pPr>
        <w:rPr>
          <w:rFonts w:cs="Times New Roman"/>
          <w:i/>
          <w:color w:val="BFBFBF" w:themeColor="background1" w:themeShade="BF"/>
        </w:rPr>
      </w:pPr>
      <w:r w:rsidRPr="00C02A3C">
        <w:rPr>
          <w:rFonts w:cs="Times New Roman"/>
          <w:b/>
          <w:bCs/>
          <w:i/>
        </w:rPr>
        <w:lastRenderedPageBreak/>
        <w:t>2. PROBLEM 7.19.</w:t>
      </w:r>
      <w:r w:rsidRPr="00C02A3C">
        <w:rPr>
          <w:rFonts w:cs="Times New Roman"/>
          <w:i/>
        </w:rPr>
        <w:t xml:space="preserve">  Consider the quadratic regression model from problem 7.18. Find the variance inflation factors and comment on multicollinearity in this model. </w:t>
      </w:r>
      <w:r w:rsidRPr="0089251E">
        <w:rPr>
          <w:rFonts w:cs="Times New Roman"/>
          <w:i/>
          <w:color w:val="BFBFBF" w:themeColor="background1" w:themeShade="BF"/>
        </w:rPr>
        <w:t>Expectations for writeup: include the output with the VIFs of each included parameter estimate.  State for which variables (if any) multicollinearity seems to be a problem and how you made that determination. What are your recommendations for correcting any multicollinearity issues?</w:t>
      </w:r>
    </w:p>
    <w:p w14:paraId="5A96B072" w14:textId="0808CD45" w:rsidR="00A33743" w:rsidRDefault="001B6AB4" w:rsidP="0089251E">
      <w:pPr>
        <w:rPr>
          <w:rFonts w:cs="Times New Roman"/>
          <w:iCs/>
          <w:color w:val="BFBFBF" w:themeColor="background1" w:themeShade="BF"/>
        </w:rPr>
      </w:pPr>
      <w:r w:rsidRPr="001B6AB4">
        <w:drawing>
          <wp:inline distT="0" distB="0" distL="0" distR="0" wp14:anchorId="7767592D" wp14:editId="7C45CA26">
            <wp:extent cx="5494020" cy="556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4020" cy="556260"/>
                    </a:xfrm>
                    <a:prstGeom prst="rect">
                      <a:avLst/>
                    </a:prstGeom>
                    <a:noFill/>
                    <a:ln>
                      <a:noFill/>
                    </a:ln>
                  </pic:spPr>
                </pic:pic>
              </a:graphicData>
            </a:graphic>
          </wp:inline>
        </w:drawing>
      </w:r>
    </w:p>
    <w:p w14:paraId="54B77262" w14:textId="28A14E57" w:rsidR="001B6AB4" w:rsidRDefault="001B6AB4" w:rsidP="0089251E">
      <w:pPr>
        <w:rPr>
          <w:rFonts w:cs="Times New Roman"/>
          <w:iCs/>
        </w:rPr>
      </w:pPr>
      <w:r w:rsidRPr="001B6AB4">
        <w:rPr>
          <w:rFonts w:cs="Times New Roman"/>
          <w:iCs/>
        </w:rPr>
        <w:t xml:space="preserve">The standard criteria for multicollinearity </w:t>
      </w:r>
      <w:proofErr w:type="gramStart"/>
      <w:r w:rsidRPr="001B6AB4">
        <w:rPr>
          <w:rFonts w:cs="Times New Roman"/>
          <w:iCs/>
        </w:rPr>
        <w:t>is</w:t>
      </w:r>
      <w:proofErr w:type="gramEnd"/>
      <w:r w:rsidRPr="001B6AB4">
        <w:rPr>
          <w:rFonts w:cs="Times New Roman"/>
          <w:iCs/>
        </w:rPr>
        <w:t xml:space="preserve"> a presence of a VIF which is greater than 5. Every variable in this regression model has a VIF greater than 5, therefore there is a strong presence of multicollinearity in this model. Some of the variables should be removed from the model to improve the reliability and performance of the model.</w:t>
      </w:r>
      <w:r w:rsidR="007318AB">
        <w:rPr>
          <w:rFonts w:cs="Times New Roman"/>
          <w:iCs/>
        </w:rPr>
        <w:t xml:space="preserve"> The variable with the highest degree of multicollinearity in this model is x</w:t>
      </w:r>
      <w:r w:rsidR="007318AB">
        <w:rPr>
          <w:rFonts w:cs="Times New Roman"/>
          <w:iCs/>
          <w:vertAlign w:val="subscript"/>
        </w:rPr>
        <w:t>3</w:t>
      </w:r>
      <w:r w:rsidR="007318AB">
        <w:rPr>
          <w:rFonts w:cs="Times New Roman"/>
          <w:iCs/>
        </w:rPr>
        <w:t>. Referencing the conclusions of the F-test in problem 7.18, the best course of action would likely be to sequentially remove the quadratic terms with the highest p-values and reinspect the VIF’s and other model parameters until the multicollinearity issue is remedied.</w:t>
      </w:r>
    </w:p>
    <w:p w14:paraId="7DE5870E" w14:textId="51F1677D" w:rsidR="00C02A3C" w:rsidRPr="007318AB" w:rsidRDefault="00C02A3C" w:rsidP="007318AB">
      <w:pPr>
        <w:rPr>
          <w:rFonts w:cs="Times New Roman"/>
          <w:i/>
        </w:rPr>
      </w:pPr>
      <w:r w:rsidRPr="007318AB">
        <w:rPr>
          <w:rFonts w:cs="Times New Roman"/>
          <w:b/>
          <w:bCs/>
          <w:i/>
        </w:rPr>
        <w:t>3. PROBLEM 8.6.</w:t>
      </w:r>
      <w:r w:rsidRPr="00C02A3C">
        <w:rPr>
          <w:rFonts w:cs="Times New Roman"/>
          <w:i/>
        </w:rPr>
        <w:t xml:space="preserve"> Consider the National Football League data in Table B.1. Build a linear regression model relating the number of games won to the yards gained rushing by opponents x8, the percentage of rushing plays x7, and a modification of the turnover differential x5. Specifically, let the turnover differential be an indicator variable whose value is determined by whether the actual turnover differential is positive, negative, or zero. What conclusions can you draw about the effect of turnovers on the number of games won?</w:t>
      </w:r>
      <w:r w:rsidR="007318AB">
        <w:rPr>
          <w:rFonts w:cs="Times New Roman"/>
          <w:i/>
        </w:rPr>
        <w:t xml:space="preserve"> </w:t>
      </w:r>
      <w:r w:rsidRPr="0089251E">
        <w:rPr>
          <w:rFonts w:cs="Times New Roman"/>
          <w:i/>
          <w:color w:val="BFBFBF" w:themeColor="background1" w:themeShade="BF"/>
        </w:rPr>
        <w:t xml:space="preserve">General hints: Remember that indicator variables in </w:t>
      </w:r>
      <w:proofErr w:type="spellStart"/>
      <w:r w:rsidRPr="0089251E">
        <w:rPr>
          <w:rFonts w:cs="Times New Roman"/>
          <w:i/>
          <w:color w:val="BFBFBF" w:themeColor="background1" w:themeShade="BF"/>
        </w:rPr>
        <w:t>R are</w:t>
      </w:r>
      <w:proofErr w:type="spellEnd"/>
      <w:r w:rsidRPr="0089251E">
        <w:rPr>
          <w:rFonts w:cs="Times New Roman"/>
          <w:i/>
          <w:color w:val="BFBFBF" w:themeColor="background1" w:themeShade="BF"/>
        </w:rPr>
        <w:t xml:space="preserve"> easily created using </w:t>
      </w:r>
      <w:proofErr w:type="spellStart"/>
      <w:r w:rsidRPr="0089251E">
        <w:rPr>
          <w:rFonts w:cs="Times New Roman"/>
          <w:i/>
          <w:color w:val="BFBFBF" w:themeColor="background1" w:themeShade="BF"/>
        </w:rPr>
        <w:t>as.numeric</w:t>
      </w:r>
      <w:proofErr w:type="spellEnd"/>
      <w:r w:rsidRPr="0089251E">
        <w:rPr>
          <w:rFonts w:cs="Times New Roman"/>
          <w:i/>
          <w:color w:val="BFBFBF" w:themeColor="background1" w:themeShade="BF"/>
        </w:rPr>
        <w:t>() with a logical condition as the argument to the function.  Also, remember that for testing equality, you use two equal signs right next to each other.</w:t>
      </w:r>
    </w:p>
    <w:tbl>
      <w:tblPr>
        <w:tblStyle w:val="TableGrid"/>
        <w:tblW w:w="5000" w:type="pct"/>
        <w:jc w:val="center"/>
        <w:tblLook w:val="04A0" w:firstRow="1" w:lastRow="0" w:firstColumn="1" w:lastColumn="0" w:noHBand="0" w:noVBand="1"/>
      </w:tblPr>
      <w:tblGrid>
        <w:gridCol w:w="801"/>
        <w:gridCol w:w="888"/>
        <w:gridCol w:w="843"/>
        <w:gridCol w:w="913"/>
        <w:gridCol w:w="885"/>
        <w:gridCol w:w="1212"/>
        <w:gridCol w:w="866"/>
        <w:gridCol w:w="954"/>
        <w:gridCol w:w="1040"/>
        <w:gridCol w:w="948"/>
      </w:tblGrid>
      <w:tr w:rsidR="000D51B2" w14:paraId="0859E925" w14:textId="6ED6213A" w:rsidTr="000D51B2">
        <w:trPr>
          <w:jc w:val="center"/>
        </w:trPr>
        <w:tc>
          <w:tcPr>
            <w:tcW w:w="428" w:type="pct"/>
            <w:vAlign w:val="center"/>
          </w:tcPr>
          <w:p w14:paraId="45A415C6" w14:textId="52FE4662" w:rsidR="007318AB" w:rsidRPr="000D51B2" w:rsidRDefault="007318AB" w:rsidP="007318AB">
            <w:pPr>
              <w:jc w:val="center"/>
              <w:rPr>
                <w:rFonts w:cs="Times New Roman"/>
                <w:b/>
                <w:bCs/>
                <w:iCs/>
                <w:sz w:val="18"/>
                <w:szCs w:val="18"/>
                <w:highlight w:val="yellow"/>
              </w:rPr>
            </w:pPr>
            <w:r w:rsidRPr="000D51B2">
              <w:rPr>
                <w:rFonts w:cs="Times New Roman"/>
                <w:b/>
                <w:bCs/>
                <w:iCs/>
                <w:sz w:val="18"/>
                <w:szCs w:val="18"/>
                <w:highlight w:val="yellow"/>
              </w:rPr>
              <w:t>Y</w:t>
            </w:r>
          </w:p>
        </w:tc>
        <w:tc>
          <w:tcPr>
            <w:tcW w:w="475" w:type="pct"/>
            <w:vAlign w:val="center"/>
          </w:tcPr>
          <w:p w14:paraId="42E41F0D" w14:textId="58C53A06" w:rsidR="007318AB" w:rsidRPr="000D51B2" w:rsidRDefault="007318AB" w:rsidP="007318AB">
            <w:pPr>
              <w:jc w:val="center"/>
              <w:rPr>
                <w:rFonts w:cs="Times New Roman"/>
                <w:b/>
                <w:bCs/>
                <w:iCs/>
                <w:sz w:val="18"/>
                <w:szCs w:val="18"/>
                <w:vertAlign w:val="subscript"/>
              </w:rPr>
            </w:pPr>
            <w:r w:rsidRPr="000D51B2">
              <w:rPr>
                <w:rFonts w:cs="Times New Roman"/>
                <w:b/>
                <w:bCs/>
                <w:iCs/>
                <w:sz w:val="18"/>
                <w:szCs w:val="18"/>
              </w:rPr>
              <w:t>X</w:t>
            </w:r>
            <w:r w:rsidRPr="000D51B2">
              <w:rPr>
                <w:rFonts w:cs="Times New Roman"/>
                <w:b/>
                <w:bCs/>
                <w:iCs/>
                <w:sz w:val="18"/>
                <w:szCs w:val="18"/>
                <w:vertAlign w:val="subscript"/>
              </w:rPr>
              <w:t>1</w:t>
            </w:r>
          </w:p>
        </w:tc>
        <w:tc>
          <w:tcPr>
            <w:tcW w:w="451" w:type="pct"/>
            <w:vAlign w:val="center"/>
          </w:tcPr>
          <w:p w14:paraId="4488128F" w14:textId="39746637" w:rsidR="007318AB" w:rsidRPr="000D51B2" w:rsidRDefault="007318AB" w:rsidP="007318AB">
            <w:pPr>
              <w:jc w:val="center"/>
              <w:rPr>
                <w:rFonts w:cs="Times New Roman"/>
                <w:b/>
                <w:bCs/>
                <w:iCs/>
                <w:sz w:val="18"/>
                <w:szCs w:val="18"/>
                <w:vertAlign w:val="subscript"/>
              </w:rPr>
            </w:pPr>
            <w:r w:rsidRPr="000D51B2">
              <w:rPr>
                <w:rFonts w:cs="Times New Roman"/>
                <w:b/>
                <w:bCs/>
                <w:iCs/>
                <w:sz w:val="18"/>
                <w:szCs w:val="18"/>
              </w:rPr>
              <w:t>X</w:t>
            </w:r>
            <w:r w:rsidRPr="000D51B2">
              <w:rPr>
                <w:rFonts w:cs="Times New Roman"/>
                <w:b/>
                <w:bCs/>
                <w:iCs/>
                <w:sz w:val="18"/>
                <w:szCs w:val="18"/>
                <w:vertAlign w:val="subscript"/>
              </w:rPr>
              <w:t>2</w:t>
            </w:r>
          </w:p>
        </w:tc>
        <w:tc>
          <w:tcPr>
            <w:tcW w:w="488" w:type="pct"/>
            <w:vAlign w:val="center"/>
          </w:tcPr>
          <w:p w14:paraId="333CD3D0" w14:textId="575E5196" w:rsidR="007318AB" w:rsidRPr="000D51B2" w:rsidRDefault="007318AB" w:rsidP="007318AB">
            <w:pPr>
              <w:jc w:val="center"/>
              <w:rPr>
                <w:rFonts w:cs="Times New Roman"/>
                <w:b/>
                <w:bCs/>
                <w:iCs/>
                <w:sz w:val="18"/>
                <w:szCs w:val="18"/>
                <w:vertAlign w:val="subscript"/>
              </w:rPr>
            </w:pPr>
            <w:r w:rsidRPr="000D51B2">
              <w:rPr>
                <w:rFonts w:cs="Times New Roman"/>
                <w:b/>
                <w:bCs/>
                <w:iCs/>
                <w:sz w:val="18"/>
                <w:szCs w:val="18"/>
              </w:rPr>
              <w:t>X</w:t>
            </w:r>
            <w:r w:rsidRPr="000D51B2">
              <w:rPr>
                <w:rFonts w:cs="Times New Roman"/>
                <w:b/>
                <w:bCs/>
                <w:iCs/>
                <w:sz w:val="18"/>
                <w:szCs w:val="18"/>
                <w:vertAlign w:val="subscript"/>
              </w:rPr>
              <w:t>3</w:t>
            </w:r>
          </w:p>
        </w:tc>
        <w:tc>
          <w:tcPr>
            <w:tcW w:w="473" w:type="pct"/>
            <w:vAlign w:val="center"/>
          </w:tcPr>
          <w:p w14:paraId="3F96A090" w14:textId="014E1467" w:rsidR="007318AB" w:rsidRPr="000D51B2" w:rsidRDefault="007318AB" w:rsidP="007318AB">
            <w:pPr>
              <w:jc w:val="center"/>
              <w:rPr>
                <w:rFonts w:cs="Times New Roman"/>
                <w:b/>
                <w:bCs/>
                <w:iCs/>
                <w:sz w:val="18"/>
                <w:szCs w:val="18"/>
                <w:vertAlign w:val="subscript"/>
              </w:rPr>
            </w:pPr>
            <w:r w:rsidRPr="000D51B2">
              <w:rPr>
                <w:rFonts w:cs="Times New Roman"/>
                <w:b/>
                <w:bCs/>
                <w:iCs/>
                <w:sz w:val="18"/>
                <w:szCs w:val="18"/>
              </w:rPr>
              <w:t>X</w:t>
            </w:r>
            <w:r w:rsidRPr="000D51B2">
              <w:rPr>
                <w:rFonts w:cs="Times New Roman"/>
                <w:b/>
                <w:bCs/>
                <w:iCs/>
                <w:sz w:val="18"/>
                <w:szCs w:val="18"/>
                <w:vertAlign w:val="subscript"/>
              </w:rPr>
              <w:t>4</w:t>
            </w:r>
          </w:p>
        </w:tc>
        <w:tc>
          <w:tcPr>
            <w:tcW w:w="648" w:type="pct"/>
            <w:vAlign w:val="center"/>
          </w:tcPr>
          <w:p w14:paraId="109A9187" w14:textId="2366E721" w:rsidR="007318AB" w:rsidRPr="000D51B2" w:rsidRDefault="007318AB" w:rsidP="007318AB">
            <w:pPr>
              <w:jc w:val="center"/>
              <w:rPr>
                <w:rFonts w:cs="Times New Roman"/>
                <w:b/>
                <w:bCs/>
                <w:iCs/>
                <w:sz w:val="18"/>
                <w:szCs w:val="18"/>
                <w:highlight w:val="yellow"/>
                <w:vertAlign w:val="subscript"/>
              </w:rPr>
            </w:pPr>
            <w:r w:rsidRPr="000D51B2">
              <w:rPr>
                <w:rFonts w:cs="Times New Roman"/>
                <w:b/>
                <w:bCs/>
                <w:iCs/>
                <w:sz w:val="18"/>
                <w:szCs w:val="18"/>
                <w:highlight w:val="yellow"/>
              </w:rPr>
              <w:t>X</w:t>
            </w:r>
            <w:r w:rsidRPr="000D51B2">
              <w:rPr>
                <w:rFonts w:cs="Times New Roman"/>
                <w:b/>
                <w:bCs/>
                <w:iCs/>
                <w:sz w:val="18"/>
                <w:szCs w:val="18"/>
                <w:highlight w:val="yellow"/>
                <w:vertAlign w:val="subscript"/>
              </w:rPr>
              <w:t>5</w:t>
            </w:r>
          </w:p>
        </w:tc>
        <w:tc>
          <w:tcPr>
            <w:tcW w:w="463" w:type="pct"/>
            <w:vAlign w:val="center"/>
          </w:tcPr>
          <w:p w14:paraId="14CD9A06" w14:textId="7E98092A" w:rsidR="007318AB" w:rsidRPr="000D51B2" w:rsidRDefault="007318AB" w:rsidP="007318AB">
            <w:pPr>
              <w:jc w:val="center"/>
              <w:rPr>
                <w:rFonts w:cs="Times New Roman"/>
                <w:b/>
                <w:bCs/>
                <w:iCs/>
                <w:sz w:val="18"/>
                <w:szCs w:val="18"/>
                <w:vertAlign w:val="subscript"/>
              </w:rPr>
            </w:pPr>
            <w:r w:rsidRPr="000D51B2">
              <w:rPr>
                <w:rFonts w:cs="Times New Roman"/>
                <w:b/>
                <w:bCs/>
                <w:iCs/>
                <w:sz w:val="18"/>
                <w:szCs w:val="18"/>
              </w:rPr>
              <w:t>X</w:t>
            </w:r>
            <w:r w:rsidRPr="000D51B2">
              <w:rPr>
                <w:rFonts w:cs="Times New Roman"/>
                <w:b/>
                <w:bCs/>
                <w:iCs/>
                <w:sz w:val="18"/>
                <w:szCs w:val="18"/>
                <w:vertAlign w:val="subscript"/>
              </w:rPr>
              <w:t>6</w:t>
            </w:r>
          </w:p>
        </w:tc>
        <w:tc>
          <w:tcPr>
            <w:tcW w:w="510" w:type="pct"/>
            <w:vAlign w:val="center"/>
          </w:tcPr>
          <w:p w14:paraId="2E9A9193" w14:textId="53D2F8D4" w:rsidR="007318AB" w:rsidRPr="000D51B2" w:rsidRDefault="007318AB" w:rsidP="007318AB">
            <w:pPr>
              <w:jc w:val="center"/>
              <w:rPr>
                <w:rFonts w:cs="Times New Roman"/>
                <w:b/>
                <w:bCs/>
                <w:iCs/>
                <w:sz w:val="18"/>
                <w:szCs w:val="18"/>
                <w:highlight w:val="yellow"/>
                <w:vertAlign w:val="subscript"/>
              </w:rPr>
            </w:pPr>
            <w:r w:rsidRPr="000D51B2">
              <w:rPr>
                <w:rFonts w:cs="Times New Roman"/>
                <w:b/>
                <w:bCs/>
                <w:iCs/>
                <w:sz w:val="18"/>
                <w:szCs w:val="18"/>
                <w:highlight w:val="yellow"/>
              </w:rPr>
              <w:t>X</w:t>
            </w:r>
            <w:r w:rsidRPr="000D51B2">
              <w:rPr>
                <w:rFonts w:cs="Times New Roman"/>
                <w:b/>
                <w:bCs/>
                <w:iCs/>
                <w:sz w:val="18"/>
                <w:szCs w:val="18"/>
                <w:highlight w:val="yellow"/>
                <w:vertAlign w:val="subscript"/>
              </w:rPr>
              <w:t>7</w:t>
            </w:r>
          </w:p>
        </w:tc>
        <w:tc>
          <w:tcPr>
            <w:tcW w:w="556" w:type="pct"/>
            <w:vAlign w:val="center"/>
          </w:tcPr>
          <w:p w14:paraId="7ACF937C" w14:textId="4A3DEEC8" w:rsidR="007318AB" w:rsidRPr="000D51B2" w:rsidRDefault="007318AB" w:rsidP="007318AB">
            <w:pPr>
              <w:jc w:val="center"/>
              <w:rPr>
                <w:rFonts w:cs="Times New Roman"/>
                <w:b/>
                <w:bCs/>
                <w:iCs/>
                <w:sz w:val="18"/>
                <w:szCs w:val="18"/>
                <w:highlight w:val="yellow"/>
                <w:vertAlign w:val="subscript"/>
              </w:rPr>
            </w:pPr>
            <w:r w:rsidRPr="000D51B2">
              <w:rPr>
                <w:rFonts w:cs="Times New Roman"/>
                <w:b/>
                <w:bCs/>
                <w:iCs/>
                <w:sz w:val="18"/>
                <w:szCs w:val="18"/>
                <w:highlight w:val="yellow"/>
              </w:rPr>
              <w:t>X</w:t>
            </w:r>
            <w:r w:rsidRPr="000D51B2">
              <w:rPr>
                <w:rFonts w:cs="Times New Roman"/>
                <w:b/>
                <w:bCs/>
                <w:iCs/>
                <w:sz w:val="18"/>
                <w:szCs w:val="18"/>
                <w:highlight w:val="yellow"/>
                <w:vertAlign w:val="subscript"/>
              </w:rPr>
              <w:t>8</w:t>
            </w:r>
          </w:p>
        </w:tc>
        <w:tc>
          <w:tcPr>
            <w:tcW w:w="507" w:type="pct"/>
          </w:tcPr>
          <w:p w14:paraId="27C5B0F9" w14:textId="1569358D" w:rsidR="007318AB" w:rsidRPr="000D51B2" w:rsidRDefault="007318AB" w:rsidP="007318AB">
            <w:pPr>
              <w:jc w:val="center"/>
              <w:rPr>
                <w:rFonts w:cs="Times New Roman"/>
                <w:b/>
                <w:bCs/>
                <w:iCs/>
                <w:sz w:val="18"/>
                <w:szCs w:val="18"/>
                <w:vertAlign w:val="subscript"/>
              </w:rPr>
            </w:pPr>
            <w:r w:rsidRPr="000D51B2">
              <w:rPr>
                <w:rFonts w:cs="Times New Roman"/>
                <w:b/>
                <w:bCs/>
                <w:iCs/>
                <w:sz w:val="18"/>
                <w:szCs w:val="18"/>
              </w:rPr>
              <w:t>X</w:t>
            </w:r>
            <w:r w:rsidRPr="000D51B2">
              <w:rPr>
                <w:rFonts w:cs="Times New Roman"/>
                <w:b/>
                <w:bCs/>
                <w:iCs/>
                <w:sz w:val="18"/>
                <w:szCs w:val="18"/>
                <w:vertAlign w:val="subscript"/>
              </w:rPr>
              <w:t>9</w:t>
            </w:r>
          </w:p>
        </w:tc>
      </w:tr>
      <w:tr w:rsidR="000D51B2" w14:paraId="0AE3ADBA" w14:textId="66230085" w:rsidTr="000D51B2">
        <w:trPr>
          <w:jc w:val="center"/>
        </w:trPr>
        <w:tc>
          <w:tcPr>
            <w:tcW w:w="428" w:type="pct"/>
            <w:vAlign w:val="center"/>
          </w:tcPr>
          <w:p w14:paraId="7C51F5E6" w14:textId="15B98DB0" w:rsidR="007318AB" w:rsidRPr="000D51B2" w:rsidRDefault="007318AB" w:rsidP="007318AB">
            <w:pPr>
              <w:jc w:val="center"/>
              <w:rPr>
                <w:rFonts w:cs="Times New Roman"/>
                <w:iCs/>
                <w:sz w:val="18"/>
                <w:szCs w:val="18"/>
                <w:highlight w:val="yellow"/>
              </w:rPr>
            </w:pPr>
            <w:r w:rsidRPr="000D51B2">
              <w:rPr>
                <w:rFonts w:cs="Times New Roman"/>
                <w:iCs/>
                <w:sz w:val="18"/>
                <w:szCs w:val="18"/>
                <w:highlight w:val="yellow"/>
              </w:rPr>
              <w:t>Games won</w:t>
            </w:r>
          </w:p>
        </w:tc>
        <w:tc>
          <w:tcPr>
            <w:tcW w:w="475" w:type="pct"/>
            <w:vAlign w:val="center"/>
          </w:tcPr>
          <w:p w14:paraId="6F536101" w14:textId="1E5D70EE" w:rsidR="007318AB" w:rsidRPr="000D51B2" w:rsidRDefault="007318AB" w:rsidP="007318AB">
            <w:pPr>
              <w:jc w:val="center"/>
              <w:rPr>
                <w:rFonts w:cs="Times New Roman"/>
                <w:iCs/>
                <w:sz w:val="18"/>
                <w:szCs w:val="18"/>
              </w:rPr>
            </w:pPr>
            <w:r w:rsidRPr="000D51B2">
              <w:rPr>
                <w:rFonts w:cs="Times New Roman"/>
                <w:iCs/>
                <w:sz w:val="18"/>
                <w:szCs w:val="18"/>
              </w:rPr>
              <w:t>Rushing Yards</w:t>
            </w:r>
          </w:p>
        </w:tc>
        <w:tc>
          <w:tcPr>
            <w:tcW w:w="451" w:type="pct"/>
            <w:vAlign w:val="center"/>
          </w:tcPr>
          <w:p w14:paraId="6CBD454B" w14:textId="51C920CC" w:rsidR="007318AB" w:rsidRPr="000D51B2" w:rsidRDefault="007318AB" w:rsidP="007318AB">
            <w:pPr>
              <w:jc w:val="center"/>
              <w:rPr>
                <w:rFonts w:cs="Times New Roman"/>
                <w:iCs/>
                <w:sz w:val="18"/>
                <w:szCs w:val="18"/>
              </w:rPr>
            </w:pPr>
            <w:r w:rsidRPr="000D51B2">
              <w:rPr>
                <w:rFonts w:cs="Times New Roman"/>
                <w:iCs/>
                <w:sz w:val="18"/>
                <w:szCs w:val="18"/>
              </w:rPr>
              <w:t>Passing Yards</w:t>
            </w:r>
          </w:p>
        </w:tc>
        <w:tc>
          <w:tcPr>
            <w:tcW w:w="488" w:type="pct"/>
            <w:vAlign w:val="center"/>
          </w:tcPr>
          <w:p w14:paraId="341837AC" w14:textId="26224DDC" w:rsidR="007318AB" w:rsidRPr="000D51B2" w:rsidRDefault="007318AB" w:rsidP="007318AB">
            <w:pPr>
              <w:jc w:val="center"/>
              <w:rPr>
                <w:rFonts w:cs="Times New Roman"/>
                <w:iCs/>
                <w:sz w:val="18"/>
                <w:szCs w:val="18"/>
              </w:rPr>
            </w:pPr>
            <w:r w:rsidRPr="000D51B2">
              <w:rPr>
                <w:rFonts w:cs="Times New Roman"/>
                <w:iCs/>
                <w:sz w:val="18"/>
                <w:szCs w:val="18"/>
              </w:rPr>
              <w:t>Punting Average</w:t>
            </w:r>
          </w:p>
        </w:tc>
        <w:tc>
          <w:tcPr>
            <w:tcW w:w="473" w:type="pct"/>
            <w:vAlign w:val="center"/>
          </w:tcPr>
          <w:p w14:paraId="201C8AD7" w14:textId="5FBC2B87" w:rsidR="007318AB" w:rsidRPr="000D51B2" w:rsidRDefault="007318AB" w:rsidP="007318AB">
            <w:pPr>
              <w:jc w:val="center"/>
              <w:rPr>
                <w:rFonts w:cs="Times New Roman"/>
                <w:iCs/>
                <w:sz w:val="18"/>
                <w:szCs w:val="18"/>
              </w:rPr>
            </w:pPr>
            <w:r w:rsidRPr="000D51B2">
              <w:rPr>
                <w:rFonts w:cs="Times New Roman"/>
                <w:iCs/>
                <w:sz w:val="18"/>
                <w:szCs w:val="18"/>
              </w:rPr>
              <w:t>Field Goal %</w:t>
            </w:r>
          </w:p>
        </w:tc>
        <w:tc>
          <w:tcPr>
            <w:tcW w:w="648" w:type="pct"/>
            <w:vAlign w:val="center"/>
          </w:tcPr>
          <w:p w14:paraId="02072D48" w14:textId="4F0A9FF3" w:rsidR="007318AB" w:rsidRPr="000D51B2" w:rsidRDefault="000D51B2" w:rsidP="007318AB">
            <w:pPr>
              <w:jc w:val="center"/>
              <w:rPr>
                <w:rFonts w:cs="Times New Roman"/>
                <w:iCs/>
                <w:sz w:val="18"/>
                <w:szCs w:val="18"/>
                <w:highlight w:val="yellow"/>
              </w:rPr>
            </w:pPr>
            <w:r w:rsidRPr="000D51B2">
              <w:rPr>
                <w:rFonts w:cs="Times New Roman"/>
                <w:iCs/>
                <w:sz w:val="18"/>
                <w:szCs w:val="18"/>
                <w:highlight w:val="yellow"/>
              </w:rPr>
              <w:t>Turnover Differential</w:t>
            </w:r>
          </w:p>
        </w:tc>
        <w:tc>
          <w:tcPr>
            <w:tcW w:w="463" w:type="pct"/>
            <w:vAlign w:val="center"/>
          </w:tcPr>
          <w:p w14:paraId="6860C818" w14:textId="20DC525D" w:rsidR="007318AB" w:rsidRPr="000D51B2" w:rsidRDefault="000D51B2" w:rsidP="000D51B2">
            <w:pPr>
              <w:jc w:val="center"/>
              <w:rPr>
                <w:rFonts w:cs="Times New Roman"/>
                <w:iCs/>
                <w:sz w:val="18"/>
                <w:szCs w:val="18"/>
              </w:rPr>
            </w:pPr>
            <w:r w:rsidRPr="000D51B2">
              <w:rPr>
                <w:rFonts w:cs="Times New Roman"/>
                <w:iCs/>
                <w:sz w:val="18"/>
                <w:szCs w:val="18"/>
              </w:rPr>
              <w:t>Penalty Yards</w:t>
            </w:r>
          </w:p>
        </w:tc>
        <w:tc>
          <w:tcPr>
            <w:tcW w:w="510" w:type="pct"/>
            <w:vAlign w:val="center"/>
          </w:tcPr>
          <w:p w14:paraId="63E92F9D" w14:textId="56CDBD6A" w:rsidR="007318AB" w:rsidRPr="000D51B2" w:rsidRDefault="000D51B2" w:rsidP="000D51B2">
            <w:pPr>
              <w:jc w:val="center"/>
              <w:rPr>
                <w:rFonts w:cs="Times New Roman"/>
                <w:iCs/>
                <w:sz w:val="18"/>
                <w:szCs w:val="18"/>
                <w:highlight w:val="yellow"/>
              </w:rPr>
            </w:pPr>
            <w:r w:rsidRPr="000D51B2">
              <w:rPr>
                <w:rFonts w:cs="Times New Roman"/>
                <w:iCs/>
                <w:sz w:val="18"/>
                <w:szCs w:val="18"/>
                <w:highlight w:val="yellow"/>
              </w:rPr>
              <w:t>% Rushing</w:t>
            </w:r>
          </w:p>
        </w:tc>
        <w:tc>
          <w:tcPr>
            <w:tcW w:w="556" w:type="pct"/>
            <w:vAlign w:val="center"/>
          </w:tcPr>
          <w:p w14:paraId="03D4844A" w14:textId="33EA3B4A" w:rsidR="007318AB" w:rsidRPr="000D51B2" w:rsidRDefault="000D51B2" w:rsidP="000D51B2">
            <w:pPr>
              <w:jc w:val="center"/>
              <w:rPr>
                <w:rFonts w:cs="Times New Roman"/>
                <w:iCs/>
                <w:sz w:val="18"/>
                <w:szCs w:val="18"/>
                <w:highlight w:val="yellow"/>
              </w:rPr>
            </w:pPr>
            <w:proofErr w:type="spellStart"/>
            <w:r w:rsidRPr="000D51B2">
              <w:rPr>
                <w:rFonts w:cs="Times New Roman"/>
                <w:iCs/>
                <w:sz w:val="18"/>
                <w:szCs w:val="18"/>
                <w:highlight w:val="yellow"/>
              </w:rPr>
              <w:t>Opp</w:t>
            </w:r>
            <w:proofErr w:type="spellEnd"/>
            <w:r w:rsidRPr="000D51B2">
              <w:rPr>
                <w:rFonts w:cs="Times New Roman"/>
                <w:iCs/>
                <w:sz w:val="18"/>
                <w:szCs w:val="18"/>
                <w:highlight w:val="yellow"/>
              </w:rPr>
              <w:t xml:space="preserve"> Rush yds</w:t>
            </w:r>
          </w:p>
        </w:tc>
        <w:tc>
          <w:tcPr>
            <w:tcW w:w="507" w:type="pct"/>
            <w:vAlign w:val="center"/>
          </w:tcPr>
          <w:p w14:paraId="67D7D3C4" w14:textId="31FDEEF8" w:rsidR="007318AB" w:rsidRPr="000D51B2" w:rsidRDefault="000D51B2" w:rsidP="000D51B2">
            <w:pPr>
              <w:jc w:val="center"/>
              <w:rPr>
                <w:rFonts w:cs="Times New Roman"/>
                <w:iCs/>
                <w:sz w:val="18"/>
                <w:szCs w:val="18"/>
              </w:rPr>
            </w:pPr>
            <w:proofErr w:type="spellStart"/>
            <w:r w:rsidRPr="000D51B2">
              <w:rPr>
                <w:rFonts w:cs="Times New Roman"/>
                <w:iCs/>
                <w:sz w:val="18"/>
                <w:szCs w:val="18"/>
              </w:rPr>
              <w:t>Opp</w:t>
            </w:r>
            <w:proofErr w:type="spellEnd"/>
            <w:r w:rsidRPr="000D51B2">
              <w:rPr>
                <w:rFonts w:cs="Times New Roman"/>
                <w:iCs/>
                <w:sz w:val="18"/>
                <w:szCs w:val="18"/>
              </w:rPr>
              <w:t xml:space="preserve"> Pass yds</w:t>
            </w:r>
          </w:p>
        </w:tc>
      </w:tr>
    </w:tbl>
    <w:p w14:paraId="697B24A9" w14:textId="351C1AA0" w:rsidR="00C02A3C" w:rsidRDefault="00C02A3C" w:rsidP="0089251E">
      <w:pPr>
        <w:spacing w:after="0" w:line="240" w:lineRule="auto"/>
        <w:rPr>
          <w:rFonts w:cs="Times New Roman"/>
          <w:iCs/>
        </w:rPr>
      </w:pPr>
    </w:p>
    <w:p w14:paraId="7469D1EB" w14:textId="4A8AD84D" w:rsidR="00175D04" w:rsidRDefault="00175D04" w:rsidP="0089251E">
      <w:pPr>
        <w:spacing w:after="0" w:line="240" w:lineRule="auto"/>
        <w:rPr>
          <w:rFonts w:cs="Times New Roman"/>
          <w:iCs/>
        </w:rPr>
      </w:pPr>
      <w:r>
        <w:rPr>
          <w:rFonts w:cs="Times New Roman"/>
          <w:iCs/>
        </w:rPr>
        <w:t>The indicator variables for determining whether the turnover differential is positive, negative, or zero are coded as follows:</w:t>
      </w:r>
    </w:p>
    <w:tbl>
      <w:tblPr>
        <w:tblStyle w:val="TableGrid"/>
        <w:tblW w:w="0" w:type="auto"/>
        <w:jc w:val="center"/>
        <w:tblLook w:val="04A0" w:firstRow="1" w:lastRow="0" w:firstColumn="1" w:lastColumn="0" w:noHBand="0" w:noVBand="1"/>
      </w:tblPr>
      <w:tblGrid>
        <w:gridCol w:w="561"/>
        <w:gridCol w:w="561"/>
        <w:gridCol w:w="2222"/>
      </w:tblGrid>
      <w:tr w:rsidR="00175D04" w14:paraId="4447A71A" w14:textId="77777777" w:rsidTr="00175D04">
        <w:trPr>
          <w:jc w:val="center"/>
        </w:trPr>
        <w:tc>
          <w:tcPr>
            <w:tcW w:w="0" w:type="auto"/>
            <w:vAlign w:val="center"/>
          </w:tcPr>
          <w:p w14:paraId="1F6B0112" w14:textId="255E4D10" w:rsidR="00175D04" w:rsidRPr="00175D04" w:rsidRDefault="00175D04" w:rsidP="00175D04">
            <w:pPr>
              <w:jc w:val="center"/>
              <w:rPr>
                <w:rFonts w:cs="Times New Roman"/>
                <w:b/>
                <w:bCs/>
                <w:iCs/>
              </w:rPr>
            </w:pPr>
            <w:r w:rsidRPr="00175D04">
              <w:rPr>
                <w:rFonts w:cs="Times New Roman"/>
                <w:b/>
                <w:bCs/>
                <w:iCs/>
              </w:rPr>
              <w:t>X51</w:t>
            </w:r>
          </w:p>
        </w:tc>
        <w:tc>
          <w:tcPr>
            <w:tcW w:w="0" w:type="auto"/>
            <w:vAlign w:val="center"/>
          </w:tcPr>
          <w:p w14:paraId="6714D4C5" w14:textId="1A50297C" w:rsidR="00175D04" w:rsidRPr="00175D04" w:rsidRDefault="00175D04" w:rsidP="00175D04">
            <w:pPr>
              <w:jc w:val="center"/>
              <w:rPr>
                <w:rFonts w:cs="Times New Roman"/>
                <w:b/>
                <w:bCs/>
                <w:iCs/>
              </w:rPr>
            </w:pPr>
            <w:r w:rsidRPr="00175D04">
              <w:rPr>
                <w:rFonts w:cs="Times New Roman"/>
                <w:b/>
                <w:bCs/>
                <w:iCs/>
              </w:rPr>
              <w:t>X52</w:t>
            </w:r>
          </w:p>
        </w:tc>
        <w:tc>
          <w:tcPr>
            <w:tcW w:w="0" w:type="auto"/>
            <w:vAlign w:val="center"/>
          </w:tcPr>
          <w:p w14:paraId="2533837A" w14:textId="5C792002" w:rsidR="00175D04" w:rsidRPr="00175D04" w:rsidRDefault="00175D04" w:rsidP="00175D04">
            <w:pPr>
              <w:jc w:val="center"/>
              <w:rPr>
                <w:rFonts w:cs="Times New Roman"/>
                <w:b/>
                <w:bCs/>
                <w:iCs/>
              </w:rPr>
            </w:pPr>
            <w:r w:rsidRPr="00175D04">
              <w:rPr>
                <w:rFonts w:cs="Times New Roman"/>
                <w:b/>
                <w:bCs/>
                <w:iCs/>
              </w:rPr>
              <w:t>Definition</w:t>
            </w:r>
          </w:p>
        </w:tc>
      </w:tr>
      <w:tr w:rsidR="00175D04" w14:paraId="0E97383F" w14:textId="77777777" w:rsidTr="00175D04">
        <w:trPr>
          <w:jc w:val="center"/>
        </w:trPr>
        <w:tc>
          <w:tcPr>
            <w:tcW w:w="0" w:type="auto"/>
            <w:vAlign w:val="center"/>
          </w:tcPr>
          <w:p w14:paraId="0BE26ABD" w14:textId="2DCDDD6C" w:rsidR="00175D04" w:rsidRDefault="00175D04" w:rsidP="00175D04">
            <w:pPr>
              <w:jc w:val="center"/>
              <w:rPr>
                <w:rFonts w:cs="Times New Roman"/>
                <w:iCs/>
              </w:rPr>
            </w:pPr>
            <w:r>
              <w:rPr>
                <w:rFonts w:cs="Times New Roman"/>
                <w:iCs/>
              </w:rPr>
              <w:t>0</w:t>
            </w:r>
          </w:p>
        </w:tc>
        <w:tc>
          <w:tcPr>
            <w:tcW w:w="0" w:type="auto"/>
            <w:vAlign w:val="center"/>
          </w:tcPr>
          <w:p w14:paraId="0825836B" w14:textId="4DB432E7" w:rsidR="00175D04" w:rsidRDefault="00175D04" w:rsidP="00175D04">
            <w:pPr>
              <w:jc w:val="center"/>
              <w:rPr>
                <w:rFonts w:cs="Times New Roman"/>
                <w:iCs/>
              </w:rPr>
            </w:pPr>
            <w:r>
              <w:rPr>
                <w:rFonts w:cs="Times New Roman"/>
                <w:iCs/>
              </w:rPr>
              <w:t>0</w:t>
            </w:r>
          </w:p>
        </w:tc>
        <w:tc>
          <w:tcPr>
            <w:tcW w:w="0" w:type="auto"/>
            <w:vAlign w:val="center"/>
          </w:tcPr>
          <w:p w14:paraId="222F6089" w14:textId="35CE9263" w:rsidR="00175D04" w:rsidRDefault="00175D04" w:rsidP="00175D04">
            <w:pPr>
              <w:jc w:val="center"/>
              <w:rPr>
                <w:rFonts w:cs="Times New Roman"/>
                <w:iCs/>
              </w:rPr>
            </w:pPr>
            <w:r>
              <w:rPr>
                <w:rFonts w:cs="Times New Roman"/>
                <w:iCs/>
              </w:rPr>
              <w:t>X5&lt;0</w:t>
            </w:r>
          </w:p>
        </w:tc>
      </w:tr>
      <w:tr w:rsidR="00175D04" w14:paraId="4A2D79EF" w14:textId="77777777" w:rsidTr="00175D04">
        <w:trPr>
          <w:jc w:val="center"/>
        </w:trPr>
        <w:tc>
          <w:tcPr>
            <w:tcW w:w="0" w:type="auto"/>
            <w:vAlign w:val="center"/>
          </w:tcPr>
          <w:p w14:paraId="5A557F82" w14:textId="1511AA60" w:rsidR="00175D04" w:rsidRDefault="00175D04" w:rsidP="00175D04">
            <w:pPr>
              <w:jc w:val="center"/>
              <w:rPr>
                <w:rFonts w:cs="Times New Roman"/>
                <w:iCs/>
              </w:rPr>
            </w:pPr>
            <w:r>
              <w:rPr>
                <w:rFonts w:cs="Times New Roman"/>
                <w:iCs/>
              </w:rPr>
              <w:t>0</w:t>
            </w:r>
          </w:p>
        </w:tc>
        <w:tc>
          <w:tcPr>
            <w:tcW w:w="0" w:type="auto"/>
            <w:vAlign w:val="center"/>
          </w:tcPr>
          <w:p w14:paraId="1D098807" w14:textId="61C1F246" w:rsidR="00175D04" w:rsidRDefault="00175D04" w:rsidP="00175D04">
            <w:pPr>
              <w:jc w:val="center"/>
              <w:rPr>
                <w:rFonts w:cs="Times New Roman"/>
                <w:iCs/>
              </w:rPr>
            </w:pPr>
            <w:r>
              <w:rPr>
                <w:rFonts w:cs="Times New Roman"/>
                <w:iCs/>
              </w:rPr>
              <w:t>1</w:t>
            </w:r>
          </w:p>
        </w:tc>
        <w:tc>
          <w:tcPr>
            <w:tcW w:w="0" w:type="auto"/>
            <w:vAlign w:val="center"/>
          </w:tcPr>
          <w:p w14:paraId="11B43A4E" w14:textId="767897CA" w:rsidR="00175D04" w:rsidRDefault="00175D04" w:rsidP="00175D04">
            <w:pPr>
              <w:jc w:val="center"/>
              <w:rPr>
                <w:rFonts w:cs="Times New Roman"/>
                <w:iCs/>
              </w:rPr>
            </w:pPr>
            <w:r>
              <w:rPr>
                <w:rFonts w:cs="Times New Roman"/>
                <w:iCs/>
              </w:rPr>
              <w:t>X5=0</w:t>
            </w:r>
          </w:p>
        </w:tc>
      </w:tr>
      <w:tr w:rsidR="00175D04" w14:paraId="086672CF" w14:textId="77777777" w:rsidTr="00175D04">
        <w:trPr>
          <w:jc w:val="center"/>
        </w:trPr>
        <w:tc>
          <w:tcPr>
            <w:tcW w:w="0" w:type="auto"/>
            <w:vAlign w:val="center"/>
          </w:tcPr>
          <w:p w14:paraId="4DAB971F" w14:textId="6878599E" w:rsidR="00175D04" w:rsidRDefault="00175D04" w:rsidP="00175D04">
            <w:pPr>
              <w:jc w:val="center"/>
              <w:rPr>
                <w:rFonts w:cs="Times New Roman"/>
                <w:iCs/>
              </w:rPr>
            </w:pPr>
            <w:r>
              <w:rPr>
                <w:rFonts w:cs="Times New Roman"/>
                <w:iCs/>
              </w:rPr>
              <w:t>1</w:t>
            </w:r>
          </w:p>
        </w:tc>
        <w:tc>
          <w:tcPr>
            <w:tcW w:w="0" w:type="auto"/>
            <w:vAlign w:val="center"/>
          </w:tcPr>
          <w:p w14:paraId="4AD15D2C" w14:textId="6C12FBB4" w:rsidR="00175D04" w:rsidRDefault="00175D04" w:rsidP="00175D04">
            <w:pPr>
              <w:jc w:val="center"/>
              <w:rPr>
                <w:rFonts w:cs="Times New Roman"/>
                <w:iCs/>
              </w:rPr>
            </w:pPr>
            <w:r>
              <w:rPr>
                <w:rFonts w:cs="Times New Roman"/>
                <w:iCs/>
              </w:rPr>
              <w:t>0</w:t>
            </w:r>
          </w:p>
        </w:tc>
        <w:tc>
          <w:tcPr>
            <w:tcW w:w="0" w:type="auto"/>
            <w:vAlign w:val="center"/>
          </w:tcPr>
          <w:p w14:paraId="5CF043D0" w14:textId="4A05F0F8" w:rsidR="00175D04" w:rsidRDefault="00175D04" w:rsidP="00175D04">
            <w:pPr>
              <w:jc w:val="center"/>
              <w:rPr>
                <w:rFonts w:cs="Times New Roman"/>
                <w:iCs/>
              </w:rPr>
            </w:pPr>
            <w:r>
              <w:rPr>
                <w:rFonts w:cs="Times New Roman"/>
                <w:iCs/>
              </w:rPr>
              <w:t>X5&gt;0</w:t>
            </w:r>
          </w:p>
        </w:tc>
      </w:tr>
      <w:tr w:rsidR="00175D04" w14:paraId="514EBB1E" w14:textId="77777777" w:rsidTr="00175D04">
        <w:trPr>
          <w:jc w:val="center"/>
        </w:trPr>
        <w:tc>
          <w:tcPr>
            <w:tcW w:w="0" w:type="auto"/>
            <w:vAlign w:val="center"/>
          </w:tcPr>
          <w:p w14:paraId="5D4F266B" w14:textId="2F4F2B84" w:rsidR="00175D04" w:rsidRDefault="00175D04" w:rsidP="00175D04">
            <w:pPr>
              <w:jc w:val="center"/>
              <w:rPr>
                <w:rFonts w:cs="Times New Roman"/>
                <w:iCs/>
              </w:rPr>
            </w:pPr>
            <w:r>
              <w:rPr>
                <w:rFonts w:cs="Times New Roman"/>
                <w:iCs/>
              </w:rPr>
              <w:t>1</w:t>
            </w:r>
          </w:p>
        </w:tc>
        <w:tc>
          <w:tcPr>
            <w:tcW w:w="0" w:type="auto"/>
            <w:vAlign w:val="center"/>
          </w:tcPr>
          <w:p w14:paraId="4081D20E" w14:textId="0B453C00" w:rsidR="00175D04" w:rsidRDefault="00175D04" w:rsidP="00175D04">
            <w:pPr>
              <w:jc w:val="center"/>
              <w:rPr>
                <w:rFonts w:cs="Times New Roman"/>
                <w:iCs/>
              </w:rPr>
            </w:pPr>
            <w:r>
              <w:rPr>
                <w:rFonts w:cs="Times New Roman"/>
                <w:iCs/>
              </w:rPr>
              <w:t>1</w:t>
            </w:r>
          </w:p>
        </w:tc>
        <w:tc>
          <w:tcPr>
            <w:tcW w:w="0" w:type="auto"/>
            <w:vAlign w:val="center"/>
          </w:tcPr>
          <w:p w14:paraId="4F642E3D" w14:textId="133D4497" w:rsidR="00175D04" w:rsidRDefault="00175D04" w:rsidP="00175D04">
            <w:pPr>
              <w:jc w:val="center"/>
              <w:rPr>
                <w:rFonts w:cs="Times New Roman"/>
                <w:iCs/>
              </w:rPr>
            </w:pPr>
            <w:r>
              <w:rPr>
                <w:rFonts w:cs="Times New Roman"/>
                <w:iCs/>
              </w:rPr>
              <w:t>Undefined, Impossible</w:t>
            </w:r>
          </w:p>
        </w:tc>
      </w:tr>
    </w:tbl>
    <w:p w14:paraId="5EBAF46C" w14:textId="77777777" w:rsidR="00175D04" w:rsidRPr="00175D04" w:rsidRDefault="00175D04" w:rsidP="00175D04">
      <w:pPr>
        <w:spacing w:before="120" w:after="160" w:line="240" w:lineRule="auto"/>
        <w:rPr>
          <w:rFonts w:cs="Times New Roman"/>
          <w:iCs/>
        </w:rPr>
      </w:pPr>
      <w:r w:rsidRPr="00175D04">
        <w:rPr>
          <w:rFonts w:cs="Times New Roman"/>
          <w:iCs/>
        </w:rPr>
        <w:t xml:space="preserve">x51 &lt;- </w:t>
      </w:r>
      <w:proofErr w:type="spellStart"/>
      <w:r w:rsidRPr="00175D04">
        <w:rPr>
          <w:rFonts w:cs="Times New Roman"/>
          <w:iCs/>
        </w:rPr>
        <w:t>as.numeric</w:t>
      </w:r>
      <w:proofErr w:type="spellEnd"/>
      <w:r w:rsidRPr="00175D04">
        <w:rPr>
          <w:rFonts w:cs="Times New Roman"/>
          <w:iCs/>
        </w:rPr>
        <w:t>(x5&gt;0) # 0 if less than or equal to 0, 1 if more than 0</w:t>
      </w:r>
    </w:p>
    <w:p w14:paraId="186C9626" w14:textId="5A4995F2" w:rsidR="00175D04" w:rsidRDefault="00175D04" w:rsidP="00175D04">
      <w:pPr>
        <w:spacing w:after="160" w:line="240" w:lineRule="auto"/>
        <w:rPr>
          <w:rFonts w:cs="Times New Roman"/>
          <w:iCs/>
        </w:rPr>
      </w:pPr>
      <w:r w:rsidRPr="00175D04">
        <w:rPr>
          <w:rFonts w:cs="Times New Roman"/>
          <w:iCs/>
        </w:rPr>
        <w:t xml:space="preserve">x52 &lt;- </w:t>
      </w:r>
      <w:proofErr w:type="spellStart"/>
      <w:r w:rsidRPr="00175D04">
        <w:rPr>
          <w:rFonts w:cs="Times New Roman"/>
          <w:iCs/>
        </w:rPr>
        <w:t>as.numeric</w:t>
      </w:r>
      <w:proofErr w:type="spellEnd"/>
      <w:r w:rsidRPr="00175D04">
        <w:rPr>
          <w:rFonts w:cs="Times New Roman"/>
          <w:iCs/>
        </w:rPr>
        <w:t>(x5==0) # 0 if not equal to 0, 1 if 0</w:t>
      </w:r>
    </w:p>
    <w:p w14:paraId="540A4A24" w14:textId="753771BF" w:rsidR="00175D04" w:rsidRDefault="004825AA" w:rsidP="00175D04">
      <w:pPr>
        <w:spacing w:after="160" w:line="240" w:lineRule="auto"/>
        <w:rPr>
          <w:rFonts w:cs="Times New Roman"/>
          <w:iCs/>
        </w:rPr>
      </w:pPr>
      <w:r>
        <w:rPr>
          <w:rFonts w:cs="Times New Roman"/>
          <w:iCs/>
        </w:rPr>
        <w:t xml:space="preserve">Two models were computed, one without interactions and one with interactions. A partial F-test having a p-value of 0.39 indicates that the model with interactions is not significantly better than the model without </w:t>
      </w:r>
      <w:proofErr w:type="gramStart"/>
      <w:r>
        <w:rPr>
          <w:rFonts w:cs="Times New Roman"/>
          <w:iCs/>
        </w:rPr>
        <w:t>interactions, and</w:t>
      </w:r>
      <w:proofErr w:type="gramEnd"/>
      <w:r>
        <w:rPr>
          <w:rFonts w:cs="Times New Roman"/>
          <w:iCs/>
        </w:rPr>
        <w:t xml:space="preserve"> will therefore not be used for this exercise.</w:t>
      </w:r>
    </w:p>
    <w:p w14:paraId="154082A3" w14:textId="77777777" w:rsidR="004825AA" w:rsidRDefault="004825AA" w:rsidP="004825AA">
      <w:pPr>
        <w:pStyle w:val="HTMLPreformatted"/>
        <w:shd w:val="clear" w:color="auto" w:fill="FFFFFF"/>
        <w:wordWrap w:val="0"/>
        <w:rPr>
          <w:rStyle w:val="gd15mcfcktb"/>
          <w:rFonts w:ascii="Lucida Console" w:hAnsi="Lucida Console"/>
        </w:rPr>
      </w:pPr>
      <w:r>
        <w:rPr>
          <w:rFonts w:ascii="Lucida Console" w:hAnsi="Lucida Console"/>
          <w:color w:val="0000FF"/>
        </w:rPr>
        <w:lastRenderedPageBreak/>
        <w:br/>
      </w:r>
      <w:r>
        <w:rPr>
          <w:rStyle w:val="gd15mcfckub"/>
          <w:rFonts w:ascii="Lucida Console" w:hAnsi="Lucida Console"/>
          <w:color w:val="0000FF"/>
        </w:rPr>
        <w:t xml:space="preserve">&gt; </w:t>
      </w:r>
      <w:r>
        <w:rPr>
          <w:rStyle w:val="gd15mcfcktb"/>
          <w:rFonts w:ascii="Lucida Console" w:hAnsi="Lucida Console"/>
        </w:rPr>
        <w:t xml:space="preserve">x51 &lt;- </w:t>
      </w:r>
      <w:proofErr w:type="spellStart"/>
      <w:r>
        <w:rPr>
          <w:rStyle w:val="gd15mcfcktb"/>
          <w:rFonts w:ascii="Lucida Console" w:hAnsi="Lucida Console"/>
        </w:rPr>
        <w:t>as.numeric</w:t>
      </w:r>
      <w:proofErr w:type="spellEnd"/>
      <w:r>
        <w:rPr>
          <w:rStyle w:val="gd15mcfcktb"/>
          <w:rFonts w:ascii="Lucida Console" w:hAnsi="Lucida Console"/>
        </w:rPr>
        <w:t>(x5&gt;0) # 0 if less than or equal to 0, 1 if more than 0</w:t>
      </w:r>
    </w:p>
    <w:p w14:paraId="66E067CD" w14:textId="77777777" w:rsidR="004825AA" w:rsidRDefault="004825AA" w:rsidP="004825AA">
      <w:pPr>
        <w:pStyle w:val="HTMLPreformatted"/>
        <w:shd w:val="clear" w:color="auto" w:fill="FFFFFF"/>
        <w:wordWrap w:val="0"/>
        <w:rPr>
          <w:rStyle w:val="gd15mcfcktb"/>
          <w:rFonts w:ascii="Lucida Console" w:hAnsi="Lucida Console"/>
        </w:rPr>
      </w:pPr>
      <w:r>
        <w:rPr>
          <w:rStyle w:val="gd15mcfckub"/>
          <w:rFonts w:ascii="Lucida Console" w:hAnsi="Lucida Console"/>
          <w:color w:val="0000FF"/>
        </w:rPr>
        <w:t xml:space="preserve">&gt; </w:t>
      </w:r>
      <w:r>
        <w:rPr>
          <w:rStyle w:val="gd15mcfcktb"/>
          <w:rFonts w:ascii="Lucida Console" w:hAnsi="Lucida Console"/>
        </w:rPr>
        <w:t xml:space="preserve">x52 &lt;- </w:t>
      </w:r>
      <w:proofErr w:type="spellStart"/>
      <w:r>
        <w:rPr>
          <w:rStyle w:val="gd15mcfcktb"/>
          <w:rFonts w:ascii="Lucida Console" w:hAnsi="Lucida Console"/>
        </w:rPr>
        <w:t>as.numeric</w:t>
      </w:r>
      <w:proofErr w:type="spellEnd"/>
      <w:r>
        <w:rPr>
          <w:rStyle w:val="gd15mcfcktb"/>
          <w:rFonts w:ascii="Lucida Console" w:hAnsi="Lucida Console"/>
        </w:rPr>
        <w:t>(x5==0) # 0 if not equal to 0, 1 if 0</w:t>
      </w:r>
    </w:p>
    <w:p w14:paraId="49FB1357" w14:textId="77777777" w:rsidR="004825AA" w:rsidRDefault="004825AA" w:rsidP="004825AA">
      <w:pPr>
        <w:pStyle w:val="HTMLPreformatted"/>
        <w:shd w:val="clear" w:color="auto" w:fill="FFFFFF"/>
        <w:wordWrap w:val="0"/>
        <w:rPr>
          <w:rStyle w:val="gd15mcfcktb"/>
          <w:rFonts w:ascii="Lucida Console" w:hAnsi="Lucida Console"/>
        </w:rPr>
      </w:pPr>
      <w:r>
        <w:rPr>
          <w:rStyle w:val="gd15mcfckub"/>
          <w:rFonts w:ascii="Lucida Console" w:hAnsi="Lucida Console"/>
          <w:color w:val="0000FF"/>
        </w:rPr>
        <w:t xml:space="preserve">&gt; </w:t>
      </w:r>
      <w:r>
        <w:rPr>
          <w:rStyle w:val="gd15mcfcktb"/>
          <w:rFonts w:ascii="Lucida Console" w:hAnsi="Lucida Console"/>
        </w:rPr>
        <w:t>View(q2)</w:t>
      </w:r>
    </w:p>
    <w:p w14:paraId="4021D1B6" w14:textId="77777777" w:rsidR="004825AA" w:rsidRDefault="004825AA" w:rsidP="004825AA">
      <w:pPr>
        <w:pStyle w:val="HTMLPreformatted"/>
        <w:shd w:val="clear" w:color="auto" w:fill="FFFFFF"/>
        <w:wordWrap w:val="0"/>
        <w:rPr>
          <w:rStyle w:val="gd15mcfcktb"/>
          <w:rFonts w:ascii="Lucida Console" w:hAnsi="Lucida Console"/>
        </w:rPr>
      </w:pPr>
      <w:r>
        <w:rPr>
          <w:rStyle w:val="gd15mcfckub"/>
          <w:rFonts w:ascii="Lucida Console" w:hAnsi="Lucida Console"/>
          <w:color w:val="0000FF"/>
        </w:rPr>
        <w:t xml:space="preserve">&gt; </w:t>
      </w:r>
      <w:r>
        <w:rPr>
          <w:rStyle w:val="gd15mcfcktb"/>
          <w:rFonts w:ascii="Lucida Console" w:hAnsi="Lucida Console"/>
        </w:rPr>
        <w:t>x52</w:t>
      </w:r>
    </w:p>
    <w:p w14:paraId="6C771C8A"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0 0 0 0 0 0 0 0 0 0 0 0 0 0 0 0 0 0 0 0 0 0 0 0 1 0 0 0</w:t>
      </w:r>
    </w:p>
    <w:p w14:paraId="308EC9C7" w14:textId="77777777" w:rsidR="004825AA" w:rsidRDefault="004825AA" w:rsidP="004825AA">
      <w:pPr>
        <w:pStyle w:val="HTMLPreformatted"/>
        <w:shd w:val="clear" w:color="auto" w:fill="FFFFFF"/>
        <w:wordWrap w:val="0"/>
        <w:rPr>
          <w:rStyle w:val="gd15mcfcktb"/>
          <w:rFonts w:ascii="Lucida Console" w:hAnsi="Lucida Console"/>
        </w:rPr>
      </w:pPr>
      <w:r>
        <w:rPr>
          <w:rStyle w:val="gd15mcfckub"/>
          <w:rFonts w:ascii="Lucida Console" w:hAnsi="Lucida Console"/>
          <w:color w:val="0000FF"/>
        </w:rPr>
        <w:t xml:space="preserve">&gt; </w:t>
      </w:r>
      <w:r>
        <w:rPr>
          <w:rStyle w:val="gd15mcfcktb"/>
          <w:rFonts w:ascii="Lucida Console" w:hAnsi="Lucida Console"/>
        </w:rPr>
        <w:t>x51</w:t>
      </w:r>
    </w:p>
    <w:p w14:paraId="70DFA3A4"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1 1 1 0 1 1 1 0 0 0 1 1 0 1 1 0 0 1 1 1 0 0 0 1 0 0 0 0</w:t>
      </w:r>
    </w:p>
    <w:p w14:paraId="4E95CE4D" w14:textId="77777777" w:rsidR="004825AA" w:rsidRDefault="004825AA" w:rsidP="004825AA">
      <w:pPr>
        <w:pStyle w:val="HTMLPreformatted"/>
        <w:shd w:val="clear" w:color="auto" w:fill="FFFFFF"/>
        <w:wordWrap w:val="0"/>
        <w:rPr>
          <w:rStyle w:val="gd15mcfcktb"/>
          <w:rFonts w:ascii="Lucida Console" w:hAnsi="Lucida Console"/>
        </w:rPr>
      </w:pPr>
      <w:r>
        <w:rPr>
          <w:rStyle w:val="gd15mcfckub"/>
          <w:rFonts w:ascii="Lucida Console" w:hAnsi="Lucida Console"/>
          <w:color w:val="0000FF"/>
        </w:rPr>
        <w:t xml:space="preserve">&gt; </w:t>
      </w:r>
      <w:r>
        <w:rPr>
          <w:rStyle w:val="gd15mcfcktb"/>
          <w:rFonts w:ascii="Lucida Console" w:hAnsi="Lucida Console"/>
        </w:rPr>
        <w:t>x517 &lt;- x51*x7</w:t>
      </w:r>
    </w:p>
    <w:p w14:paraId="64184666" w14:textId="77777777" w:rsidR="004825AA" w:rsidRDefault="004825AA" w:rsidP="004825AA">
      <w:pPr>
        <w:pStyle w:val="HTMLPreformatted"/>
        <w:shd w:val="clear" w:color="auto" w:fill="FFFFFF"/>
        <w:wordWrap w:val="0"/>
        <w:rPr>
          <w:rStyle w:val="gd15mcfcktb"/>
          <w:rFonts w:ascii="Lucida Console" w:hAnsi="Lucida Console"/>
        </w:rPr>
      </w:pPr>
      <w:r>
        <w:rPr>
          <w:rStyle w:val="gd15mcfckub"/>
          <w:rFonts w:ascii="Lucida Console" w:hAnsi="Lucida Console"/>
          <w:color w:val="0000FF"/>
        </w:rPr>
        <w:t xml:space="preserve">&gt; </w:t>
      </w:r>
      <w:r>
        <w:rPr>
          <w:rStyle w:val="gd15mcfcktb"/>
          <w:rFonts w:ascii="Lucida Console" w:hAnsi="Lucida Console"/>
        </w:rPr>
        <w:t>x527 &lt;- x52*x7</w:t>
      </w:r>
    </w:p>
    <w:p w14:paraId="12519C83" w14:textId="77777777" w:rsidR="004825AA" w:rsidRDefault="004825AA" w:rsidP="004825AA">
      <w:pPr>
        <w:pStyle w:val="HTMLPreformatted"/>
        <w:shd w:val="clear" w:color="auto" w:fill="FFFFFF"/>
        <w:wordWrap w:val="0"/>
        <w:rPr>
          <w:rStyle w:val="gd15mcfcktb"/>
          <w:rFonts w:ascii="Lucida Console" w:hAnsi="Lucida Console"/>
        </w:rPr>
      </w:pPr>
      <w:r>
        <w:rPr>
          <w:rStyle w:val="gd15mcfckub"/>
          <w:rFonts w:ascii="Lucida Console" w:hAnsi="Lucida Console"/>
          <w:color w:val="0000FF"/>
        </w:rPr>
        <w:t xml:space="preserve">&gt; </w:t>
      </w:r>
      <w:r>
        <w:rPr>
          <w:rStyle w:val="gd15mcfcktb"/>
          <w:rFonts w:ascii="Lucida Console" w:hAnsi="Lucida Console"/>
        </w:rPr>
        <w:t>x518 &lt;- x51*x8</w:t>
      </w:r>
    </w:p>
    <w:p w14:paraId="5FEDFED1" w14:textId="77777777" w:rsidR="004825AA" w:rsidRDefault="004825AA" w:rsidP="004825AA">
      <w:pPr>
        <w:pStyle w:val="HTMLPreformatted"/>
        <w:shd w:val="clear" w:color="auto" w:fill="FFFFFF"/>
        <w:wordWrap w:val="0"/>
        <w:rPr>
          <w:rStyle w:val="gd15mcfcktb"/>
          <w:rFonts w:ascii="Lucida Console" w:hAnsi="Lucida Console"/>
        </w:rPr>
      </w:pPr>
      <w:r>
        <w:rPr>
          <w:rStyle w:val="gd15mcfckub"/>
          <w:rFonts w:ascii="Lucida Console" w:hAnsi="Lucida Console"/>
          <w:color w:val="0000FF"/>
        </w:rPr>
        <w:t xml:space="preserve">&gt; </w:t>
      </w:r>
      <w:r>
        <w:rPr>
          <w:rStyle w:val="gd15mcfcktb"/>
          <w:rFonts w:ascii="Lucida Console" w:hAnsi="Lucida Console"/>
        </w:rPr>
        <w:t>x528 &lt;- x51*x8</w:t>
      </w:r>
    </w:p>
    <w:p w14:paraId="48557EBA" w14:textId="77777777" w:rsidR="004825AA" w:rsidRDefault="004825AA" w:rsidP="004825AA">
      <w:pPr>
        <w:pStyle w:val="HTMLPreformatted"/>
        <w:shd w:val="clear" w:color="auto" w:fill="FFFFFF"/>
        <w:wordWrap w:val="0"/>
        <w:rPr>
          <w:rStyle w:val="gd15mcfcktb"/>
          <w:rFonts w:ascii="Lucida Console" w:hAnsi="Lucida Console"/>
        </w:rPr>
      </w:pPr>
      <w:r>
        <w:rPr>
          <w:rStyle w:val="gd15mcfckub"/>
          <w:rFonts w:ascii="Lucida Console" w:hAnsi="Lucida Console"/>
          <w:color w:val="0000FF"/>
        </w:rPr>
        <w:t xml:space="preserve">&gt; </w:t>
      </w:r>
      <w:r>
        <w:rPr>
          <w:rStyle w:val="gd15mcfcktb"/>
          <w:rFonts w:ascii="Lucida Console" w:hAnsi="Lucida Console"/>
        </w:rPr>
        <w:t>x78 &lt;- x7*x8</w:t>
      </w:r>
    </w:p>
    <w:p w14:paraId="12EB8781" w14:textId="77777777" w:rsidR="004825AA" w:rsidRDefault="004825AA" w:rsidP="004825AA">
      <w:pPr>
        <w:pStyle w:val="HTMLPreformatted"/>
        <w:shd w:val="clear" w:color="auto" w:fill="FFFFFF"/>
        <w:wordWrap w:val="0"/>
        <w:rPr>
          <w:rStyle w:val="gd15mcfcktb"/>
          <w:rFonts w:ascii="Lucida Console" w:hAnsi="Lucida Console"/>
        </w:rPr>
      </w:pPr>
      <w:r>
        <w:rPr>
          <w:rStyle w:val="gd15mcfckub"/>
          <w:rFonts w:ascii="Lucida Console" w:hAnsi="Lucida Console"/>
          <w:color w:val="0000FF"/>
        </w:rPr>
        <w:t xml:space="preserve">&gt; </w:t>
      </w:r>
    </w:p>
    <w:p w14:paraId="70BA22D9" w14:textId="77777777" w:rsidR="004825AA" w:rsidRDefault="004825AA" w:rsidP="004825AA">
      <w:pPr>
        <w:pStyle w:val="HTMLPreformatted"/>
        <w:shd w:val="clear" w:color="auto" w:fill="FFFFFF"/>
        <w:wordWrap w:val="0"/>
        <w:rPr>
          <w:rStyle w:val="gd15mcfcktb"/>
          <w:rFonts w:ascii="Lucida Console" w:hAnsi="Lucida Console"/>
        </w:rPr>
      </w:pPr>
      <w:r>
        <w:rPr>
          <w:rStyle w:val="gd15mcfckub"/>
          <w:rFonts w:ascii="Lucida Console" w:hAnsi="Lucida Console"/>
          <w:color w:val="0000FF"/>
        </w:rPr>
        <w:t xml:space="preserve">&gt; </w:t>
      </w:r>
      <w:r>
        <w:rPr>
          <w:rStyle w:val="gd15mcfcktb"/>
          <w:rFonts w:ascii="Lucida Console" w:hAnsi="Lucida Console"/>
        </w:rPr>
        <w:t xml:space="preserve">q2.model1 &lt;- </w:t>
      </w:r>
      <w:proofErr w:type="spellStart"/>
      <w:r>
        <w:rPr>
          <w:rStyle w:val="gd15mcfcktb"/>
          <w:rFonts w:ascii="Lucida Console" w:hAnsi="Lucida Console"/>
        </w:rPr>
        <w:t>lm</w:t>
      </w:r>
      <w:proofErr w:type="spellEnd"/>
      <w:r>
        <w:rPr>
          <w:rStyle w:val="gd15mcfcktb"/>
          <w:rFonts w:ascii="Lucida Console" w:hAnsi="Lucida Console"/>
        </w:rPr>
        <w:t>(y ~ x51 + x52 + x7 + x8)#linear model with no interactions</w:t>
      </w:r>
    </w:p>
    <w:p w14:paraId="2FD7C782" w14:textId="77777777" w:rsidR="004825AA" w:rsidRDefault="004825AA" w:rsidP="004825AA">
      <w:pPr>
        <w:pStyle w:val="HTMLPreformatted"/>
        <w:shd w:val="clear" w:color="auto" w:fill="FFFFFF"/>
        <w:wordWrap w:val="0"/>
        <w:rPr>
          <w:rStyle w:val="gd15mcfcktb"/>
          <w:rFonts w:ascii="Lucida Console" w:hAnsi="Lucida Console"/>
        </w:rPr>
      </w:pPr>
      <w:r>
        <w:rPr>
          <w:rStyle w:val="gd15mcfckub"/>
          <w:rFonts w:ascii="Lucida Console" w:hAnsi="Lucida Console"/>
          <w:color w:val="0000FF"/>
        </w:rPr>
        <w:t xml:space="preserve">&gt; </w:t>
      </w:r>
      <w:r>
        <w:rPr>
          <w:rStyle w:val="gd15mcfcktb"/>
          <w:rFonts w:ascii="Lucida Console" w:hAnsi="Lucida Console"/>
        </w:rPr>
        <w:t xml:space="preserve">q2.model2 &lt;- </w:t>
      </w:r>
      <w:proofErr w:type="spellStart"/>
      <w:r>
        <w:rPr>
          <w:rStyle w:val="gd15mcfcktb"/>
          <w:rFonts w:ascii="Lucida Console" w:hAnsi="Lucida Console"/>
        </w:rPr>
        <w:t>lm</w:t>
      </w:r>
      <w:proofErr w:type="spellEnd"/>
      <w:r>
        <w:rPr>
          <w:rStyle w:val="gd15mcfcktb"/>
          <w:rFonts w:ascii="Lucida Console" w:hAnsi="Lucida Console"/>
        </w:rPr>
        <w:t>(y ~ x51 + x52 + x7 + x8 + x517 + x527 + x518 + x528 + x78)#linear model with interactions</w:t>
      </w:r>
    </w:p>
    <w:p w14:paraId="040D96A1" w14:textId="77777777" w:rsidR="004825AA" w:rsidRDefault="004825AA" w:rsidP="004825AA">
      <w:pPr>
        <w:pStyle w:val="HTMLPreformatted"/>
        <w:shd w:val="clear" w:color="auto" w:fill="FFFFFF"/>
        <w:wordWrap w:val="0"/>
        <w:rPr>
          <w:rStyle w:val="gd15mcfcktb"/>
          <w:rFonts w:ascii="Lucida Console" w:hAnsi="Lucida Console"/>
        </w:rPr>
      </w:pPr>
      <w:r>
        <w:rPr>
          <w:rStyle w:val="gd15mcfckub"/>
          <w:rFonts w:ascii="Lucida Console" w:hAnsi="Lucida Console"/>
          <w:color w:val="0000FF"/>
        </w:rPr>
        <w:t xml:space="preserve">&gt; </w:t>
      </w:r>
      <w:r>
        <w:rPr>
          <w:rStyle w:val="gd15mcfcktb"/>
          <w:rFonts w:ascii="Lucida Console" w:hAnsi="Lucida Console"/>
        </w:rPr>
        <w:t>summary(q2.model1)</w:t>
      </w:r>
    </w:p>
    <w:p w14:paraId="18584E25"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p>
    <w:p w14:paraId="0EBAA900"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29F22A63"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lm</w:t>
      </w:r>
      <w:proofErr w:type="spellEnd"/>
      <w:r>
        <w:rPr>
          <w:rStyle w:val="gd15mcfceub"/>
          <w:rFonts w:ascii="Lucida Console" w:hAnsi="Lucida Console"/>
          <w:color w:val="000000"/>
          <w:bdr w:val="none" w:sz="0" w:space="0" w:color="auto" w:frame="1"/>
        </w:rPr>
        <w:t>(formula = y ~ x51 + x52 + x7 + x8)</w:t>
      </w:r>
    </w:p>
    <w:p w14:paraId="4A50D315"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p>
    <w:p w14:paraId="19BEB289"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43D3E672"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333C717E"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-3.2352 -1.6697 -0.0034  1.3071  5.6650 </w:t>
      </w:r>
    </w:p>
    <w:p w14:paraId="30DAAC97"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p>
    <w:p w14:paraId="501BF113"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5AFC4609"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w:t>
      </w:r>
      <w:proofErr w:type="spell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 xml:space="preserve">(&gt;|t|)   </w:t>
      </w:r>
    </w:p>
    <w:p w14:paraId="1B17A2D6"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19.813559   9.688921   2.045  </w:t>
      </w:r>
      <w:r w:rsidRPr="004825AA">
        <w:rPr>
          <w:rStyle w:val="gd15mcfceub"/>
          <w:rFonts w:ascii="Lucida Console" w:hAnsi="Lucida Console"/>
          <w:color w:val="000000"/>
          <w:bdr w:val="none" w:sz="0" w:space="0" w:color="auto" w:frame="1"/>
        </w:rPr>
        <w:t>0.05247</w:t>
      </w:r>
      <w:r>
        <w:rPr>
          <w:rStyle w:val="gd15mcfceub"/>
          <w:rFonts w:ascii="Lucida Console" w:hAnsi="Lucida Console"/>
          <w:color w:val="000000"/>
          <w:bdr w:val="none" w:sz="0" w:space="0" w:color="auto" w:frame="1"/>
        </w:rPr>
        <w:t xml:space="preserve"> . </w:t>
      </w:r>
    </w:p>
    <w:p w14:paraId="74CE9DDE"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sidRPr="004825AA">
        <w:rPr>
          <w:rStyle w:val="gd15mcfceub"/>
          <w:rFonts w:ascii="Lucida Console" w:hAnsi="Lucida Console"/>
          <w:color w:val="000000"/>
          <w:highlight w:val="yellow"/>
          <w:bdr w:val="none" w:sz="0" w:space="0" w:color="auto" w:frame="1"/>
        </w:rPr>
        <w:t>x51</w:t>
      </w:r>
      <w:r>
        <w:rPr>
          <w:rStyle w:val="gd15mcfceub"/>
          <w:rFonts w:ascii="Lucida Console" w:hAnsi="Lucida Console"/>
          <w:color w:val="000000"/>
          <w:bdr w:val="none" w:sz="0" w:space="0" w:color="auto" w:frame="1"/>
        </w:rPr>
        <w:t xml:space="preserve">          1.872527   0.962129   1.946  </w:t>
      </w:r>
      <w:r w:rsidRPr="004825AA">
        <w:rPr>
          <w:rStyle w:val="gd15mcfceub"/>
          <w:rFonts w:ascii="Lucida Console" w:hAnsi="Lucida Console"/>
          <w:color w:val="000000"/>
          <w:highlight w:val="yellow"/>
          <w:bdr w:val="none" w:sz="0" w:space="0" w:color="auto" w:frame="1"/>
        </w:rPr>
        <w:t>0.06394</w:t>
      </w:r>
      <w:r>
        <w:rPr>
          <w:rStyle w:val="gd15mcfceub"/>
          <w:rFonts w:ascii="Lucida Console" w:hAnsi="Lucida Console"/>
          <w:color w:val="000000"/>
          <w:bdr w:val="none" w:sz="0" w:space="0" w:color="auto" w:frame="1"/>
        </w:rPr>
        <w:t xml:space="preserve"> . </w:t>
      </w:r>
    </w:p>
    <w:p w14:paraId="358B3B58"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sidRPr="004825AA">
        <w:rPr>
          <w:rStyle w:val="gd15mcfceub"/>
          <w:rFonts w:ascii="Lucida Console" w:hAnsi="Lucida Console"/>
          <w:color w:val="000000"/>
          <w:highlight w:val="yellow"/>
          <w:bdr w:val="none" w:sz="0" w:space="0" w:color="auto" w:frame="1"/>
        </w:rPr>
        <w:t>x52</w:t>
      </w:r>
      <w:r>
        <w:rPr>
          <w:rStyle w:val="gd15mcfceub"/>
          <w:rFonts w:ascii="Lucida Console" w:hAnsi="Lucida Console"/>
          <w:color w:val="000000"/>
          <w:bdr w:val="none" w:sz="0" w:space="0" w:color="auto" w:frame="1"/>
        </w:rPr>
        <w:t xml:space="preserve">         -0.460504   2.466185  -0.187  </w:t>
      </w:r>
      <w:r w:rsidRPr="004825AA">
        <w:rPr>
          <w:rStyle w:val="gd15mcfceub"/>
          <w:rFonts w:ascii="Lucida Console" w:hAnsi="Lucida Console"/>
          <w:color w:val="000000"/>
          <w:highlight w:val="yellow"/>
          <w:bdr w:val="none" w:sz="0" w:space="0" w:color="auto" w:frame="1"/>
        </w:rPr>
        <w:t>0.85351</w:t>
      </w:r>
      <w:r>
        <w:rPr>
          <w:rStyle w:val="gd15mcfceub"/>
          <w:rFonts w:ascii="Lucida Console" w:hAnsi="Lucida Console"/>
          <w:color w:val="000000"/>
          <w:bdr w:val="none" w:sz="0" w:space="0" w:color="auto" w:frame="1"/>
        </w:rPr>
        <w:t xml:space="preserve">   </w:t>
      </w:r>
    </w:p>
    <w:p w14:paraId="397075D0"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x7          -0.006825   0.118841  -0.057  0.95470   </w:t>
      </w:r>
    </w:p>
    <w:p w14:paraId="2A64740C"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x8          -0.006337   0.001719  -3.685  </w:t>
      </w:r>
      <w:r w:rsidRPr="002146B0">
        <w:rPr>
          <w:rStyle w:val="gd15mcfceub"/>
          <w:rFonts w:ascii="Lucida Console" w:hAnsi="Lucida Console"/>
          <w:color w:val="000000"/>
          <w:bdr w:val="none" w:sz="0" w:space="0" w:color="auto" w:frame="1"/>
        </w:rPr>
        <w:t>0.00122</w:t>
      </w:r>
      <w:r>
        <w:rPr>
          <w:rStyle w:val="gd15mcfceub"/>
          <w:rFonts w:ascii="Lucida Console" w:hAnsi="Lucida Console"/>
          <w:color w:val="000000"/>
          <w:bdr w:val="none" w:sz="0" w:space="0" w:color="auto" w:frame="1"/>
        </w:rPr>
        <w:t xml:space="preserve"> **</w:t>
      </w:r>
    </w:p>
    <w:p w14:paraId="6AC4AEC6"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1671C789"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Signif</w:t>
      </w:r>
      <w:proofErr w:type="spellEnd"/>
      <w:r>
        <w:rPr>
          <w:rStyle w:val="gd15mcfceub"/>
          <w:rFonts w:ascii="Lucida Console" w:hAnsi="Lucida Console"/>
          <w:color w:val="000000"/>
          <w:bdr w:val="none" w:sz="0" w:space="0" w:color="auto" w:frame="1"/>
        </w:rPr>
        <w:t>. codes:  0 ‘***’ 0.001 ‘**’ 0.01 ‘*’ 0.05 ‘.’ 0.1 ‘ ’ 1</w:t>
      </w:r>
    </w:p>
    <w:p w14:paraId="260091F0"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p>
    <w:p w14:paraId="7EEB5C61"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2.337 on 23 degrees of freedom</w:t>
      </w:r>
    </w:p>
    <w:p w14:paraId="2643FE49"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0.6158,</w:t>
      </w:r>
      <w:r>
        <w:rPr>
          <w:rStyle w:val="gd15mcfceub"/>
          <w:rFonts w:ascii="Lucida Console" w:hAnsi="Lucida Console"/>
          <w:color w:val="000000"/>
          <w:bdr w:val="none" w:sz="0" w:space="0" w:color="auto" w:frame="1"/>
        </w:rPr>
        <w:tab/>
        <w:t xml:space="preserve">Adjusted R-squared:  0.549 </w:t>
      </w:r>
    </w:p>
    <w:p w14:paraId="197EF28A"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F-statistic: 9.216 on 4 and 23 DF,  p-value: 0.0001349</w:t>
      </w:r>
    </w:p>
    <w:p w14:paraId="362B5E91"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p>
    <w:p w14:paraId="38D7B0A0" w14:textId="77777777" w:rsidR="004825AA" w:rsidRDefault="004825AA" w:rsidP="004825AA">
      <w:pPr>
        <w:pStyle w:val="HTMLPreformatted"/>
        <w:shd w:val="clear" w:color="auto" w:fill="FFFFFF"/>
        <w:wordWrap w:val="0"/>
        <w:rPr>
          <w:rStyle w:val="gd15mcfcktb"/>
          <w:rFonts w:ascii="Lucida Console" w:hAnsi="Lucida Console"/>
        </w:rPr>
      </w:pPr>
      <w:r>
        <w:rPr>
          <w:rStyle w:val="gd15mcfckub"/>
          <w:rFonts w:ascii="Lucida Console" w:hAnsi="Lucida Console"/>
          <w:color w:val="0000FF"/>
        </w:rPr>
        <w:t xml:space="preserve">&gt; </w:t>
      </w:r>
      <w:r>
        <w:rPr>
          <w:rStyle w:val="gd15mcfcktb"/>
          <w:rFonts w:ascii="Lucida Console" w:hAnsi="Lucida Console"/>
        </w:rPr>
        <w:t>summary(q2.model2)</w:t>
      </w:r>
    </w:p>
    <w:p w14:paraId="459FBCB2"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p>
    <w:p w14:paraId="1C16D8F3"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338DA56A"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lm</w:t>
      </w:r>
      <w:proofErr w:type="spellEnd"/>
      <w:r>
        <w:rPr>
          <w:rStyle w:val="gd15mcfceub"/>
          <w:rFonts w:ascii="Lucida Console" w:hAnsi="Lucida Console"/>
          <w:color w:val="000000"/>
          <w:bdr w:val="none" w:sz="0" w:space="0" w:color="auto" w:frame="1"/>
        </w:rPr>
        <w:t xml:space="preserve">(formula = y ~ x51 + x52 + x7 + x8 + x517 + x527 + x518 + x528 + </w:t>
      </w:r>
    </w:p>
    <w:p w14:paraId="5C0FA3C1"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x78)</w:t>
      </w:r>
    </w:p>
    <w:p w14:paraId="5F0A118E"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p>
    <w:p w14:paraId="20506AC0"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481C0C62"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7713F420"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-3.3520 -1.3889 -0.4104  1.5108  4.9027 </w:t>
      </w:r>
    </w:p>
    <w:p w14:paraId="53895860"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p>
    <w:p w14:paraId="57103251"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 (2 not defined because of singularities)</w:t>
      </w:r>
    </w:p>
    <w:p w14:paraId="2367264B"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w:t>
      </w:r>
      <w:proofErr w:type="spell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(&gt;|t|)</w:t>
      </w:r>
    </w:p>
    <w:p w14:paraId="4734CF0E"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1.272e+01  3.496e+01   0.364    0.720</w:t>
      </w:r>
    </w:p>
    <w:p w14:paraId="4FF834AF"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x51         -1.238e+01  2.009e+01  -0.616    0.545</w:t>
      </w:r>
    </w:p>
    <w:p w14:paraId="000A0D4C"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x52         -8.446e-01  2.528e+00  -0.334    0.742</w:t>
      </w:r>
    </w:p>
    <w:p w14:paraId="1CACC96B"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x7           2.285e-01  5.946e-01   0.384    0.705</w:t>
      </w:r>
    </w:p>
    <w:p w14:paraId="2BB7D92D"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x8          -2.172e-03  1.381e-02  -0.157    0.877</w:t>
      </w:r>
    </w:p>
    <w:p w14:paraId="47136984"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x517         4.499e-02  2.596e-01   0.173    0.864</w:t>
      </w:r>
    </w:p>
    <w:p w14:paraId="4EC3C272"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x527                NA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p>
    <w:p w14:paraId="470772EB"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x518         5.481e-03  3.480e-03   1.575    0.131</w:t>
      </w:r>
    </w:p>
    <w:p w14:paraId="03D0839B"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x528                NA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p>
    <w:p w14:paraId="715589CD"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x78         -1.243e-04  2.433e-04  -0.511    0.615</w:t>
      </w:r>
    </w:p>
    <w:p w14:paraId="79947C06"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p>
    <w:p w14:paraId="5066EA70"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2.329 on 20 degrees of freedom</w:t>
      </w:r>
    </w:p>
    <w:p w14:paraId="173CB90F"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Multiple R-squared:  0.6683,</w:t>
      </w:r>
      <w:r>
        <w:rPr>
          <w:rStyle w:val="gd15mcfceub"/>
          <w:rFonts w:ascii="Lucida Console" w:hAnsi="Lucida Console"/>
          <w:color w:val="000000"/>
          <w:bdr w:val="none" w:sz="0" w:space="0" w:color="auto" w:frame="1"/>
        </w:rPr>
        <w:tab/>
        <w:t xml:space="preserve">Adjusted R-squared:  0.5522 </w:t>
      </w:r>
    </w:p>
    <w:p w14:paraId="0F943D48"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F-statistic: 5.757 on 7 and 20 DF,  p-value: 0.000935</w:t>
      </w:r>
    </w:p>
    <w:p w14:paraId="44FFBBE9"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p>
    <w:p w14:paraId="21D8C1CC" w14:textId="77777777" w:rsidR="004825AA" w:rsidRDefault="004825AA" w:rsidP="004825AA">
      <w:pPr>
        <w:pStyle w:val="HTMLPreformatted"/>
        <w:shd w:val="clear" w:color="auto" w:fill="FFFFFF"/>
        <w:wordWrap w:val="0"/>
        <w:rPr>
          <w:rStyle w:val="gd15mcfcktb"/>
          <w:rFonts w:ascii="Lucida Console" w:hAnsi="Lucida Console"/>
        </w:rPr>
      </w:pPr>
      <w:r>
        <w:rPr>
          <w:rStyle w:val="gd15mcfckub"/>
          <w:rFonts w:ascii="Lucida Console" w:hAnsi="Lucida Console"/>
          <w:color w:val="0000FF"/>
        </w:rPr>
        <w:t xml:space="preserve">&gt; </w:t>
      </w:r>
      <w:proofErr w:type="spellStart"/>
      <w:r>
        <w:rPr>
          <w:rStyle w:val="gd15mcfcktb"/>
          <w:rFonts w:ascii="Lucida Console" w:hAnsi="Lucida Console"/>
        </w:rPr>
        <w:t>anova</w:t>
      </w:r>
      <w:proofErr w:type="spellEnd"/>
      <w:r>
        <w:rPr>
          <w:rStyle w:val="gd15mcfcktb"/>
          <w:rFonts w:ascii="Lucida Console" w:hAnsi="Lucida Console"/>
        </w:rPr>
        <w:t>(q2.model1, q2.model2)</w:t>
      </w:r>
    </w:p>
    <w:p w14:paraId="138F7505"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Analysis of Variance Table</w:t>
      </w:r>
    </w:p>
    <w:p w14:paraId="0189065B"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p>
    <w:p w14:paraId="00C573C1"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Model 1: y ~ x51 + x52 + x7 + x8</w:t>
      </w:r>
    </w:p>
    <w:p w14:paraId="31F66A6A"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Model 2: y ~ x51 + x52 + x7 + x8 + x517 + x527 + x518 + x528 + x78</w:t>
      </w:r>
    </w:p>
    <w:p w14:paraId="555D256E"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Res.Df</w:t>
      </w:r>
      <w:proofErr w:type="spellEnd"/>
      <w:r>
        <w:rPr>
          <w:rStyle w:val="gd15mcfceub"/>
          <w:rFonts w:ascii="Lucida Console" w:hAnsi="Lucida Console"/>
          <w:color w:val="000000"/>
          <w:bdr w:val="none" w:sz="0" w:space="0" w:color="auto" w:frame="1"/>
        </w:rPr>
        <w:t xml:space="preserve">    RSS Df Sum of </w:t>
      </w:r>
      <w:proofErr w:type="spellStart"/>
      <w:r>
        <w:rPr>
          <w:rStyle w:val="gd15mcfceub"/>
          <w:rFonts w:ascii="Lucida Console" w:hAnsi="Lucida Console"/>
          <w:color w:val="000000"/>
          <w:bdr w:val="none" w:sz="0" w:space="0" w:color="auto" w:frame="1"/>
        </w:rPr>
        <w:t>Sq</w:t>
      </w:r>
      <w:proofErr w:type="spellEnd"/>
      <w:r>
        <w:rPr>
          <w:rStyle w:val="gd15mcfceub"/>
          <w:rFonts w:ascii="Lucida Console" w:hAnsi="Lucida Console"/>
          <w:color w:val="000000"/>
          <w:bdr w:val="none" w:sz="0" w:space="0" w:color="auto" w:frame="1"/>
        </w:rPr>
        <w:t xml:space="preserve">      F </w:t>
      </w:r>
      <w:proofErr w:type="spell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(&gt;F)</w:t>
      </w:r>
    </w:p>
    <w:p w14:paraId="7171D200" w14:textId="77777777" w:rsidR="004825AA" w:rsidRDefault="004825AA" w:rsidP="004825A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1     23 125.62                           </w:t>
      </w:r>
    </w:p>
    <w:p w14:paraId="369234D9" w14:textId="77777777" w:rsidR="004825AA" w:rsidRDefault="004825AA" w:rsidP="004825A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2     20 108.45  3     17.17 1.0554   </w:t>
      </w:r>
      <w:r w:rsidRPr="004825AA">
        <w:rPr>
          <w:rStyle w:val="gd15mcfceub"/>
          <w:rFonts w:ascii="Lucida Console" w:hAnsi="Lucida Console"/>
          <w:color w:val="000000"/>
          <w:highlight w:val="yellow"/>
          <w:bdr w:val="none" w:sz="0" w:space="0" w:color="auto" w:frame="1"/>
        </w:rPr>
        <w:t>0.39</w:t>
      </w:r>
    </w:p>
    <w:p w14:paraId="33596AC5" w14:textId="77777777" w:rsidR="004825AA" w:rsidRDefault="004825AA" w:rsidP="00175D04">
      <w:pPr>
        <w:spacing w:after="160" w:line="240" w:lineRule="auto"/>
        <w:rPr>
          <w:rFonts w:cs="Times New Roman"/>
          <w:i/>
        </w:rPr>
      </w:pPr>
    </w:p>
    <w:p w14:paraId="6B13ABD6" w14:textId="6C7082DE" w:rsidR="004825AA" w:rsidRDefault="004825AA" w:rsidP="00175D04">
      <w:pPr>
        <w:spacing w:after="160" w:line="240" w:lineRule="auto"/>
        <w:rPr>
          <w:rFonts w:cs="Times New Roman"/>
          <w:iCs/>
        </w:rPr>
      </w:pPr>
      <w:r w:rsidRPr="00C02A3C">
        <w:rPr>
          <w:rFonts w:cs="Times New Roman"/>
          <w:i/>
        </w:rPr>
        <w:t>What conclusions can you draw about the effect of turnovers on the number of games won?</w:t>
      </w:r>
    </w:p>
    <w:p w14:paraId="48D6855E" w14:textId="7C9FBB20" w:rsidR="00175D04" w:rsidRDefault="004825AA" w:rsidP="00175D04">
      <w:pPr>
        <w:spacing w:after="0" w:line="240" w:lineRule="auto"/>
        <w:rPr>
          <w:rFonts w:cs="Times New Roman"/>
          <w:iCs/>
        </w:rPr>
      </w:pPr>
      <w:r>
        <w:rPr>
          <w:rFonts w:cs="Times New Roman"/>
          <w:iCs/>
        </w:rPr>
        <w:t xml:space="preserve">The effect of turnovers, when coded to whether the turnover differential was positive, negative, or 0, has a marginally significant effect on number of games won for this dataset. The coded variable x51, indicating those observations of x5 which are positive, has a p-value of 0.06394. The coded variable x51, indicating those observations of x5 which are zero, has a very non-significant p-value of 0.85351, and does therefore not contribute meaningfully to the model. </w:t>
      </w:r>
    </w:p>
    <w:p w14:paraId="16DAAA0C" w14:textId="79DBCEEC" w:rsidR="002146B0" w:rsidRDefault="002146B0" w:rsidP="00175D04">
      <w:pPr>
        <w:spacing w:after="0" w:line="240" w:lineRule="auto"/>
        <w:rPr>
          <w:rFonts w:cs="Times New Roman"/>
          <w:iCs/>
        </w:rPr>
      </w:pPr>
    </w:p>
    <w:p w14:paraId="009E31D8" w14:textId="732DC46A" w:rsidR="002146B0" w:rsidRDefault="002146B0" w:rsidP="00175D04">
      <w:pPr>
        <w:spacing w:after="0" w:line="240" w:lineRule="auto"/>
        <w:rPr>
          <w:rFonts w:cs="Times New Roman"/>
          <w:iCs/>
        </w:rPr>
      </w:pPr>
      <w:r>
        <w:rPr>
          <w:rFonts w:cs="Times New Roman"/>
          <w:iCs/>
        </w:rPr>
        <w:t>The most significant factor is x8, which has a p-value of 0.00122, and contributes most meaningfully to the model predicting the number of games won from the selected variables.</w:t>
      </w:r>
    </w:p>
    <w:p w14:paraId="61FF164C" w14:textId="77777777" w:rsidR="00DE46A4" w:rsidRPr="006E2DD2" w:rsidRDefault="00DE46A4" w:rsidP="0089251E">
      <w:pPr>
        <w:rPr>
          <w:bCs/>
        </w:rPr>
      </w:pPr>
    </w:p>
    <w:sectPr w:rsidR="00DE46A4" w:rsidRPr="006E2DD2" w:rsidSect="000A7D74">
      <w:foot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B3B62" w14:textId="77777777" w:rsidR="005462C5" w:rsidRDefault="005462C5" w:rsidP="0021720F">
      <w:pPr>
        <w:spacing w:after="0" w:line="240" w:lineRule="auto"/>
      </w:pPr>
      <w:r>
        <w:separator/>
      </w:r>
    </w:p>
  </w:endnote>
  <w:endnote w:type="continuationSeparator" w:id="0">
    <w:p w14:paraId="1F718B34" w14:textId="77777777" w:rsidR="005462C5" w:rsidRDefault="005462C5" w:rsidP="0021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D8958" w14:textId="4D58A2A6" w:rsidR="004825AA" w:rsidRPr="003A7004" w:rsidRDefault="004825AA" w:rsidP="003A7004">
    <w:pPr>
      <w:pStyle w:val="Footer"/>
      <w:tabs>
        <w:tab w:val="clear" w:pos="4680"/>
        <w:tab w:val="clear" w:pos="9360"/>
        <w:tab w:val="left" w:pos="4050"/>
        <w:tab w:val="left" w:pos="7020"/>
      </w:tabs>
    </w:pPr>
    <w:sdt>
      <w:sdtPr>
        <w:id w:val="1443497494"/>
        <w:docPartObj>
          <w:docPartGallery w:val="Page Numbers (Bottom of Page)"/>
          <w:docPartUnique/>
        </w:docPartObj>
      </w:sdtPr>
      <w:sdtContent>
        <w:sdt>
          <w:sdtPr>
            <w:rPr>
              <w:highlight w:val="yellow"/>
            </w:rPr>
            <w:id w:val="-1669238322"/>
            <w:docPartObj>
              <w:docPartGallery w:val="Page Numbers (Top of Page)"/>
              <w:docPartUnique/>
            </w:docPartObj>
          </w:sdtPr>
          <w:sdtEndPr>
            <w:rPr>
              <w:highlight w:val="none"/>
            </w:rPr>
          </w:sdtEndPr>
          <w:sdtContent>
            <w:r w:rsidRPr="003A7004">
              <w:t>STAT 8210 – Homework 4</w:t>
            </w:r>
            <w:r w:rsidRPr="003A7004">
              <w:tab/>
              <w:t xml:space="preserve">Page </w:t>
            </w:r>
            <w:r w:rsidRPr="003A7004">
              <w:rPr>
                <w:bCs/>
              </w:rPr>
              <w:fldChar w:fldCharType="begin"/>
            </w:r>
            <w:r w:rsidRPr="003A7004">
              <w:rPr>
                <w:bCs/>
              </w:rPr>
              <w:instrText xml:space="preserve"> PAGE </w:instrText>
            </w:r>
            <w:r w:rsidRPr="003A7004">
              <w:rPr>
                <w:bCs/>
              </w:rPr>
              <w:fldChar w:fldCharType="separate"/>
            </w:r>
            <w:r w:rsidRPr="003A7004">
              <w:rPr>
                <w:bCs/>
              </w:rPr>
              <w:t>1</w:t>
            </w:r>
            <w:r w:rsidRPr="003A7004">
              <w:rPr>
                <w:bCs/>
              </w:rPr>
              <w:fldChar w:fldCharType="end"/>
            </w:r>
            <w:r w:rsidRPr="003A7004">
              <w:t xml:space="preserve"> of </w:t>
            </w:r>
            <w:r w:rsidRPr="003A7004">
              <w:rPr>
                <w:bCs/>
              </w:rPr>
              <w:fldChar w:fldCharType="begin"/>
            </w:r>
            <w:r w:rsidRPr="003A7004">
              <w:rPr>
                <w:bCs/>
              </w:rPr>
              <w:instrText xml:space="preserve"> NUMPAGES  </w:instrText>
            </w:r>
            <w:r w:rsidRPr="003A7004">
              <w:rPr>
                <w:bCs/>
              </w:rPr>
              <w:fldChar w:fldCharType="separate"/>
            </w:r>
            <w:r w:rsidRPr="003A7004">
              <w:rPr>
                <w:bCs/>
              </w:rPr>
              <w:t>19</w:t>
            </w:r>
            <w:r w:rsidRPr="003A7004">
              <w:rPr>
                <w:bCs/>
              </w:rPr>
              <w:fldChar w:fldCharType="end"/>
            </w:r>
            <w:r w:rsidRPr="003A7004">
              <w:rPr>
                <w:bCs/>
              </w:rPr>
              <w:tab/>
            </w:r>
          </w:sdtContent>
        </w:sdt>
      </w:sdtContent>
    </w:sdt>
    <w:r w:rsidRPr="003A7004">
      <w:t>Name: Connor Armstrong</w:t>
    </w:r>
  </w:p>
  <w:p w14:paraId="4C5F5583" w14:textId="77777777" w:rsidR="004825AA" w:rsidRPr="003A7004" w:rsidRDefault="004825AA" w:rsidP="003A7004">
    <w:pPr>
      <w:pStyle w:val="Footer"/>
      <w:tabs>
        <w:tab w:val="left" w:pos="70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5C54B" w14:textId="77777777" w:rsidR="005462C5" w:rsidRDefault="005462C5" w:rsidP="0021720F">
      <w:pPr>
        <w:spacing w:after="0" w:line="240" w:lineRule="auto"/>
      </w:pPr>
      <w:r>
        <w:separator/>
      </w:r>
    </w:p>
  </w:footnote>
  <w:footnote w:type="continuationSeparator" w:id="0">
    <w:p w14:paraId="0203E25D" w14:textId="77777777" w:rsidR="005462C5" w:rsidRDefault="005462C5" w:rsidP="0021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169E7"/>
    <w:multiLevelType w:val="hybridMultilevel"/>
    <w:tmpl w:val="818C80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4676C0"/>
    <w:multiLevelType w:val="hybridMultilevel"/>
    <w:tmpl w:val="DFAEB9C8"/>
    <w:lvl w:ilvl="0" w:tplc="48AA258C">
      <w:start w:val="2"/>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CAC65C8"/>
    <w:multiLevelType w:val="hybridMultilevel"/>
    <w:tmpl w:val="B2BA3CC2"/>
    <w:lvl w:ilvl="0" w:tplc="CBDC4446">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C8134B"/>
    <w:multiLevelType w:val="hybridMultilevel"/>
    <w:tmpl w:val="29864C4E"/>
    <w:lvl w:ilvl="0" w:tplc="E4ECADE8">
      <w:start w:val="2"/>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F35A3C"/>
    <w:multiLevelType w:val="hybridMultilevel"/>
    <w:tmpl w:val="EF2C28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02844C7"/>
    <w:multiLevelType w:val="hybridMultilevel"/>
    <w:tmpl w:val="100C219E"/>
    <w:lvl w:ilvl="0" w:tplc="041A9934">
      <w:start w:val="1"/>
      <w:numFmt w:val="bullet"/>
      <w:lvlText w:val="•"/>
      <w:lvlJc w:val="left"/>
      <w:pPr>
        <w:tabs>
          <w:tab w:val="num" w:pos="720"/>
        </w:tabs>
        <w:ind w:left="720" w:hanging="360"/>
      </w:pPr>
      <w:rPr>
        <w:rFonts w:ascii="Arial" w:hAnsi="Arial" w:hint="default"/>
      </w:rPr>
    </w:lvl>
    <w:lvl w:ilvl="1" w:tplc="A9BAF2B4">
      <w:start w:val="1"/>
      <w:numFmt w:val="decimal"/>
      <w:lvlText w:val="%2."/>
      <w:lvlJc w:val="left"/>
      <w:pPr>
        <w:tabs>
          <w:tab w:val="num" w:pos="1440"/>
        </w:tabs>
        <w:ind w:left="1440" w:hanging="360"/>
      </w:pPr>
      <w:rPr>
        <w:rFonts w:asciiTheme="minorHAnsi" w:eastAsiaTheme="minorHAnsi" w:hAnsiTheme="minorHAnsi" w:cstheme="minorBidi"/>
      </w:rPr>
    </w:lvl>
    <w:lvl w:ilvl="2" w:tplc="5A828BDC">
      <w:start w:val="724"/>
      <w:numFmt w:val="bullet"/>
      <w:lvlText w:val="•"/>
      <w:lvlJc w:val="left"/>
      <w:pPr>
        <w:tabs>
          <w:tab w:val="num" w:pos="2160"/>
        </w:tabs>
        <w:ind w:left="2160" w:hanging="360"/>
      </w:pPr>
      <w:rPr>
        <w:rFonts w:ascii="Arial" w:hAnsi="Arial" w:hint="default"/>
      </w:rPr>
    </w:lvl>
    <w:lvl w:ilvl="3" w:tplc="0F80E2CC">
      <w:start w:val="2"/>
      <w:numFmt w:val="lowerLetter"/>
      <w:lvlText w:val="%4."/>
      <w:lvlJc w:val="left"/>
      <w:pPr>
        <w:ind w:left="2880" w:hanging="360"/>
      </w:pPr>
      <w:rPr>
        <w:rFonts w:hint="default"/>
      </w:rPr>
    </w:lvl>
    <w:lvl w:ilvl="4" w:tplc="847AD21E" w:tentative="1">
      <w:start w:val="1"/>
      <w:numFmt w:val="bullet"/>
      <w:lvlText w:val="•"/>
      <w:lvlJc w:val="left"/>
      <w:pPr>
        <w:tabs>
          <w:tab w:val="num" w:pos="3600"/>
        </w:tabs>
        <w:ind w:left="3600" w:hanging="360"/>
      </w:pPr>
      <w:rPr>
        <w:rFonts w:ascii="Arial" w:hAnsi="Arial" w:hint="default"/>
      </w:rPr>
    </w:lvl>
    <w:lvl w:ilvl="5" w:tplc="424CBBD0" w:tentative="1">
      <w:start w:val="1"/>
      <w:numFmt w:val="bullet"/>
      <w:lvlText w:val="•"/>
      <w:lvlJc w:val="left"/>
      <w:pPr>
        <w:tabs>
          <w:tab w:val="num" w:pos="4320"/>
        </w:tabs>
        <w:ind w:left="4320" w:hanging="360"/>
      </w:pPr>
      <w:rPr>
        <w:rFonts w:ascii="Arial" w:hAnsi="Arial" w:hint="default"/>
      </w:rPr>
    </w:lvl>
    <w:lvl w:ilvl="6" w:tplc="CC5438F0" w:tentative="1">
      <w:start w:val="1"/>
      <w:numFmt w:val="bullet"/>
      <w:lvlText w:val="•"/>
      <w:lvlJc w:val="left"/>
      <w:pPr>
        <w:tabs>
          <w:tab w:val="num" w:pos="5040"/>
        </w:tabs>
        <w:ind w:left="5040" w:hanging="360"/>
      </w:pPr>
      <w:rPr>
        <w:rFonts w:ascii="Arial" w:hAnsi="Arial" w:hint="default"/>
      </w:rPr>
    </w:lvl>
    <w:lvl w:ilvl="7" w:tplc="A40E5368" w:tentative="1">
      <w:start w:val="1"/>
      <w:numFmt w:val="bullet"/>
      <w:lvlText w:val="•"/>
      <w:lvlJc w:val="left"/>
      <w:pPr>
        <w:tabs>
          <w:tab w:val="num" w:pos="5760"/>
        </w:tabs>
        <w:ind w:left="5760" w:hanging="360"/>
      </w:pPr>
      <w:rPr>
        <w:rFonts w:ascii="Arial" w:hAnsi="Arial" w:hint="default"/>
      </w:rPr>
    </w:lvl>
    <w:lvl w:ilvl="8" w:tplc="524ED8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7CB5D4C"/>
    <w:multiLevelType w:val="hybridMultilevel"/>
    <w:tmpl w:val="15D60ADA"/>
    <w:lvl w:ilvl="0" w:tplc="762CDCDA">
      <w:start w:val="1"/>
      <w:numFmt w:val="lowerLetter"/>
      <w:lvlText w:val="%1."/>
      <w:lvlJc w:val="left"/>
      <w:pPr>
        <w:ind w:left="1812" w:hanging="372"/>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1C34752"/>
    <w:multiLevelType w:val="hybridMultilevel"/>
    <w:tmpl w:val="FEBE4690"/>
    <w:lvl w:ilvl="0" w:tplc="8D70A4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8457841"/>
    <w:multiLevelType w:val="hybridMultilevel"/>
    <w:tmpl w:val="A2E23700"/>
    <w:lvl w:ilvl="0" w:tplc="45403AA8">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395C1B"/>
    <w:multiLevelType w:val="hybridMultilevel"/>
    <w:tmpl w:val="B8CCFC32"/>
    <w:lvl w:ilvl="0" w:tplc="99980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272755"/>
    <w:multiLevelType w:val="hybridMultilevel"/>
    <w:tmpl w:val="B26C54E4"/>
    <w:lvl w:ilvl="0" w:tplc="C8E22F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5"/>
  </w:num>
  <w:num w:numId="3">
    <w:abstractNumId w:val="8"/>
  </w:num>
  <w:num w:numId="4">
    <w:abstractNumId w:val="3"/>
  </w:num>
  <w:num w:numId="5">
    <w:abstractNumId w:val="1"/>
  </w:num>
  <w:num w:numId="6">
    <w:abstractNumId w:val="2"/>
  </w:num>
  <w:num w:numId="7">
    <w:abstractNumId w:val="7"/>
  </w:num>
  <w:num w:numId="8">
    <w:abstractNumId w:val="10"/>
  </w:num>
  <w:num w:numId="9">
    <w:abstractNumId w:val="6"/>
  </w:num>
  <w:num w:numId="10">
    <w:abstractNumId w:val="9"/>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B3E"/>
    <w:rsid w:val="0000276C"/>
    <w:rsid w:val="00021304"/>
    <w:rsid w:val="00023219"/>
    <w:rsid w:val="00023DED"/>
    <w:rsid w:val="00033B22"/>
    <w:rsid w:val="00037359"/>
    <w:rsid w:val="00044E1E"/>
    <w:rsid w:val="000473BD"/>
    <w:rsid w:val="00056278"/>
    <w:rsid w:val="00061AAF"/>
    <w:rsid w:val="0008440A"/>
    <w:rsid w:val="00084785"/>
    <w:rsid w:val="00091D85"/>
    <w:rsid w:val="000933D0"/>
    <w:rsid w:val="000A33D6"/>
    <w:rsid w:val="000A7650"/>
    <w:rsid w:val="000A7D74"/>
    <w:rsid w:val="000C2C83"/>
    <w:rsid w:val="000D51B2"/>
    <w:rsid w:val="000D73F2"/>
    <w:rsid w:val="000E2684"/>
    <w:rsid w:val="000E3E26"/>
    <w:rsid w:val="000E72C5"/>
    <w:rsid w:val="000F117B"/>
    <w:rsid w:val="00106CD4"/>
    <w:rsid w:val="00110250"/>
    <w:rsid w:val="001206E1"/>
    <w:rsid w:val="00122AC4"/>
    <w:rsid w:val="00175D04"/>
    <w:rsid w:val="00180B3A"/>
    <w:rsid w:val="001A3B7F"/>
    <w:rsid w:val="001A4D14"/>
    <w:rsid w:val="001B2B0A"/>
    <w:rsid w:val="001B5329"/>
    <w:rsid w:val="001B6AB4"/>
    <w:rsid w:val="001B7931"/>
    <w:rsid w:val="001D26F3"/>
    <w:rsid w:val="001D73BF"/>
    <w:rsid w:val="001E1836"/>
    <w:rsid w:val="001E1C1D"/>
    <w:rsid w:val="001E2A93"/>
    <w:rsid w:val="001F3584"/>
    <w:rsid w:val="001F3D0F"/>
    <w:rsid w:val="001F4E15"/>
    <w:rsid w:val="002003A2"/>
    <w:rsid w:val="002007AD"/>
    <w:rsid w:val="00201BEF"/>
    <w:rsid w:val="00210890"/>
    <w:rsid w:val="002112B0"/>
    <w:rsid w:val="002146B0"/>
    <w:rsid w:val="0021720F"/>
    <w:rsid w:val="00233CFC"/>
    <w:rsid w:val="002424E4"/>
    <w:rsid w:val="00242842"/>
    <w:rsid w:val="002976F8"/>
    <w:rsid w:val="002A352A"/>
    <w:rsid w:val="002B5F8C"/>
    <w:rsid w:val="002C3066"/>
    <w:rsid w:val="003014A1"/>
    <w:rsid w:val="00302F09"/>
    <w:rsid w:val="00311989"/>
    <w:rsid w:val="00320067"/>
    <w:rsid w:val="003515E1"/>
    <w:rsid w:val="00364385"/>
    <w:rsid w:val="00365659"/>
    <w:rsid w:val="00381ABA"/>
    <w:rsid w:val="00381EC5"/>
    <w:rsid w:val="003853D8"/>
    <w:rsid w:val="00386C90"/>
    <w:rsid w:val="003907E9"/>
    <w:rsid w:val="003923E3"/>
    <w:rsid w:val="003A569E"/>
    <w:rsid w:val="003A7004"/>
    <w:rsid w:val="003D3D0F"/>
    <w:rsid w:val="003D4C84"/>
    <w:rsid w:val="003E3F31"/>
    <w:rsid w:val="003F38CA"/>
    <w:rsid w:val="003F3EEA"/>
    <w:rsid w:val="003F5FF7"/>
    <w:rsid w:val="003F67BD"/>
    <w:rsid w:val="003F69B3"/>
    <w:rsid w:val="003F7478"/>
    <w:rsid w:val="0041703C"/>
    <w:rsid w:val="00417772"/>
    <w:rsid w:val="00420523"/>
    <w:rsid w:val="00425E53"/>
    <w:rsid w:val="00426610"/>
    <w:rsid w:val="0044309E"/>
    <w:rsid w:val="00447A43"/>
    <w:rsid w:val="00447D66"/>
    <w:rsid w:val="004505E2"/>
    <w:rsid w:val="0045096F"/>
    <w:rsid w:val="0045167B"/>
    <w:rsid w:val="00470B83"/>
    <w:rsid w:val="00474671"/>
    <w:rsid w:val="004825AA"/>
    <w:rsid w:val="00485DA5"/>
    <w:rsid w:val="00491C83"/>
    <w:rsid w:val="004B3C32"/>
    <w:rsid w:val="004B4814"/>
    <w:rsid w:val="004C1768"/>
    <w:rsid w:val="004C79FD"/>
    <w:rsid w:val="004D4E91"/>
    <w:rsid w:val="004F4C34"/>
    <w:rsid w:val="004F525B"/>
    <w:rsid w:val="004F6D48"/>
    <w:rsid w:val="004F7168"/>
    <w:rsid w:val="005016A4"/>
    <w:rsid w:val="0050291F"/>
    <w:rsid w:val="0050366D"/>
    <w:rsid w:val="005162C4"/>
    <w:rsid w:val="005325BB"/>
    <w:rsid w:val="005365E9"/>
    <w:rsid w:val="00540120"/>
    <w:rsid w:val="005462C5"/>
    <w:rsid w:val="00547AC4"/>
    <w:rsid w:val="00550640"/>
    <w:rsid w:val="00552BA8"/>
    <w:rsid w:val="00556229"/>
    <w:rsid w:val="005605C6"/>
    <w:rsid w:val="005615A7"/>
    <w:rsid w:val="00567FC0"/>
    <w:rsid w:val="005828DC"/>
    <w:rsid w:val="005A23DD"/>
    <w:rsid w:val="005D37DE"/>
    <w:rsid w:val="005E3D5B"/>
    <w:rsid w:val="006100AE"/>
    <w:rsid w:val="00626B98"/>
    <w:rsid w:val="00627B4D"/>
    <w:rsid w:val="0064324F"/>
    <w:rsid w:val="00654AAB"/>
    <w:rsid w:val="00665158"/>
    <w:rsid w:val="006729A9"/>
    <w:rsid w:val="00672F61"/>
    <w:rsid w:val="00682D69"/>
    <w:rsid w:val="00686160"/>
    <w:rsid w:val="00691E6C"/>
    <w:rsid w:val="00696BE3"/>
    <w:rsid w:val="006A343D"/>
    <w:rsid w:val="006A47EB"/>
    <w:rsid w:val="006A4957"/>
    <w:rsid w:val="006B510B"/>
    <w:rsid w:val="006B7B6B"/>
    <w:rsid w:val="006E2DD2"/>
    <w:rsid w:val="006E762E"/>
    <w:rsid w:val="006E7C1F"/>
    <w:rsid w:val="007058CE"/>
    <w:rsid w:val="0071610E"/>
    <w:rsid w:val="007236BC"/>
    <w:rsid w:val="007311B5"/>
    <w:rsid w:val="007318AB"/>
    <w:rsid w:val="0073579D"/>
    <w:rsid w:val="00745A55"/>
    <w:rsid w:val="007466D3"/>
    <w:rsid w:val="0075104E"/>
    <w:rsid w:val="00754387"/>
    <w:rsid w:val="00761C1B"/>
    <w:rsid w:val="00767B32"/>
    <w:rsid w:val="00773556"/>
    <w:rsid w:val="00783A55"/>
    <w:rsid w:val="0079523D"/>
    <w:rsid w:val="00795A0B"/>
    <w:rsid w:val="007A09EA"/>
    <w:rsid w:val="007A2E6B"/>
    <w:rsid w:val="007A696D"/>
    <w:rsid w:val="007A7778"/>
    <w:rsid w:val="007B42EA"/>
    <w:rsid w:val="007C0C02"/>
    <w:rsid w:val="007C0DB9"/>
    <w:rsid w:val="007C26F6"/>
    <w:rsid w:val="007D2CE9"/>
    <w:rsid w:val="007D7F55"/>
    <w:rsid w:val="007E711E"/>
    <w:rsid w:val="007F18AE"/>
    <w:rsid w:val="00803B7B"/>
    <w:rsid w:val="008064ED"/>
    <w:rsid w:val="008113FF"/>
    <w:rsid w:val="008156FA"/>
    <w:rsid w:val="00816E4C"/>
    <w:rsid w:val="00821690"/>
    <w:rsid w:val="00824E21"/>
    <w:rsid w:val="00843190"/>
    <w:rsid w:val="008523AC"/>
    <w:rsid w:val="00855FFF"/>
    <w:rsid w:val="00882A7F"/>
    <w:rsid w:val="00884555"/>
    <w:rsid w:val="008861C9"/>
    <w:rsid w:val="008924AB"/>
    <w:rsid w:val="0089251E"/>
    <w:rsid w:val="0089409B"/>
    <w:rsid w:val="008A7C83"/>
    <w:rsid w:val="008B160D"/>
    <w:rsid w:val="008B6CD1"/>
    <w:rsid w:val="008D2AF8"/>
    <w:rsid w:val="008D753B"/>
    <w:rsid w:val="008E3A97"/>
    <w:rsid w:val="008E7B90"/>
    <w:rsid w:val="008F1535"/>
    <w:rsid w:val="009058B2"/>
    <w:rsid w:val="00913DA7"/>
    <w:rsid w:val="0092270C"/>
    <w:rsid w:val="00926609"/>
    <w:rsid w:val="009344FE"/>
    <w:rsid w:val="009351CC"/>
    <w:rsid w:val="00942BE5"/>
    <w:rsid w:val="00945C33"/>
    <w:rsid w:val="009637FA"/>
    <w:rsid w:val="0096413E"/>
    <w:rsid w:val="00972186"/>
    <w:rsid w:val="00973FE2"/>
    <w:rsid w:val="009770EC"/>
    <w:rsid w:val="009853C4"/>
    <w:rsid w:val="009A0F2B"/>
    <w:rsid w:val="009A5FF3"/>
    <w:rsid w:val="009C0347"/>
    <w:rsid w:val="009D3000"/>
    <w:rsid w:val="009E1228"/>
    <w:rsid w:val="009E2CF5"/>
    <w:rsid w:val="009E5889"/>
    <w:rsid w:val="009F585D"/>
    <w:rsid w:val="00A07253"/>
    <w:rsid w:val="00A16560"/>
    <w:rsid w:val="00A22482"/>
    <w:rsid w:val="00A2712A"/>
    <w:rsid w:val="00A33743"/>
    <w:rsid w:val="00A379C9"/>
    <w:rsid w:val="00A37CF2"/>
    <w:rsid w:val="00A52942"/>
    <w:rsid w:val="00A57690"/>
    <w:rsid w:val="00A57712"/>
    <w:rsid w:val="00A60E67"/>
    <w:rsid w:val="00A6172D"/>
    <w:rsid w:val="00AA1B5E"/>
    <w:rsid w:val="00AA5468"/>
    <w:rsid w:val="00AA6E99"/>
    <w:rsid w:val="00AB3760"/>
    <w:rsid w:val="00AB47FF"/>
    <w:rsid w:val="00AB7685"/>
    <w:rsid w:val="00AC38CE"/>
    <w:rsid w:val="00AC39B4"/>
    <w:rsid w:val="00AD55D5"/>
    <w:rsid w:val="00AE4716"/>
    <w:rsid w:val="00B009D4"/>
    <w:rsid w:val="00B15CFE"/>
    <w:rsid w:val="00B1602E"/>
    <w:rsid w:val="00B17E1F"/>
    <w:rsid w:val="00B258F1"/>
    <w:rsid w:val="00B30407"/>
    <w:rsid w:val="00B35DFB"/>
    <w:rsid w:val="00B37729"/>
    <w:rsid w:val="00B41170"/>
    <w:rsid w:val="00B46A0A"/>
    <w:rsid w:val="00B50C15"/>
    <w:rsid w:val="00B50EC5"/>
    <w:rsid w:val="00B60D9F"/>
    <w:rsid w:val="00B72060"/>
    <w:rsid w:val="00B74FC5"/>
    <w:rsid w:val="00B83BBF"/>
    <w:rsid w:val="00BA4E11"/>
    <w:rsid w:val="00BB705F"/>
    <w:rsid w:val="00BB72DC"/>
    <w:rsid w:val="00BC03D4"/>
    <w:rsid w:val="00BC3B36"/>
    <w:rsid w:val="00BC67DC"/>
    <w:rsid w:val="00BC76A9"/>
    <w:rsid w:val="00BE5C5E"/>
    <w:rsid w:val="00BE74DE"/>
    <w:rsid w:val="00C00E2F"/>
    <w:rsid w:val="00C0122C"/>
    <w:rsid w:val="00C02A3C"/>
    <w:rsid w:val="00C3094C"/>
    <w:rsid w:val="00C353AB"/>
    <w:rsid w:val="00C35E85"/>
    <w:rsid w:val="00C5368E"/>
    <w:rsid w:val="00C749A4"/>
    <w:rsid w:val="00C761AD"/>
    <w:rsid w:val="00C87AD7"/>
    <w:rsid w:val="00C93BDE"/>
    <w:rsid w:val="00CA4A05"/>
    <w:rsid w:val="00CA65CC"/>
    <w:rsid w:val="00CB51E9"/>
    <w:rsid w:val="00CC52CF"/>
    <w:rsid w:val="00CD0765"/>
    <w:rsid w:val="00CD440A"/>
    <w:rsid w:val="00CD4C3D"/>
    <w:rsid w:val="00CD769C"/>
    <w:rsid w:val="00CE48C7"/>
    <w:rsid w:val="00D02C6A"/>
    <w:rsid w:val="00D0405C"/>
    <w:rsid w:val="00D05C38"/>
    <w:rsid w:val="00D112B0"/>
    <w:rsid w:val="00D13F4D"/>
    <w:rsid w:val="00D17353"/>
    <w:rsid w:val="00D319E1"/>
    <w:rsid w:val="00D41AC3"/>
    <w:rsid w:val="00D456B6"/>
    <w:rsid w:val="00D50E07"/>
    <w:rsid w:val="00D5186E"/>
    <w:rsid w:val="00D56060"/>
    <w:rsid w:val="00D560BF"/>
    <w:rsid w:val="00D61B3E"/>
    <w:rsid w:val="00D71028"/>
    <w:rsid w:val="00D76652"/>
    <w:rsid w:val="00D93841"/>
    <w:rsid w:val="00D94786"/>
    <w:rsid w:val="00D95756"/>
    <w:rsid w:val="00DA4058"/>
    <w:rsid w:val="00DC13B8"/>
    <w:rsid w:val="00DD294B"/>
    <w:rsid w:val="00DD62AE"/>
    <w:rsid w:val="00DE46A4"/>
    <w:rsid w:val="00DE7F29"/>
    <w:rsid w:val="00DF1480"/>
    <w:rsid w:val="00E0682B"/>
    <w:rsid w:val="00E50A49"/>
    <w:rsid w:val="00E541A3"/>
    <w:rsid w:val="00E6063F"/>
    <w:rsid w:val="00E615A1"/>
    <w:rsid w:val="00E7406D"/>
    <w:rsid w:val="00E85DE2"/>
    <w:rsid w:val="00E91EA8"/>
    <w:rsid w:val="00EB29EA"/>
    <w:rsid w:val="00EC44CE"/>
    <w:rsid w:val="00ED3ADA"/>
    <w:rsid w:val="00ED41CE"/>
    <w:rsid w:val="00ED4A81"/>
    <w:rsid w:val="00ED6FD7"/>
    <w:rsid w:val="00EE46AF"/>
    <w:rsid w:val="00EE4ABC"/>
    <w:rsid w:val="00F02BD9"/>
    <w:rsid w:val="00F03679"/>
    <w:rsid w:val="00F0476F"/>
    <w:rsid w:val="00F06A35"/>
    <w:rsid w:val="00F10A40"/>
    <w:rsid w:val="00F2222F"/>
    <w:rsid w:val="00F22B39"/>
    <w:rsid w:val="00F24596"/>
    <w:rsid w:val="00F4644D"/>
    <w:rsid w:val="00F52C35"/>
    <w:rsid w:val="00F6453A"/>
    <w:rsid w:val="00F71D9F"/>
    <w:rsid w:val="00F831EB"/>
    <w:rsid w:val="00F853C1"/>
    <w:rsid w:val="00FA1A51"/>
    <w:rsid w:val="00FA6ED5"/>
    <w:rsid w:val="00FC2D6C"/>
    <w:rsid w:val="00FC58B4"/>
    <w:rsid w:val="00FC7A5B"/>
    <w:rsid w:val="00FD285E"/>
    <w:rsid w:val="00FE4F37"/>
    <w:rsid w:val="00FE6232"/>
    <w:rsid w:val="00FF121A"/>
    <w:rsid w:val="00FF3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B7496"/>
  <w15:docId w15:val="{E89A2DD3-B600-4ED0-AB8E-0B75E55E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8CA"/>
    <w:pPr>
      <w:ind w:left="720"/>
      <w:contextualSpacing/>
    </w:pPr>
  </w:style>
  <w:style w:type="table" w:styleId="TableGrid">
    <w:name w:val="Table Grid"/>
    <w:basedOn w:val="TableNormal"/>
    <w:uiPriority w:val="59"/>
    <w:rsid w:val="00560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690"/>
    <w:rPr>
      <w:rFonts w:ascii="Tahoma" w:hAnsi="Tahoma" w:cs="Tahoma"/>
      <w:sz w:val="16"/>
      <w:szCs w:val="16"/>
    </w:rPr>
  </w:style>
  <w:style w:type="character" w:styleId="Hyperlink">
    <w:name w:val="Hyperlink"/>
    <w:basedOn w:val="DefaultParagraphFont"/>
    <w:uiPriority w:val="99"/>
    <w:unhideWhenUsed/>
    <w:rsid w:val="003907E9"/>
    <w:rPr>
      <w:color w:val="0000FF"/>
      <w:u w:val="single"/>
    </w:rPr>
  </w:style>
  <w:style w:type="character" w:customStyle="1" w:styleId="st1">
    <w:name w:val="st1"/>
    <w:basedOn w:val="DefaultParagraphFont"/>
    <w:rsid w:val="00D456B6"/>
  </w:style>
  <w:style w:type="character" w:styleId="PlaceholderText">
    <w:name w:val="Placeholder Text"/>
    <w:basedOn w:val="DefaultParagraphFont"/>
    <w:uiPriority w:val="99"/>
    <w:semiHidden/>
    <w:rsid w:val="00AC38CE"/>
    <w:rPr>
      <w:color w:val="808080"/>
    </w:rPr>
  </w:style>
  <w:style w:type="character" w:styleId="CommentReference">
    <w:name w:val="annotation reference"/>
    <w:basedOn w:val="DefaultParagraphFont"/>
    <w:uiPriority w:val="99"/>
    <w:semiHidden/>
    <w:unhideWhenUsed/>
    <w:rsid w:val="009E2CF5"/>
    <w:rPr>
      <w:sz w:val="16"/>
      <w:szCs w:val="16"/>
    </w:rPr>
  </w:style>
  <w:style w:type="paragraph" w:styleId="CommentText">
    <w:name w:val="annotation text"/>
    <w:basedOn w:val="Normal"/>
    <w:link w:val="CommentTextChar"/>
    <w:uiPriority w:val="99"/>
    <w:semiHidden/>
    <w:unhideWhenUsed/>
    <w:rsid w:val="009E2CF5"/>
    <w:pPr>
      <w:spacing w:line="240" w:lineRule="auto"/>
    </w:pPr>
    <w:rPr>
      <w:sz w:val="20"/>
      <w:szCs w:val="20"/>
    </w:rPr>
  </w:style>
  <w:style w:type="character" w:customStyle="1" w:styleId="CommentTextChar">
    <w:name w:val="Comment Text Char"/>
    <w:basedOn w:val="DefaultParagraphFont"/>
    <w:link w:val="CommentText"/>
    <w:uiPriority w:val="99"/>
    <w:semiHidden/>
    <w:rsid w:val="009E2CF5"/>
    <w:rPr>
      <w:sz w:val="20"/>
      <w:szCs w:val="20"/>
    </w:rPr>
  </w:style>
  <w:style w:type="paragraph" w:styleId="CommentSubject">
    <w:name w:val="annotation subject"/>
    <w:basedOn w:val="CommentText"/>
    <w:next w:val="CommentText"/>
    <w:link w:val="CommentSubjectChar"/>
    <w:uiPriority w:val="99"/>
    <w:semiHidden/>
    <w:unhideWhenUsed/>
    <w:rsid w:val="009E2CF5"/>
    <w:rPr>
      <w:b/>
      <w:bCs/>
    </w:rPr>
  </w:style>
  <w:style w:type="character" w:customStyle="1" w:styleId="CommentSubjectChar">
    <w:name w:val="Comment Subject Char"/>
    <w:basedOn w:val="CommentTextChar"/>
    <w:link w:val="CommentSubject"/>
    <w:uiPriority w:val="99"/>
    <w:semiHidden/>
    <w:rsid w:val="009E2CF5"/>
    <w:rPr>
      <w:b/>
      <w:bCs/>
      <w:sz w:val="20"/>
      <w:szCs w:val="20"/>
    </w:rPr>
  </w:style>
  <w:style w:type="character" w:styleId="UnresolvedMention">
    <w:name w:val="Unresolved Mention"/>
    <w:basedOn w:val="DefaultParagraphFont"/>
    <w:uiPriority w:val="99"/>
    <w:semiHidden/>
    <w:unhideWhenUsed/>
    <w:rsid w:val="00F71D9F"/>
    <w:rPr>
      <w:color w:val="605E5C"/>
      <w:shd w:val="clear" w:color="auto" w:fill="E1DFDD"/>
    </w:rPr>
  </w:style>
  <w:style w:type="paragraph" w:styleId="Header">
    <w:name w:val="header"/>
    <w:basedOn w:val="Normal"/>
    <w:link w:val="HeaderChar"/>
    <w:uiPriority w:val="99"/>
    <w:unhideWhenUsed/>
    <w:rsid w:val="00217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20F"/>
  </w:style>
  <w:style w:type="paragraph" w:styleId="Footer">
    <w:name w:val="footer"/>
    <w:basedOn w:val="Normal"/>
    <w:link w:val="FooterChar"/>
    <w:uiPriority w:val="99"/>
    <w:unhideWhenUsed/>
    <w:rsid w:val="00217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20F"/>
  </w:style>
  <w:style w:type="paragraph" w:styleId="HTMLPreformatted">
    <w:name w:val="HTML Preformatted"/>
    <w:basedOn w:val="Normal"/>
    <w:link w:val="HTMLPreformattedChar"/>
    <w:uiPriority w:val="99"/>
    <w:unhideWhenUsed/>
    <w:rsid w:val="000C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2C83"/>
    <w:rPr>
      <w:rFonts w:ascii="Courier New" w:eastAsia="Times New Roman" w:hAnsi="Courier New" w:cs="Courier New"/>
      <w:sz w:val="20"/>
      <w:szCs w:val="20"/>
    </w:rPr>
  </w:style>
  <w:style w:type="character" w:customStyle="1" w:styleId="gd15mcfceub">
    <w:name w:val="gd15mcfceub"/>
    <w:basedOn w:val="DefaultParagraphFont"/>
    <w:rsid w:val="000C2C83"/>
  </w:style>
  <w:style w:type="character" w:customStyle="1" w:styleId="gd15mcfckub">
    <w:name w:val="gd15mcfckub"/>
    <w:basedOn w:val="DefaultParagraphFont"/>
    <w:rsid w:val="000C2C83"/>
  </w:style>
  <w:style w:type="character" w:customStyle="1" w:styleId="gd15mcfcktb">
    <w:name w:val="gd15mcfcktb"/>
    <w:basedOn w:val="DefaultParagraphFont"/>
    <w:rsid w:val="000C2C83"/>
  </w:style>
  <w:style w:type="character" w:customStyle="1" w:styleId="gd15mcfcotb">
    <w:name w:val="gd15mcfcotb"/>
    <w:basedOn w:val="DefaultParagraphFont"/>
    <w:rsid w:val="000C2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830441">
      <w:bodyDiv w:val="1"/>
      <w:marLeft w:val="0"/>
      <w:marRight w:val="0"/>
      <w:marTop w:val="0"/>
      <w:marBottom w:val="0"/>
      <w:divBdr>
        <w:top w:val="none" w:sz="0" w:space="0" w:color="auto"/>
        <w:left w:val="none" w:sz="0" w:space="0" w:color="auto"/>
        <w:bottom w:val="none" w:sz="0" w:space="0" w:color="auto"/>
        <w:right w:val="none" w:sz="0" w:space="0" w:color="auto"/>
      </w:divBdr>
    </w:div>
    <w:div w:id="630089921">
      <w:bodyDiv w:val="1"/>
      <w:marLeft w:val="0"/>
      <w:marRight w:val="0"/>
      <w:marTop w:val="0"/>
      <w:marBottom w:val="0"/>
      <w:divBdr>
        <w:top w:val="none" w:sz="0" w:space="0" w:color="auto"/>
        <w:left w:val="none" w:sz="0" w:space="0" w:color="auto"/>
        <w:bottom w:val="none" w:sz="0" w:space="0" w:color="auto"/>
        <w:right w:val="none" w:sz="0" w:space="0" w:color="auto"/>
      </w:divBdr>
    </w:div>
    <w:div w:id="652030742">
      <w:bodyDiv w:val="1"/>
      <w:marLeft w:val="0"/>
      <w:marRight w:val="0"/>
      <w:marTop w:val="0"/>
      <w:marBottom w:val="0"/>
      <w:divBdr>
        <w:top w:val="none" w:sz="0" w:space="0" w:color="auto"/>
        <w:left w:val="none" w:sz="0" w:space="0" w:color="auto"/>
        <w:bottom w:val="none" w:sz="0" w:space="0" w:color="auto"/>
        <w:right w:val="none" w:sz="0" w:space="0" w:color="auto"/>
      </w:divBdr>
      <w:divsChild>
        <w:div w:id="1828085674">
          <w:marLeft w:val="547"/>
          <w:marRight w:val="0"/>
          <w:marTop w:val="120"/>
          <w:marBottom w:val="0"/>
          <w:divBdr>
            <w:top w:val="none" w:sz="0" w:space="0" w:color="auto"/>
            <w:left w:val="none" w:sz="0" w:space="0" w:color="auto"/>
            <w:bottom w:val="none" w:sz="0" w:space="0" w:color="auto"/>
            <w:right w:val="none" w:sz="0" w:space="0" w:color="auto"/>
          </w:divBdr>
        </w:div>
        <w:div w:id="456918162">
          <w:marLeft w:val="1166"/>
          <w:marRight w:val="0"/>
          <w:marTop w:val="106"/>
          <w:marBottom w:val="0"/>
          <w:divBdr>
            <w:top w:val="none" w:sz="0" w:space="0" w:color="auto"/>
            <w:left w:val="none" w:sz="0" w:space="0" w:color="auto"/>
            <w:bottom w:val="none" w:sz="0" w:space="0" w:color="auto"/>
            <w:right w:val="none" w:sz="0" w:space="0" w:color="auto"/>
          </w:divBdr>
        </w:div>
        <w:div w:id="1090467625">
          <w:marLeft w:val="1800"/>
          <w:marRight w:val="0"/>
          <w:marTop w:val="91"/>
          <w:marBottom w:val="0"/>
          <w:divBdr>
            <w:top w:val="none" w:sz="0" w:space="0" w:color="auto"/>
            <w:left w:val="none" w:sz="0" w:space="0" w:color="auto"/>
            <w:bottom w:val="none" w:sz="0" w:space="0" w:color="auto"/>
            <w:right w:val="none" w:sz="0" w:space="0" w:color="auto"/>
          </w:divBdr>
        </w:div>
        <w:div w:id="1777166020">
          <w:marLeft w:val="547"/>
          <w:marRight w:val="0"/>
          <w:marTop w:val="120"/>
          <w:marBottom w:val="0"/>
          <w:divBdr>
            <w:top w:val="none" w:sz="0" w:space="0" w:color="auto"/>
            <w:left w:val="none" w:sz="0" w:space="0" w:color="auto"/>
            <w:bottom w:val="none" w:sz="0" w:space="0" w:color="auto"/>
            <w:right w:val="none" w:sz="0" w:space="0" w:color="auto"/>
          </w:divBdr>
        </w:div>
        <w:div w:id="1880975953">
          <w:marLeft w:val="1166"/>
          <w:marRight w:val="0"/>
          <w:marTop w:val="106"/>
          <w:marBottom w:val="0"/>
          <w:divBdr>
            <w:top w:val="none" w:sz="0" w:space="0" w:color="auto"/>
            <w:left w:val="none" w:sz="0" w:space="0" w:color="auto"/>
            <w:bottom w:val="none" w:sz="0" w:space="0" w:color="auto"/>
            <w:right w:val="none" w:sz="0" w:space="0" w:color="auto"/>
          </w:divBdr>
        </w:div>
        <w:div w:id="512766297">
          <w:marLeft w:val="1166"/>
          <w:marRight w:val="0"/>
          <w:marTop w:val="106"/>
          <w:marBottom w:val="0"/>
          <w:divBdr>
            <w:top w:val="none" w:sz="0" w:space="0" w:color="auto"/>
            <w:left w:val="none" w:sz="0" w:space="0" w:color="auto"/>
            <w:bottom w:val="none" w:sz="0" w:space="0" w:color="auto"/>
            <w:right w:val="none" w:sz="0" w:space="0" w:color="auto"/>
          </w:divBdr>
        </w:div>
      </w:divsChild>
    </w:div>
    <w:div w:id="663556062">
      <w:bodyDiv w:val="1"/>
      <w:marLeft w:val="0"/>
      <w:marRight w:val="0"/>
      <w:marTop w:val="0"/>
      <w:marBottom w:val="0"/>
      <w:divBdr>
        <w:top w:val="none" w:sz="0" w:space="0" w:color="auto"/>
        <w:left w:val="none" w:sz="0" w:space="0" w:color="auto"/>
        <w:bottom w:val="none" w:sz="0" w:space="0" w:color="auto"/>
        <w:right w:val="none" w:sz="0" w:space="0" w:color="auto"/>
      </w:divBdr>
    </w:div>
    <w:div w:id="664283005">
      <w:bodyDiv w:val="1"/>
      <w:marLeft w:val="0"/>
      <w:marRight w:val="0"/>
      <w:marTop w:val="0"/>
      <w:marBottom w:val="0"/>
      <w:divBdr>
        <w:top w:val="none" w:sz="0" w:space="0" w:color="auto"/>
        <w:left w:val="none" w:sz="0" w:space="0" w:color="auto"/>
        <w:bottom w:val="none" w:sz="0" w:space="0" w:color="auto"/>
        <w:right w:val="none" w:sz="0" w:space="0" w:color="auto"/>
      </w:divBdr>
    </w:div>
    <w:div w:id="665981121">
      <w:bodyDiv w:val="1"/>
      <w:marLeft w:val="0"/>
      <w:marRight w:val="0"/>
      <w:marTop w:val="0"/>
      <w:marBottom w:val="0"/>
      <w:divBdr>
        <w:top w:val="none" w:sz="0" w:space="0" w:color="auto"/>
        <w:left w:val="none" w:sz="0" w:space="0" w:color="auto"/>
        <w:bottom w:val="none" w:sz="0" w:space="0" w:color="auto"/>
        <w:right w:val="none" w:sz="0" w:space="0" w:color="auto"/>
      </w:divBdr>
    </w:div>
    <w:div w:id="724645139">
      <w:bodyDiv w:val="1"/>
      <w:marLeft w:val="0"/>
      <w:marRight w:val="0"/>
      <w:marTop w:val="0"/>
      <w:marBottom w:val="0"/>
      <w:divBdr>
        <w:top w:val="none" w:sz="0" w:space="0" w:color="auto"/>
        <w:left w:val="none" w:sz="0" w:space="0" w:color="auto"/>
        <w:bottom w:val="none" w:sz="0" w:space="0" w:color="auto"/>
        <w:right w:val="none" w:sz="0" w:space="0" w:color="auto"/>
      </w:divBdr>
    </w:div>
    <w:div w:id="788476914">
      <w:bodyDiv w:val="1"/>
      <w:marLeft w:val="0"/>
      <w:marRight w:val="0"/>
      <w:marTop w:val="0"/>
      <w:marBottom w:val="0"/>
      <w:divBdr>
        <w:top w:val="none" w:sz="0" w:space="0" w:color="auto"/>
        <w:left w:val="none" w:sz="0" w:space="0" w:color="auto"/>
        <w:bottom w:val="none" w:sz="0" w:space="0" w:color="auto"/>
        <w:right w:val="none" w:sz="0" w:space="0" w:color="auto"/>
      </w:divBdr>
    </w:div>
    <w:div w:id="878202843">
      <w:bodyDiv w:val="1"/>
      <w:marLeft w:val="0"/>
      <w:marRight w:val="0"/>
      <w:marTop w:val="0"/>
      <w:marBottom w:val="0"/>
      <w:divBdr>
        <w:top w:val="none" w:sz="0" w:space="0" w:color="auto"/>
        <w:left w:val="none" w:sz="0" w:space="0" w:color="auto"/>
        <w:bottom w:val="none" w:sz="0" w:space="0" w:color="auto"/>
        <w:right w:val="none" w:sz="0" w:space="0" w:color="auto"/>
      </w:divBdr>
    </w:div>
    <w:div w:id="1092314302">
      <w:bodyDiv w:val="1"/>
      <w:marLeft w:val="0"/>
      <w:marRight w:val="0"/>
      <w:marTop w:val="0"/>
      <w:marBottom w:val="0"/>
      <w:divBdr>
        <w:top w:val="none" w:sz="0" w:space="0" w:color="auto"/>
        <w:left w:val="none" w:sz="0" w:space="0" w:color="auto"/>
        <w:bottom w:val="none" w:sz="0" w:space="0" w:color="auto"/>
        <w:right w:val="none" w:sz="0" w:space="0" w:color="auto"/>
      </w:divBdr>
    </w:div>
    <w:div w:id="1115178376">
      <w:bodyDiv w:val="1"/>
      <w:marLeft w:val="0"/>
      <w:marRight w:val="0"/>
      <w:marTop w:val="0"/>
      <w:marBottom w:val="0"/>
      <w:divBdr>
        <w:top w:val="none" w:sz="0" w:space="0" w:color="auto"/>
        <w:left w:val="none" w:sz="0" w:space="0" w:color="auto"/>
        <w:bottom w:val="none" w:sz="0" w:space="0" w:color="auto"/>
        <w:right w:val="none" w:sz="0" w:space="0" w:color="auto"/>
      </w:divBdr>
    </w:div>
    <w:div w:id="1137378200">
      <w:bodyDiv w:val="1"/>
      <w:marLeft w:val="0"/>
      <w:marRight w:val="0"/>
      <w:marTop w:val="0"/>
      <w:marBottom w:val="0"/>
      <w:divBdr>
        <w:top w:val="none" w:sz="0" w:space="0" w:color="auto"/>
        <w:left w:val="none" w:sz="0" w:space="0" w:color="auto"/>
        <w:bottom w:val="none" w:sz="0" w:space="0" w:color="auto"/>
        <w:right w:val="none" w:sz="0" w:space="0" w:color="auto"/>
      </w:divBdr>
    </w:div>
    <w:div w:id="1230653271">
      <w:bodyDiv w:val="1"/>
      <w:marLeft w:val="0"/>
      <w:marRight w:val="0"/>
      <w:marTop w:val="0"/>
      <w:marBottom w:val="0"/>
      <w:divBdr>
        <w:top w:val="none" w:sz="0" w:space="0" w:color="auto"/>
        <w:left w:val="none" w:sz="0" w:space="0" w:color="auto"/>
        <w:bottom w:val="none" w:sz="0" w:space="0" w:color="auto"/>
        <w:right w:val="none" w:sz="0" w:space="0" w:color="auto"/>
      </w:divBdr>
    </w:div>
    <w:div w:id="1337070885">
      <w:bodyDiv w:val="1"/>
      <w:marLeft w:val="0"/>
      <w:marRight w:val="0"/>
      <w:marTop w:val="0"/>
      <w:marBottom w:val="0"/>
      <w:divBdr>
        <w:top w:val="none" w:sz="0" w:space="0" w:color="auto"/>
        <w:left w:val="none" w:sz="0" w:space="0" w:color="auto"/>
        <w:bottom w:val="none" w:sz="0" w:space="0" w:color="auto"/>
        <w:right w:val="none" w:sz="0" w:space="0" w:color="auto"/>
      </w:divBdr>
    </w:div>
    <w:div w:id="1415198304">
      <w:bodyDiv w:val="1"/>
      <w:marLeft w:val="0"/>
      <w:marRight w:val="0"/>
      <w:marTop w:val="0"/>
      <w:marBottom w:val="0"/>
      <w:divBdr>
        <w:top w:val="none" w:sz="0" w:space="0" w:color="auto"/>
        <w:left w:val="none" w:sz="0" w:space="0" w:color="auto"/>
        <w:bottom w:val="none" w:sz="0" w:space="0" w:color="auto"/>
        <w:right w:val="none" w:sz="0" w:space="0" w:color="auto"/>
      </w:divBdr>
    </w:div>
    <w:div w:id="1699697005">
      <w:bodyDiv w:val="1"/>
      <w:marLeft w:val="0"/>
      <w:marRight w:val="0"/>
      <w:marTop w:val="0"/>
      <w:marBottom w:val="0"/>
      <w:divBdr>
        <w:top w:val="none" w:sz="0" w:space="0" w:color="auto"/>
        <w:left w:val="none" w:sz="0" w:space="0" w:color="auto"/>
        <w:bottom w:val="none" w:sz="0" w:space="0" w:color="auto"/>
        <w:right w:val="none" w:sz="0" w:space="0" w:color="auto"/>
      </w:divBdr>
    </w:div>
    <w:div w:id="1718814883">
      <w:bodyDiv w:val="1"/>
      <w:marLeft w:val="0"/>
      <w:marRight w:val="0"/>
      <w:marTop w:val="0"/>
      <w:marBottom w:val="0"/>
      <w:divBdr>
        <w:top w:val="none" w:sz="0" w:space="0" w:color="auto"/>
        <w:left w:val="none" w:sz="0" w:space="0" w:color="auto"/>
        <w:bottom w:val="none" w:sz="0" w:space="0" w:color="auto"/>
        <w:right w:val="none" w:sz="0" w:space="0" w:color="auto"/>
      </w:divBdr>
    </w:div>
    <w:div w:id="1771123029">
      <w:bodyDiv w:val="1"/>
      <w:marLeft w:val="0"/>
      <w:marRight w:val="0"/>
      <w:marTop w:val="0"/>
      <w:marBottom w:val="0"/>
      <w:divBdr>
        <w:top w:val="none" w:sz="0" w:space="0" w:color="auto"/>
        <w:left w:val="none" w:sz="0" w:space="0" w:color="auto"/>
        <w:bottom w:val="none" w:sz="0" w:space="0" w:color="auto"/>
        <w:right w:val="none" w:sz="0" w:space="0" w:color="auto"/>
      </w:divBdr>
    </w:div>
    <w:div w:id="1823885889">
      <w:bodyDiv w:val="1"/>
      <w:marLeft w:val="0"/>
      <w:marRight w:val="0"/>
      <w:marTop w:val="0"/>
      <w:marBottom w:val="0"/>
      <w:divBdr>
        <w:top w:val="none" w:sz="0" w:space="0" w:color="auto"/>
        <w:left w:val="none" w:sz="0" w:space="0" w:color="auto"/>
        <w:bottom w:val="none" w:sz="0" w:space="0" w:color="auto"/>
        <w:right w:val="none" w:sz="0" w:space="0" w:color="auto"/>
      </w:divBdr>
    </w:div>
    <w:div w:id="1848060802">
      <w:bodyDiv w:val="1"/>
      <w:marLeft w:val="0"/>
      <w:marRight w:val="0"/>
      <w:marTop w:val="0"/>
      <w:marBottom w:val="0"/>
      <w:divBdr>
        <w:top w:val="none" w:sz="0" w:space="0" w:color="auto"/>
        <w:left w:val="none" w:sz="0" w:space="0" w:color="auto"/>
        <w:bottom w:val="none" w:sz="0" w:space="0" w:color="auto"/>
        <w:right w:val="none" w:sz="0" w:space="0" w:color="auto"/>
      </w:divBdr>
    </w:div>
    <w:div w:id="1863934929">
      <w:bodyDiv w:val="1"/>
      <w:marLeft w:val="0"/>
      <w:marRight w:val="0"/>
      <w:marTop w:val="0"/>
      <w:marBottom w:val="0"/>
      <w:divBdr>
        <w:top w:val="none" w:sz="0" w:space="0" w:color="auto"/>
        <w:left w:val="none" w:sz="0" w:space="0" w:color="auto"/>
        <w:bottom w:val="none" w:sz="0" w:space="0" w:color="auto"/>
        <w:right w:val="none" w:sz="0" w:space="0" w:color="auto"/>
      </w:divBdr>
    </w:div>
    <w:div w:id="1955479175">
      <w:bodyDiv w:val="1"/>
      <w:marLeft w:val="0"/>
      <w:marRight w:val="0"/>
      <w:marTop w:val="0"/>
      <w:marBottom w:val="0"/>
      <w:divBdr>
        <w:top w:val="none" w:sz="0" w:space="0" w:color="auto"/>
        <w:left w:val="none" w:sz="0" w:space="0" w:color="auto"/>
        <w:bottom w:val="none" w:sz="0" w:space="0" w:color="auto"/>
        <w:right w:val="none" w:sz="0" w:space="0" w:color="auto"/>
      </w:divBdr>
    </w:div>
    <w:div w:id="195999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50FA4-85C8-43A5-A6DE-A9137AF64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10</Pages>
  <Words>3142</Words>
  <Characters>17912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J Barney</dc:creator>
  <cp:lastModifiedBy>Matthew Armstrong</cp:lastModifiedBy>
  <cp:revision>5</cp:revision>
  <dcterms:created xsi:type="dcterms:W3CDTF">2020-03-02T14:46:00Z</dcterms:created>
  <dcterms:modified xsi:type="dcterms:W3CDTF">2020-03-15T23:15:00Z</dcterms:modified>
</cp:coreProperties>
</file>