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907C2" w:rsidRPr="00B907C2" w:rsidRDefault="00B907C2" w:rsidP="00B907C2">
      <w:pPr>
        <w:pStyle w:val="a0"/>
        <w:ind w:firstLine="0"/>
        <w:jc w:val="center"/>
        <w:rPr>
          <w:rFonts w:eastAsiaTheme="minorHAnsi"/>
          <w:b/>
          <w:sz w:val="32"/>
          <w:szCs w:val="32"/>
        </w:rPr>
      </w:pPr>
      <w:r w:rsidRPr="00B907C2">
        <w:rPr>
          <w:rFonts w:eastAsiaTheme="minorHAnsi"/>
          <w:b/>
          <w:sz w:val="32"/>
          <w:szCs w:val="32"/>
        </w:rPr>
        <w:t xml:space="preserve">Расширение </w:t>
      </w:r>
      <w:proofErr w:type="spellStart"/>
      <w:r w:rsidRPr="00B907C2">
        <w:rPr>
          <w:rFonts w:eastAsiaTheme="minorHAnsi"/>
          <w:b/>
          <w:sz w:val="32"/>
          <w:szCs w:val="32"/>
        </w:rPr>
        <w:t>АрсМАП</w:t>
      </w:r>
      <w:proofErr w:type="spellEnd"/>
      <w:r w:rsidRPr="00B907C2">
        <w:rPr>
          <w:rFonts w:eastAsiaTheme="minorHAnsi"/>
          <w:b/>
          <w:sz w:val="32"/>
          <w:szCs w:val="32"/>
        </w:rPr>
        <w:t xml:space="preserve"> для работы с кадастровой справкой.</w:t>
      </w:r>
    </w:p>
    <w:sdt>
      <w:sdtPr>
        <w:rPr>
          <w:rFonts w:asciiTheme="minorHAnsi" w:eastAsiaTheme="minorHAnsi" w:hAnsiTheme="minorHAnsi" w:cstheme="minorBidi"/>
          <w:b w:val="0"/>
          <w:bCs w:val="0"/>
          <w:sz w:val="22"/>
          <w:szCs w:val="22"/>
          <w:lang w:bidi="ar-SA"/>
        </w:rPr>
        <w:id w:val="-804842406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/>
          <w:sz w:val="24"/>
        </w:rPr>
      </w:sdtEndPr>
      <w:sdtContent>
        <w:p w:rsidR="00636921" w:rsidRDefault="00636921">
          <w:pPr>
            <w:pStyle w:val="ab"/>
          </w:pPr>
          <w:r>
            <w:t>Оглавление</w:t>
          </w:r>
        </w:p>
        <w:p w:rsidR="00930594" w:rsidRDefault="00636921">
          <w:pPr>
            <w:pStyle w:val="11"/>
            <w:rPr>
              <w:rFonts w:asciiTheme="minorHAnsi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66238317" w:history="1">
            <w:r w:rsidR="00930594" w:rsidRPr="00C801EF">
              <w:rPr>
                <w:rStyle w:val="ac"/>
                <w:noProof/>
              </w:rPr>
              <w:t>Порядок работы в пользовательском режиме (кратко)</w:t>
            </w:r>
            <w:r w:rsidR="00930594">
              <w:rPr>
                <w:noProof/>
                <w:webHidden/>
              </w:rPr>
              <w:tab/>
            </w:r>
            <w:r w:rsidR="00930594">
              <w:rPr>
                <w:noProof/>
                <w:webHidden/>
              </w:rPr>
              <w:fldChar w:fldCharType="begin"/>
            </w:r>
            <w:r w:rsidR="00930594">
              <w:rPr>
                <w:noProof/>
                <w:webHidden/>
              </w:rPr>
              <w:instrText xml:space="preserve"> PAGEREF _Toc466238317 \h </w:instrText>
            </w:r>
            <w:r w:rsidR="00930594">
              <w:rPr>
                <w:noProof/>
                <w:webHidden/>
              </w:rPr>
            </w:r>
            <w:r w:rsidR="00930594">
              <w:rPr>
                <w:noProof/>
                <w:webHidden/>
              </w:rPr>
              <w:fldChar w:fldCharType="separate"/>
            </w:r>
            <w:r w:rsidR="00930594">
              <w:rPr>
                <w:noProof/>
                <w:webHidden/>
              </w:rPr>
              <w:t>2</w:t>
            </w:r>
            <w:r w:rsidR="00930594"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1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18" w:history="1">
            <w:r w:rsidRPr="00C801EF">
              <w:rPr>
                <w:rStyle w:val="ac"/>
                <w:noProof/>
              </w:rPr>
              <w:t>Описание диалоговых окон и средств.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19" w:history="1">
            <w:r w:rsidRPr="00C801EF">
              <w:rPr>
                <w:rStyle w:val="ac"/>
                <w:noProof/>
              </w:rPr>
              <w:t>Панель инструментов расширения «Реестр заявлений» / «Кадастровая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20" w:history="1">
            <w:r w:rsidRPr="00C801EF">
              <w:rPr>
                <w:rStyle w:val="ac"/>
                <w:noProof/>
              </w:rPr>
              <w:t>Учет заявлений / обращений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31"/>
            <w:tabs>
              <w:tab w:val="right" w:leader="dot" w:pos="10456"/>
            </w:tabs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21" w:history="1">
            <w:r w:rsidRPr="00C801EF">
              <w:rPr>
                <w:rStyle w:val="ac"/>
                <w:noProof/>
              </w:rPr>
              <w:t>Фильтр по наличию кадастровой справки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31"/>
            <w:tabs>
              <w:tab w:val="right" w:leader="dot" w:pos="10456"/>
            </w:tabs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22" w:history="1">
            <w:r w:rsidRPr="00C801EF">
              <w:rPr>
                <w:rStyle w:val="ac"/>
                <w:noProof/>
              </w:rPr>
              <w:t>Фильтр по закрытости кадастровой справки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23" w:history="1">
            <w:r w:rsidRPr="00C801EF">
              <w:rPr>
                <w:rStyle w:val="ac"/>
                <w:noProof/>
              </w:rPr>
              <w:t>Справочник физических 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24" w:history="1">
            <w:r w:rsidRPr="00C801EF">
              <w:rPr>
                <w:rStyle w:val="ac"/>
                <w:noProof/>
              </w:rPr>
              <w:t>Справочник юридических лиц (контрагенто</w:t>
            </w:r>
            <w:bookmarkStart w:id="0" w:name="_GoBack"/>
            <w:bookmarkEnd w:id="0"/>
            <w:r w:rsidRPr="00C801EF">
              <w:rPr>
                <w:rStyle w:val="ac"/>
                <w:noProof/>
              </w:rPr>
              <w:t>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25" w:history="1">
            <w:r w:rsidRPr="00C801EF">
              <w:rPr>
                <w:rStyle w:val="ac"/>
                <w:noProof/>
              </w:rPr>
              <w:t>Типы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26" w:history="1">
            <w:r w:rsidRPr="00C801EF">
              <w:rPr>
                <w:rStyle w:val="ac"/>
                <w:noProof/>
              </w:rPr>
              <w:t>Административные районы города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27" w:history="1">
            <w:r w:rsidRPr="00C801EF">
              <w:rPr>
                <w:rStyle w:val="ac"/>
                <w:noProof/>
              </w:rPr>
              <w:t>Учет ведомостей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28" w:history="1">
            <w:r w:rsidRPr="00C801EF">
              <w:rPr>
                <w:rStyle w:val="ac"/>
                <w:noProof/>
              </w:rPr>
              <w:t>Окно работы с кадастровой справкой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29" w:history="1">
            <w:r w:rsidRPr="00C801EF">
              <w:rPr>
                <w:rStyle w:val="ac"/>
                <w:noProof/>
              </w:rPr>
              <w:t>Группа работы с заявлением и объектом на карте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30" w:history="1">
            <w:r w:rsidRPr="00C801EF">
              <w:rPr>
                <w:rStyle w:val="ac"/>
                <w:noProof/>
              </w:rPr>
              <w:t>Работа с графическими листами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31" w:history="1">
            <w:r w:rsidRPr="00C801EF">
              <w:rPr>
                <w:rStyle w:val="ac"/>
                <w:noProof/>
              </w:rPr>
              <w:t>Окно просмотра графического листа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32" w:history="1">
            <w:r w:rsidRPr="00C801EF">
              <w:rPr>
                <w:rStyle w:val="ac"/>
                <w:noProof/>
              </w:rPr>
              <w:t>Группа работы с итоговым документом справки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33" w:history="1">
            <w:r w:rsidRPr="00C801EF">
              <w:rPr>
                <w:rStyle w:val="ac"/>
                <w:noProof/>
              </w:rPr>
              <w:t>В нижней части находятся кнопки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34" w:history="1">
            <w:r w:rsidRPr="00C801EF">
              <w:rPr>
                <w:rStyle w:val="ac"/>
                <w:noProof/>
              </w:rPr>
              <w:t>Окно редактирования текста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35" w:history="1">
            <w:r w:rsidRPr="00C801EF">
              <w:rPr>
                <w:rStyle w:val="ac"/>
                <w:noProof/>
              </w:rPr>
              <w:t>Описание шаблонных переменных, принцип работы переменных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36" w:history="1">
            <w:r w:rsidRPr="00C801EF">
              <w:rPr>
                <w:rStyle w:val="ac"/>
                <w:rFonts w:asciiTheme="majorHAnsi" w:hAnsiTheme="majorHAnsi"/>
                <w:noProof/>
              </w:rPr>
              <w:t>Окно заготовленных строк изменяемой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1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37" w:history="1">
            <w:r w:rsidRPr="00C801EF">
              <w:rPr>
                <w:rStyle w:val="ac"/>
                <w:noProof/>
              </w:rPr>
              <w:t>Настройки расширения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38" w:history="1">
            <w:r w:rsidRPr="00C801EF">
              <w:rPr>
                <w:rStyle w:val="ac"/>
                <w:noProof/>
              </w:rPr>
              <w:t>Вкладка «Главное»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39" w:history="1">
            <w:r w:rsidRPr="00C801EF">
              <w:rPr>
                <w:rStyle w:val="ac"/>
                <w:noProof/>
              </w:rPr>
              <w:t>Вкладка «Текстовый документ»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40" w:history="1">
            <w:r w:rsidRPr="00C801EF">
              <w:rPr>
                <w:rStyle w:val="ac"/>
                <w:noProof/>
              </w:rPr>
              <w:t>Вкладка «Графические листы»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41" w:history="1">
            <w:r w:rsidRPr="00C801EF">
              <w:rPr>
                <w:rStyle w:val="ac"/>
                <w:noProof/>
              </w:rPr>
              <w:t>Параметры текстового элемента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42" w:history="1">
            <w:r w:rsidRPr="00C801EF">
              <w:rPr>
                <w:rStyle w:val="ac"/>
                <w:noProof/>
              </w:rPr>
              <w:t>Параметры масштабной линейки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43" w:history="1">
            <w:r w:rsidRPr="00C801EF">
              <w:rPr>
                <w:rStyle w:val="ac"/>
                <w:noProof/>
              </w:rPr>
              <w:t>Параметры стрелки север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1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44" w:history="1">
            <w:r w:rsidRPr="00C801EF">
              <w:rPr>
                <w:rStyle w:val="ac"/>
                <w:noProof/>
              </w:rPr>
              <w:t>Административная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45" w:history="1">
            <w:r w:rsidRPr="00C801EF">
              <w:rPr>
                <w:rStyle w:val="ac"/>
                <w:noProof/>
              </w:rPr>
              <w:t>Перечень таблиц используемых в расширении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46" w:history="1">
            <w:r w:rsidRPr="00C801EF">
              <w:rPr>
                <w:rStyle w:val="ac"/>
                <w:noProof/>
              </w:rPr>
              <w:t>Локальнее пути и файлы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47" w:history="1">
            <w:r w:rsidRPr="00C801EF">
              <w:rPr>
                <w:rStyle w:val="ac"/>
                <w:noProof/>
              </w:rPr>
              <w:t>Формат файла настроек подключения к базе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30594" w:rsidRDefault="00930594">
          <w:pPr>
            <w:pStyle w:val="21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466238348" w:history="1">
            <w:r w:rsidRPr="00C801EF">
              <w:rPr>
                <w:rStyle w:val="ac"/>
                <w:noProof/>
              </w:rPr>
              <w:t>Проверка версии расширения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_Toc466238348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6921" w:rsidRDefault="00636921">
          <w:r>
            <w:rPr>
              <w:b/>
              <w:bCs/>
            </w:rPr>
            <w:fldChar w:fldCharType="end"/>
          </w:r>
        </w:p>
      </w:sdtContent>
    </w:sdt>
    <w:p w:rsidR="00636921" w:rsidRDefault="0063692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636921" w:rsidRDefault="00636921" w:rsidP="00020260">
      <w:pPr>
        <w:pStyle w:val="1"/>
      </w:pPr>
      <w:bookmarkStart w:id="1" w:name="_Toc466238317"/>
      <w:r>
        <w:lastRenderedPageBreak/>
        <w:t>Порядок работы</w:t>
      </w:r>
      <w:r w:rsidR="00BB1552">
        <w:t xml:space="preserve"> в пользовательском режиме</w:t>
      </w:r>
      <w:r>
        <w:t xml:space="preserve"> (кратко)</w:t>
      </w:r>
      <w:bookmarkEnd w:id="1"/>
    </w:p>
    <w:p w:rsidR="00D913BF" w:rsidRDefault="00D913BF" w:rsidP="00C40CEA">
      <w:r>
        <w:t>Занести в реестр заявок новую заявку.</w:t>
      </w:r>
    </w:p>
    <w:p w:rsidR="00D913BF" w:rsidRDefault="00D913BF" w:rsidP="00EB37A9">
      <w:pPr>
        <w:pStyle w:val="a0"/>
        <w:numPr>
          <w:ilvl w:val="0"/>
          <w:numId w:val="12"/>
        </w:numPr>
        <w:spacing w:before="120"/>
        <w:ind w:left="714" w:hanging="357"/>
      </w:pPr>
      <w:r>
        <w:t xml:space="preserve">Нарисовать объект в </w:t>
      </w:r>
      <w:proofErr w:type="spellStart"/>
      <w:r>
        <w:t>АркМАПе</w:t>
      </w:r>
      <w:proofErr w:type="spellEnd"/>
      <w:r>
        <w:t>.</w:t>
      </w:r>
    </w:p>
    <w:p w:rsidR="00D913BF" w:rsidRDefault="00D913BF" w:rsidP="00EB37A9">
      <w:pPr>
        <w:pStyle w:val="a0"/>
        <w:numPr>
          <w:ilvl w:val="0"/>
          <w:numId w:val="12"/>
        </w:numPr>
        <w:spacing w:before="120"/>
        <w:ind w:left="714" w:hanging="357"/>
      </w:pPr>
      <w:r>
        <w:t>Открыть окно работы с кадастровой справкой.</w:t>
      </w:r>
    </w:p>
    <w:p w:rsidR="00D913BF" w:rsidRDefault="00D913BF" w:rsidP="00EB37A9">
      <w:pPr>
        <w:pStyle w:val="a0"/>
        <w:numPr>
          <w:ilvl w:val="0"/>
          <w:numId w:val="12"/>
        </w:numPr>
        <w:spacing w:before="120"/>
        <w:ind w:left="714" w:hanging="357"/>
      </w:pPr>
      <w:r>
        <w:t xml:space="preserve">Выбрать </w:t>
      </w:r>
      <w:proofErr w:type="gramStart"/>
      <w:r>
        <w:t>заявку</w:t>
      </w:r>
      <w:proofErr w:type="gramEnd"/>
      <w:r>
        <w:t xml:space="preserve"> с которой будем работать.</w:t>
      </w:r>
    </w:p>
    <w:p w:rsidR="00D913BF" w:rsidRDefault="00D913BF" w:rsidP="00EB37A9">
      <w:pPr>
        <w:pStyle w:val="a0"/>
        <w:numPr>
          <w:ilvl w:val="0"/>
          <w:numId w:val="12"/>
        </w:numPr>
        <w:spacing w:before="120"/>
        <w:ind w:left="714" w:hanging="357"/>
      </w:pPr>
      <w:r>
        <w:t>Указать при необходимости существующий объект на карте.</w:t>
      </w:r>
    </w:p>
    <w:p w:rsidR="00BB1552" w:rsidRDefault="00D913BF" w:rsidP="00EB37A9">
      <w:pPr>
        <w:pStyle w:val="a0"/>
        <w:numPr>
          <w:ilvl w:val="0"/>
          <w:numId w:val="12"/>
        </w:numPr>
        <w:spacing w:before="120"/>
        <w:ind w:left="714" w:hanging="357"/>
      </w:pPr>
      <w:r>
        <w:t xml:space="preserve">Выбрать </w:t>
      </w:r>
      <w:r w:rsidR="00BB1552">
        <w:t>необходимей</w:t>
      </w:r>
      <w:r>
        <w:t xml:space="preserve"> лист и сгенерировать его. </w:t>
      </w:r>
    </w:p>
    <w:p w:rsidR="00D913BF" w:rsidRDefault="00D913BF" w:rsidP="00EB37A9">
      <w:pPr>
        <w:pStyle w:val="a0"/>
        <w:numPr>
          <w:ilvl w:val="0"/>
          <w:numId w:val="12"/>
        </w:numPr>
        <w:spacing w:before="120"/>
        <w:ind w:left="714" w:hanging="357"/>
      </w:pPr>
      <w:r>
        <w:t xml:space="preserve">При необходимости изменить размер листа и </w:t>
      </w:r>
      <w:r w:rsidR="00BB1552">
        <w:t>ориентацию</w:t>
      </w:r>
      <w:r>
        <w:t xml:space="preserve"> средствами </w:t>
      </w:r>
      <w:proofErr w:type="spellStart"/>
      <w:r>
        <w:t>АреМАПа</w:t>
      </w:r>
      <w:proofErr w:type="spellEnd"/>
      <w:r>
        <w:t xml:space="preserve"> и повторить генерацию. Добавить, изменить, убрать </w:t>
      </w:r>
      <w:proofErr w:type="spellStart"/>
      <w:r>
        <w:t>какието</w:t>
      </w:r>
      <w:proofErr w:type="spellEnd"/>
      <w:r>
        <w:t xml:space="preserve"> элементы, включить / выключить слои, и </w:t>
      </w:r>
      <w:r w:rsidR="00BB1552">
        <w:t>какие-то</w:t>
      </w:r>
      <w:r>
        <w:t xml:space="preserve"> другие изменения</w:t>
      </w:r>
      <w:r w:rsidR="00BB1552">
        <w:t xml:space="preserve"> средствами </w:t>
      </w:r>
      <w:proofErr w:type="spellStart"/>
      <w:r w:rsidR="00BB1552">
        <w:t>АркМАПа</w:t>
      </w:r>
      <w:proofErr w:type="spellEnd"/>
      <w:r>
        <w:t>.</w:t>
      </w:r>
    </w:p>
    <w:p w:rsidR="00D913BF" w:rsidRPr="00BB1552" w:rsidRDefault="00BB1552" w:rsidP="00EB37A9">
      <w:pPr>
        <w:pStyle w:val="a0"/>
        <w:numPr>
          <w:ilvl w:val="0"/>
          <w:numId w:val="12"/>
        </w:numPr>
        <w:spacing w:before="120"/>
        <w:ind w:left="714" w:hanging="357"/>
        <w:rPr>
          <w:b/>
          <w:u w:val="single"/>
        </w:rPr>
      </w:pPr>
      <w:r>
        <w:t xml:space="preserve">В случаи удовлетворительного результата сохранить в базу данных. </w:t>
      </w:r>
      <w:r w:rsidRPr="00BB1552">
        <w:rPr>
          <w:b/>
          <w:u w:val="single"/>
        </w:rPr>
        <w:t xml:space="preserve">Обратите внимание в базу будет сохранено </w:t>
      </w:r>
      <w:proofErr w:type="gramStart"/>
      <w:r w:rsidRPr="00BB1552">
        <w:rPr>
          <w:b/>
          <w:u w:val="single"/>
        </w:rPr>
        <w:t>то</w:t>
      </w:r>
      <w:proofErr w:type="gramEnd"/>
      <w:r w:rsidRPr="00BB1552">
        <w:rPr>
          <w:b/>
          <w:u w:val="single"/>
        </w:rPr>
        <w:t xml:space="preserve"> что попадает в границу листа в режиме разметки страницы </w:t>
      </w:r>
      <w:proofErr w:type="spellStart"/>
      <w:r w:rsidRPr="00BB1552">
        <w:rPr>
          <w:b/>
          <w:u w:val="single"/>
        </w:rPr>
        <w:t>АркМАПа</w:t>
      </w:r>
      <w:proofErr w:type="spellEnd"/>
      <w:r w:rsidRPr="00BB1552">
        <w:rPr>
          <w:b/>
          <w:u w:val="single"/>
        </w:rPr>
        <w:t xml:space="preserve"> в точности как там.</w:t>
      </w:r>
    </w:p>
    <w:p w:rsidR="00BB1552" w:rsidRPr="00BB1552" w:rsidRDefault="00BB1552" w:rsidP="00EB37A9">
      <w:pPr>
        <w:pStyle w:val="a0"/>
        <w:numPr>
          <w:ilvl w:val="0"/>
          <w:numId w:val="12"/>
        </w:numPr>
        <w:spacing w:before="120"/>
        <w:ind w:left="714" w:hanging="357"/>
        <w:rPr>
          <w:b/>
          <w:u w:val="single"/>
        </w:rPr>
      </w:pPr>
      <w:r>
        <w:t>Можно посмотреть / распечатать полученный лист. При необходимости повторить с шага генерации, либо только до настроив что либо и сохранить заново в базу</w:t>
      </w:r>
      <w:proofErr w:type="gramStart"/>
      <w:r>
        <w:t>.</w:t>
      </w:r>
      <w:proofErr w:type="gramEnd"/>
      <w:r>
        <w:t xml:space="preserve"> </w:t>
      </w:r>
      <w:r w:rsidRPr="00BB1552">
        <w:rPr>
          <w:b/>
          <w:u w:val="single"/>
        </w:rPr>
        <w:t>Будет заменена существующая запись – для каждого листа в базе хранится только один последний вариант графического листа.</w:t>
      </w:r>
    </w:p>
    <w:p w:rsidR="00BB1552" w:rsidRDefault="005F35FE" w:rsidP="00EB37A9">
      <w:pPr>
        <w:pStyle w:val="a0"/>
        <w:numPr>
          <w:ilvl w:val="0"/>
          <w:numId w:val="12"/>
        </w:numPr>
        <w:spacing w:before="120"/>
        <w:ind w:left="714" w:hanging="357"/>
      </w:pPr>
      <w:r>
        <w:t>После генерации и сохранения всех необходимых листов необходимо проанализировать и набрать изменяемую часть кадастровой справки, сохранить в базу.</w:t>
      </w:r>
    </w:p>
    <w:p w:rsidR="005F35FE" w:rsidRDefault="005F35FE" w:rsidP="00EB37A9">
      <w:pPr>
        <w:pStyle w:val="a0"/>
        <w:numPr>
          <w:ilvl w:val="0"/>
          <w:numId w:val="12"/>
        </w:numPr>
        <w:spacing w:before="120"/>
        <w:ind w:left="714" w:hanging="357"/>
      </w:pPr>
      <w:r>
        <w:t>Сгенерировать и сохранить в базу итоговый документ. В итоговый документ войдут: «титульный лист», «Основная часть» включая изменяемую часть, «Расписка» и все сохранённые в базу графические листы на момент генерации итогового документа.</w:t>
      </w:r>
      <w:r>
        <w:br/>
      </w:r>
      <w:r w:rsidRPr="005F35FE">
        <w:rPr>
          <w:b/>
          <w:u w:val="single"/>
        </w:rPr>
        <w:t>Также как и для графических листов можно повторять несколько итераций генерации и сохранения в базе.</w:t>
      </w:r>
    </w:p>
    <w:p w:rsidR="005F35FE" w:rsidRDefault="00AC5D22" w:rsidP="00EB37A9">
      <w:pPr>
        <w:pStyle w:val="a0"/>
        <w:numPr>
          <w:ilvl w:val="0"/>
          <w:numId w:val="12"/>
        </w:numPr>
        <w:spacing w:before="120"/>
        <w:ind w:left="714" w:hanging="357"/>
      </w:pPr>
      <w:proofErr w:type="gramStart"/>
      <w:r>
        <w:t>Согласно</w:t>
      </w:r>
      <w:proofErr w:type="gramEnd"/>
      <w:r>
        <w:t xml:space="preserve"> внутреннего регламента внести в заявку изменения, когда и кто выполнил и подобную информацию.</w:t>
      </w:r>
    </w:p>
    <w:p w:rsidR="00AC5D22" w:rsidRDefault="00AC5D22" w:rsidP="00EB37A9">
      <w:pPr>
        <w:pStyle w:val="a0"/>
        <w:numPr>
          <w:ilvl w:val="0"/>
          <w:numId w:val="12"/>
        </w:numPr>
        <w:spacing w:before="120"/>
        <w:ind w:left="714" w:hanging="357"/>
      </w:pPr>
      <w:r>
        <w:t xml:space="preserve">После окончания цикла работы со справкой, и выдачей её на руки, можно заблокировать справку. </w:t>
      </w:r>
      <w:r w:rsidRPr="00AC5D22">
        <w:rPr>
          <w:b/>
          <w:u w:val="single"/>
        </w:rPr>
        <w:t>Заблокированную справку и связанную с ней заявку нельзя изменять и удалять.</w:t>
      </w:r>
      <w:r>
        <w:t xml:space="preserve"> Разблокировать может администратор в ручном режиме.</w:t>
      </w:r>
    </w:p>
    <w:p w:rsidR="00D913BF" w:rsidRPr="00D913BF" w:rsidRDefault="00636921" w:rsidP="00D913BF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636921" w:rsidRDefault="00C40CEA" w:rsidP="00636921">
      <w:pPr>
        <w:pStyle w:val="1"/>
      </w:pPr>
      <w:bookmarkStart w:id="2" w:name="_Toc466238318"/>
      <w:r>
        <w:lastRenderedPageBreak/>
        <w:t>Описание диалоговых окон и средств</w:t>
      </w:r>
      <w:r w:rsidR="00636921">
        <w:t>.</w:t>
      </w:r>
      <w:bookmarkEnd w:id="2"/>
    </w:p>
    <w:p w:rsidR="006109E2" w:rsidRPr="00636921" w:rsidRDefault="00F663E7" w:rsidP="00AE6ABC">
      <w:pPr>
        <w:rPr>
          <w:rStyle w:val="20"/>
        </w:rPr>
      </w:pPr>
      <w:bookmarkStart w:id="3" w:name="_Toc466238319"/>
      <w:r w:rsidRPr="00636921">
        <w:rPr>
          <w:rStyle w:val="20"/>
        </w:rPr>
        <w:t>Панель инструментов расширения «Реестр заявлений» / «Кадастровая</w:t>
      </w:r>
      <w:bookmarkEnd w:id="3"/>
      <w:r w:rsidRPr="005148E4">
        <w:rPr>
          <w:rFonts w:ascii="Arial" w:hAnsi="Arial" w:cs="Arial"/>
          <w:sz w:val="28"/>
          <w:szCs w:val="28"/>
        </w:rPr>
        <w:t xml:space="preserve"> </w:t>
      </w:r>
      <w:r w:rsidRPr="00636921">
        <w:rPr>
          <w:rStyle w:val="20"/>
        </w:rPr>
        <w:t>справк</w:t>
      </w:r>
      <w:r w:rsidR="00740ACC" w:rsidRPr="00636921">
        <w:rPr>
          <w:rStyle w:val="20"/>
        </w:rPr>
        <w:t>а</w:t>
      </w:r>
      <w:r w:rsidRPr="00636921">
        <w:rPr>
          <w:rStyle w:val="20"/>
        </w:rPr>
        <w:t>»</w:t>
      </w:r>
    </w:p>
    <w:p w:rsidR="009A2DB4" w:rsidRPr="005148E4" w:rsidRDefault="006109E2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66091EF" wp14:editId="71CB6B71">
            <wp:extent cx="1645920" cy="241300"/>
            <wp:effectExtent l="0" t="0" r="0" b="6350"/>
            <wp:docPr id="1" name="Рисунок 1" descr="E:\Git_HUB\ArcGis_addin\WorckWithReestr\doc\images\1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Git_HUB\ArcGis_addin\WorckWithReestr\doc\images\19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63E7" w:rsidRPr="005148E4" w:rsidRDefault="00F663E7" w:rsidP="00AE6ABC">
      <w:pPr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sz w:val="28"/>
          <w:szCs w:val="28"/>
        </w:rPr>
        <w:t>Где:</w:t>
      </w:r>
    </w:p>
    <w:p w:rsidR="00F663E7" w:rsidRPr="00020260" w:rsidRDefault="00F663E7" w:rsidP="00930594">
      <w:pPr>
        <w:pStyle w:val="a6"/>
        <w:numPr>
          <w:ilvl w:val="0"/>
          <w:numId w:val="2"/>
        </w:numPr>
        <w:spacing w:line="360" w:lineRule="auto"/>
        <w:ind w:left="714" w:hanging="357"/>
        <w:rPr>
          <w:rFonts w:cs="Times New Roman"/>
          <w:szCs w:val="24"/>
        </w:rPr>
      </w:pPr>
      <w:r w:rsidRPr="00020260">
        <w:rPr>
          <w:rFonts w:cs="Times New Roman"/>
          <w:szCs w:val="24"/>
        </w:rPr>
        <w:t>- справочник физических лиц;</w:t>
      </w:r>
    </w:p>
    <w:p w:rsidR="00F663E7" w:rsidRPr="00020260" w:rsidRDefault="00F663E7" w:rsidP="00930594">
      <w:pPr>
        <w:pStyle w:val="a6"/>
        <w:numPr>
          <w:ilvl w:val="0"/>
          <w:numId w:val="3"/>
        </w:numPr>
        <w:spacing w:line="360" w:lineRule="auto"/>
        <w:ind w:left="714" w:hanging="357"/>
        <w:rPr>
          <w:rFonts w:cs="Times New Roman"/>
          <w:szCs w:val="24"/>
        </w:rPr>
      </w:pPr>
      <w:r w:rsidRPr="00020260">
        <w:rPr>
          <w:rFonts w:cs="Times New Roman"/>
          <w:szCs w:val="24"/>
        </w:rPr>
        <w:t xml:space="preserve"> - справочник юридических лиц;</w:t>
      </w:r>
    </w:p>
    <w:p w:rsidR="00F663E7" w:rsidRPr="00020260" w:rsidRDefault="00F663E7" w:rsidP="00930594">
      <w:pPr>
        <w:pStyle w:val="a6"/>
        <w:numPr>
          <w:ilvl w:val="0"/>
          <w:numId w:val="4"/>
        </w:numPr>
        <w:spacing w:line="360" w:lineRule="auto"/>
        <w:ind w:left="714" w:hanging="357"/>
        <w:rPr>
          <w:rFonts w:cs="Times New Roman"/>
          <w:szCs w:val="24"/>
        </w:rPr>
      </w:pPr>
      <w:r w:rsidRPr="00020260">
        <w:rPr>
          <w:rFonts w:cs="Times New Roman"/>
          <w:szCs w:val="24"/>
        </w:rPr>
        <w:t xml:space="preserve"> - </w:t>
      </w:r>
      <w:r w:rsidR="00012C11" w:rsidRPr="00020260">
        <w:rPr>
          <w:rFonts w:cs="Times New Roman"/>
          <w:szCs w:val="24"/>
        </w:rPr>
        <w:t>справочник типов документов;</w:t>
      </w:r>
    </w:p>
    <w:p w:rsidR="00F663E7" w:rsidRPr="00020260" w:rsidRDefault="00F663E7" w:rsidP="00930594">
      <w:pPr>
        <w:pStyle w:val="a6"/>
        <w:numPr>
          <w:ilvl w:val="0"/>
          <w:numId w:val="5"/>
        </w:numPr>
        <w:spacing w:line="360" w:lineRule="auto"/>
        <w:ind w:left="714" w:hanging="357"/>
        <w:rPr>
          <w:rFonts w:cs="Times New Roman"/>
          <w:szCs w:val="24"/>
        </w:rPr>
      </w:pPr>
      <w:r w:rsidRPr="00020260">
        <w:rPr>
          <w:rFonts w:cs="Times New Roman"/>
          <w:szCs w:val="24"/>
        </w:rPr>
        <w:t>-</w:t>
      </w:r>
      <w:r w:rsidR="00012C11" w:rsidRPr="00020260">
        <w:rPr>
          <w:rFonts w:cs="Times New Roman"/>
          <w:szCs w:val="24"/>
        </w:rPr>
        <w:t xml:space="preserve"> справочник административных районов;</w:t>
      </w:r>
    </w:p>
    <w:p w:rsidR="00F663E7" w:rsidRPr="00020260" w:rsidRDefault="00F663E7" w:rsidP="00930594">
      <w:pPr>
        <w:pStyle w:val="a6"/>
        <w:numPr>
          <w:ilvl w:val="0"/>
          <w:numId w:val="6"/>
        </w:numPr>
        <w:spacing w:line="360" w:lineRule="auto"/>
        <w:ind w:left="714" w:hanging="357"/>
        <w:rPr>
          <w:rFonts w:cs="Times New Roman"/>
          <w:szCs w:val="24"/>
        </w:rPr>
      </w:pPr>
      <w:r w:rsidRPr="00020260">
        <w:rPr>
          <w:rFonts w:cs="Times New Roman"/>
          <w:szCs w:val="24"/>
        </w:rPr>
        <w:t>-</w:t>
      </w:r>
      <w:r w:rsidR="00012C11" w:rsidRPr="00020260">
        <w:rPr>
          <w:rFonts w:cs="Times New Roman"/>
          <w:szCs w:val="24"/>
        </w:rPr>
        <w:t xml:space="preserve"> реестр заявлений / обращений;</w:t>
      </w:r>
    </w:p>
    <w:p w:rsidR="00F663E7" w:rsidRPr="00020260" w:rsidRDefault="00F663E7" w:rsidP="00930594">
      <w:pPr>
        <w:pStyle w:val="a6"/>
        <w:numPr>
          <w:ilvl w:val="0"/>
          <w:numId w:val="7"/>
        </w:numPr>
        <w:spacing w:line="360" w:lineRule="auto"/>
        <w:ind w:left="714" w:hanging="357"/>
        <w:rPr>
          <w:rFonts w:cs="Times New Roman"/>
          <w:szCs w:val="24"/>
        </w:rPr>
      </w:pPr>
      <w:r w:rsidRPr="00020260">
        <w:rPr>
          <w:rFonts w:cs="Times New Roman"/>
          <w:szCs w:val="24"/>
        </w:rPr>
        <w:t>-</w:t>
      </w:r>
      <w:r w:rsidR="00012C11" w:rsidRPr="00020260">
        <w:rPr>
          <w:rFonts w:cs="Times New Roman"/>
          <w:szCs w:val="24"/>
        </w:rPr>
        <w:t xml:space="preserve"> реестр ведомостей;</w:t>
      </w:r>
    </w:p>
    <w:p w:rsidR="00F663E7" w:rsidRDefault="00F663E7" w:rsidP="00930594">
      <w:pPr>
        <w:pStyle w:val="a6"/>
        <w:numPr>
          <w:ilvl w:val="0"/>
          <w:numId w:val="8"/>
        </w:numPr>
        <w:spacing w:line="360" w:lineRule="auto"/>
        <w:ind w:left="714" w:hanging="357"/>
        <w:rPr>
          <w:rFonts w:cs="Times New Roman"/>
          <w:szCs w:val="24"/>
        </w:rPr>
      </w:pPr>
      <w:r w:rsidRPr="00020260">
        <w:rPr>
          <w:rFonts w:cs="Times New Roman"/>
          <w:szCs w:val="24"/>
        </w:rPr>
        <w:t>- открыть окно для работы с кадастровой справкой.</w:t>
      </w:r>
    </w:p>
    <w:p w:rsidR="006F7250" w:rsidRPr="006F7250" w:rsidRDefault="00A40455" w:rsidP="006F7250">
      <w:pPr>
        <w:ind w:firstLine="0"/>
      </w:pPr>
      <w:r>
        <w:br w:type="page"/>
      </w:r>
    </w:p>
    <w:p w:rsidR="005148E4" w:rsidRDefault="00566EC7" w:rsidP="00636921">
      <w:pPr>
        <w:pStyle w:val="2"/>
      </w:pPr>
      <w:bookmarkStart w:id="4" w:name="_Toc466238320"/>
      <w:r>
        <w:lastRenderedPageBreak/>
        <w:t>Учет</w:t>
      </w:r>
      <w:r w:rsidR="005148E4" w:rsidRPr="005148E4">
        <w:t xml:space="preserve"> заявлений / обращений</w:t>
      </w:r>
      <w:bookmarkEnd w:id="4"/>
    </w:p>
    <w:p w:rsidR="00566EC7" w:rsidRPr="00243E82" w:rsidRDefault="00566EC7" w:rsidP="00566EC7">
      <w:pPr>
        <w:pStyle w:val="a0"/>
      </w:pPr>
      <w:r>
        <w:t>Окно реестра: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23E5C45D" wp14:editId="40AAF66E">
            <wp:extent cx="6350000" cy="1937175"/>
            <wp:effectExtent l="0" t="0" r="0" b="6350"/>
            <wp:docPr id="13" name="Рисунок 13" descr="E:\Git_HUB\ArcGis_addin\WorckWithReestr\doc\images\2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Git_HUB\ArcGis_addin\WorckWithReestr\doc\images\200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1991" cy="1937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76DA" w:rsidRDefault="008276DA" w:rsidP="00930594">
      <w:r>
        <w:t>Используется для работы с заявками</w:t>
      </w:r>
      <w:proofErr w:type="gramStart"/>
      <w:r w:rsidR="007B1ECA">
        <w:t>.</w:t>
      </w:r>
      <w:proofErr w:type="gramEnd"/>
      <w:r>
        <w:t xml:space="preserve"> </w:t>
      </w:r>
      <w:r w:rsidR="007B1ECA">
        <w:t>П</w:t>
      </w:r>
      <w:r>
        <w:t xml:space="preserve">ринцип работы един для всех </w:t>
      </w:r>
      <w:proofErr w:type="gramStart"/>
      <w:r>
        <w:t>реестров</w:t>
      </w:r>
      <w:proofErr w:type="gramEnd"/>
      <w:r>
        <w:t xml:space="preserve"> как документов так и справочников.</w:t>
      </w:r>
    </w:p>
    <w:p w:rsidR="008276DA" w:rsidRPr="005148E4" w:rsidRDefault="008276DA" w:rsidP="00930594">
      <w:r>
        <w:t>Кнопка «</w:t>
      </w:r>
      <w:r w:rsidRPr="00B3299B">
        <w:rPr>
          <w:b/>
        </w:rPr>
        <w:t>Добавить</w:t>
      </w:r>
      <w:r>
        <w:t>»</w:t>
      </w:r>
      <w:r w:rsidR="007B1ECA">
        <w:t xml:space="preserve"> - добавляет новую запись, откроет окно редактирования записи.</w:t>
      </w:r>
    </w:p>
    <w:p w:rsidR="008276DA" w:rsidRPr="005148E4" w:rsidRDefault="008276DA" w:rsidP="00930594">
      <w:r>
        <w:t>Кнопка «</w:t>
      </w:r>
      <w:r w:rsidRPr="00B3299B">
        <w:rPr>
          <w:b/>
        </w:rPr>
        <w:t>Добавить копированием</w:t>
      </w:r>
      <w:r>
        <w:t>»</w:t>
      </w:r>
      <w:r w:rsidR="007B1ECA">
        <w:t xml:space="preserve"> - добавляет новую запись на основе выбранной </w:t>
      </w:r>
      <w:proofErr w:type="gramStart"/>
      <w:r w:rsidR="007B1ECA">
        <w:t>строки</w:t>
      </w:r>
      <w:proofErr w:type="gramEnd"/>
      <w:r w:rsidR="007B1ECA">
        <w:t xml:space="preserve"> т.е. будут взяты все данные из выбранной строки, откроет окно редактирования записи.</w:t>
      </w:r>
    </w:p>
    <w:p w:rsidR="008276DA" w:rsidRDefault="008276DA" w:rsidP="00930594">
      <w:r>
        <w:t>Кнопка «</w:t>
      </w:r>
      <w:r w:rsidRPr="00B3299B">
        <w:rPr>
          <w:b/>
        </w:rPr>
        <w:t>Редактированием</w:t>
      </w:r>
      <w:r>
        <w:t>» - откроет окно редактирования записи</w:t>
      </w:r>
      <w:r w:rsidR="007B1ECA">
        <w:t xml:space="preserve"> выбранной строки.</w:t>
      </w:r>
    </w:p>
    <w:p w:rsidR="008276DA" w:rsidRPr="005148E4" w:rsidRDefault="008276DA" w:rsidP="00930594">
      <w:r>
        <w:t>Кнопка «</w:t>
      </w:r>
      <w:r w:rsidRPr="00B3299B">
        <w:rPr>
          <w:b/>
        </w:rPr>
        <w:t>Удалить запись</w:t>
      </w:r>
      <w:r>
        <w:t>» - удалить запись, откроет окно просмотра записи.</w:t>
      </w:r>
    </w:p>
    <w:p w:rsidR="008276DA" w:rsidRDefault="008276DA" w:rsidP="00930594">
      <w:r>
        <w:t>Кнопка «</w:t>
      </w:r>
      <w:r w:rsidRPr="00B3299B">
        <w:rPr>
          <w:b/>
        </w:rPr>
        <w:t>Обновить</w:t>
      </w:r>
      <w:r>
        <w:t>» - обновить список.</w:t>
      </w:r>
    </w:p>
    <w:p w:rsidR="008276DA" w:rsidRPr="008276DA" w:rsidRDefault="008276DA" w:rsidP="00930594">
      <w:pPr>
        <w:pStyle w:val="a0"/>
      </w:pPr>
      <w:r w:rsidRPr="00B3299B">
        <w:rPr>
          <w:b/>
        </w:rPr>
        <w:t xml:space="preserve">Двойной </w:t>
      </w:r>
      <w:r w:rsidR="007B1ECA" w:rsidRPr="00B3299B">
        <w:rPr>
          <w:b/>
        </w:rPr>
        <w:t>щелчок</w:t>
      </w:r>
      <w:r>
        <w:t xml:space="preserve"> по строке в режиме </w:t>
      </w:r>
      <w:r w:rsidRPr="00B3299B">
        <w:rPr>
          <w:u w:val="single"/>
        </w:rPr>
        <w:t>выбора</w:t>
      </w:r>
      <w:r>
        <w:t xml:space="preserve"> – выбирает запись для использования другими компонентами, в режиме </w:t>
      </w:r>
      <w:r w:rsidRPr="00B3299B">
        <w:rPr>
          <w:u w:val="single"/>
        </w:rPr>
        <w:t>просмотра</w:t>
      </w:r>
      <w:r>
        <w:t xml:space="preserve"> – откроет окно для редактирования.</w:t>
      </w:r>
    </w:p>
    <w:p w:rsidR="00243E82" w:rsidRDefault="00243E82" w:rsidP="006F7250">
      <w:pPr>
        <w:ind w:firstLine="0"/>
      </w:pPr>
    </w:p>
    <w:p w:rsidR="005148E4" w:rsidRPr="005148E4" w:rsidRDefault="005148E4" w:rsidP="00930594">
      <w:pPr>
        <w:pStyle w:val="3"/>
      </w:pPr>
      <w:bookmarkStart w:id="5" w:name="_Toc466238321"/>
      <w:r w:rsidRPr="005148E4">
        <w:t>Фильтр по наличию кадастровой справки</w:t>
      </w:r>
      <w:bookmarkEnd w:id="5"/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9BCC135" wp14:editId="594D19FE">
            <wp:extent cx="1931035" cy="1360805"/>
            <wp:effectExtent l="0" t="0" r="0" b="0"/>
            <wp:docPr id="30" name="Рисунок 30" descr="E:\Git_HUB\ArcGis_addin\WorckWithReestr\doc\images\2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:\Git_HUB\ArcGis_addin\WorckWithReestr\doc\images\201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35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76DA" w:rsidRDefault="008276DA" w:rsidP="008276DA">
      <w:pPr>
        <w:pStyle w:val="a0"/>
      </w:pPr>
      <w:r>
        <w:t>Отбор из списка по значениям:</w:t>
      </w:r>
      <w:r w:rsidR="007B1ECA">
        <w:t xml:space="preserve"> «Все», «Имеющие кадастровую справку», «Не имеющие кадастровую справку».</w:t>
      </w:r>
    </w:p>
    <w:p w:rsidR="007B1ECA" w:rsidRPr="007B1ECA" w:rsidRDefault="007B1ECA" w:rsidP="008276DA">
      <w:pPr>
        <w:pStyle w:val="a0"/>
        <w:rPr>
          <w:b/>
          <w:u w:val="single"/>
        </w:rPr>
      </w:pPr>
      <w:r w:rsidRPr="007B1ECA">
        <w:rPr>
          <w:b/>
          <w:u w:val="single"/>
        </w:rPr>
        <w:t xml:space="preserve">«Имеющие кадастровую справку» - </w:t>
      </w:r>
      <w:proofErr w:type="gramStart"/>
      <w:r w:rsidRPr="007B1ECA">
        <w:rPr>
          <w:b/>
          <w:u w:val="single"/>
        </w:rPr>
        <w:t>те</w:t>
      </w:r>
      <w:proofErr w:type="gramEnd"/>
      <w:r w:rsidRPr="007B1ECA">
        <w:rPr>
          <w:b/>
          <w:u w:val="single"/>
        </w:rPr>
        <w:t xml:space="preserve"> у которых есть хоть один сохраненный графический лист или результирующий документ или изменяющиеся часть.</w:t>
      </w:r>
    </w:p>
    <w:p w:rsidR="006109E2" w:rsidRPr="00930594" w:rsidRDefault="005148E4" w:rsidP="00930594">
      <w:pPr>
        <w:pStyle w:val="3"/>
      </w:pPr>
      <w:bookmarkStart w:id="6" w:name="_Toc466238322"/>
      <w:r w:rsidRPr="00930594">
        <w:t>Фильтр по закрытости кадастровой справки</w:t>
      </w:r>
      <w:bookmarkEnd w:id="6"/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7DEB1C55" wp14:editId="3FAADAC5">
            <wp:extent cx="3284220" cy="1360805"/>
            <wp:effectExtent l="0" t="0" r="0" b="0"/>
            <wp:docPr id="31" name="Рисунок 31" descr="E:\Git_HUB\ArcGis_addin\WorckWithReestr\doc\images\2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Git_HUB\ArcGis_addin\WorckWithReestr\doc\images\202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220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B1ECA" w:rsidRDefault="007B1ECA" w:rsidP="007B1ECA">
      <w:pPr>
        <w:pStyle w:val="a0"/>
      </w:pPr>
      <w:r>
        <w:t>Отбор из списка по значениям: «Все», «Закрытые справки» для редактирования, «Открытые справки» для редактирования.</w:t>
      </w:r>
    </w:p>
    <w:p w:rsidR="00566EC7" w:rsidRDefault="00566EC7" w:rsidP="00566EC7">
      <w:pPr>
        <w:pStyle w:val="a0"/>
      </w:pPr>
    </w:p>
    <w:p w:rsidR="00566EC7" w:rsidRPr="00243E82" w:rsidRDefault="00566EC7" w:rsidP="00566EC7">
      <w:pPr>
        <w:pStyle w:val="a0"/>
      </w:pPr>
      <w:r>
        <w:t>Окно документа:</w:t>
      </w:r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lastRenderedPageBreak/>
        <w:drawing>
          <wp:inline distT="0" distB="0" distL="0" distR="0" wp14:anchorId="18979501" wp14:editId="0A3C0E40">
            <wp:extent cx="6656832" cy="2774477"/>
            <wp:effectExtent l="0" t="0" r="0" b="6985"/>
            <wp:docPr id="32" name="Рисунок 32" descr="E:\Git_HUB\ArcGis_addin\WorckWithReestr\doc\images\3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Git_HUB\ArcGis_addin\WorckWithReestr\doc\images\300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6620" cy="2774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09E2" w:rsidRPr="008404D5" w:rsidRDefault="008404D5" w:rsidP="008404D5">
      <w:r>
        <w:t>Позволяет редактировать просматривать / редактировать выбранную / новую запись.</w:t>
      </w:r>
    </w:p>
    <w:p w:rsidR="00243E82" w:rsidRDefault="007B1ECA">
      <w:r>
        <w:br w:type="page"/>
      </w:r>
    </w:p>
    <w:p w:rsidR="00243E82" w:rsidRDefault="00243E82" w:rsidP="00243E82">
      <w:pPr>
        <w:pStyle w:val="2"/>
      </w:pPr>
      <w:bookmarkStart w:id="7" w:name="_Toc466238323"/>
      <w:r>
        <w:lastRenderedPageBreak/>
        <w:t>Справочник физических лиц</w:t>
      </w:r>
      <w:bookmarkEnd w:id="7"/>
    </w:p>
    <w:p w:rsidR="00243E82" w:rsidRPr="00243E82" w:rsidRDefault="00243E82" w:rsidP="00243E82">
      <w:pPr>
        <w:pStyle w:val="a0"/>
        <w:ind w:firstLine="0"/>
      </w:pPr>
      <w:r>
        <w:t>Окно списка:</w:t>
      </w:r>
    </w:p>
    <w:p w:rsidR="00243E82" w:rsidRDefault="00243E82" w:rsidP="00243E8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5800000" cy="223809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2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82" w:rsidRDefault="00243E82">
      <w:pPr>
        <w:ind w:firstLine="0"/>
      </w:pPr>
      <w:r>
        <w:t>Окно элемента:</w:t>
      </w:r>
    </w:p>
    <w:p w:rsidR="00243E82" w:rsidRDefault="00243E82" w:rsidP="00243E8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4238096" cy="162857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2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096" cy="1628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82" w:rsidRDefault="00243E82">
      <w:pPr>
        <w:ind w:firstLine="0"/>
      </w:pPr>
      <w:r>
        <w:br w:type="page"/>
      </w:r>
    </w:p>
    <w:p w:rsidR="00243E82" w:rsidRDefault="00243E82" w:rsidP="00243E82">
      <w:pPr>
        <w:pStyle w:val="2"/>
      </w:pPr>
      <w:bookmarkStart w:id="8" w:name="_Toc466238324"/>
      <w:r>
        <w:lastRenderedPageBreak/>
        <w:t>Справочник юридических лиц (контрагентов)</w:t>
      </w:r>
      <w:bookmarkEnd w:id="8"/>
    </w:p>
    <w:p w:rsidR="00243E82" w:rsidRPr="00243E82" w:rsidRDefault="00243E82" w:rsidP="00243E82">
      <w:pPr>
        <w:pStyle w:val="a0"/>
      </w:pPr>
      <w:r>
        <w:t>Окно списка:</w:t>
      </w:r>
    </w:p>
    <w:p w:rsidR="00243E82" w:rsidRDefault="00243E82" w:rsidP="00243E8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5123810" cy="2733334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5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3810" cy="273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82" w:rsidRPr="00243E82" w:rsidRDefault="00243E82" w:rsidP="00243E82">
      <w:pPr>
        <w:pStyle w:val="a0"/>
      </w:pPr>
      <w:r>
        <w:t>Окно элемента:</w:t>
      </w:r>
    </w:p>
    <w:p w:rsidR="00243E82" w:rsidRDefault="00243E82" w:rsidP="00243E8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4304762" cy="1400000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6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4762" cy="1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82" w:rsidRDefault="00243E82">
      <w:pPr>
        <w:ind w:firstLine="0"/>
      </w:pPr>
      <w:r>
        <w:br w:type="page"/>
      </w:r>
    </w:p>
    <w:p w:rsidR="00243E82" w:rsidRDefault="00243E82" w:rsidP="00243E82">
      <w:pPr>
        <w:pStyle w:val="2"/>
      </w:pPr>
      <w:bookmarkStart w:id="9" w:name="_Toc466238325"/>
      <w:r>
        <w:lastRenderedPageBreak/>
        <w:t>Типы документов</w:t>
      </w:r>
      <w:bookmarkEnd w:id="9"/>
    </w:p>
    <w:p w:rsidR="00243E82" w:rsidRPr="00243E82" w:rsidRDefault="00243E82" w:rsidP="00243E82">
      <w:pPr>
        <w:pStyle w:val="a0"/>
      </w:pPr>
      <w:r>
        <w:t>Окно списка:</w:t>
      </w:r>
    </w:p>
    <w:p w:rsidR="00243E82" w:rsidRPr="00243E82" w:rsidRDefault="00243E82" w:rsidP="00243E82">
      <w:pPr>
        <w:pStyle w:val="a0"/>
      </w:pPr>
    </w:p>
    <w:p w:rsidR="00243E82" w:rsidRDefault="00243E82" w:rsidP="00243E8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2666667" cy="2190476"/>
            <wp:effectExtent l="0" t="0" r="63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1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6667" cy="2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82" w:rsidRPr="00243E82" w:rsidRDefault="00243E82" w:rsidP="00243E82">
      <w:pPr>
        <w:pStyle w:val="a0"/>
      </w:pPr>
      <w:r>
        <w:t>Окно элемента:</w:t>
      </w:r>
    </w:p>
    <w:p w:rsidR="00243E82" w:rsidRPr="00243E82" w:rsidRDefault="00243E82" w:rsidP="00243E82">
      <w:pPr>
        <w:pStyle w:val="a0"/>
      </w:pPr>
    </w:p>
    <w:p w:rsidR="00243E82" w:rsidRDefault="00243E82" w:rsidP="00243E8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4304762" cy="1457143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2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4762" cy="1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82" w:rsidRDefault="00243E82">
      <w:pPr>
        <w:ind w:firstLine="0"/>
      </w:pPr>
      <w:r>
        <w:br w:type="page"/>
      </w:r>
    </w:p>
    <w:p w:rsidR="00243E82" w:rsidRDefault="00243E82" w:rsidP="00243E82">
      <w:pPr>
        <w:pStyle w:val="2"/>
      </w:pPr>
      <w:bookmarkStart w:id="10" w:name="_Toc466238326"/>
      <w:r>
        <w:lastRenderedPageBreak/>
        <w:t>Административные районы города</w:t>
      </w:r>
      <w:bookmarkEnd w:id="10"/>
    </w:p>
    <w:p w:rsidR="00243E82" w:rsidRPr="00243E82" w:rsidRDefault="00243E82" w:rsidP="00243E82">
      <w:pPr>
        <w:pStyle w:val="a0"/>
      </w:pPr>
      <w:r>
        <w:t>Окно списка:</w:t>
      </w:r>
    </w:p>
    <w:p w:rsidR="00243E82" w:rsidRDefault="00243E82" w:rsidP="00243E8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4819048" cy="2161905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5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048" cy="2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82" w:rsidRDefault="00243E82" w:rsidP="00243E82">
      <w:pPr>
        <w:pStyle w:val="a0"/>
      </w:pPr>
      <w:r>
        <w:br/>
      </w:r>
    </w:p>
    <w:p w:rsidR="00243E82" w:rsidRDefault="00243E82">
      <w:pPr>
        <w:ind w:firstLine="0"/>
      </w:pPr>
      <w:r>
        <w:br w:type="page"/>
      </w:r>
    </w:p>
    <w:p w:rsidR="00243E82" w:rsidRDefault="00243E82" w:rsidP="00243E82">
      <w:pPr>
        <w:pStyle w:val="2"/>
      </w:pPr>
      <w:bookmarkStart w:id="11" w:name="_Toc466238327"/>
      <w:r>
        <w:lastRenderedPageBreak/>
        <w:t>Учет ведомостей</w:t>
      </w:r>
      <w:bookmarkEnd w:id="11"/>
    </w:p>
    <w:p w:rsidR="00243E82" w:rsidRPr="00243E82" w:rsidRDefault="00243E82" w:rsidP="00243E82">
      <w:pPr>
        <w:pStyle w:val="a0"/>
      </w:pPr>
      <w:r>
        <w:t>Окно реестра:</w:t>
      </w:r>
    </w:p>
    <w:p w:rsidR="00243E82" w:rsidRDefault="00243E82" w:rsidP="00243E8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6645910" cy="1731010"/>
            <wp:effectExtent l="0" t="0" r="254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82" w:rsidRPr="00243E82" w:rsidRDefault="00243E82" w:rsidP="00243E82">
      <w:pPr>
        <w:pStyle w:val="a0"/>
      </w:pPr>
      <w:r>
        <w:t>Окно документа:</w:t>
      </w:r>
    </w:p>
    <w:p w:rsidR="00243E82" w:rsidRPr="00243E82" w:rsidRDefault="00243E82" w:rsidP="00243E82">
      <w:pPr>
        <w:pStyle w:val="a0"/>
      </w:pPr>
    </w:p>
    <w:p w:rsidR="00243E82" w:rsidRDefault="00243E82" w:rsidP="00243E82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5961905" cy="4914286"/>
            <wp:effectExtent l="0" t="0" r="1270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1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1905" cy="4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82" w:rsidRDefault="00243E82" w:rsidP="00243E82">
      <w:pPr>
        <w:ind w:firstLine="0"/>
        <w:jc w:val="center"/>
        <w:rPr>
          <w:noProof/>
          <w:lang w:eastAsia="ru-RU"/>
        </w:rPr>
      </w:pPr>
    </w:p>
    <w:p w:rsidR="00243E82" w:rsidRDefault="00243E82" w:rsidP="00243E82">
      <w:pPr>
        <w:ind w:firstLine="0"/>
        <w:jc w:val="center"/>
      </w:pPr>
    </w:p>
    <w:p w:rsidR="00243E82" w:rsidRDefault="00243E82" w:rsidP="00243E82">
      <w:pPr>
        <w:ind w:firstLine="0"/>
        <w:jc w:val="center"/>
      </w:pPr>
      <w:r>
        <w:br w:type="page"/>
      </w:r>
    </w:p>
    <w:p w:rsidR="006109E2" w:rsidRPr="006E0F55" w:rsidRDefault="005470E2" w:rsidP="00636921">
      <w:pPr>
        <w:pStyle w:val="2"/>
      </w:pPr>
      <w:bookmarkStart w:id="12" w:name="_Toc466238328"/>
      <w:r>
        <w:lastRenderedPageBreak/>
        <w:t>Окно работы с кадастровой справкой</w:t>
      </w:r>
      <w:bookmarkEnd w:id="12"/>
    </w:p>
    <w:p w:rsidR="00020260" w:rsidRPr="00020260" w:rsidRDefault="00020260" w:rsidP="00020260">
      <w:r>
        <w:t>Общий вид окна для работы с кадастровой справкой:</w:t>
      </w:r>
    </w:p>
    <w:p w:rsidR="006109E2" w:rsidRDefault="00105160" w:rsidP="000D5BC9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3076191" cy="4400000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0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191" cy="4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4D5" w:rsidRPr="008404D5" w:rsidRDefault="008404D5" w:rsidP="008404D5">
      <w:r>
        <w:t>Описание частей ниже.</w:t>
      </w:r>
      <w:r w:rsidR="00020260">
        <w:br w:type="page"/>
      </w:r>
    </w:p>
    <w:p w:rsidR="00824DA5" w:rsidRPr="00824DA5" w:rsidRDefault="00824DA5" w:rsidP="00636921">
      <w:pPr>
        <w:pStyle w:val="2"/>
      </w:pPr>
      <w:bookmarkStart w:id="13" w:name="_Toc466238329"/>
      <w:r>
        <w:lastRenderedPageBreak/>
        <w:t>Группа работы с заявлением и объектом на карте</w:t>
      </w:r>
      <w:bookmarkEnd w:id="13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0EBB3E52" wp14:editId="40527DCC">
            <wp:extent cx="2667000" cy="945513"/>
            <wp:effectExtent l="0" t="0" r="0" b="7620"/>
            <wp:docPr id="36" name="Рисунок 36" descr="E:\Git_HUB\ArcGis_addin\WorckWithReestr\doc\images\0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Git_HUB\ArcGis_addin\WorckWithReestr\doc\images\004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45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4DA5" w:rsidRDefault="00824DA5" w:rsidP="00020260">
      <w:r>
        <w:t>Кнопка «</w:t>
      </w:r>
      <w:r w:rsidRPr="00C651A7">
        <w:rPr>
          <w:b/>
        </w:rPr>
        <w:t>Выбрать</w:t>
      </w:r>
      <w:r>
        <w:t xml:space="preserve">» открывает реестр заявлений для выбора </w:t>
      </w:r>
      <w:proofErr w:type="gramStart"/>
      <w:r>
        <w:t>заявки</w:t>
      </w:r>
      <w:proofErr w:type="gramEnd"/>
      <w:r>
        <w:t xml:space="preserve"> с которой будет работать расширение</w:t>
      </w:r>
      <w:r w:rsidR="005E384E">
        <w:t>, после выбора появляется справа краткая информация по заявке</w:t>
      </w:r>
      <w:r>
        <w:t>.</w:t>
      </w:r>
      <w:r w:rsidR="005E384E">
        <w:t xml:space="preserve"> Также загружаются все связанные данные при их наличии: объект, графические листы, итоговый </w:t>
      </w:r>
      <w:r w:rsidR="005E384E">
        <w:rPr>
          <w:lang w:val="en-US"/>
        </w:rPr>
        <w:t>PDF</w:t>
      </w:r>
      <w:r w:rsidR="005E384E">
        <w:t xml:space="preserve"> документ.</w:t>
      </w:r>
    </w:p>
    <w:p w:rsidR="005E384E" w:rsidRPr="005E384E" w:rsidRDefault="005E384E" w:rsidP="00020260">
      <w:r>
        <w:t>Кнопка «</w:t>
      </w:r>
      <w:r w:rsidRPr="00C651A7">
        <w:rPr>
          <w:b/>
        </w:rPr>
        <w:t>Выбрать объект</w:t>
      </w:r>
      <w:r>
        <w:t xml:space="preserve">» позволяет выбрать объект на слое карты с объектами справки, справа показывается краткая информация по </w:t>
      </w:r>
      <w:r w:rsidR="00D3387F">
        <w:t>выбранному</w:t>
      </w:r>
      <w:r>
        <w:t xml:space="preserve"> объекту. При смене объекта, т.е. у заявки был указан другой объект, будет предложено удалить всю связанную информацию.</w:t>
      </w:r>
    </w:p>
    <w:p w:rsidR="00824DA5" w:rsidRDefault="003074E3" w:rsidP="00020260">
      <w:r>
        <w:t>Кнопка «</w:t>
      </w:r>
      <w:r w:rsidRPr="00C651A7">
        <w:rPr>
          <w:b/>
        </w:rPr>
        <w:t>Сброс</w:t>
      </w:r>
      <w:r>
        <w:t>» сбрасывает окно работы с кадастровой справкой.</w:t>
      </w:r>
    </w:p>
    <w:p w:rsidR="00824DA5" w:rsidRDefault="005E384E" w:rsidP="00636921">
      <w:pPr>
        <w:pStyle w:val="2"/>
      </w:pPr>
      <w:bookmarkStart w:id="14" w:name="_Toc466238330"/>
      <w:r>
        <w:t>Работа с графическими листами</w:t>
      </w:r>
      <w:bookmarkEnd w:id="14"/>
    </w:p>
    <w:p w:rsidR="006109E2" w:rsidRPr="005148E4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7B0C2D1" wp14:editId="132E9F40">
            <wp:extent cx="2486244" cy="2159000"/>
            <wp:effectExtent l="0" t="0" r="9525" b="0"/>
            <wp:docPr id="34" name="Рисунок 34" descr="E:\Git_HUB\ArcGis_addin\WorckWithReestr\doc\images\0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Git_HUB\ArcGis_addin\WorckWithReestr\doc\images\007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411" cy="2160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923C1" w:rsidRDefault="00C923C1" w:rsidP="00020260">
      <w:r>
        <w:t xml:space="preserve">Перечень </w:t>
      </w:r>
      <w:r w:rsidR="009D58F4">
        <w:t xml:space="preserve">доступных графических листов. Название листа красным цветом с приставкой </w:t>
      </w:r>
      <w:r w:rsidR="009D58F4" w:rsidRPr="00C651A7">
        <w:rPr>
          <w:b/>
        </w:rPr>
        <w:t>«(нет)</w:t>
      </w:r>
      <w:r w:rsidR="009D58F4">
        <w:t>» - отсутствует графический лист, зеленым – графический лист сформирован и сохранен в базу данных. При нажатии на название графического листа происходит активация кнопок управления этим листом.</w:t>
      </w:r>
    </w:p>
    <w:p w:rsidR="009D58F4" w:rsidRDefault="009D58F4" w:rsidP="00020260">
      <w:r>
        <w:t>Кнопка «</w:t>
      </w:r>
      <w:r w:rsidRPr="00C651A7">
        <w:rPr>
          <w:b/>
        </w:rPr>
        <w:t>Генерировать</w:t>
      </w:r>
      <w:r>
        <w:t xml:space="preserve">» - происходит генерирование графического листа </w:t>
      </w:r>
      <w:proofErr w:type="gramStart"/>
      <w:r>
        <w:t>согласно настроек</w:t>
      </w:r>
      <w:proofErr w:type="gramEnd"/>
      <w:r w:rsidR="00C651A7">
        <w:t xml:space="preserve">: переключение слоев, настройка масштаба, добавление надписей, стрелки север и масштабной линейки, переключение в режим страничного просмотра </w:t>
      </w:r>
      <w:proofErr w:type="spellStart"/>
      <w:r w:rsidR="00C651A7">
        <w:t>АркГИСа</w:t>
      </w:r>
      <w:proofErr w:type="spellEnd"/>
      <w:r>
        <w:t>.</w:t>
      </w:r>
    </w:p>
    <w:p w:rsidR="009D58F4" w:rsidRDefault="009D58F4" w:rsidP="00020260">
      <w:r>
        <w:t>Кнопка «</w:t>
      </w:r>
      <w:r w:rsidRPr="00C651A7">
        <w:rPr>
          <w:b/>
        </w:rPr>
        <w:t>Сохранить в базу</w:t>
      </w:r>
      <w:r>
        <w:t xml:space="preserve">» - происходит сохранение листа в базу данных, перед этим возможно добавление или изменение элементов вручную, также изменение масштаба. Фактически происходит сохранение изображения полученного с вкладки страничного просмотра </w:t>
      </w:r>
      <w:proofErr w:type="spellStart"/>
      <w:r>
        <w:t>АркГИСа</w:t>
      </w:r>
      <w:proofErr w:type="spellEnd"/>
      <w:r>
        <w:t>.</w:t>
      </w:r>
    </w:p>
    <w:p w:rsidR="009D58F4" w:rsidRDefault="009D58F4" w:rsidP="00020260">
      <w:r>
        <w:t>Кнопка «</w:t>
      </w:r>
      <w:r w:rsidRPr="00BF641C">
        <w:rPr>
          <w:b/>
        </w:rPr>
        <w:t>Просмотреть</w:t>
      </w:r>
      <w:r>
        <w:t>», иконка изображения (слева от кнопок)- открыть окно просмотра сохраненного графического листа.</w:t>
      </w:r>
    </w:p>
    <w:p w:rsidR="00892473" w:rsidRDefault="00892473">
      <w:pPr>
        <w:rPr>
          <w:rFonts w:eastAsiaTheme="majorEastAsia" w:cstheme="majorBidi"/>
          <w:b/>
          <w:bCs/>
          <w:sz w:val="28"/>
          <w:szCs w:val="26"/>
        </w:rPr>
      </w:pPr>
      <w:r>
        <w:br w:type="page"/>
      </w:r>
    </w:p>
    <w:p w:rsidR="00C923C1" w:rsidRDefault="00C923C1" w:rsidP="00020260">
      <w:pPr>
        <w:pStyle w:val="2"/>
      </w:pPr>
      <w:bookmarkStart w:id="15" w:name="_Toc466238331"/>
      <w:r>
        <w:lastRenderedPageBreak/>
        <w:t>Ок</w:t>
      </w:r>
      <w:r w:rsidR="00D3387F">
        <w:t>но просмотра графического листа</w:t>
      </w:r>
      <w:bookmarkEnd w:id="15"/>
    </w:p>
    <w:p w:rsidR="00C923C1" w:rsidRDefault="00C923C1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BC5330A" wp14:editId="1743E259">
            <wp:extent cx="5016241" cy="3606800"/>
            <wp:effectExtent l="0" t="0" r="0" b="0"/>
            <wp:docPr id="54" name="Рисунок 54" descr="E:\Git_HUB\ArcGis_addin\WorckWithReestr\doc\images\0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E:\Git_HUB\ArcGis_addin\WorckWithReestr\doc\images\020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401" cy="3607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2473" w:rsidRDefault="00892473" w:rsidP="00892473">
      <w:r>
        <w:t xml:space="preserve">Предназначено для просмотра и печати </w:t>
      </w:r>
      <w:r w:rsidRPr="00892473">
        <w:rPr>
          <w:b/>
          <w:i/>
          <w:u w:val="single"/>
        </w:rPr>
        <w:t>одного</w:t>
      </w:r>
      <w:r>
        <w:t xml:space="preserve"> графического листа. </w:t>
      </w:r>
    </w:p>
    <w:p w:rsidR="00892473" w:rsidRDefault="00892473" w:rsidP="00892473">
      <w:r>
        <w:t>Кнопка «</w:t>
      </w:r>
      <w:proofErr w:type="spellStart"/>
      <w:r w:rsidRPr="00892473">
        <w:rPr>
          <w:b/>
        </w:rPr>
        <w:t>Предпросмотр</w:t>
      </w:r>
      <w:proofErr w:type="spellEnd"/>
      <w:r>
        <w:t>» стандартный диалог предварительного просмотра печати.</w:t>
      </w:r>
    </w:p>
    <w:p w:rsidR="00892473" w:rsidRDefault="00892473" w:rsidP="00892473">
      <w:r>
        <w:t>Кнопка «</w:t>
      </w:r>
      <w:r w:rsidRPr="00892473">
        <w:rPr>
          <w:b/>
        </w:rPr>
        <w:t>Печать</w:t>
      </w:r>
      <w:r>
        <w:t>» стандартный диалог печати.</w:t>
      </w:r>
    </w:p>
    <w:p w:rsidR="00892473" w:rsidRDefault="00892473" w:rsidP="00892473">
      <w:r>
        <w:t>Кнопка «</w:t>
      </w:r>
      <w:r w:rsidRPr="00892473">
        <w:rPr>
          <w:b/>
        </w:rPr>
        <w:t>Параметры страницы</w:t>
      </w:r>
      <w:r>
        <w:t>» стандартный диалог настройки печати.</w:t>
      </w:r>
    </w:p>
    <w:p w:rsidR="00892473" w:rsidRPr="00892473" w:rsidRDefault="00892473" w:rsidP="00892473">
      <w:r>
        <w:t>Кнопка «</w:t>
      </w:r>
      <w:r w:rsidRPr="00892473">
        <w:rPr>
          <w:b/>
        </w:rPr>
        <w:t>Сохранить на диск</w:t>
      </w:r>
      <w:r>
        <w:t>» сохранить на диск графический лист в формате изображения.</w:t>
      </w:r>
    </w:p>
    <w:p w:rsidR="00892473" w:rsidRDefault="00892473">
      <w:pPr>
        <w:rPr>
          <w:rFonts w:eastAsiaTheme="majorEastAsia" w:cstheme="majorBidi"/>
          <w:b/>
          <w:bCs/>
          <w:sz w:val="28"/>
          <w:szCs w:val="26"/>
        </w:rPr>
      </w:pPr>
      <w:r>
        <w:br w:type="page"/>
      </w:r>
    </w:p>
    <w:p w:rsidR="00B236B8" w:rsidRDefault="00B236B8" w:rsidP="00636921">
      <w:pPr>
        <w:pStyle w:val="2"/>
      </w:pPr>
      <w:bookmarkStart w:id="16" w:name="_Toc466238332"/>
      <w:r>
        <w:lastRenderedPageBreak/>
        <w:t>Группа работы с итоговым документом</w:t>
      </w:r>
      <w:r w:rsidR="003074E3">
        <w:t xml:space="preserve"> справки</w:t>
      </w:r>
      <w:bookmarkEnd w:id="16"/>
    </w:p>
    <w:p w:rsidR="006109E2" w:rsidRPr="00892473" w:rsidRDefault="00105160" w:rsidP="000D5BC9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2990476" cy="1123810"/>
            <wp:effectExtent l="0" t="0" r="63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0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476" cy="1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41C" w:rsidRPr="00020260" w:rsidRDefault="003074E3" w:rsidP="00020260">
      <w:r w:rsidRPr="00020260">
        <w:t xml:space="preserve">Верхняя строка информирует </w:t>
      </w:r>
      <w:r w:rsidR="00BF641C" w:rsidRPr="00020260">
        <w:t xml:space="preserve">о наличии итогового </w:t>
      </w:r>
      <w:r w:rsidR="00BF641C" w:rsidRPr="00020260">
        <w:rPr>
          <w:lang w:val="en-US"/>
        </w:rPr>
        <w:t>PDF</w:t>
      </w:r>
      <w:r w:rsidR="00BF641C" w:rsidRPr="00020260">
        <w:t xml:space="preserve"> документа и динамической части. </w:t>
      </w:r>
    </w:p>
    <w:p w:rsidR="006109E2" w:rsidRPr="00020260" w:rsidRDefault="00BF641C" w:rsidP="00020260">
      <w:r w:rsidRPr="00020260">
        <w:t>Кнопка «</w:t>
      </w:r>
      <w:r w:rsidRPr="00020260">
        <w:rPr>
          <w:b/>
        </w:rPr>
        <w:t>Генерировать</w:t>
      </w:r>
      <w:r w:rsidRPr="00020260">
        <w:t xml:space="preserve">» создает </w:t>
      </w:r>
      <w:r w:rsidRPr="00020260">
        <w:rPr>
          <w:lang w:val="en-US"/>
        </w:rPr>
        <w:t>PDF</w:t>
      </w:r>
      <w:r w:rsidRPr="00020260">
        <w:t xml:space="preserve"> документ из доступных графических листов и текстовой части: титульный лист, тело документа, расписка.  После генерации произойдет открытие итогового документа в программе про</w:t>
      </w:r>
      <w:r w:rsidR="00732B8A" w:rsidRPr="00020260">
        <w:t xml:space="preserve">смотра </w:t>
      </w:r>
      <w:r w:rsidR="00732B8A" w:rsidRPr="00020260">
        <w:rPr>
          <w:lang w:val="en-US"/>
        </w:rPr>
        <w:t>PDF</w:t>
      </w:r>
      <w:r w:rsidR="00732B8A" w:rsidRPr="00020260">
        <w:t xml:space="preserve"> по умолчанию в системе.</w:t>
      </w:r>
    </w:p>
    <w:p w:rsidR="00BF641C" w:rsidRPr="00020260" w:rsidRDefault="00BF641C" w:rsidP="00020260">
      <w:r w:rsidRPr="00020260">
        <w:t>Кнопка «</w:t>
      </w:r>
      <w:r w:rsidRPr="00020260">
        <w:rPr>
          <w:b/>
        </w:rPr>
        <w:t>Сохранить</w:t>
      </w:r>
      <w:r w:rsidR="00732B8A" w:rsidRPr="00020260">
        <w:rPr>
          <w:b/>
        </w:rPr>
        <w:t xml:space="preserve"> в БД</w:t>
      </w:r>
      <w:r w:rsidR="00732B8A" w:rsidRPr="00020260">
        <w:t xml:space="preserve">» сохраняет </w:t>
      </w:r>
      <w:proofErr w:type="gramStart"/>
      <w:r w:rsidR="00732B8A" w:rsidRPr="00020260">
        <w:t>сгенерированный</w:t>
      </w:r>
      <w:proofErr w:type="gramEnd"/>
      <w:r w:rsidR="00732B8A" w:rsidRPr="00020260">
        <w:t xml:space="preserve"> </w:t>
      </w:r>
      <w:r w:rsidR="00732B8A" w:rsidRPr="00020260">
        <w:rPr>
          <w:lang w:val="en-US"/>
        </w:rPr>
        <w:t>PDF</w:t>
      </w:r>
      <w:r w:rsidR="00732B8A" w:rsidRPr="00020260">
        <w:t xml:space="preserve"> и динамическую часть текста в базу данных.</w:t>
      </w:r>
    </w:p>
    <w:p w:rsidR="00732B8A" w:rsidRPr="00020260" w:rsidRDefault="00732B8A" w:rsidP="00020260">
      <w:r w:rsidRPr="00020260">
        <w:t>Кнопка «</w:t>
      </w:r>
      <w:r w:rsidRPr="00020260">
        <w:rPr>
          <w:b/>
        </w:rPr>
        <w:t>Просмотр</w:t>
      </w:r>
      <w:r w:rsidRPr="00020260">
        <w:t xml:space="preserve">» открытие итогового документа в программе просмотра </w:t>
      </w:r>
      <w:r w:rsidRPr="00020260">
        <w:rPr>
          <w:lang w:val="en-US"/>
        </w:rPr>
        <w:t>PDF</w:t>
      </w:r>
      <w:r w:rsidRPr="00020260">
        <w:t xml:space="preserve"> по умолчанию в системе.</w:t>
      </w:r>
    </w:p>
    <w:p w:rsidR="00732B8A" w:rsidRPr="00020260" w:rsidRDefault="00732B8A" w:rsidP="00020260">
      <w:r w:rsidRPr="00020260">
        <w:t>Кнопка «</w:t>
      </w:r>
      <w:r w:rsidRPr="00020260">
        <w:rPr>
          <w:b/>
        </w:rPr>
        <w:t>Редактировать изменяемую часть</w:t>
      </w:r>
      <w:r w:rsidRPr="00020260">
        <w:t xml:space="preserve">» открыть окно </w:t>
      </w:r>
      <w:r w:rsidR="0079268B" w:rsidRPr="00020260">
        <w:t>редактирования</w:t>
      </w:r>
      <w:r w:rsidRPr="00020260">
        <w:t xml:space="preserve">  </w:t>
      </w:r>
      <w:r w:rsidR="0079268B" w:rsidRPr="00020260">
        <w:t xml:space="preserve">текста для корректировки </w:t>
      </w:r>
      <w:r w:rsidRPr="00020260">
        <w:t>динамической части.</w:t>
      </w:r>
    </w:p>
    <w:p w:rsidR="00A811F4" w:rsidRPr="00020260" w:rsidRDefault="00A811F4" w:rsidP="00020260">
      <w:r w:rsidRPr="00020260">
        <w:t>Кнопка «</w:t>
      </w:r>
      <w:r w:rsidRPr="00020260">
        <w:rPr>
          <w:b/>
        </w:rPr>
        <w:t>Сохранить в формате  RTF на диск</w:t>
      </w:r>
      <w:r w:rsidRPr="00020260">
        <w:t xml:space="preserve">» сохранить на диск </w:t>
      </w:r>
      <w:r w:rsidRPr="00892473">
        <w:rPr>
          <w:b/>
          <w:i/>
          <w:u w:val="single"/>
        </w:rPr>
        <w:t>черновой</w:t>
      </w:r>
      <w:r w:rsidRPr="00020260">
        <w:t xml:space="preserve"> вариант кадастровой справки в формате </w:t>
      </w:r>
      <w:r w:rsidRPr="00020260">
        <w:rPr>
          <w:lang w:val="en-US"/>
        </w:rPr>
        <w:t>RTF</w:t>
      </w:r>
      <w:r w:rsidRPr="00020260">
        <w:t xml:space="preserve"> и попытается открыть в программе по умолчанию для редактирования.</w:t>
      </w:r>
    </w:p>
    <w:p w:rsidR="00F2721C" w:rsidRDefault="00F2721C" w:rsidP="00636921">
      <w:pPr>
        <w:pStyle w:val="2"/>
      </w:pPr>
      <w:bookmarkStart w:id="17" w:name="_Toc466238333"/>
      <w:r>
        <w:t>В нижней части находятся кнопки</w:t>
      </w:r>
      <w:bookmarkEnd w:id="17"/>
    </w:p>
    <w:p w:rsidR="00F2721C" w:rsidRDefault="00F2721C" w:rsidP="00D3387F">
      <w:pPr>
        <w:jc w:val="center"/>
        <w:rPr>
          <w:rFonts w:ascii="Arial" w:hAnsi="Arial" w:cs="Arial"/>
          <w:sz w:val="28"/>
          <w:szCs w:val="28"/>
        </w:rPr>
      </w:pPr>
      <w:r w:rsidRPr="00F2721C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67B52155" wp14:editId="2ACCADCB">
            <wp:extent cx="3038899" cy="247685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21C" w:rsidRDefault="00F2721C" w:rsidP="00020260">
      <w:r>
        <w:t>«</w:t>
      </w:r>
      <w:r w:rsidRPr="00EE46ED">
        <w:rPr>
          <w:b/>
        </w:rPr>
        <w:t>Закрыть для изменения</w:t>
      </w:r>
      <w:r>
        <w:t>» - блокирует заявку и кадастровую справку от удаления и изменения;</w:t>
      </w:r>
    </w:p>
    <w:p w:rsidR="00F2721C" w:rsidRDefault="00F2721C" w:rsidP="00020260">
      <w:r>
        <w:t>«</w:t>
      </w:r>
      <w:r w:rsidRPr="00EE46ED">
        <w:rPr>
          <w:b/>
        </w:rPr>
        <w:t>Настройки</w:t>
      </w:r>
      <w:r>
        <w:t xml:space="preserve">» - открывает окно настроек. </w:t>
      </w:r>
    </w:p>
    <w:p w:rsidR="00EE46ED" w:rsidRDefault="00EE46ED" w:rsidP="00636921">
      <w:pPr>
        <w:pStyle w:val="2"/>
      </w:pPr>
      <w:r>
        <w:br w:type="column"/>
      </w:r>
      <w:bookmarkStart w:id="18" w:name="_Toc466238334"/>
      <w:r>
        <w:lastRenderedPageBreak/>
        <w:t>Окно редактирования текста</w:t>
      </w:r>
      <w:bookmarkEnd w:id="18"/>
    </w:p>
    <w:p w:rsidR="00EE46ED" w:rsidRPr="005148E4" w:rsidRDefault="005B2AFC" w:rsidP="00EE46ED">
      <w:pPr>
        <w:jc w:val="center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6645910" cy="215836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6ED" w:rsidRDefault="00EC753D" w:rsidP="00020260">
      <w:r>
        <w:t>Данное окно используется для редактирования текста в изменяемой части кадастровой справки</w:t>
      </w:r>
      <w:r w:rsidRPr="00EC753D">
        <w:t>.</w:t>
      </w:r>
      <w:r>
        <w:t xml:space="preserve"> И в настройках для редактирования шаблонов.</w:t>
      </w:r>
    </w:p>
    <w:p w:rsidR="00EC753D" w:rsidRDefault="00EC753D" w:rsidP="00020260">
      <w:r>
        <w:t>Кнопка «</w:t>
      </w:r>
      <w:r w:rsidR="00FB45EE" w:rsidRPr="00E53B9C">
        <w:rPr>
          <w:b/>
        </w:rPr>
        <w:t>Отмена</w:t>
      </w:r>
      <w:r>
        <w:t xml:space="preserve">» </w:t>
      </w:r>
      <w:r w:rsidR="00FB45EE">
        <w:t>отмена изменений и закрыть окно.</w:t>
      </w:r>
    </w:p>
    <w:p w:rsidR="00EC753D" w:rsidRDefault="00EC753D" w:rsidP="00020260">
      <w:r>
        <w:t>Кнопка «</w:t>
      </w:r>
      <w:r w:rsidR="00FB45EE" w:rsidRPr="00E53B9C">
        <w:rPr>
          <w:b/>
        </w:rPr>
        <w:t>Ок</w:t>
      </w:r>
      <w:r>
        <w:t xml:space="preserve">» </w:t>
      </w:r>
      <w:r w:rsidR="00FB45EE">
        <w:t>сохранить измен</w:t>
      </w:r>
      <w:r w:rsidR="00066807">
        <w:t>ен</w:t>
      </w:r>
      <w:r w:rsidR="00FB45EE">
        <w:t>ия и закрыть окно.</w:t>
      </w:r>
    </w:p>
    <w:p w:rsidR="00EC753D" w:rsidRDefault="00EC753D" w:rsidP="00020260">
      <w:r>
        <w:t>Кнопка «</w:t>
      </w:r>
      <w:r w:rsidR="00FB45EE" w:rsidRPr="00E53B9C">
        <w:rPr>
          <w:b/>
        </w:rPr>
        <w:t>Описание шаблона</w:t>
      </w:r>
      <w:r>
        <w:t xml:space="preserve">» </w:t>
      </w:r>
      <w:r w:rsidR="00FB45EE">
        <w:t>показать окно описаний подставляемых переменных, смотри ниже.</w:t>
      </w:r>
    </w:p>
    <w:p w:rsidR="00EC753D" w:rsidRDefault="00EC753D" w:rsidP="00020260">
      <w:r>
        <w:t>Кнопка «</w:t>
      </w:r>
      <w:r w:rsidR="00FB45EE" w:rsidRPr="00E53B9C">
        <w:rPr>
          <w:b/>
        </w:rPr>
        <w:t>Добавить из заготовки</w:t>
      </w:r>
      <w:r>
        <w:t xml:space="preserve">» </w:t>
      </w:r>
      <w:r w:rsidR="00FB45EE">
        <w:t xml:space="preserve">открыть окно для вставки одного из </w:t>
      </w:r>
      <w:r w:rsidR="00066807">
        <w:t>заготовленных</w:t>
      </w:r>
      <w:r w:rsidR="00FB45EE">
        <w:t xml:space="preserve"> значений.</w:t>
      </w:r>
    </w:p>
    <w:p w:rsidR="00FB45EE" w:rsidRPr="000D5BC9" w:rsidRDefault="00FB45EE" w:rsidP="00FB45EE">
      <w:pPr>
        <w:pStyle w:val="2"/>
      </w:pPr>
      <w:bookmarkStart w:id="19" w:name="_Toc466238335"/>
      <w:r>
        <w:t>Описание шаблонных переменных</w:t>
      </w:r>
      <w:r w:rsidR="00D3387F">
        <w:t>, принцип работы переменных</w:t>
      </w:r>
      <w:bookmarkEnd w:id="19"/>
    </w:p>
    <w:p w:rsidR="00FB45EE" w:rsidRPr="005148E4" w:rsidRDefault="00FB45EE" w:rsidP="00FB45EE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3455F621" wp14:editId="60D018F7">
            <wp:extent cx="5208270" cy="2926080"/>
            <wp:effectExtent l="0" t="0" r="0" b="7620"/>
            <wp:docPr id="46" name="Рисунок 46" descr="E:\Git_HUB\ArcGis_addin\WorckWithReestr\doc\images\1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:\Git_HUB\ArcGis_addin\WorckWithReestr\doc\images\106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27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40455" w:rsidRDefault="00D3387F" w:rsidP="00D3387F">
      <w:r>
        <w:t xml:space="preserve">Показывает имена и описания переменных. Переменная строка формата </w:t>
      </w:r>
      <w:r w:rsidRPr="008718A9">
        <w:rPr>
          <w:b/>
        </w:rPr>
        <w:t>{_ИМЯ_}</w:t>
      </w:r>
      <w:r>
        <w:t xml:space="preserve"> </w:t>
      </w:r>
      <w:r w:rsidR="008718A9">
        <w:t>которая заменяется в результирующем документе на реальное значение. Например: строка «</w:t>
      </w:r>
      <w:r w:rsidR="008718A9" w:rsidRPr="008718A9">
        <w:rPr>
          <w:b/>
        </w:rPr>
        <w:t>{_масштаб_}</w:t>
      </w:r>
      <w:r w:rsidR="008718A9">
        <w:t>» на реальный масштаб, а строка «</w:t>
      </w:r>
      <w:r w:rsidR="008718A9" w:rsidRPr="008718A9">
        <w:rPr>
          <w:b/>
        </w:rPr>
        <w:t>{_Заявитель_}</w:t>
      </w:r>
      <w:r w:rsidR="008718A9">
        <w:t>» на название заявителя.</w:t>
      </w:r>
    </w:p>
    <w:p w:rsidR="00F2721C" w:rsidRDefault="00F2721C" w:rsidP="00D3387F">
      <w:r>
        <w:br w:type="page"/>
      </w:r>
    </w:p>
    <w:p w:rsidR="004456E2" w:rsidRPr="00A71FB0" w:rsidRDefault="004456E2" w:rsidP="00A71FB0">
      <w:pPr>
        <w:pStyle w:val="2"/>
        <w:rPr>
          <w:rFonts w:asciiTheme="majorHAnsi" w:hAnsiTheme="majorHAnsi"/>
          <w:sz w:val="26"/>
        </w:rPr>
      </w:pPr>
      <w:bookmarkStart w:id="20" w:name="_Toc466238336"/>
      <w:r w:rsidRPr="00A71FB0">
        <w:rPr>
          <w:rFonts w:asciiTheme="majorHAnsi" w:hAnsiTheme="majorHAnsi"/>
          <w:sz w:val="26"/>
        </w:rPr>
        <w:lastRenderedPageBreak/>
        <w:t xml:space="preserve">Окно заготовленных </w:t>
      </w:r>
      <w:r w:rsidR="00A40455">
        <w:rPr>
          <w:rFonts w:asciiTheme="majorHAnsi" w:hAnsiTheme="majorHAnsi"/>
          <w:sz w:val="26"/>
        </w:rPr>
        <w:t>строк изменяемой части</w:t>
      </w:r>
      <w:bookmarkEnd w:id="20"/>
    </w:p>
    <w:p w:rsidR="004456E2" w:rsidRDefault="00A71FB0" w:rsidP="00A71FB0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3390476" cy="2285714"/>
            <wp:effectExtent l="0" t="0" r="63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476" cy="2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6E2" w:rsidRDefault="004456E2" w:rsidP="00020260">
      <w:r>
        <w:t xml:space="preserve">Предоставляет </w:t>
      </w:r>
      <w:r w:rsidR="00F6287E">
        <w:t>способ вставить заранее заготовленное выражение. Добавить варианты строк можно в настройках.</w:t>
      </w:r>
    </w:p>
    <w:p w:rsidR="00D3387F" w:rsidRDefault="00D3387F">
      <w:pPr>
        <w:rPr>
          <w:rFonts w:eastAsiaTheme="majorEastAsia" w:cstheme="majorBidi"/>
          <w:b/>
          <w:bCs/>
          <w:sz w:val="32"/>
          <w:szCs w:val="28"/>
        </w:rPr>
      </w:pPr>
      <w:r>
        <w:br w:type="page"/>
      </w:r>
    </w:p>
    <w:p w:rsidR="00F2721C" w:rsidRDefault="00F2721C" w:rsidP="00636921">
      <w:pPr>
        <w:pStyle w:val="1"/>
      </w:pPr>
      <w:bookmarkStart w:id="21" w:name="_Toc466238337"/>
      <w:r>
        <w:lastRenderedPageBreak/>
        <w:t>Настройки расширения</w:t>
      </w:r>
      <w:bookmarkEnd w:id="21"/>
    </w:p>
    <w:p w:rsidR="000D5BC9" w:rsidRDefault="000D5BC9" w:rsidP="00636921">
      <w:pPr>
        <w:pStyle w:val="2"/>
      </w:pPr>
      <w:bookmarkStart w:id="22" w:name="_Toc466238338"/>
      <w:r>
        <w:t>Вкладка «Главное»</w:t>
      </w:r>
      <w:bookmarkEnd w:id="22"/>
    </w:p>
    <w:p w:rsidR="006109E2" w:rsidRPr="005148E4" w:rsidRDefault="00BA2B40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6506484" cy="5001323"/>
            <wp:effectExtent l="0" t="0" r="889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0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6484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5BC9" w:rsidRDefault="00144D5D" w:rsidP="00020260">
      <w:r>
        <w:t>На этой вкладке возможно настроить:</w:t>
      </w:r>
    </w:p>
    <w:p w:rsidR="00144D5D" w:rsidRDefault="00144D5D" w:rsidP="00BA2B40">
      <w:pPr>
        <w:pStyle w:val="a6"/>
        <w:numPr>
          <w:ilvl w:val="0"/>
          <w:numId w:val="10"/>
        </w:numPr>
      </w:pPr>
      <w:r>
        <w:t xml:space="preserve">посмотреть доступный перечень графических листов или добавить новый. </w:t>
      </w:r>
      <w:r w:rsidRPr="00AB2F75">
        <w:rPr>
          <w:b/>
          <w:u w:val="single"/>
        </w:rPr>
        <w:t>Удаление запрещено</w:t>
      </w:r>
      <w:r>
        <w:t xml:space="preserve"> для избегания потерь данных в существующих справках.</w:t>
      </w:r>
    </w:p>
    <w:p w:rsidR="00144D5D" w:rsidRDefault="00144D5D" w:rsidP="00BA2B40">
      <w:pPr>
        <w:pStyle w:val="a6"/>
        <w:numPr>
          <w:ilvl w:val="0"/>
          <w:numId w:val="10"/>
        </w:numPr>
      </w:pPr>
      <w:r>
        <w:t>настроить название должности и фамилию руководителя.</w:t>
      </w:r>
    </w:p>
    <w:p w:rsidR="00144D5D" w:rsidRDefault="00144D5D" w:rsidP="00BA2B40">
      <w:pPr>
        <w:pStyle w:val="a6"/>
        <w:numPr>
          <w:ilvl w:val="0"/>
          <w:numId w:val="10"/>
        </w:numPr>
      </w:pPr>
      <w:r>
        <w:t xml:space="preserve">узнать имя слоя и имя </w:t>
      </w:r>
      <w:r w:rsidR="00BD2BEA">
        <w:t>таблицы</w:t>
      </w:r>
      <w:r>
        <w:t xml:space="preserve"> </w:t>
      </w:r>
      <w:r w:rsidR="00BD2BEA">
        <w:t>размещения объектов.</w:t>
      </w: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0D5BC9" w:rsidRPr="000D5BC9" w:rsidRDefault="000D5BC9" w:rsidP="00636921">
      <w:pPr>
        <w:pStyle w:val="2"/>
      </w:pPr>
      <w:bookmarkStart w:id="23" w:name="_Toc466238339"/>
      <w:r>
        <w:lastRenderedPageBreak/>
        <w:t>Вкладка «Текстовый документ»</w:t>
      </w:r>
      <w:bookmarkEnd w:id="23"/>
    </w:p>
    <w:p w:rsidR="006109E2" w:rsidRPr="005148E4" w:rsidRDefault="00BA2B40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6477905" cy="502990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2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905" cy="502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9E2" w:rsidRDefault="00AB2F75" w:rsidP="00AB2F75">
      <w:r>
        <w:t>На этой вкладке настраиваются:</w:t>
      </w:r>
    </w:p>
    <w:p w:rsidR="00AB2F75" w:rsidRDefault="00AB2F75" w:rsidP="00AB2F75">
      <w:pPr>
        <w:pStyle w:val="a0"/>
        <w:numPr>
          <w:ilvl w:val="0"/>
          <w:numId w:val="11"/>
        </w:numPr>
      </w:pPr>
      <w:r>
        <w:t>условно постоянные части шаблонов текстовой части такие как,  «</w:t>
      </w:r>
      <w:r w:rsidRPr="00AB2F75">
        <w:rPr>
          <w:b/>
        </w:rPr>
        <w:t>Титульный лист</w:t>
      </w:r>
      <w:r>
        <w:t>», «</w:t>
      </w:r>
      <w:r w:rsidRPr="00AB2F75">
        <w:rPr>
          <w:b/>
        </w:rPr>
        <w:t>Основная часть - начало</w:t>
      </w:r>
      <w:r>
        <w:t>» до изменяемой части, «</w:t>
      </w:r>
      <w:r w:rsidRPr="00AB2F75">
        <w:rPr>
          <w:b/>
        </w:rPr>
        <w:t>Основная часть - окончание</w:t>
      </w:r>
      <w:r>
        <w:t>» после изменяемой части и «</w:t>
      </w:r>
      <w:r w:rsidRPr="00AB2F75">
        <w:rPr>
          <w:b/>
        </w:rPr>
        <w:t>Расписка</w:t>
      </w:r>
      <w:r>
        <w:t>». В каждом случае откроется окно редактирования текста рассмотренное выше;</w:t>
      </w:r>
    </w:p>
    <w:p w:rsidR="00AB2F75" w:rsidRDefault="00AB2F75" w:rsidP="00AB2F75">
      <w:pPr>
        <w:pStyle w:val="a0"/>
        <w:numPr>
          <w:ilvl w:val="0"/>
          <w:numId w:val="11"/>
        </w:numPr>
      </w:pPr>
      <w:r>
        <w:t>отступы в итоговом документе для текстовой части;</w:t>
      </w:r>
    </w:p>
    <w:p w:rsidR="00540C9A" w:rsidRDefault="00AB2F75" w:rsidP="00AB2F75">
      <w:pPr>
        <w:pStyle w:val="a0"/>
        <w:numPr>
          <w:ilvl w:val="0"/>
          <w:numId w:val="11"/>
        </w:numPr>
      </w:pPr>
      <w:r>
        <w:t>редактирование заготовок для изменяемой части</w:t>
      </w:r>
      <w:r w:rsidR="00A40455">
        <w:t xml:space="preserve"> (можно использовать переменные)</w:t>
      </w:r>
      <w:r>
        <w:t>:</w:t>
      </w:r>
    </w:p>
    <w:p w:rsidR="00540C9A" w:rsidRDefault="00AB2F75" w:rsidP="00540C9A">
      <w:pPr>
        <w:pStyle w:val="a0"/>
        <w:ind w:left="720"/>
      </w:pPr>
      <w:r>
        <w:t>- вверху перечень всех заготовок;</w:t>
      </w:r>
    </w:p>
    <w:p w:rsidR="00100E3B" w:rsidRDefault="00AB2F75" w:rsidP="00540C9A">
      <w:pPr>
        <w:pStyle w:val="a0"/>
        <w:ind w:left="720"/>
      </w:pPr>
      <w:r>
        <w:t>- внизу поля редактирования отдельной строки заготовки;</w:t>
      </w:r>
    </w:p>
    <w:p w:rsidR="00540C9A" w:rsidRDefault="00100E3B" w:rsidP="00AB2F75">
      <w:pPr>
        <w:pStyle w:val="a0"/>
        <w:numPr>
          <w:ilvl w:val="0"/>
          <w:numId w:val="11"/>
        </w:numPr>
      </w:pPr>
      <w:r>
        <w:t>кнопками совершаются действия:</w:t>
      </w:r>
    </w:p>
    <w:p w:rsidR="00540C9A" w:rsidRDefault="009D3DEB" w:rsidP="00A40455">
      <w:pPr>
        <w:pStyle w:val="a0"/>
        <w:ind w:left="1276" w:firstLine="0"/>
      </w:pPr>
      <w:r>
        <w:t xml:space="preserve">- </w:t>
      </w:r>
      <w:r w:rsidR="00AB2F75">
        <w:t>кнопка «</w:t>
      </w:r>
      <w:r w:rsidR="00AB2F75" w:rsidRPr="00100E3B">
        <w:rPr>
          <w:b/>
        </w:rPr>
        <w:t>Добавить</w:t>
      </w:r>
      <w:r w:rsidR="00AB2F75">
        <w:t>»</w:t>
      </w:r>
      <w:r>
        <w:t xml:space="preserve"> добавляет новую строку в конец со значением из поля редактирования;</w:t>
      </w:r>
    </w:p>
    <w:p w:rsidR="00540C9A" w:rsidRDefault="009D3DEB" w:rsidP="00A40455">
      <w:pPr>
        <w:pStyle w:val="a0"/>
        <w:ind w:left="1276" w:firstLine="0"/>
      </w:pPr>
      <w:r>
        <w:t xml:space="preserve">- </w:t>
      </w:r>
      <w:r w:rsidR="00AB2F75">
        <w:t>кнопка «</w:t>
      </w:r>
      <w:r w:rsidRPr="00540C9A">
        <w:rPr>
          <w:b/>
        </w:rPr>
        <w:t>Сохранить</w:t>
      </w:r>
      <w:r w:rsidR="00AB2F75">
        <w:t>»</w:t>
      </w:r>
      <w:r>
        <w:t xml:space="preserve"> сохранить изменения при редактировании;</w:t>
      </w:r>
    </w:p>
    <w:p w:rsidR="00540C9A" w:rsidRDefault="009D3DEB" w:rsidP="00A40455">
      <w:pPr>
        <w:pStyle w:val="a0"/>
        <w:ind w:left="1276" w:firstLine="0"/>
      </w:pPr>
      <w:r>
        <w:t xml:space="preserve">- </w:t>
      </w:r>
      <w:r w:rsidR="00AB2F75">
        <w:t>кнопка «</w:t>
      </w:r>
      <w:r w:rsidRPr="00540C9A">
        <w:rPr>
          <w:b/>
        </w:rPr>
        <w:t>Редактировать</w:t>
      </w:r>
      <w:r w:rsidR="00AB2F75">
        <w:t>»</w:t>
      </w:r>
      <w:r w:rsidR="00453667">
        <w:t xml:space="preserve"> или </w:t>
      </w:r>
      <w:r w:rsidR="00453667" w:rsidRPr="00EF1D9A">
        <w:rPr>
          <w:b/>
        </w:rPr>
        <w:t>двойной щелчок</w:t>
      </w:r>
      <w:r w:rsidR="00453667">
        <w:t xml:space="preserve"> по строке</w:t>
      </w:r>
      <w:r>
        <w:t xml:space="preserve"> редактировать выбранную строку;</w:t>
      </w:r>
    </w:p>
    <w:p w:rsidR="00540C9A" w:rsidRDefault="009D3DEB" w:rsidP="00A40455">
      <w:pPr>
        <w:pStyle w:val="a0"/>
        <w:ind w:left="1276" w:firstLine="0"/>
      </w:pPr>
      <w:r>
        <w:t xml:space="preserve">- </w:t>
      </w:r>
      <w:r w:rsidR="00AB2F75">
        <w:t>кнопка «</w:t>
      </w:r>
      <w:r w:rsidRPr="00540C9A">
        <w:rPr>
          <w:b/>
        </w:rPr>
        <w:t>Удалить</w:t>
      </w:r>
      <w:r w:rsidR="00AB2F75">
        <w:t>»</w:t>
      </w:r>
      <w:r>
        <w:t xml:space="preserve"> удалить выбранную строку;</w:t>
      </w:r>
    </w:p>
    <w:p w:rsidR="000D5BC9" w:rsidRDefault="009D3DEB" w:rsidP="00A40455">
      <w:pPr>
        <w:pStyle w:val="a0"/>
        <w:ind w:left="1276" w:firstLine="0"/>
        <w:rPr>
          <w:rFonts w:ascii="Arial" w:hAnsi="Arial" w:cs="Arial"/>
          <w:sz w:val="28"/>
          <w:szCs w:val="28"/>
        </w:rPr>
      </w:pPr>
      <w:r>
        <w:t xml:space="preserve">- </w:t>
      </w:r>
      <w:r w:rsidR="00AB2F75">
        <w:t>кнопка «</w:t>
      </w:r>
      <w:r w:rsidR="00AB2F75" w:rsidRPr="00E53B9C">
        <w:rPr>
          <w:b/>
        </w:rPr>
        <w:t>Описание шаблона</w:t>
      </w:r>
      <w:r w:rsidR="00AB2F75">
        <w:t>» показать окно описаний подставляемых переменных</w:t>
      </w:r>
      <w:r>
        <w:t>.</w:t>
      </w:r>
      <w:r w:rsidR="00AE0599">
        <w:rPr>
          <w:rFonts w:ascii="Arial" w:hAnsi="Arial" w:cs="Arial"/>
          <w:sz w:val="28"/>
          <w:szCs w:val="28"/>
        </w:rPr>
        <w:t xml:space="preserve"> </w:t>
      </w: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0D5BC9" w:rsidRPr="000D5BC9" w:rsidRDefault="000D5BC9" w:rsidP="00636921">
      <w:pPr>
        <w:pStyle w:val="2"/>
      </w:pPr>
      <w:bookmarkStart w:id="24" w:name="_Toc466238340"/>
      <w:r>
        <w:lastRenderedPageBreak/>
        <w:t>Вкладка «Графические листы»</w:t>
      </w:r>
      <w:bookmarkEnd w:id="24"/>
    </w:p>
    <w:p w:rsidR="006109E2" w:rsidRPr="00AB2F75" w:rsidRDefault="00BA2B40" w:rsidP="000D5BC9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>
            <wp:extent cx="6516010" cy="506800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1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6010" cy="506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9E2" w:rsidRDefault="00100E3B" w:rsidP="00020260">
      <w:r>
        <w:t>На вкладке представлен перечень вкладок с настройками для каждого графического листа отдельно. Для каждого листа можно настроить:</w:t>
      </w:r>
    </w:p>
    <w:p w:rsidR="001E1E23" w:rsidRDefault="001E1E23" w:rsidP="001E1E23">
      <w:pPr>
        <w:pStyle w:val="a0"/>
        <w:numPr>
          <w:ilvl w:val="0"/>
          <w:numId w:val="11"/>
        </w:numPr>
      </w:pPr>
      <w:r>
        <w:t>кнопкой «Выбрать слои» перечень слоёв для данного листа;</w:t>
      </w:r>
    </w:p>
    <w:p w:rsidR="001E1E23" w:rsidRDefault="001E1E23" w:rsidP="001E1E23">
      <w:pPr>
        <w:pStyle w:val="a0"/>
        <w:numPr>
          <w:ilvl w:val="0"/>
          <w:numId w:val="11"/>
        </w:numPr>
      </w:pPr>
      <w:r>
        <w:t xml:space="preserve">размер области </w:t>
      </w:r>
      <w:r w:rsidR="00453667">
        <w:t xml:space="preserve">данных, т.е. места собственно расположения участка карты, </w:t>
      </w:r>
      <w:proofErr w:type="gramStart"/>
      <w:r w:rsidR="00453667">
        <w:t>заданное</w:t>
      </w:r>
      <w:proofErr w:type="gramEnd"/>
      <w:r w:rsidR="00453667">
        <w:t xml:space="preserve"> относительно краев листа;</w:t>
      </w:r>
    </w:p>
    <w:p w:rsidR="00453667" w:rsidRDefault="00453667" w:rsidP="001E1E23">
      <w:pPr>
        <w:pStyle w:val="a0"/>
        <w:numPr>
          <w:ilvl w:val="0"/>
          <w:numId w:val="11"/>
        </w:numPr>
      </w:pPr>
      <w:r>
        <w:t>включить / выключить и настроить стрелку севера;</w:t>
      </w:r>
    </w:p>
    <w:p w:rsidR="00453667" w:rsidRDefault="00453667" w:rsidP="00453667">
      <w:pPr>
        <w:pStyle w:val="a0"/>
        <w:numPr>
          <w:ilvl w:val="0"/>
          <w:numId w:val="11"/>
        </w:numPr>
      </w:pPr>
      <w:r>
        <w:t>включить / выключить и настроить масштабную линейку;</w:t>
      </w:r>
    </w:p>
    <w:p w:rsidR="00453667" w:rsidRDefault="00453667" w:rsidP="00453667">
      <w:pPr>
        <w:pStyle w:val="a0"/>
        <w:numPr>
          <w:ilvl w:val="0"/>
          <w:numId w:val="11"/>
        </w:numPr>
      </w:pPr>
      <w:r>
        <w:t>режим масштаба листа:</w:t>
      </w:r>
    </w:p>
    <w:p w:rsidR="00453667" w:rsidRDefault="00453667" w:rsidP="00453667">
      <w:pPr>
        <w:pStyle w:val="a0"/>
        <w:numPr>
          <w:ilvl w:val="1"/>
          <w:numId w:val="11"/>
        </w:numPr>
      </w:pPr>
      <w:r>
        <w:t>«</w:t>
      </w:r>
      <w:r w:rsidRPr="00453667">
        <w:rPr>
          <w:b/>
        </w:rPr>
        <w:t>Авто масштаб</w:t>
      </w:r>
      <w:r>
        <w:t>» – программа сама выбирает масштаб для заполнения объектом около 30% листа с последующим округлением к ближайшему большому стандартному масштабу;</w:t>
      </w:r>
    </w:p>
    <w:p w:rsidR="00453667" w:rsidRDefault="00453667" w:rsidP="00453667">
      <w:pPr>
        <w:pStyle w:val="a0"/>
        <w:numPr>
          <w:ilvl w:val="1"/>
          <w:numId w:val="11"/>
        </w:numPr>
      </w:pPr>
      <w:r>
        <w:t xml:space="preserve"> «</w:t>
      </w:r>
      <w:r w:rsidRPr="00453667">
        <w:rPr>
          <w:b/>
        </w:rPr>
        <w:t>Не изменять</w:t>
      </w:r>
      <w:r>
        <w:t xml:space="preserve">» – программа не изменяет масштаб, используется </w:t>
      </w:r>
      <w:proofErr w:type="gramStart"/>
      <w:r>
        <w:t>тот</w:t>
      </w:r>
      <w:proofErr w:type="gramEnd"/>
      <w:r>
        <w:t xml:space="preserve"> что был;</w:t>
      </w:r>
    </w:p>
    <w:p w:rsidR="00453667" w:rsidRDefault="00453667" w:rsidP="00453667">
      <w:pPr>
        <w:pStyle w:val="a0"/>
        <w:numPr>
          <w:ilvl w:val="1"/>
          <w:numId w:val="11"/>
        </w:numPr>
      </w:pPr>
      <w:r>
        <w:t>«</w:t>
      </w:r>
      <w:r w:rsidRPr="00453667">
        <w:rPr>
          <w:b/>
        </w:rPr>
        <w:t>Задать вручную</w:t>
      </w:r>
      <w:r>
        <w:t>» – применяется заданный масштаб;</w:t>
      </w:r>
    </w:p>
    <w:p w:rsidR="00453667" w:rsidRDefault="00453667" w:rsidP="00453667">
      <w:pPr>
        <w:pStyle w:val="a0"/>
        <w:numPr>
          <w:ilvl w:val="0"/>
          <w:numId w:val="11"/>
        </w:numPr>
      </w:pPr>
      <w:r>
        <w:t>Перечень надписей на листе</w:t>
      </w:r>
    </w:p>
    <w:p w:rsidR="00453667" w:rsidRDefault="00453667" w:rsidP="00882B87">
      <w:pPr>
        <w:pStyle w:val="a0"/>
        <w:numPr>
          <w:ilvl w:val="1"/>
          <w:numId w:val="11"/>
        </w:numPr>
      </w:pPr>
      <w:r w:rsidRPr="00EF1D9A">
        <w:rPr>
          <w:b/>
        </w:rPr>
        <w:t xml:space="preserve">Двойной </w:t>
      </w:r>
      <w:r w:rsidR="00882B87" w:rsidRPr="00EF1D9A">
        <w:rPr>
          <w:b/>
        </w:rPr>
        <w:t>щелчок</w:t>
      </w:r>
      <w:r>
        <w:t xml:space="preserve"> по </w:t>
      </w:r>
      <w:proofErr w:type="gramStart"/>
      <w:r w:rsidR="00882B87">
        <w:t>существующей</w:t>
      </w:r>
      <w:proofErr w:type="gramEnd"/>
      <w:r>
        <w:t xml:space="preserve"> откроет окно редактирования;</w:t>
      </w:r>
    </w:p>
    <w:p w:rsidR="00453667" w:rsidRDefault="00453667" w:rsidP="00882B87">
      <w:pPr>
        <w:pStyle w:val="a0"/>
        <w:numPr>
          <w:ilvl w:val="1"/>
          <w:numId w:val="11"/>
        </w:numPr>
      </w:pPr>
      <w:r>
        <w:t>Кнопка «</w:t>
      </w:r>
      <w:r w:rsidRPr="00EF1D9A">
        <w:rPr>
          <w:b/>
        </w:rPr>
        <w:t>Добавить</w:t>
      </w:r>
      <w:r>
        <w:t>» добавить новую</w:t>
      </w:r>
      <w:r w:rsidR="00882B87">
        <w:t xml:space="preserve"> надпись, откроется окно редактирования;</w:t>
      </w:r>
    </w:p>
    <w:p w:rsidR="00882B87" w:rsidRPr="00882B87" w:rsidRDefault="00453667" w:rsidP="00882B87">
      <w:pPr>
        <w:pStyle w:val="a0"/>
        <w:numPr>
          <w:ilvl w:val="1"/>
          <w:numId w:val="11"/>
        </w:numPr>
        <w:rPr>
          <w:rFonts w:ascii="Arial" w:hAnsi="Arial" w:cs="Arial"/>
          <w:sz w:val="28"/>
          <w:szCs w:val="28"/>
        </w:rPr>
      </w:pPr>
      <w:r>
        <w:t>Кнопка «</w:t>
      </w:r>
      <w:r w:rsidRPr="00EF1D9A">
        <w:rPr>
          <w:b/>
        </w:rPr>
        <w:t>Убрать</w:t>
      </w:r>
      <w:r>
        <w:t>» удаляет выбранную надпись;</w:t>
      </w:r>
    </w:p>
    <w:p w:rsidR="006E0F55" w:rsidRDefault="006E0F55">
      <w:pPr>
        <w:rPr>
          <w:rFonts w:eastAsiaTheme="majorEastAsia" w:cstheme="majorBidi"/>
          <w:b/>
          <w:bCs/>
          <w:sz w:val="28"/>
          <w:szCs w:val="26"/>
        </w:rPr>
      </w:pPr>
      <w:r>
        <w:br w:type="page"/>
      </w:r>
    </w:p>
    <w:p w:rsidR="000D5BC9" w:rsidRPr="000D5BC9" w:rsidRDefault="000D5BC9" w:rsidP="00636921">
      <w:pPr>
        <w:pStyle w:val="2"/>
      </w:pPr>
      <w:bookmarkStart w:id="25" w:name="_Toc466238341"/>
      <w:r>
        <w:lastRenderedPageBreak/>
        <w:t>Параметры текстового элемента</w:t>
      </w:r>
      <w:bookmarkEnd w:id="25"/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4BFC33B5" wp14:editId="2558962D">
            <wp:extent cx="3700130" cy="2588115"/>
            <wp:effectExtent l="0" t="0" r="0" b="3175"/>
            <wp:docPr id="42" name="Рисунок 42" descr="E:\Git_HUB\ArcGis_addin\WorckWithReestr\doc\images\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:\Git_HUB\ArcGis_addin\WorckWithReestr\doc\images\105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4665" cy="2591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0F55" w:rsidRDefault="006E0F55" w:rsidP="006E0F55">
      <w:pPr>
        <w:pStyle w:val="a0"/>
      </w:pPr>
      <w:r>
        <w:t>Позволяет:</w:t>
      </w:r>
    </w:p>
    <w:p w:rsidR="006E0F55" w:rsidRDefault="006E0F55" w:rsidP="00A40455">
      <w:r>
        <w:t>редактировать текст надписи</w:t>
      </w:r>
      <w:r w:rsidR="00A40455">
        <w:t xml:space="preserve"> (можно использовать переменные)</w:t>
      </w:r>
      <w:r>
        <w:t>;</w:t>
      </w:r>
    </w:p>
    <w:p w:rsidR="006E0F55" w:rsidRDefault="006E0F55" w:rsidP="006E0F55">
      <w:pPr>
        <w:pStyle w:val="a0"/>
        <w:numPr>
          <w:ilvl w:val="0"/>
          <w:numId w:val="11"/>
        </w:numPr>
      </w:pPr>
      <w:r>
        <w:t xml:space="preserve">положение надписи на листе относительно </w:t>
      </w:r>
      <w:r w:rsidR="00CD0089">
        <w:t>краев листа;</w:t>
      </w:r>
    </w:p>
    <w:p w:rsidR="00CD0089" w:rsidRDefault="00CD0089" w:rsidP="006E0F55">
      <w:pPr>
        <w:pStyle w:val="a0"/>
        <w:numPr>
          <w:ilvl w:val="0"/>
          <w:numId w:val="11"/>
        </w:numPr>
      </w:pPr>
      <w:r>
        <w:t xml:space="preserve">точку привязки задает место на </w:t>
      </w:r>
      <w:proofErr w:type="gramStart"/>
      <w:r>
        <w:t>обрамляющим</w:t>
      </w:r>
      <w:proofErr w:type="gramEnd"/>
      <w:r>
        <w:t xml:space="preserve"> надпись прямоугольнике относительно которой указывается положение (механизм подобен такому же механизму в </w:t>
      </w:r>
      <w:proofErr w:type="spellStart"/>
      <w:r>
        <w:t>АркГИСе</w:t>
      </w:r>
      <w:proofErr w:type="spellEnd"/>
      <w:r>
        <w:t>).</w:t>
      </w:r>
    </w:p>
    <w:p w:rsidR="006E0F55" w:rsidRDefault="006E0F55" w:rsidP="006E0F55">
      <w:pPr>
        <w:pStyle w:val="a0"/>
      </w:pPr>
    </w:p>
    <w:p w:rsidR="00A40455" w:rsidRDefault="00CD0089" w:rsidP="006E0F55">
      <w:pPr>
        <w:pStyle w:val="a0"/>
      </w:pPr>
      <w:r>
        <w:t>Кнопка «</w:t>
      </w:r>
      <w:r w:rsidRPr="00E53B9C">
        <w:rPr>
          <w:b/>
        </w:rPr>
        <w:t>Описание шаблона</w:t>
      </w:r>
      <w:r>
        <w:t>» показать окно описаний подставляемых переменных.</w:t>
      </w:r>
      <w:r>
        <w:br/>
      </w:r>
    </w:p>
    <w:p w:rsidR="006E0F55" w:rsidRPr="006E0F55" w:rsidRDefault="006E0F55" w:rsidP="006E0F55">
      <w:pPr>
        <w:pStyle w:val="a0"/>
      </w:pPr>
      <w:r>
        <w:t>Кнопка «</w:t>
      </w:r>
      <w:r>
        <w:rPr>
          <w:b/>
        </w:rPr>
        <w:t>Свойства шрифта</w:t>
      </w:r>
      <w:r w:rsidRPr="006E0F55">
        <w:rPr>
          <w:b/>
        </w:rPr>
        <w:t>…</w:t>
      </w:r>
      <w:r>
        <w:t xml:space="preserve">» открывает стандартное окно </w:t>
      </w:r>
      <w:proofErr w:type="spellStart"/>
      <w:r>
        <w:t>АркГИСа</w:t>
      </w:r>
      <w:proofErr w:type="spellEnd"/>
      <w:r>
        <w:t xml:space="preserve"> для редактирования параметров шрифта надписи, такие как размер, гарнитуру и т.д.</w:t>
      </w:r>
    </w:p>
    <w:p w:rsidR="000D5BC9" w:rsidRPr="000D5BC9" w:rsidRDefault="000D5BC9" w:rsidP="00636921">
      <w:pPr>
        <w:pStyle w:val="2"/>
      </w:pPr>
      <w:bookmarkStart w:id="26" w:name="_Toc466238342"/>
      <w:r>
        <w:t xml:space="preserve">Параметры </w:t>
      </w:r>
      <w:r w:rsidR="002F0B06">
        <w:t>масштабной</w:t>
      </w:r>
      <w:r>
        <w:t xml:space="preserve"> линейки</w:t>
      </w:r>
      <w:bookmarkEnd w:id="26"/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0880B8F8" wp14:editId="4D44BD10">
            <wp:extent cx="4125595" cy="2911475"/>
            <wp:effectExtent l="0" t="0" r="8255" b="3175"/>
            <wp:docPr id="43" name="Рисунок 43" descr="E:\Git_HUB\ArcGis_addin\WorckWithReestr\doc\images\1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E:\Git_HUB\ArcGis_addin\WorckWithReestr\doc\images\104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595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0F55" w:rsidRDefault="006E0F55" w:rsidP="006E0F55">
      <w:r>
        <w:t>Позволяет настроить параметры масштабной линейки, можно указать положение относительно краев листа, размер, и точку привязки.</w:t>
      </w:r>
    </w:p>
    <w:p w:rsidR="006E0F55" w:rsidRPr="006E0F55" w:rsidRDefault="006E0F55" w:rsidP="006E0F55">
      <w:pPr>
        <w:pStyle w:val="a0"/>
      </w:pPr>
      <w:r>
        <w:t>Кнопка «</w:t>
      </w:r>
      <w:r w:rsidRPr="006E0F55">
        <w:rPr>
          <w:b/>
        </w:rPr>
        <w:t>Дополнительные свойства…</w:t>
      </w:r>
      <w:r>
        <w:t xml:space="preserve">» открывает стандартное окно </w:t>
      </w:r>
      <w:proofErr w:type="spellStart"/>
      <w:r>
        <w:t>АркГИСа</w:t>
      </w:r>
      <w:proofErr w:type="spellEnd"/>
      <w:r>
        <w:t xml:space="preserve"> для редактирования параметров масштабной линейки, такие как тип, варианты разметки и т.д.</w:t>
      </w:r>
    </w:p>
    <w:p w:rsidR="000D5BC9" w:rsidRPr="000D5BC9" w:rsidRDefault="000D5BC9" w:rsidP="00636921">
      <w:pPr>
        <w:pStyle w:val="2"/>
      </w:pPr>
      <w:bookmarkStart w:id="27" w:name="_Toc466238343"/>
      <w:r>
        <w:t>Параметры стрелки север</w:t>
      </w:r>
      <w:bookmarkEnd w:id="27"/>
    </w:p>
    <w:p w:rsidR="006109E2" w:rsidRDefault="006109E2" w:rsidP="000D5BC9">
      <w:pPr>
        <w:jc w:val="center"/>
        <w:rPr>
          <w:rFonts w:ascii="Arial" w:hAnsi="Arial" w:cs="Arial"/>
          <w:sz w:val="28"/>
          <w:szCs w:val="28"/>
          <w:lang w:val="en-US"/>
        </w:rPr>
      </w:pPr>
      <w:r w:rsidRPr="005148E4">
        <w:rPr>
          <w:rFonts w:ascii="Arial" w:hAnsi="Arial" w:cs="Arial"/>
          <w:noProof/>
          <w:sz w:val="28"/>
          <w:szCs w:val="28"/>
          <w:lang w:eastAsia="ru-RU"/>
        </w:rPr>
        <w:lastRenderedPageBreak/>
        <w:drawing>
          <wp:inline distT="0" distB="0" distL="0" distR="0" wp14:anchorId="6115E6C7" wp14:editId="20434393">
            <wp:extent cx="4154805" cy="1997075"/>
            <wp:effectExtent l="0" t="0" r="0" b="3175"/>
            <wp:docPr id="44" name="Рисунок 44" descr="E:\Git_HUB\ArcGis_addin\WorckWithReestr\doc\images\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Git_HUB\ArcGis_addin\WorckWithReestr\doc\images\103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805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0F55" w:rsidRDefault="006E0F55" w:rsidP="006E0F55">
      <w:r>
        <w:t>Позволяет настроить параметры стрелки севера, можно указать положение относительно краев листа.</w:t>
      </w:r>
    </w:p>
    <w:p w:rsidR="006E0F55" w:rsidRPr="006E0F55" w:rsidRDefault="006E0F55" w:rsidP="006E0F55">
      <w:pPr>
        <w:pStyle w:val="a0"/>
      </w:pPr>
      <w:r>
        <w:t>Кнопка «</w:t>
      </w:r>
      <w:r w:rsidRPr="006E0F55">
        <w:rPr>
          <w:b/>
        </w:rPr>
        <w:t>Дополнительные свойства…</w:t>
      </w:r>
      <w:r>
        <w:t xml:space="preserve">» открывает стандартное окно </w:t>
      </w:r>
      <w:proofErr w:type="spellStart"/>
      <w:r>
        <w:t>АркГИСа</w:t>
      </w:r>
      <w:proofErr w:type="spellEnd"/>
      <w:r>
        <w:t xml:space="preserve"> для редактирования параметров стрелки, такие как тип, размер и т.д.</w:t>
      </w:r>
    </w:p>
    <w:p w:rsidR="000D5BC9" w:rsidRDefault="000D5BC9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:rsidR="00A90B4D" w:rsidRDefault="00A90B4D" w:rsidP="00636921">
      <w:pPr>
        <w:pStyle w:val="1"/>
      </w:pPr>
      <w:bookmarkStart w:id="28" w:name="_Toc466238344"/>
      <w:r>
        <w:lastRenderedPageBreak/>
        <w:t>Административная часть</w:t>
      </w:r>
      <w:bookmarkEnd w:id="28"/>
    </w:p>
    <w:p w:rsidR="00A200B8" w:rsidRPr="005148E4" w:rsidRDefault="00A200B8" w:rsidP="00A90B4D">
      <w:pPr>
        <w:pStyle w:val="2"/>
      </w:pPr>
      <w:bookmarkStart w:id="29" w:name="_Toc466238345"/>
      <w:r w:rsidRPr="005148E4">
        <w:t>Перечень таблиц</w:t>
      </w:r>
      <w:r w:rsidR="002F0B06" w:rsidRPr="00636921">
        <w:t xml:space="preserve"> </w:t>
      </w:r>
      <w:r w:rsidR="002F0B06">
        <w:t xml:space="preserve">используемых в </w:t>
      </w:r>
      <w:r w:rsidR="00636921">
        <w:t>расширении</w:t>
      </w:r>
      <w:bookmarkEnd w:id="29"/>
    </w:p>
    <w:p w:rsidR="00A200B8" w:rsidRPr="002C539E" w:rsidRDefault="005148E4" w:rsidP="005148E4">
      <w:pPr>
        <w:pStyle w:val="a6"/>
        <w:numPr>
          <w:ilvl w:val="0"/>
          <w:numId w:val="9"/>
        </w:numPr>
        <w:rPr>
          <w:rFonts w:ascii="Courier New" w:hAnsi="Courier New" w:cs="Courier New"/>
          <w:szCs w:val="24"/>
        </w:rPr>
      </w:pPr>
      <w:r w:rsidRPr="002C539E">
        <w:rPr>
          <w:rFonts w:ascii="Courier New" w:hAnsi="Courier New" w:cs="Courier New"/>
          <w:szCs w:val="24"/>
        </w:rPr>
        <w:t>«</w:t>
      </w:r>
      <w:r w:rsidR="00A200B8" w:rsidRPr="002C539E">
        <w:rPr>
          <w:rFonts w:ascii="Courier New" w:hAnsi="Courier New" w:cs="Courier New"/>
          <w:szCs w:val="24"/>
        </w:rPr>
        <w:t>Kadastr2016.DBO.fizichni_osoby</w:t>
      </w:r>
      <w:r w:rsidRPr="002C539E">
        <w:rPr>
          <w:rFonts w:ascii="Courier New" w:hAnsi="Courier New" w:cs="Courier New"/>
          <w:szCs w:val="24"/>
        </w:rPr>
        <w:t>»</w:t>
      </w:r>
      <w:r w:rsidR="00A200B8" w:rsidRPr="002C539E">
        <w:rPr>
          <w:rFonts w:ascii="Courier New" w:hAnsi="Courier New" w:cs="Courier New"/>
          <w:szCs w:val="24"/>
        </w:rPr>
        <w:t xml:space="preserve"> -справочник физических лиц;</w:t>
      </w:r>
    </w:p>
    <w:p w:rsidR="00A200B8" w:rsidRPr="002C539E" w:rsidRDefault="005148E4" w:rsidP="005148E4">
      <w:pPr>
        <w:pStyle w:val="a6"/>
        <w:numPr>
          <w:ilvl w:val="0"/>
          <w:numId w:val="9"/>
        </w:numPr>
        <w:rPr>
          <w:rFonts w:ascii="Courier New" w:hAnsi="Courier New" w:cs="Courier New"/>
          <w:szCs w:val="24"/>
        </w:rPr>
      </w:pPr>
      <w:r w:rsidRPr="002C539E">
        <w:rPr>
          <w:rFonts w:ascii="Courier New" w:hAnsi="Courier New" w:cs="Courier New"/>
          <w:szCs w:val="24"/>
        </w:rPr>
        <w:t>«</w:t>
      </w:r>
      <w:r w:rsidR="00A200B8" w:rsidRPr="002C539E">
        <w:rPr>
          <w:rFonts w:ascii="Courier New" w:hAnsi="Courier New" w:cs="Courier New"/>
          <w:szCs w:val="24"/>
        </w:rPr>
        <w:t>Kadastr2016.DBO.jur_osoby</w:t>
      </w:r>
      <w:r w:rsidRPr="002C539E">
        <w:rPr>
          <w:rFonts w:ascii="Courier New" w:hAnsi="Courier New" w:cs="Courier New"/>
          <w:szCs w:val="24"/>
        </w:rPr>
        <w:t>»</w:t>
      </w:r>
      <w:r w:rsidR="00A200B8" w:rsidRPr="002C539E">
        <w:rPr>
          <w:rFonts w:ascii="Courier New" w:hAnsi="Courier New" w:cs="Courier New"/>
          <w:szCs w:val="24"/>
        </w:rPr>
        <w:t xml:space="preserve"> - справочник юридических лиц;</w:t>
      </w:r>
    </w:p>
    <w:p w:rsidR="00A200B8" w:rsidRPr="002C539E" w:rsidRDefault="005148E4" w:rsidP="005148E4">
      <w:pPr>
        <w:pStyle w:val="a6"/>
        <w:numPr>
          <w:ilvl w:val="0"/>
          <w:numId w:val="9"/>
        </w:numPr>
        <w:rPr>
          <w:rFonts w:ascii="Courier New" w:hAnsi="Courier New" w:cs="Courier New"/>
          <w:szCs w:val="24"/>
        </w:rPr>
      </w:pPr>
      <w:r w:rsidRPr="002C539E">
        <w:rPr>
          <w:rFonts w:ascii="Courier New" w:hAnsi="Courier New" w:cs="Courier New"/>
          <w:szCs w:val="24"/>
        </w:rPr>
        <w:t>«</w:t>
      </w:r>
      <w:r w:rsidR="00A200B8" w:rsidRPr="002C539E">
        <w:rPr>
          <w:rFonts w:ascii="Courier New" w:hAnsi="Courier New" w:cs="Courier New"/>
          <w:szCs w:val="24"/>
        </w:rPr>
        <w:t>Kadastr2016.DBO.Tip_Doc</w:t>
      </w:r>
      <w:r w:rsidRPr="002C539E">
        <w:rPr>
          <w:rFonts w:ascii="Courier New" w:hAnsi="Courier New" w:cs="Courier New"/>
          <w:szCs w:val="24"/>
        </w:rPr>
        <w:t>»</w:t>
      </w:r>
      <w:r w:rsidR="00A200B8" w:rsidRPr="002C539E">
        <w:rPr>
          <w:rFonts w:ascii="Courier New" w:hAnsi="Courier New" w:cs="Courier New"/>
          <w:szCs w:val="24"/>
        </w:rPr>
        <w:t xml:space="preserve"> - справочник типов документов;</w:t>
      </w:r>
    </w:p>
    <w:p w:rsidR="00A200B8" w:rsidRPr="002C539E" w:rsidRDefault="005148E4" w:rsidP="005148E4">
      <w:pPr>
        <w:pStyle w:val="a6"/>
        <w:numPr>
          <w:ilvl w:val="0"/>
          <w:numId w:val="9"/>
        </w:numPr>
        <w:rPr>
          <w:rFonts w:ascii="Courier New" w:hAnsi="Courier New" w:cs="Courier New"/>
          <w:szCs w:val="24"/>
        </w:rPr>
      </w:pPr>
      <w:r w:rsidRPr="002C539E">
        <w:rPr>
          <w:rFonts w:ascii="Courier New" w:hAnsi="Courier New" w:cs="Courier New"/>
          <w:szCs w:val="24"/>
        </w:rPr>
        <w:t>«</w:t>
      </w:r>
      <w:r w:rsidR="00815DAF" w:rsidRPr="002C539E">
        <w:rPr>
          <w:rFonts w:ascii="Courier New" w:hAnsi="Courier New" w:cs="Courier New"/>
          <w:szCs w:val="24"/>
        </w:rPr>
        <w:t>Kadastr2016.DBO.Rej_Adm_Raj_Mis</w:t>
      </w:r>
      <w:r w:rsidRPr="002C539E">
        <w:rPr>
          <w:rFonts w:ascii="Courier New" w:hAnsi="Courier New" w:cs="Courier New"/>
          <w:szCs w:val="24"/>
        </w:rPr>
        <w:t>»</w:t>
      </w:r>
      <w:r w:rsidR="00815DAF" w:rsidRPr="002C539E">
        <w:rPr>
          <w:rFonts w:ascii="Courier New" w:hAnsi="Courier New" w:cs="Courier New"/>
          <w:szCs w:val="24"/>
        </w:rPr>
        <w:t xml:space="preserve"> </w:t>
      </w:r>
      <w:r w:rsidR="00A200B8" w:rsidRPr="002C539E">
        <w:rPr>
          <w:rFonts w:ascii="Courier New" w:hAnsi="Courier New" w:cs="Courier New"/>
          <w:szCs w:val="24"/>
        </w:rPr>
        <w:t>- справочник административных районов;</w:t>
      </w:r>
    </w:p>
    <w:p w:rsidR="00A200B8" w:rsidRPr="002C539E" w:rsidRDefault="005148E4" w:rsidP="005148E4">
      <w:pPr>
        <w:pStyle w:val="a6"/>
        <w:numPr>
          <w:ilvl w:val="0"/>
          <w:numId w:val="9"/>
        </w:numPr>
        <w:rPr>
          <w:rFonts w:ascii="Courier New" w:hAnsi="Courier New" w:cs="Courier New"/>
          <w:szCs w:val="24"/>
        </w:rPr>
      </w:pPr>
      <w:r w:rsidRPr="002C539E">
        <w:rPr>
          <w:rFonts w:ascii="Courier New" w:hAnsi="Courier New" w:cs="Courier New"/>
          <w:szCs w:val="24"/>
        </w:rPr>
        <w:t>«</w:t>
      </w:r>
      <w:r w:rsidR="00815DAF" w:rsidRPr="002C539E">
        <w:rPr>
          <w:rFonts w:ascii="Courier New" w:hAnsi="Courier New" w:cs="Courier New"/>
          <w:szCs w:val="24"/>
        </w:rPr>
        <w:t>Kadastr2016.DBO.Kn_Reg_Zayv</w:t>
      </w:r>
      <w:r w:rsidRPr="002C539E">
        <w:rPr>
          <w:rFonts w:ascii="Courier New" w:hAnsi="Courier New" w:cs="Courier New"/>
          <w:szCs w:val="24"/>
        </w:rPr>
        <w:t>»</w:t>
      </w:r>
      <w:r w:rsidR="00815DAF" w:rsidRPr="002C539E">
        <w:rPr>
          <w:rFonts w:ascii="Courier New" w:hAnsi="Courier New" w:cs="Courier New"/>
          <w:szCs w:val="24"/>
        </w:rPr>
        <w:t xml:space="preserve"> </w:t>
      </w:r>
      <w:r w:rsidR="00A200B8" w:rsidRPr="002C539E">
        <w:rPr>
          <w:rFonts w:ascii="Courier New" w:hAnsi="Courier New" w:cs="Courier New"/>
          <w:szCs w:val="24"/>
        </w:rPr>
        <w:t>- реестр заявлений / обращений;</w:t>
      </w:r>
    </w:p>
    <w:p w:rsidR="00A200B8" w:rsidRPr="002C539E" w:rsidRDefault="005148E4" w:rsidP="005148E4">
      <w:pPr>
        <w:pStyle w:val="a6"/>
        <w:numPr>
          <w:ilvl w:val="0"/>
          <w:numId w:val="9"/>
        </w:numPr>
        <w:rPr>
          <w:rFonts w:ascii="Courier New" w:hAnsi="Courier New" w:cs="Courier New"/>
          <w:szCs w:val="24"/>
        </w:rPr>
      </w:pPr>
      <w:r w:rsidRPr="002C539E">
        <w:rPr>
          <w:rFonts w:ascii="Courier New" w:hAnsi="Courier New" w:cs="Courier New"/>
          <w:szCs w:val="24"/>
        </w:rPr>
        <w:t>«</w:t>
      </w:r>
      <w:r w:rsidR="00815DAF" w:rsidRPr="002C539E">
        <w:rPr>
          <w:rFonts w:ascii="Courier New" w:hAnsi="Courier New" w:cs="Courier New"/>
          <w:szCs w:val="24"/>
        </w:rPr>
        <w:t>Kadastr2016.DBO.Kn_Reg_Ved</w:t>
      </w:r>
      <w:r w:rsidRPr="002C539E">
        <w:rPr>
          <w:rFonts w:ascii="Courier New" w:hAnsi="Courier New" w:cs="Courier New"/>
          <w:szCs w:val="24"/>
        </w:rPr>
        <w:t>»</w:t>
      </w:r>
      <w:r w:rsidR="00815DAF" w:rsidRPr="002C539E">
        <w:rPr>
          <w:rFonts w:ascii="Courier New" w:hAnsi="Courier New" w:cs="Courier New"/>
          <w:szCs w:val="24"/>
        </w:rPr>
        <w:t xml:space="preserve"> </w:t>
      </w:r>
      <w:r w:rsidR="00A200B8" w:rsidRPr="002C539E">
        <w:rPr>
          <w:rFonts w:ascii="Courier New" w:hAnsi="Courier New" w:cs="Courier New"/>
          <w:szCs w:val="24"/>
        </w:rPr>
        <w:t>- реестр ведомостей;</w:t>
      </w:r>
    </w:p>
    <w:p w:rsidR="00A200B8" w:rsidRPr="002C539E" w:rsidRDefault="005148E4" w:rsidP="005148E4">
      <w:pPr>
        <w:pStyle w:val="a6"/>
        <w:numPr>
          <w:ilvl w:val="0"/>
          <w:numId w:val="9"/>
        </w:numPr>
        <w:rPr>
          <w:rFonts w:ascii="Courier New" w:hAnsi="Courier New" w:cs="Courier New"/>
          <w:szCs w:val="24"/>
        </w:rPr>
      </w:pPr>
      <w:r w:rsidRPr="002C539E">
        <w:rPr>
          <w:rFonts w:ascii="Courier New" w:hAnsi="Courier New" w:cs="Courier New"/>
          <w:szCs w:val="24"/>
        </w:rPr>
        <w:t>«</w:t>
      </w:r>
      <w:r w:rsidR="00815DAF" w:rsidRPr="002C539E">
        <w:rPr>
          <w:rFonts w:ascii="Courier New" w:hAnsi="Courier New" w:cs="Courier New"/>
          <w:szCs w:val="24"/>
        </w:rPr>
        <w:t>Kadastr2016.DBO.CadastralReferenceData</w:t>
      </w:r>
      <w:r w:rsidRPr="002C539E">
        <w:rPr>
          <w:rFonts w:ascii="Courier New" w:hAnsi="Courier New" w:cs="Courier New"/>
          <w:szCs w:val="24"/>
        </w:rPr>
        <w:t>»</w:t>
      </w:r>
      <w:r w:rsidR="00815DAF" w:rsidRPr="002C539E">
        <w:rPr>
          <w:rFonts w:ascii="Courier New" w:hAnsi="Courier New" w:cs="Courier New"/>
          <w:szCs w:val="24"/>
        </w:rPr>
        <w:t xml:space="preserve"> </w:t>
      </w:r>
      <w:r w:rsidR="00A200B8" w:rsidRPr="002C539E">
        <w:rPr>
          <w:rFonts w:ascii="Courier New" w:hAnsi="Courier New" w:cs="Courier New"/>
          <w:szCs w:val="24"/>
        </w:rPr>
        <w:t xml:space="preserve">- </w:t>
      </w:r>
      <w:r w:rsidR="00815DAF" w:rsidRPr="002C539E">
        <w:rPr>
          <w:rFonts w:ascii="Courier New" w:hAnsi="Courier New" w:cs="Courier New"/>
          <w:szCs w:val="24"/>
        </w:rPr>
        <w:t>данные</w:t>
      </w:r>
      <w:r w:rsidR="00A200B8" w:rsidRPr="002C539E">
        <w:rPr>
          <w:rFonts w:ascii="Courier New" w:hAnsi="Courier New" w:cs="Courier New"/>
          <w:szCs w:val="24"/>
        </w:rPr>
        <w:t xml:space="preserve"> кадастровой справкой.</w:t>
      </w:r>
    </w:p>
    <w:p w:rsidR="002C539E" w:rsidRDefault="006F7250" w:rsidP="00A90B4D">
      <w:pPr>
        <w:pStyle w:val="2"/>
      </w:pPr>
      <w:bookmarkStart w:id="30" w:name="_Toc466238346"/>
      <w:r>
        <w:t>Локальнее</w:t>
      </w:r>
      <w:r w:rsidR="002C539E">
        <w:t xml:space="preserve"> пути и файлы</w:t>
      </w:r>
      <w:bookmarkEnd w:id="30"/>
    </w:p>
    <w:p w:rsidR="002C539E" w:rsidRPr="002C539E" w:rsidRDefault="002C539E" w:rsidP="002C539E">
      <w:pPr>
        <w:pStyle w:val="a0"/>
        <w:rPr>
          <w:rFonts w:ascii="Courier New" w:hAnsi="Courier New" w:cs="Courier New"/>
          <w:szCs w:val="24"/>
          <w:lang w:val="en-US"/>
        </w:rPr>
      </w:pPr>
      <w:r w:rsidRPr="002C539E">
        <w:rPr>
          <w:rFonts w:ascii="Courier New" w:hAnsi="Courier New" w:cs="Courier New"/>
          <w:szCs w:val="24"/>
          <w:lang w:val="en-US"/>
        </w:rPr>
        <w:t>«\Users\</w:t>
      </w:r>
      <w:r w:rsidRPr="002C539E">
        <w:rPr>
          <w:rFonts w:ascii="Courier New" w:hAnsi="Courier New" w:cs="Courier New"/>
          <w:b/>
          <w:szCs w:val="24"/>
          <w:lang w:val="en-US"/>
        </w:rPr>
        <w:t>*</w:t>
      </w:r>
      <w:r w:rsidRPr="002C539E">
        <w:rPr>
          <w:rFonts w:ascii="Courier New" w:hAnsi="Courier New" w:cs="Courier New"/>
          <w:b/>
          <w:szCs w:val="24"/>
        </w:rPr>
        <w:t>имя</w:t>
      </w:r>
      <w:r w:rsidRPr="002C539E">
        <w:rPr>
          <w:rFonts w:ascii="Courier New" w:hAnsi="Courier New" w:cs="Courier New"/>
          <w:b/>
          <w:szCs w:val="24"/>
          <w:lang w:val="en-US"/>
        </w:rPr>
        <w:t xml:space="preserve"> </w:t>
      </w:r>
      <w:r w:rsidRPr="002C539E">
        <w:rPr>
          <w:rFonts w:ascii="Courier New" w:hAnsi="Courier New" w:cs="Courier New"/>
          <w:b/>
          <w:szCs w:val="24"/>
        </w:rPr>
        <w:t>пользователя</w:t>
      </w:r>
      <w:r w:rsidRPr="002C539E">
        <w:rPr>
          <w:rFonts w:ascii="Courier New" w:hAnsi="Courier New" w:cs="Courier New"/>
          <w:b/>
          <w:szCs w:val="24"/>
          <w:lang w:val="en-US"/>
        </w:rPr>
        <w:t xml:space="preserve">* </w:t>
      </w:r>
      <w:r w:rsidRPr="002C539E">
        <w:rPr>
          <w:rFonts w:ascii="Courier New" w:hAnsi="Courier New" w:cs="Courier New"/>
          <w:szCs w:val="24"/>
          <w:lang w:val="en-US"/>
        </w:rPr>
        <w:t>\</w:t>
      </w:r>
      <w:proofErr w:type="spellStart"/>
      <w:r w:rsidRPr="002C539E">
        <w:rPr>
          <w:rFonts w:ascii="Courier New" w:hAnsi="Courier New" w:cs="Courier New"/>
          <w:szCs w:val="24"/>
          <w:lang w:val="en-US"/>
        </w:rPr>
        <w:t>AppData</w:t>
      </w:r>
      <w:proofErr w:type="spellEnd"/>
      <w:r w:rsidRPr="002C539E">
        <w:rPr>
          <w:rFonts w:ascii="Courier New" w:hAnsi="Courier New" w:cs="Courier New"/>
          <w:szCs w:val="24"/>
          <w:lang w:val="en-US"/>
        </w:rPr>
        <w:t>\Roaming\ESRI\</w:t>
      </w:r>
      <w:proofErr w:type="spellStart"/>
      <w:r w:rsidRPr="002C539E">
        <w:rPr>
          <w:rFonts w:ascii="Courier New" w:hAnsi="Courier New" w:cs="Courier New"/>
          <w:szCs w:val="24"/>
          <w:lang w:val="en-US"/>
        </w:rPr>
        <w:t>AddInns</w:t>
      </w:r>
      <w:proofErr w:type="spellEnd"/>
      <w:r w:rsidRPr="002C539E">
        <w:rPr>
          <w:rFonts w:ascii="Courier New" w:hAnsi="Courier New" w:cs="Courier New"/>
          <w:szCs w:val="24"/>
          <w:lang w:val="en-US"/>
        </w:rPr>
        <w:t>\</w:t>
      </w:r>
      <w:proofErr w:type="spellStart"/>
      <w:r w:rsidRPr="002C539E">
        <w:rPr>
          <w:rFonts w:ascii="Courier New" w:hAnsi="Courier New" w:cs="Courier New"/>
          <w:szCs w:val="24"/>
          <w:lang w:val="en-US"/>
        </w:rPr>
        <w:t>WorckWithReestr</w:t>
      </w:r>
      <w:proofErr w:type="spellEnd"/>
      <w:r w:rsidRPr="002C539E">
        <w:rPr>
          <w:rFonts w:ascii="Courier New" w:hAnsi="Courier New" w:cs="Courier New"/>
          <w:szCs w:val="24"/>
          <w:lang w:val="en-US"/>
        </w:rPr>
        <w:t xml:space="preserve">\» </w:t>
      </w:r>
    </w:p>
    <w:p w:rsidR="002C539E" w:rsidRPr="002C539E" w:rsidRDefault="002C539E" w:rsidP="002C539E">
      <w:pPr>
        <w:pStyle w:val="a0"/>
        <w:rPr>
          <w:rFonts w:ascii="Courier New" w:hAnsi="Courier New" w:cs="Courier New"/>
          <w:szCs w:val="24"/>
        </w:rPr>
      </w:pPr>
      <w:r w:rsidRPr="002C539E">
        <w:rPr>
          <w:rFonts w:ascii="Courier New" w:hAnsi="Courier New" w:cs="Courier New"/>
          <w:szCs w:val="24"/>
        </w:rPr>
        <w:t xml:space="preserve">- </w:t>
      </w:r>
      <w:proofErr w:type="gramStart"/>
      <w:r w:rsidRPr="002C539E">
        <w:rPr>
          <w:rFonts w:ascii="Courier New" w:hAnsi="Courier New" w:cs="Courier New"/>
          <w:szCs w:val="24"/>
        </w:rPr>
        <w:t>путь</w:t>
      </w:r>
      <w:proofErr w:type="gramEnd"/>
      <w:r w:rsidRPr="002C539E">
        <w:rPr>
          <w:rFonts w:ascii="Courier New" w:hAnsi="Courier New" w:cs="Courier New"/>
          <w:szCs w:val="24"/>
        </w:rPr>
        <w:t xml:space="preserve"> где расширение </w:t>
      </w:r>
      <w:r>
        <w:rPr>
          <w:rFonts w:ascii="Courier New" w:hAnsi="Courier New" w:cs="Courier New"/>
          <w:szCs w:val="24"/>
        </w:rPr>
        <w:t>хранит свои файлы, где «</w:t>
      </w:r>
      <w:r w:rsidRPr="002C539E">
        <w:rPr>
          <w:rFonts w:ascii="Courier New" w:hAnsi="Courier New" w:cs="Courier New"/>
          <w:b/>
          <w:szCs w:val="24"/>
        </w:rPr>
        <w:t>*имя пользователя*</w:t>
      </w:r>
      <w:r>
        <w:rPr>
          <w:rFonts w:ascii="Courier New" w:hAnsi="Courier New" w:cs="Courier New"/>
          <w:b/>
          <w:szCs w:val="24"/>
        </w:rPr>
        <w:t xml:space="preserve">» </w:t>
      </w:r>
      <w:r w:rsidRPr="002C539E">
        <w:rPr>
          <w:rFonts w:ascii="Courier New" w:hAnsi="Courier New" w:cs="Courier New"/>
          <w:szCs w:val="24"/>
        </w:rPr>
        <w:t>имя пользователя расширением</w:t>
      </w:r>
      <w:r>
        <w:rPr>
          <w:rFonts w:ascii="Courier New" w:hAnsi="Courier New" w:cs="Courier New"/>
          <w:szCs w:val="24"/>
        </w:rPr>
        <w:t>;</w:t>
      </w:r>
    </w:p>
    <w:p w:rsidR="002C539E" w:rsidRDefault="002C539E" w:rsidP="002C539E">
      <w:pPr>
        <w:pStyle w:val="a0"/>
        <w:rPr>
          <w:rFonts w:ascii="Courier New" w:hAnsi="Courier New" w:cs="Courier New"/>
          <w:szCs w:val="24"/>
        </w:rPr>
      </w:pPr>
      <w:r>
        <w:rPr>
          <w:rFonts w:ascii="Courier New" w:hAnsi="Courier New" w:cs="Courier New"/>
          <w:szCs w:val="24"/>
        </w:rPr>
        <w:t xml:space="preserve">Файл </w:t>
      </w:r>
      <w:r w:rsidRPr="002C539E">
        <w:rPr>
          <w:rFonts w:ascii="Courier New" w:hAnsi="Courier New" w:cs="Courier New"/>
          <w:szCs w:val="24"/>
        </w:rPr>
        <w:t>DB_ConnectPropertySet.config.ini</w:t>
      </w:r>
      <w:r>
        <w:rPr>
          <w:rFonts w:ascii="Courier New" w:hAnsi="Courier New" w:cs="Courier New"/>
          <w:szCs w:val="24"/>
        </w:rPr>
        <w:t xml:space="preserve"> – настройки подключения к базе данных;</w:t>
      </w:r>
    </w:p>
    <w:p w:rsidR="002C539E" w:rsidRPr="002C539E" w:rsidRDefault="002C539E" w:rsidP="002C539E">
      <w:pPr>
        <w:pStyle w:val="a0"/>
        <w:rPr>
          <w:rFonts w:ascii="Courier New" w:hAnsi="Courier New" w:cs="Courier New"/>
          <w:szCs w:val="24"/>
        </w:rPr>
      </w:pPr>
      <w:r>
        <w:rPr>
          <w:rFonts w:ascii="Courier New" w:hAnsi="Courier New" w:cs="Courier New"/>
          <w:szCs w:val="24"/>
        </w:rPr>
        <w:t xml:space="preserve">Файлы </w:t>
      </w:r>
      <w:r w:rsidRPr="002C539E">
        <w:rPr>
          <w:rFonts w:ascii="Courier New" w:hAnsi="Courier New" w:cs="Courier New"/>
          <w:b/>
          <w:szCs w:val="24"/>
        </w:rPr>
        <w:t>«*имя таблицы*</w:t>
      </w:r>
      <w:r w:rsidRPr="002C539E">
        <w:t xml:space="preserve"> </w:t>
      </w:r>
      <w:r w:rsidRPr="002C539E">
        <w:rPr>
          <w:rFonts w:ascii="Courier New" w:hAnsi="Courier New" w:cs="Courier New"/>
          <w:szCs w:val="24"/>
        </w:rPr>
        <w:t>_gridColumOrder.config.xml</w:t>
      </w:r>
      <w:r>
        <w:rPr>
          <w:rFonts w:ascii="Courier New" w:hAnsi="Courier New" w:cs="Courier New"/>
          <w:szCs w:val="24"/>
        </w:rPr>
        <w:t xml:space="preserve">» - параметры настройки </w:t>
      </w:r>
      <w:r w:rsidR="00FA18D3">
        <w:rPr>
          <w:rFonts w:ascii="Courier New" w:hAnsi="Courier New" w:cs="Courier New"/>
          <w:szCs w:val="24"/>
        </w:rPr>
        <w:t>порядка</w:t>
      </w:r>
      <w:r>
        <w:rPr>
          <w:rFonts w:ascii="Courier New" w:hAnsi="Courier New" w:cs="Courier New"/>
          <w:szCs w:val="24"/>
        </w:rPr>
        <w:t xml:space="preserve"> столбцов в табличном просмотре</w:t>
      </w:r>
      <w:r w:rsidRPr="002C539E">
        <w:rPr>
          <w:rFonts w:ascii="Courier New" w:hAnsi="Courier New" w:cs="Courier New"/>
          <w:szCs w:val="24"/>
        </w:rPr>
        <w:t xml:space="preserve">? </w:t>
      </w:r>
      <w:r>
        <w:rPr>
          <w:rFonts w:ascii="Courier New" w:hAnsi="Courier New" w:cs="Courier New"/>
          <w:szCs w:val="24"/>
        </w:rPr>
        <w:t xml:space="preserve">Где </w:t>
      </w:r>
      <w:r w:rsidRPr="002C539E">
        <w:rPr>
          <w:rFonts w:ascii="Courier New" w:hAnsi="Courier New" w:cs="Courier New"/>
          <w:b/>
          <w:szCs w:val="24"/>
        </w:rPr>
        <w:t>*имя таблицы*</w:t>
      </w:r>
      <w:r>
        <w:rPr>
          <w:rFonts w:ascii="Courier New" w:hAnsi="Courier New" w:cs="Courier New"/>
          <w:szCs w:val="24"/>
        </w:rPr>
        <w:t xml:space="preserve"> - имя таблицы в базе данных</w:t>
      </w:r>
      <w:r w:rsidRPr="002C539E">
        <w:rPr>
          <w:rFonts w:ascii="Courier New" w:hAnsi="Courier New" w:cs="Courier New"/>
          <w:szCs w:val="24"/>
        </w:rPr>
        <w:t>;</w:t>
      </w:r>
    </w:p>
    <w:p w:rsidR="002C539E" w:rsidRDefault="006237F8" w:rsidP="002C539E">
      <w:pPr>
        <w:pStyle w:val="a0"/>
        <w:rPr>
          <w:rFonts w:ascii="Courier New" w:hAnsi="Courier New" w:cs="Courier New"/>
          <w:szCs w:val="24"/>
        </w:rPr>
      </w:pPr>
      <w:r>
        <w:rPr>
          <w:rFonts w:ascii="Courier New" w:hAnsi="Courier New" w:cs="Courier New"/>
          <w:szCs w:val="24"/>
        </w:rPr>
        <w:t xml:space="preserve">Путь и файлы: </w:t>
      </w:r>
      <w:proofErr w:type="spellStart"/>
      <w:r w:rsidR="002C539E" w:rsidRPr="002C539E">
        <w:rPr>
          <w:rFonts w:ascii="Courier New" w:hAnsi="Courier New" w:cs="Courier New"/>
          <w:szCs w:val="24"/>
        </w:rPr>
        <w:t>Log</w:t>
      </w:r>
      <w:proofErr w:type="spellEnd"/>
      <w:r w:rsidR="002C539E" w:rsidRPr="002C539E">
        <w:rPr>
          <w:rFonts w:ascii="Courier New" w:hAnsi="Courier New" w:cs="Courier New"/>
          <w:szCs w:val="24"/>
        </w:rPr>
        <w:t>\</w:t>
      </w:r>
      <w:r w:rsidRPr="00361287">
        <w:rPr>
          <w:rFonts w:ascii="Courier New" w:hAnsi="Courier New" w:cs="Courier New"/>
          <w:b/>
          <w:szCs w:val="24"/>
        </w:rPr>
        <w:t>*дата*</w:t>
      </w:r>
      <w:r w:rsidR="002C539E" w:rsidRPr="002C539E">
        <w:rPr>
          <w:rFonts w:ascii="Courier New" w:hAnsi="Courier New" w:cs="Courier New"/>
          <w:szCs w:val="24"/>
        </w:rPr>
        <w:t>.log</w:t>
      </w:r>
      <w:r>
        <w:rPr>
          <w:rFonts w:ascii="Courier New" w:hAnsi="Courier New" w:cs="Courier New"/>
          <w:szCs w:val="24"/>
        </w:rPr>
        <w:t xml:space="preserve"> </w:t>
      </w:r>
      <w:r w:rsidR="00361287">
        <w:rPr>
          <w:rFonts w:ascii="Courier New" w:hAnsi="Courier New" w:cs="Courier New"/>
          <w:szCs w:val="24"/>
        </w:rPr>
        <w:t>–</w:t>
      </w:r>
      <w:r>
        <w:rPr>
          <w:rFonts w:ascii="Courier New" w:hAnsi="Courier New" w:cs="Courier New"/>
          <w:szCs w:val="24"/>
        </w:rPr>
        <w:t xml:space="preserve"> </w:t>
      </w:r>
      <w:r w:rsidR="00361287">
        <w:rPr>
          <w:rFonts w:ascii="Courier New" w:hAnsi="Courier New" w:cs="Courier New"/>
          <w:szCs w:val="24"/>
        </w:rPr>
        <w:t>файлы логов по датам.</w:t>
      </w:r>
    </w:p>
    <w:p w:rsidR="00521CD9" w:rsidRDefault="00521CD9" w:rsidP="002C539E">
      <w:pPr>
        <w:pStyle w:val="a0"/>
        <w:rPr>
          <w:rFonts w:ascii="Courier New" w:hAnsi="Courier New" w:cs="Courier New"/>
          <w:szCs w:val="24"/>
        </w:rPr>
      </w:pPr>
    </w:p>
    <w:p w:rsidR="00521CD9" w:rsidRDefault="00521CD9" w:rsidP="00A90B4D">
      <w:pPr>
        <w:pStyle w:val="2"/>
      </w:pPr>
      <w:bookmarkStart w:id="31" w:name="_Toc466238347"/>
      <w:r>
        <w:t>Формат файла настроек подключения к базе данных</w:t>
      </w:r>
      <w:bookmarkEnd w:id="31"/>
    </w:p>
    <w:p w:rsidR="00521CD9" w:rsidRPr="00A90B4D" w:rsidRDefault="00A90B4D" w:rsidP="002C539E">
      <w:pPr>
        <w:pStyle w:val="a0"/>
        <w:rPr>
          <w:rFonts w:ascii="Courier New" w:hAnsi="Courier New" w:cs="Courier New"/>
          <w:szCs w:val="24"/>
          <w:lang w:val="en-US"/>
        </w:rPr>
      </w:pPr>
      <w:r>
        <w:rPr>
          <w:rFonts w:ascii="Courier New" w:hAnsi="Courier New" w:cs="Courier New"/>
          <w:szCs w:val="24"/>
        </w:rPr>
        <w:t>Файл</w:t>
      </w:r>
      <w:r w:rsidRPr="00A90B4D">
        <w:rPr>
          <w:rFonts w:ascii="Courier New" w:hAnsi="Courier New" w:cs="Courier New"/>
          <w:szCs w:val="24"/>
          <w:lang w:val="en-US"/>
        </w:rPr>
        <w:t>: «</w:t>
      </w:r>
      <w:r w:rsidR="00521CD9" w:rsidRPr="00A90B4D">
        <w:rPr>
          <w:rFonts w:ascii="Courier New" w:hAnsi="Courier New" w:cs="Courier New"/>
          <w:szCs w:val="24"/>
          <w:lang w:val="en-US"/>
        </w:rPr>
        <w:t>DB_ConnectPropertySet.config.ini</w:t>
      </w:r>
      <w:r w:rsidRPr="00A90B4D">
        <w:rPr>
          <w:rFonts w:ascii="Courier New" w:hAnsi="Courier New" w:cs="Courier New"/>
          <w:szCs w:val="24"/>
          <w:lang w:val="en-US"/>
        </w:rPr>
        <w:t>»</w:t>
      </w:r>
    </w:p>
    <w:p w:rsidR="00521CD9" w:rsidRDefault="00521CD9" w:rsidP="002C539E">
      <w:pPr>
        <w:pStyle w:val="a0"/>
        <w:rPr>
          <w:rFonts w:ascii="Courier New" w:hAnsi="Courier New" w:cs="Courier New"/>
          <w:szCs w:val="24"/>
        </w:rPr>
      </w:pPr>
    </w:p>
    <w:p w:rsidR="00A90B4D" w:rsidRPr="00A90B4D" w:rsidRDefault="00A90B4D" w:rsidP="002C539E">
      <w:pPr>
        <w:pStyle w:val="a0"/>
        <w:rPr>
          <w:rFonts w:ascii="Courier New" w:hAnsi="Courier New" w:cs="Courier New"/>
          <w:szCs w:val="24"/>
        </w:rPr>
      </w:pPr>
      <w:r>
        <w:rPr>
          <w:rFonts w:ascii="Courier New" w:hAnsi="Courier New" w:cs="Courier New"/>
          <w:szCs w:val="24"/>
        </w:rPr>
        <w:t>Пример содержимого:</w:t>
      </w:r>
    </w:p>
    <w:p w:rsidR="00521CD9" w:rsidRPr="00A90B4D" w:rsidRDefault="00521CD9" w:rsidP="00521CD9">
      <w:pPr>
        <w:pStyle w:val="a0"/>
        <w:rPr>
          <w:rFonts w:ascii="Courier New" w:hAnsi="Courier New" w:cs="Courier New"/>
          <w:i/>
          <w:szCs w:val="24"/>
          <w:lang w:val="en-US"/>
        </w:rPr>
      </w:pPr>
      <w:r w:rsidRPr="00A90B4D">
        <w:rPr>
          <w:rFonts w:ascii="Courier New" w:hAnsi="Courier New" w:cs="Courier New"/>
          <w:i/>
          <w:szCs w:val="24"/>
          <w:lang w:val="en-US"/>
        </w:rPr>
        <w:t>DB_CONNECTION_PROPERTIES=kadaster12_data2</w:t>
      </w:r>
    </w:p>
    <w:p w:rsidR="00521CD9" w:rsidRPr="00A90B4D" w:rsidRDefault="00521CD9" w:rsidP="00521CD9">
      <w:pPr>
        <w:pStyle w:val="a0"/>
        <w:rPr>
          <w:rFonts w:ascii="Courier New" w:hAnsi="Courier New" w:cs="Courier New"/>
          <w:i/>
          <w:szCs w:val="24"/>
          <w:lang w:val="en-US"/>
        </w:rPr>
      </w:pPr>
      <w:r w:rsidRPr="00A90B4D">
        <w:rPr>
          <w:rFonts w:ascii="Courier New" w:hAnsi="Courier New" w:cs="Courier New"/>
          <w:i/>
          <w:szCs w:val="24"/>
          <w:lang w:val="en-US"/>
        </w:rPr>
        <w:t>INSTANCE=sde</w:t>
      </w:r>
      <w:proofErr w:type="gramStart"/>
      <w:r w:rsidRPr="00A90B4D">
        <w:rPr>
          <w:rFonts w:ascii="Courier New" w:hAnsi="Courier New" w:cs="Courier New"/>
          <w:i/>
          <w:szCs w:val="24"/>
          <w:lang w:val="en-US"/>
        </w:rPr>
        <w:t>:sqlserver:kadaster12</w:t>
      </w:r>
      <w:proofErr w:type="gramEnd"/>
      <w:r w:rsidRPr="00A90B4D">
        <w:rPr>
          <w:rFonts w:ascii="Courier New" w:hAnsi="Courier New" w:cs="Courier New"/>
          <w:i/>
          <w:szCs w:val="24"/>
          <w:lang w:val="en-US"/>
        </w:rPr>
        <w:t>\data2</w:t>
      </w:r>
    </w:p>
    <w:p w:rsidR="00521CD9" w:rsidRPr="00A90B4D" w:rsidRDefault="00521CD9" w:rsidP="00521CD9">
      <w:pPr>
        <w:pStyle w:val="a0"/>
        <w:rPr>
          <w:rFonts w:ascii="Courier New" w:hAnsi="Courier New" w:cs="Courier New"/>
          <w:i/>
          <w:szCs w:val="24"/>
        </w:rPr>
      </w:pPr>
      <w:r w:rsidRPr="00A90B4D">
        <w:rPr>
          <w:rFonts w:ascii="Courier New" w:hAnsi="Courier New" w:cs="Courier New"/>
          <w:i/>
          <w:szCs w:val="24"/>
        </w:rPr>
        <w:t>DATABASE=Kadastr2016</w:t>
      </w:r>
    </w:p>
    <w:p w:rsidR="00521CD9" w:rsidRPr="00A90B4D" w:rsidRDefault="00521CD9" w:rsidP="00521CD9">
      <w:pPr>
        <w:pStyle w:val="a0"/>
        <w:rPr>
          <w:rFonts w:ascii="Courier New" w:hAnsi="Courier New" w:cs="Courier New"/>
          <w:i/>
          <w:szCs w:val="24"/>
        </w:rPr>
      </w:pPr>
      <w:r w:rsidRPr="00A90B4D">
        <w:rPr>
          <w:rFonts w:ascii="Courier New" w:hAnsi="Courier New" w:cs="Courier New"/>
          <w:i/>
          <w:szCs w:val="24"/>
        </w:rPr>
        <w:t>VERSION=DBO.DEFAULT</w:t>
      </w:r>
    </w:p>
    <w:p w:rsidR="00521CD9" w:rsidRDefault="00521CD9" w:rsidP="00521CD9">
      <w:pPr>
        <w:pStyle w:val="a0"/>
        <w:rPr>
          <w:rFonts w:ascii="Courier New" w:hAnsi="Courier New" w:cs="Courier New"/>
          <w:i/>
          <w:szCs w:val="24"/>
        </w:rPr>
      </w:pPr>
      <w:r w:rsidRPr="00A90B4D">
        <w:rPr>
          <w:rFonts w:ascii="Courier New" w:hAnsi="Courier New" w:cs="Courier New"/>
          <w:i/>
          <w:szCs w:val="24"/>
        </w:rPr>
        <w:t>AUTHENTICATION_MODE=OSA</w:t>
      </w:r>
    </w:p>
    <w:p w:rsidR="00A90B4D" w:rsidRDefault="00A90B4D" w:rsidP="00521CD9">
      <w:pPr>
        <w:pStyle w:val="a0"/>
        <w:rPr>
          <w:rFonts w:ascii="Courier New" w:hAnsi="Courier New" w:cs="Courier New"/>
          <w:szCs w:val="24"/>
        </w:rPr>
      </w:pPr>
    </w:p>
    <w:p w:rsidR="00A90B4D" w:rsidRDefault="00A90B4D" w:rsidP="00521CD9">
      <w:pPr>
        <w:pStyle w:val="a0"/>
        <w:rPr>
          <w:rFonts w:ascii="Courier New" w:hAnsi="Courier New" w:cs="Courier New"/>
          <w:szCs w:val="24"/>
        </w:rPr>
      </w:pPr>
      <w:r>
        <w:rPr>
          <w:rFonts w:ascii="Courier New" w:hAnsi="Courier New" w:cs="Courier New"/>
          <w:szCs w:val="24"/>
        </w:rPr>
        <w:t>Где:</w:t>
      </w:r>
    </w:p>
    <w:p w:rsidR="00A90B4D" w:rsidRPr="00D22A3A" w:rsidRDefault="00A90B4D" w:rsidP="00A90B4D">
      <w:pPr>
        <w:pStyle w:val="a0"/>
        <w:rPr>
          <w:rFonts w:ascii="Courier New" w:hAnsi="Courier New" w:cs="Courier New"/>
          <w:szCs w:val="24"/>
        </w:rPr>
      </w:pPr>
      <w:r w:rsidRPr="00A90B4D">
        <w:rPr>
          <w:rFonts w:ascii="Courier New" w:hAnsi="Courier New" w:cs="Courier New"/>
          <w:b/>
          <w:szCs w:val="24"/>
          <w:lang w:val="en-US"/>
        </w:rPr>
        <w:t>DB</w:t>
      </w:r>
      <w:r w:rsidRPr="00D22A3A">
        <w:rPr>
          <w:rFonts w:ascii="Courier New" w:hAnsi="Courier New" w:cs="Courier New"/>
          <w:b/>
          <w:szCs w:val="24"/>
        </w:rPr>
        <w:t>_</w:t>
      </w:r>
      <w:r w:rsidRPr="00A90B4D">
        <w:rPr>
          <w:rFonts w:ascii="Courier New" w:hAnsi="Courier New" w:cs="Courier New"/>
          <w:b/>
          <w:szCs w:val="24"/>
          <w:lang w:val="en-US"/>
        </w:rPr>
        <w:t>CONNECTION</w:t>
      </w:r>
      <w:r w:rsidRPr="00D22A3A">
        <w:rPr>
          <w:rFonts w:ascii="Courier New" w:hAnsi="Courier New" w:cs="Courier New"/>
          <w:b/>
          <w:szCs w:val="24"/>
        </w:rPr>
        <w:t>_</w:t>
      </w:r>
      <w:r w:rsidRPr="00A90B4D">
        <w:rPr>
          <w:rFonts w:ascii="Courier New" w:hAnsi="Courier New" w:cs="Courier New"/>
          <w:b/>
          <w:szCs w:val="24"/>
          <w:lang w:val="en-US"/>
        </w:rPr>
        <w:t>PROPERTIES</w:t>
      </w:r>
      <w:r w:rsidRPr="00D22A3A">
        <w:rPr>
          <w:rFonts w:ascii="Courier New" w:hAnsi="Courier New" w:cs="Courier New"/>
          <w:szCs w:val="24"/>
        </w:rPr>
        <w:t xml:space="preserve"> </w:t>
      </w:r>
      <w:r w:rsidR="00D22A3A" w:rsidRPr="00D22A3A">
        <w:rPr>
          <w:rFonts w:ascii="Courier New" w:hAnsi="Courier New" w:cs="Courier New"/>
          <w:szCs w:val="24"/>
        </w:rPr>
        <w:t>–</w:t>
      </w:r>
      <w:r w:rsidRPr="00D22A3A">
        <w:rPr>
          <w:rFonts w:ascii="Courier New" w:hAnsi="Courier New" w:cs="Courier New"/>
          <w:szCs w:val="24"/>
        </w:rPr>
        <w:t xml:space="preserve"> </w:t>
      </w:r>
      <w:r w:rsidR="00D22A3A">
        <w:rPr>
          <w:rFonts w:ascii="Courier New" w:hAnsi="Courier New" w:cs="Courier New"/>
          <w:szCs w:val="24"/>
        </w:rPr>
        <w:t xml:space="preserve">имя набора свойств, то же самое что в каталоге </w:t>
      </w:r>
      <w:proofErr w:type="spellStart"/>
      <w:r w:rsidR="00D22A3A">
        <w:rPr>
          <w:rFonts w:ascii="Courier New" w:hAnsi="Courier New" w:cs="Courier New"/>
          <w:szCs w:val="24"/>
        </w:rPr>
        <w:t>АркМАПе</w:t>
      </w:r>
      <w:proofErr w:type="spellEnd"/>
      <w:r w:rsidR="00D22A3A">
        <w:rPr>
          <w:rFonts w:ascii="Courier New" w:hAnsi="Courier New" w:cs="Courier New"/>
          <w:szCs w:val="24"/>
        </w:rPr>
        <w:t>;</w:t>
      </w:r>
    </w:p>
    <w:p w:rsidR="00A90B4D" w:rsidRPr="00D22A3A" w:rsidRDefault="00A90B4D" w:rsidP="00A90B4D">
      <w:pPr>
        <w:pStyle w:val="a0"/>
        <w:rPr>
          <w:rFonts w:ascii="Courier New" w:hAnsi="Courier New" w:cs="Courier New"/>
          <w:szCs w:val="24"/>
        </w:rPr>
      </w:pPr>
      <w:r w:rsidRPr="00A90B4D">
        <w:rPr>
          <w:rFonts w:ascii="Courier New" w:hAnsi="Courier New" w:cs="Courier New"/>
          <w:b/>
          <w:szCs w:val="24"/>
          <w:lang w:val="en-US"/>
        </w:rPr>
        <w:t>INSTANCE</w:t>
      </w:r>
      <w:r w:rsidRPr="00A90B4D">
        <w:rPr>
          <w:rFonts w:ascii="Courier New" w:hAnsi="Courier New" w:cs="Courier New"/>
          <w:szCs w:val="24"/>
          <w:lang w:val="en-US"/>
        </w:rPr>
        <w:t xml:space="preserve"> </w:t>
      </w:r>
      <w:r w:rsidR="00D22A3A">
        <w:rPr>
          <w:rFonts w:ascii="Courier New" w:hAnsi="Courier New" w:cs="Courier New"/>
          <w:szCs w:val="24"/>
          <w:lang w:val="en-US"/>
        </w:rPr>
        <w:t>–</w:t>
      </w:r>
      <w:r w:rsidRPr="00A90B4D">
        <w:rPr>
          <w:rFonts w:ascii="Courier New" w:hAnsi="Courier New" w:cs="Courier New"/>
          <w:szCs w:val="24"/>
          <w:lang w:val="en-US"/>
        </w:rPr>
        <w:t xml:space="preserve"> </w:t>
      </w:r>
      <w:r w:rsidR="00D22A3A">
        <w:rPr>
          <w:rFonts w:ascii="Courier New" w:hAnsi="Courier New" w:cs="Courier New"/>
          <w:szCs w:val="24"/>
        </w:rPr>
        <w:t>путь к серверу;</w:t>
      </w:r>
    </w:p>
    <w:p w:rsidR="00A90B4D" w:rsidRPr="00A90B4D" w:rsidRDefault="00A90B4D" w:rsidP="00A90B4D">
      <w:pPr>
        <w:pStyle w:val="a0"/>
        <w:rPr>
          <w:rFonts w:ascii="Courier New" w:hAnsi="Courier New" w:cs="Courier New"/>
          <w:szCs w:val="24"/>
        </w:rPr>
      </w:pPr>
      <w:r w:rsidRPr="00A90B4D">
        <w:rPr>
          <w:rFonts w:ascii="Courier New" w:hAnsi="Courier New" w:cs="Courier New"/>
          <w:b/>
          <w:szCs w:val="24"/>
          <w:lang w:val="en-US"/>
        </w:rPr>
        <w:t>DATABASE</w:t>
      </w:r>
      <w:r w:rsidRPr="00A90B4D">
        <w:rPr>
          <w:rFonts w:ascii="Courier New" w:hAnsi="Courier New" w:cs="Courier New"/>
          <w:szCs w:val="24"/>
        </w:rPr>
        <w:t xml:space="preserve"> – </w:t>
      </w:r>
      <w:r>
        <w:rPr>
          <w:rFonts w:ascii="Courier New" w:hAnsi="Courier New" w:cs="Courier New"/>
          <w:szCs w:val="24"/>
        </w:rPr>
        <w:t>имя базы данных;</w:t>
      </w:r>
    </w:p>
    <w:p w:rsidR="00A90B4D" w:rsidRPr="00A90B4D" w:rsidRDefault="00A90B4D" w:rsidP="00A90B4D">
      <w:pPr>
        <w:pStyle w:val="a0"/>
        <w:rPr>
          <w:rFonts w:ascii="Courier New" w:hAnsi="Courier New" w:cs="Courier New"/>
          <w:szCs w:val="24"/>
        </w:rPr>
      </w:pPr>
      <w:r w:rsidRPr="00A90B4D">
        <w:rPr>
          <w:rFonts w:ascii="Courier New" w:hAnsi="Courier New" w:cs="Courier New"/>
          <w:b/>
          <w:szCs w:val="24"/>
          <w:lang w:val="en-US"/>
        </w:rPr>
        <w:t>VERSION</w:t>
      </w:r>
      <w:r w:rsidRPr="00A90B4D">
        <w:rPr>
          <w:rFonts w:ascii="Courier New" w:hAnsi="Courier New" w:cs="Courier New"/>
          <w:szCs w:val="24"/>
        </w:rPr>
        <w:t xml:space="preserve"> – </w:t>
      </w:r>
      <w:r>
        <w:rPr>
          <w:rFonts w:ascii="Courier New" w:hAnsi="Courier New" w:cs="Courier New"/>
          <w:szCs w:val="24"/>
        </w:rPr>
        <w:t>версия данных в базе данных, по умолчанию «</w:t>
      </w:r>
      <w:r w:rsidRPr="00A90B4D">
        <w:rPr>
          <w:rFonts w:ascii="Courier New" w:hAnsi="Courier New" w:cs="Courier New"/>
          <w:b/>
          <w:i/>
          <w:szCs w:val="24"/>
        </w:rPr>
        <w:t>DBO.DEFAULT</w:t>
      </w:r>
      <w:r>
        <w:rPr>
          <w:rFonts w:ascii="Courier New" w:hAnsi="Courier New" w:cs="Courier New"/>
          <w:i/>
          <w:szCs w:val="24"/>
        </w:rPr>
        <w:t>»;</w:t>
      </w:r>
    </w:p>
    <w:p w:rsidR="00A90B4D" w:rsidRPr="00A90B4D" w:rsidRDefault="00A90B4D" w:rsidP="00A90B4D">
      <w:pPr>
        <w:pStyle w:val="a0"/>
        <w:rPr>
          <w:rFonts w:ascii="Courier New" w:hAnsi="Courier New" w:cs="Courier New"/>
          <w:szCs w:val="24"/>
        </w:rPr>
      </w:pPr>
      <w:proofErr w:type="gramStart"/>
      <w:r w:rsidRPr="00A90B4D">
        <w:rPr>
          <w:rFonts w:ascii="Courier New" w:hAnsi="Courier New" w:cs="Courier New"/>
          <w:b/>
          <w:szCs w:val="24"/>
          <w:lang w:val="en-US"/>
        </w:rPr>
        <w:t>AUTHENTICATION</w:t>
      </w:r>
      <w:r w:rsidRPr="00A90B4D">
        <w:rPr>
          <w:rFonts w:ascii="Courier New" w:hAnsi="Courier New" w:cs="Courier New"/>
          <w:b/>
          <w:szCs w:val="24"/>
        </w:rPr>
        <w:t>_</w:t>
      </w:r>
      <w:r w:rsidRPr="00A90B4D">
        <w:rPr>
          <w:rFonts w:ascii="Courier New" w:hAnsi="Courier New" w:cs="Courier New"/>
          <w:b/>
          <w:szCs w:val="24"/>
          <w:lang w:val="en-US"/>
        </w:rPr>
        <w:t>MODE</w:t>
      </w:r>
      <w:r w:rsidRPr="00A90B4D">
        <w:rPr>
          <w:rFonts w:ascii="Courier New" w:hAnsi="Courier New" w:cs="Courier New"/>
          <w:szCs w:val="24"/>
        </w:rPr>
        <w:t xml:space="preserve"> – </w:t>
      </w:r>
      <w:r>
        <w:rPr>
          <w:rFonts w:ascii="Courier New" w:hAnsi="Courier New" w:cs="Courier New"/>
          <w:szCs w:val="24"/>
        </w:rPr>
        <w:t>тип</w:t>
      </w:r>
      <w:r w:rsidRPr="00A90B4D">
        <w:rPr>
          <w:rFonts w:ascii="Courier New" w:hAnsi="Courier New" w:cs="Courier New"/>
          <w:szCs w:val="24"/>
        </w:rPr>
        <w:t xml:space="preserve"> </w:t>
      </w:r>
      <w:r>
        <w:rPr>
          <w:rFonts w:ascii="Courier New" w:hAnsi="Courier New" w:cs="Courier New"/>
          <w:szCs w:val="24"/>
        </w:rPr>
        <w:t>авторизации</w:t>
      </w:r>
      <w:r w:rsidRPr="00A90B4D">
        <w:rPr>
          <w:rFonts w:ascii="Courier New" w:hAnsi="Courier New" w:cs="Courier New"/>
          <w:szCs w:val="24"/>
        </w:rPr>
        <w:t xml:space="preserve">, </w:t>
      </w:r>
      <w:r>
        <w:rPr>
          <w:rFonts w:ascii="Courier New" w:hAnsi="Courier New" w:cs="Courier New"/>
          <w:szCs w:val="24"/>
        </w:rPr>
        <w:t>всегда «</w:t>
      </w:r>
      <w:r w:rsidRPr="00A90B4D">
        <w:rPr>
          <w:rFonts w:ascii="Courier New" w:hAnsi="Courier New" w:cs="Courier New"/>
          <w:i/>
          <w:szCs w:val="24"/>
        </w:rPr>
        <w:t>OSA</w:t>
      </w:r>
      <w:r>
        <w:rPr>
          <w:rFonts w:ascii="Courier New" w:hAnsi="Courier New" w:cs="Courier New"/>
          <w:i/>
          <w:szCs w:val="24"/>
        </w:rPr>
        <w:t xml:space="preserve">» - средствами </w:t>
      </w:r>
      <w:r w:rsidR="00C441F5" w:rsidRPr="00C441F5">
        <w:rPr>
          <w:rFonts w:ascii="Courier New" w:hAnsi="Courier New" w:cs="Courier New"/>
          <w:i/>
          <w:szCs w:val="24"/>
        </w:rPr>
        <w:t>“</w:t>
      </w:r>
      <w:r w:rsidR="00C441F5">
        <w:rPr>
          <w:rFonts w:ascii="Courier New" w:hAnsi="Courier New" w:cs="Courier New"/>
          <w:i/>
          <w:szCs w:val="24"/>
          <w:lang w:val="en-US"/>
        </w:rPr>
        <w:t>Windows</w:t>
      </w:r>
      <w:r w:rsidR="00C441F5" w:rsidRPr="00C441F5">
        <w:rPr>
          <w:rFonts w:ascii="Courier New" w:hAnsi="Courier New" w:cs="Courier New"/>
          <w:i/>
          <w:szCs w:val="24"/>
        </w:rPr>
        <w:t>”</w:t>
      </w:r>
      <w:r>
        <w:rPr>
          <w:rFonts w:ascii="Courier New" w:hAnsi="Courier New" w:cs="Courier New"/>
          <w:i/>
          <w:szCs w:val="24"/>
        </w:rPr>
        <w:t xml:space="preserve"> (есть другие значения).</w:t>
      </w:r>
      <w:proofErr w:type="gramEnd"/>
    </w:p>
    <w:p w:rsidR="002C539E" w:rsidRDefault="002C539E" w:rsidP="00A90B4D">
      <w:pPr>
        <w:pStyle w:val="a0"/>
        <w:rPr>
          <w:rFonts w:ascii="Courier New" w:hAnsi="Courier New" w:cs="Courier New"/>
          <w:szCs w:val="24"/>
        </w:rPr>
      </w:pPr>
    </w:p>
    <w:p w:rsidR="00243E82" w:rsidRDefault="00243E82" w:rsidP="00A90B4D">
      <w:pPr>
        <w:pStyle w:val="a0"/>
        <w:rPr>
          <w:rFonts w:ascii="Courier New" w:hAnsi="Courier New" w:cs="Courier New"/>
          <w:szCs w:val="24"/>
        </w:rPr>
      </w:pPr>
    </w:p>
    <w:p w:rsidR="00243E82" w:rsidRDefault="00243E82" w:rsidP="00A90B4D">
      <w:pPr>
        <w:pStyle w:val="a0"/>
        <w:rPr>
          <w:rFonts w:ascii="Courier New" w:hAnsi="Courier New" w:cs="Courier New"/>
          <w:szCs w:val="24"/>
        </w:rPr>
      </w:pPr>
    </w:p>
    <w:p w:rsidR="00243E82" w:rsidRDefault="00243E82">
      <w:pPr>
        <w:ind w:firstLine="0"/>
        <w:rPr>
          <w:rFonts w:ascii="Courier New" w:hAnsi="Courier New" w:cs="Courier New"/>
          <w:szCs w:val="24"/>
        </w:rPr>
      </w:pPr>
      <w:r>
        <w:rPr>
          <w:rFonts w:ascii="Courier New" w:hAnsi="Courier New" w:cs="Courier New"/>
          <w:szCs w:val="24"/>
        </w:rPr>
        <w:br w:type="page"/>
      </w:r>
    </w:p>
    <w:p w:rsidR="00243E82" w:rsidRDefault="00243E82" w:rsidP="00243E82">
      <w:pPr>
        <w:pStyle w:val="2"/>
      </w:pPr>
      <w:bookmarkStart w:id="32" w:name="_Toc466238348"/>
      <w:r>
        <w:lastRenderedPageBreak/>
        <w:t>Проверка версии расширения</w:t>
      </w:r>
      <w:bookmarkEnd w:id="32"/>
    </w:p>
    <w:p w:rsidR="00243E82" w:rsidRPr="00243E82" w:rsidRDefault="00243E82" w:rsidP="00243E82">
      <w:r>
        <w:t>Идем по пути:</w:t>
      </w:r>
    </w:p>
    <w:p w:rsidR="00243E82" w:rsidRDefault="00243E82" w:rsidP="00243E82">
      <w:pPr>
        <w:pStyle w:val="a0"/>
        <w:jc w:val="center"/>
        <w:rPr>
          <w:rFonts w:ascii="Courier New" w:hAnsi="Courier New" w:cs="Courier New"/>
          <w:szCs w:val="24"/>
        </w:rPr>
      </w:pPr>
      <w:r>
        <w:rPr>
          <w:noProof/>
          <w:lang w:eastAsia="ru-RU"/>
        </w:rPr>
        <w:drawing>
          <wp:inline distT="0" distB="0" distL="0" distR="0" wp14:anchorId="2750A52C" wp14:editId="5BDD51D0">
            <wp:extent cx="6476191" cy="1161905"/>
            <wp:effectExtent l="0" t="0" r="127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00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6191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82" w:rsidRDefault="00243E82" w:rsidP="00A90B4D">
      <w:pPr>
        <w:pStyle w:val="a0"/>
        <w:rPr>
          <w:rFonts w:ascii="Courier New" w:hAnsi="Courier New" w:cs="Courier New"/>
          <w:szCs w:val="24"/>
        </w:rPr>
      </w:pPr>
    </w:p>
    <w:p w:rsidR="00243E82" w:rsidRDefault="00243E82" w:rsidP="00243E82">
      <w:r>
        <w:t>В окне можно посмотреть информацию по расшире</w:t>
      </w:r>
      <w:r w:rsidR="007524BD">
        <w:t>нию:</w:t>
      </w:r>
    </w:p>
    <w:p w:rsidR="00243E82" w:rsidRPr="00A90B4D" w:rsidRDefault="00243E82" w:rsidP="00243E82">
      <w:pPr>
        <w:pStyle w:val="a0"/>
        <w:jc w:val="center"/>
        <w:rPr>
          <w:rFonts w:ascii="Courier New" w:hAnsi="Courier New" w:cs="Courier New"/>
          <w:szCs w:val="24"/>
        </w:rPr>
      </w:pPr>
      <w:r>
        <w:rPr>
          <w:noProof/>
          <w:lang w:eastAsia="ru-RU"/>
        </w:rPr>
        <w:drawing>
          <wp:inline distT="0" distB="0" distL="0" distR="0" wp14:anchorId="2D0B15DF" wp14:editId="1D52D2D2">
            <wp:extent cx="5180953" cy="3809524"/>
            <wp:effectExtent l="0" t="0" r="127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01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0953" cy="3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3E82" w:rsidRPr="00A90B4D" w:rsidSect="009364E4">
      <w:footerReference w:type="default" r:id="rId40"/>
      <w:pgSz w:w="11906" w:h="16838"/>
      <w:pgMar w:top="720" w:right="720" w:bottom="720" w:left="720" w:header="0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D64E2" w:rsidRDefault="00AD64E2" w:rsidP="00636921">
      <w:pPr>
        <w:spacing w:after="0"/>
      </w:pPr>
      <w:r>
        <w:separator/>
      </w:r>
    </w:p>
  </w:endnote>
  <w:endnote w:type="continuationSeparator" w:id="0">
    <w:p w:rsidR="00AD64E2" w:rsidRDefault="00AD64E2" w:rsidP="0063692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597595046"/>
      <w:docPartObj>
        <w:docPartGallery w:val="Page Numbers (Bottom of Page)"/>
        <w:docPartUnique/>
      </w:docPartObj>
    </w:sdtPr>
    <w:sdtContent>
      <w:p w:rsidR="00243E82" w:rsidRDefault="00243E82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30594">
          <w:rPr>
            <w:noProof/>
          </w:rPr>
          <w:t>1</w:t>
        </w:r>
        <w:r>
          <w:fldChar w:fldCharType="end"/>
        </w:r>
      </w:p>
    </w:sdtContent>
  </w:sdt>
  <w:p w:rsidR="00243E82" w:rsidRDefault="00243E82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D64E2" w:rsidRDefault="00AD64E2" w:rsidP="00636921">
      <w:pPr>
        <w:spacing w:after="0"/>
      </w:pPr>
      <w:r>
        <w:separator/>
      </w:r>
    </w:p>
  </w:footnote>
  <w:footnote w:type="continuationSeparator" w:id="0">
    <w:p w:rsidR="00AD64E2" w:rsidRDefault="00AD64E2" w:rsidP="0063692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786" type="#_x0000_t75" style="width:28.2pt;height:12.1pt;visibility:visible;mso-wrap-style:square" o:bullet="t">
        <v:imagedata r:id="rId1" o:title=""/>
      </v:shape>
    </w:pict>
  </w:numPicBullet>
  <w:numPicBullet w:numPicBulletId="1">
    <w:pict>
      <v:shape id="_x0000_i1787" type="#_x0000_t75" style="width:15.55pt;height:15pt;visibility:visible;mso-wrap-style:square" o:bullet="t">
        <v:imagedata r:id="rId2" o:title=""/>
      </v:shape>
    </w:pict>
  </w:numPicBullet>
  <w:numPicBullet w:numPicBulletId="2">
    <w:pict>
      <v:shape id="_x0000_i1788" type="#_x0000_t75" style="width:15.55pt;height:14.4pt;visibility:visible;mso-wrap-style:square" o:bullet="t">
        <v:imagedata r:id="rId3" o:title=""/>
      </v:shape>
    </w:pict>
  </w:numPicBullet>
  <w:numPicBullet w:numPicBulletId="3">
    <w:pict>
      <v:shape id="_x0000_i1789" type="#_x0000_t75" style="width:14.4pt;height:14.4pt;visibility:visible;mso-wrap-style:square" o:bullet="t">
        <v:imagedata r:id="rId4" o:title=""/>
      </v:shape>
    </w:pict>
  </w:numPicBullet>
  <w:numPicBullet w:numPicBulletId="4">
    <w:pict>
      <v:shape id="_x0000_i1790" type="#_x0000_t75" style="width:15pt;height:15pt;visibility:visible;mso-wrap-style:square" o:bullet="t">
        <v:imagedata r:id="rId5" o:title=""/>
      </v:shape>
    </w:pict>
  </w:numPicBullet>
  <w:numPicBullet w:numPicBulletId="5">
    <w:pict>
      <v:shape id="_x0000_i1791" type="#_x0000_t75" style="width:13.25pt;height:13.25pt;visibility:visible;mso-wrap-style:square" o:bullet="t">
        <v:imagedata r:id="rId6" o:title=""/>
      </v:shape>
    </w:pict>
  </w:numPicBullet>
  <w:numPicBullet w:numPicBulletId="6">
    <w:pict>
      <v:shape id="_x0000_i1792" type="#_x0000_t75" style="width:14.4pt;height:15pt;visibility:visible;mso-wrap-style:square" o:bullet="t">
        <v:imagedata r:id="rId7" o:title=""/>
      </v:shape>
    </w:pict>
  </w:numPicBullet>
  <w:numPicBullet w:numPicBulletId="7">
    <w:pict>
      <v:shape id="_x0000_i1793" type="#_x0000_t75" style="width:15.55pt;height:14.4pt;visibility:visible;mso-wrap-style:square" o:bullet="t">
        <v:imagedata r:id="rId8" o:title=""/>
      </v:shape>
    </w:pict>
  </w:numPicBullet>
  <w:abstractNum w:abstractNumId="0">
    <w:nsid w:val="006E29BE"/>
    <w:multiLevelType w:val="hybridMultilevel"/>
    <w:tmpl w:val="3FC03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C048AB"/>
    <w:multiLevelType w:val="hybridMultilevel"/>
    <w:tmpl w:val="2F60DDB8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4AFB6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4D897E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49857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B0E71E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99CCA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82C39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EC77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FBED0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nsid w:val="146D5B91"/>
    <w:multiLevelType w:val="hybridMultilevel"/>
    <w:tmpl w:val="04BE61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4A314F"/>
    <w:multiLevelType w:val="hybridMultilevel"/>
    <w:tmpl w:val="457AA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48E1393"/>
    <w:multiLevelType w:val="hybridMultilevel"/>
    <w:tmpl w:val="33CEE4C4"/>
    <w:lvl w:ilvl="0" w:tplc="EA6EFF38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0E86AF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750ABD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B9EE7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F309F3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A42C2D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D2CB6F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6CCBC3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A182A2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>
    <w:nsid w:val="39D30AE9"/>
    <w:multiLevelType w:val="hybridMultilevel"/>
    <w:tmpl w:val="9B6AA068"/>
    <w:lvl w:ilvl="0" w:tplc="62C4786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7264E3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37C22C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1B8D5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D0E809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A7ACCB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7E431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6228B2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8A80E6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>
    <w:nsid w:val="4EA023C6"/>
    <w:multiLevelType w:val="hybridMultilevel"/>
    <w:tmpl w:val="4CC81572"/>
    <w:lvl w:ilvl="0" w:tplc="26E8FAF0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9A8CF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E9A1E5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61C85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F2208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95A28A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FCAF8A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F80744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798028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>
    <w:nsid w:val="53B91C48"/>
    <w:multiLevelType w:val="hybridMultilevel"/>
    <w:tmpl w:val="7884CE8E"/>
    <w:lvl w:ilvl="0" w:tplc="98881F5E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01E9D9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ADE394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080C7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7F6195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D32D34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8787BF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94E6C0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C563B9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>
    <w:nsid w:val="572029F7"/>
    <w:multiLevelType w:val="hybridMultilevel"/>
    <w:tmpl w:val="2C1C9DCE"/>
    <w:lvl w:ilvl="0" w:tplc="73481AC2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2A73C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0365FE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F96FE7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B12F5E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3C41D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406A91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058088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304214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>
    <w:nsid w:val="686074CC"/>
    <w:multiLevelType w:val="hybridMultilevel"/>
    <w:tmpl w:val="9FE0EE4C"/>
    <w:lvl w:ilvl="0" w:tplc="0F905B30">
      <w:start w:val="1"/>
      <w:numFmt w:val="bullet"/>
      <w:lvlText w:val=""/>
      <w:lvlPicBulletId w:val="7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4AFB6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4D897E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49857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B0E71E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99CCA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82C39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EC77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FBED0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>
    <w:nsid w:val="7CF05580"/>
    <w:multiLevelType w:val="hybridMultilevel"/>
    <w:tmpl w:val="BA004990"/>
    <w:lvl w:ilvl="0" w:tplc="99E6BCEC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0D6ADB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AC25A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08274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0AE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5446F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F8EC3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6D8FA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A1033F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>
    <w:nsid w:val="7F582DE3"/>
    <w:multiLevelType w:val="hybridMultilevel"/>
    <w:tmpl w:val="0E842198"/>
    <w:lvl w:ilvl="0" w:tplc="05FAAA16">
      <w:start w:val="1"/>
      <w:numFmt w:val="bullet"/>
      <w:lvlText w:val=""/>
      <w:lvlPicBulletId w:val="6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BC466B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F8A126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308D51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66A7ED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10875B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0EC33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4D481A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34E5B2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5"/>
  </w:num>
  <w:num w:numId="2">
    <w:abstractNumId w:val="8"/>
  </w:num>
  <w:num w:numId="3">
    <w:abstractNumId w:val="10"/>
  </w:num>
  <w:num w:numId="4">
    <w:abstractNumId w:val="7"/>
  </w:num>
  <w:num w:numId="5">
    <w:abstractNumId w:val="4"/>
  </w:num>
  <w:num w:numId="6">
    <w:abstractNumId w:val="6"/>
  </w:num>
  <w:num w:numId="7">
    <w:abstractNumId w:val="11"/>
  </w:num>
  <w:num w:numId="8">
    <w:abstractNumId w:val="9"/>
  </w:num>
  <w:num w:numId="9">
    <w:abstractNumId w:val="1"/>
  </w:num>
  <w:num w:numId="10">
    <w:abstractNumId w:val="0"/>
  </w:num>
  <w:num w:numId="11">
    <w:abstractNumId w:val="3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21F7"/>
    <w:rsid w:val="00012C11"/>
    <w:rsid w:val="00020260"/>
    <w:rsid w:val="000626BC"/>
    <w:rsid w:val="00066807"/>
    <w:rsid w:val="00081696"/>
    <w:rsid w:val="000D5BC9"/>
    <w:rsid w:val="000F0780"/>
    <w:rsid w:val="000F0EB6"/>
    <w:rsid w:val="00100E3B"/>
    <w:rsid w:val="00105160"/>
    <w:rsid w:val="00144D5D"/>
    <w:rsid w:val="0016552C"/>
    <w:rsid w:val="00170580"/>
    <w:rsid w:val="001E1E23"/>
    <w:rsid w:val="00243E82"/>
    <w:rsid w:val="00294D39"/>
    <w:rsid w:val="002C539E"/>
    <w:rsid w:val="002F0B06"/>
    <w:rsid w:val="003074E3"/>
    <w:rsid w:val="00361287"/>
    <w:rsid w:val="003C29A8"/>
    <w:rsid w:val="004456E2"/>
    <w:rsid w:val="00453667"/>
    <w:rsid w:val="00473596"/>
    <w:rsid w:val="004C21F7"/>
    <w:rsid w:val="005148E4"/>
    <w:rsid w:val="00515C4E"/>
    <w:rsid w:val="00521CD9"/>
    <w:rsid w:val="00525148"/>
    <w:rsid w:val="005358AE"/>
    <w:rsid w:val="00540C9A"/>
    <w:rsid w:val="005470E2"/>
    <w:rsid w:val="00566EC7"/>
    <w:rsid w:val="005B2AFC"/>
    <w:rsid w:val="005D7BF7"/>
    <w:rsid w:val="005E384E"/>
    <w:rsid w:val="005F35FE"/>
    <w:rsid w:val="00604167"/>
    <w:rsid w:val="006109E2"/>
    <w:rsid w:val="006237F8"/>
    <w:rsid w:val="00636921"/>
    <w:rsid w:val="00680C7A"/>
    <w:rsid w:val="006A2101"/>
    <w:rsid w:val="006A7FBC"/>
    <w:rsid w:val="006E0F55"/>
    <w:rsid w:val="006F7250"/>
    <w:rsid w:val="00707D4C"/>
    <w:rsid w:val="00732B8A"/>
    <w:rsid w:val="00740ACC"/>
    <w:rsid w:val="007524BD"/>
    <w:rsid w:val="0079268B"/>
    <w:rsid w:val="007B1ECA"/>
    <w:rsid w:val="00803CE7"/>
    <w:rsid w:val="00815DAF"/>
    <w:rsid w:val="00824DA5"/>
    <w:rsid w:val="008276DA"/>
    <w:rsid w:val="008404D5"/>
    <w:rsid w:val="008718A9"/>
    <w:rsid w:val="00882B87"/>
    <w:rsid w:val="00892473"/>
    <w:rsid w:val="008A4C0A"/>
    <w:rsid w:val="008C6E77"/>
    <w:rsid w:val="009141A4"/>
    <w:rsid w:val="00930594"/>
    <w:rsid w:val="009364E4"/>
    <w:rsid w:val="009A2DB4"/>
    <w:rsid w:val="009D3DEB"/>
    <w:rsid w:val="009D58F4"/>
    <w:rsid w:val="00A200B8"/>
    <w:rsid w:val="00A40455"/>
    <w:rsid w:val="00A71FB0"/>
    <w:rsid w:val="00A811F4"/>
    <w:rsid w:val="00A90B4D"/>
    <w:rsid w:val="00AB2F75"/>
    <w:rsid w:val="00AC5D22"/>
    <w:rsid w:val="00AD64E2"/>
    <w:rsid w:val="00AE0599"/>
    <w:rsid w:val="00AE6ABC"/>
    <w:rsid w:val="00B236B8"/>
    <w:rsid w:val="00B3299B"/>
    <w:rsid w:val="00B55767"/>
    <w:rsid w:val="00B907C2"/>
    <w:rsid w:val="00BA2B40"/>
    <w:rsid w:val="00BB1552"/>
    <w:rsid w:val="00BD2BEA"/>
    <w:rsid w:val="00BE26AB"/>
    <w:rsid w:val="00BF641C"/>
    <w:rsid w:val="00C40CEA"/>
    <w:rsid w:val="00C441F5"/>
    <w:rsid w:val="00C45BC8"/>
    <w:rsid w:val="00C651A7"/>
    <w:rsid w:val="00C923C1"/>
    <w:rsid w:val="00CD0089"/>
    <w:rsid w:val="00D22A3A"/>
    <w:rsid w:val="00D3387F"/>
    <w:rsid w:val="00D34A31"/>
    <w:rsid w:val="00D70E6C"/>
    <w:rsid w:val="00D913BF"/>
    <w:rsid w:val="00E53B9C"/>
    <w:rsid w:val="00E65560"/>
    <w:rsid w:val="00EB37A9"/>
    <w:rsid w:val="00EC753D"/>
    <w:rsid w:val="00EE46ED"/>
    <w:rsid w:val="00EF1D9A"/>
    <w:rsid w:val="00F2721C"/>
    <w:rsid w:val="00F6287E"/>
    <w:rsid w:val="00F663E7"/>
    <w:rsid w:val="00FA18D3"/>
    <w:rsid w:val="00FB4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next w:val="a0"/>
    <w:qFormat/>
    <w:rsid w:val="00930594"/>
    <w:pPr>
      <w:spacing w:after="120" w:line="240" w:lineRule="auto"/>
      <w:ind w:firstLine="284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20260"/>
    <w:pPr>
      <w:spacing w:before="480" w:after="0"/>
      <w:contextualSpacing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20260"/>
    <w:pPr>
      <w:spacing w:before="200" w:after="0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7D4C"/>
    <w:pPr>
      <w:spacing w:before="12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3B9C"/>
    <w:p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3B9C"/>
    <w:pPr>
      <w:spacing w:before="200" w:after="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3B9C"/>
    <w:pPr>
      <w:spacing w:after="0"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3B9C"/>
    <w:pPr>
      <w:spacing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3B9C"/>
    <w:pPr>
      <w:spacing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3B9C"/>
    <w:pPr>
      <w:spacing w:after="0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"/>
    <w:link w:val="a5"/>
    <w:uiPriority w:val="99"/>
    <w:semiHidden/>
    <w:unhideWhenUsed/>
    <w:rsid w:val="004C21F7"/>
    <w:pPr>
      <w:spacing w:after="0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1"/>
    <w:link w:val="a4"/>
    <w:uiPriority w:val="99"/>
    <w:semiHidden/>
    <w:rsid w:val="004C21F7"/>
    <w:rPr>
      <w:rFonts w:ascii="Tahoma" w:hAnsi="Tahoma" w:cs="Tahoma"/>
      <w:sz w:val="16"/>
      <w:szCs w:val="16"/>
    </w:rPr>
  </w:style>
  <w:style w:type="paragraph" w:styleId="a6">
    <w:name w:val="List Paragraph"/>
    <w:basedOn w:val="a"/>
    <w:uiPriority w:val="34"/>
    <w:qFormat/>
    <w:rsid w:val="00E53B9C"/>
    <w:pPr>
      <w:ind w:left="720"/>
      <w:contextualSpacing/>
    </w:pPr>
  </w:style>
  <w:style w:type="character" w:customStyle="1" w:styleId="10">
    <w:name w:val="Заголовок 1 Знак"/>
    <w:basedOn w:val="a1"/>
    <w:link w:val="1"/>
    <w:uiPriority w:val="9"/>
    <w:rsid w:val="00020260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20">
    <w:name w:val="Заголовок 2 Знак"/>
    <w:basedOn w:val="a1"/>
    <w:link w:val="2"/>
    <w:uiPriority w:val="9"/>
    <w:rsid w:val="00020260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7">
    <w:name w:val="header"/>
    <w:basedOn w:val="a"/>
    <w:link w:val="a8"/>
    <w:uiPriority w:val="99"/>
    <w:unhideWhenUsed/>
    <w:rsid w:val="00636921"/>
    <w:pPr>
      <w:tabs>
        <w:tab w:val="center" w:pos="4677"/>
        <w:tab w:val="right" w:pos="9355"/>
      </w:tabs>
      <w:spacing w:after="0"/>
    </w:pPr>
  </w:style>
  <w:style w:type="character" w:customStyle="1" w:styleId="a8">
    <w:name w:val="Верхний колонтитул Знак"/>
    <w:basedOn w:val="a1"/>
    <w:link w:val="a7"/>
    <w:uiPriority w:val="99"/>
    <w:rsid w:val="00636921"/>
  </w:style>
  <w:style w:type="paragraph" w:styleId="a9">
    <w:name w:val="footer"/>
    <w:basedOn w:val="a"/>
    <w:link w:val="aa"/>
    <w:uiPriority w:val="99"/>
    <w:unhideWhenUsed/>
    <w:rsid w:val="00636921"/>
    <w:pPr>
      <w:tabs>
        <w:tab w:val="center" w:pos="4677"/>
        <w:tab w:val="right" w:pos="9355"/>
      </w:tabs>
      <w:spacing w:after="0"/>
    </w:pPr>
  </w:style>
  <w:style w:type="character" w:customStyle="1" w:styleId="aa">
    <w:name w:val="Нижний колонтитул Знак"/>
    <w:basedOn w:val="a1"/>
    <w:link w:val="a9"/>
    <w:uiPriority w:val="99"/>
    <w:rsid w:val="00636921"/>
  </w:style>
  <w:style w:type="paragraph" w:styleId="ab">
    <w:name w:val="TOC Heading"/>
    <w:basedOn w:val="1"/>
    <w:next w:val="a"/>
    <w:uiPriority w:val="39"/>
    <w:semiHidden/>
    <w:unhideWhenUsed/>
    <w:qFormat/>
    <w:rsid w:val="00E53B9C"/>
    <w:pPr>
      <w:outlineLvl w:val="9"/>
    </w:pPr>
    <w:rPr>
      <w:lang w:bidi="en-US"/>
    </w:rPr>
  </w:style>
  <w:style w:type="paragraph" w:styleId="11">
    <w:name w:val="toc 1"/>
    <w:basedOn w:val="a"/>
    <w:next w:val="a"/>
    <w:autoRedefine/>
    <w:uiPriority w:val="39"/>
    <w:unhideWhenUsed/>
    <w:rsid w:val="00C45BC8"/>
    <w:pPr>
      <w:tabs>
        <w:tab w:val="right" w:leader="dot" w:pos="10456"/>
      </w:tabs>
      <w:spacing w:after="0" w:line="360" w:lineRule="auto"/>
    </w:pPr>
  </w:style>
  <w:style w:type="paragraph" w:styleId="21">
    <w:name w:val="toc 2"/>
    <w:basedOn w:val="a"/>
    <w:next w:val="a"/>
    <w:autoRedefine/>
    <w:uiPriority w:val="39"/>
    <w:unhideWhenUsed/>
    <w:rsid w:val="009364E4"/>
    <w:pPr>
      <w:tabs>
        <w:tab w:val="right" w:leader="dot" w:pos="10456"/>
      </w:tabs>
      <w:spacing w:after="0"/>
      <w:ind w:left="221"/>
    </w:pPr>
  </w:style>
  <w:style w:type="character" w:styleId="ac">
    <w:name w:val="Hyperlink"/>
    <w:basedOn w:val="a1"/>
    <w:uiPriority w:val="99"/>
    <w:unhideWhenUsed/>
    <w:rsid w:val="00636921"/>
    <w:rPr>
      <w:color w:val="0000FF" w:themeColor="hyperlink"/>
      <w:u w:val="single"/>
    </w:rPr>
  </w:style>
  <w:style w:type="character" w:customStyle="1" w:styleId="30">
    <w:name w:val="Заголовок 3 Знак"/>
    <w:basedOn w:val="a1"/>
    <w:link w:val="3"/>
    <w:uiPriority w:val="9"/>
    <w:rsid w:val="00707D4C"/>
    <w:rPr>
      <w:rFonts w:asciiTheme="majorHAnsi" w:eastAsiaTheme="majorEastAsia" w:hAnsiTheme="majorHAnsi" w:cstheme="majorBidi"/>
      <w:b/>
      <w:bCs/>
      <w:sz w:val="24"/>
    </w:rPr>
  </w:style>
  <w:style w:type="character" w:customStyle="1" w:styleId="40">
    <w:name w:val="Заголовок 4 Знак"/>
    <w:basedOn w:val="a1"/>
    <w:link w:val="4"/>
    <w:uiPriority w:val="9"/>
    <w:semiHidden/>
    <w:rsid w:val="00E53B9C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50">
    <w:name w:val="Заголовок 5 Знак"/>
    <w:basedOn w:val="a1"/>
    <w:link w:val="5"/>
    <w:uiPriority w:val="9"/>
    <w:semiHidden/>
    <w:rsid w:val="00E53B9C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60">
    <w:name w:val="Заголовок 6 Знак"/>
    <w:basedOn w:val="a1"/>
    <w:link w:val="6"/>
    <w:uiPriority w:val="9"/>
    <w:semiHidden/>
    <w:rsid w:val="00E53B9C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70">
    <w:name w:val="Заголовок 7 Знак"/>
    <w:basedOn w:val="a1"/>
    <w:link w:val="7"/>
    <w:uiPriority w:val="9"/>
    <w:semiHidden/>
    <w:rsid w:val="00E53B9C"/>
    <w:rPr>
      <w:rFonts w:asciiTheme="majorHAnsi" w:eastAsiaTheme="majorEastAsia" w:hAnsiTheme="majorHAnsi" w:cstheme="majorBidi"/>
      <w:i/>
      <w:iCs/>
    </w:rPr>
  </w:style>
  <w:style w:type="character" w:customStyle="1" w:styleId="80">
    <w:name w:val="Заголовок 8 Знак"/>
    <w:basedOn w:val="a1"/>
    <w:link w:val="8"/>
    <w:uiPriority w:val="9"/>
    <w:semiHidden/>
    <w:rsid w:val="00E53B9C"/>
    <w:rPr>
      <w:rFonts w:asciiTheme="majorHAnsi" w:eastAsiaTheme="majorEastAsia" w:hAnsiTheme="majorHAnsi" w:cstheme="majorBidi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E53B9C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ad">
    <w:name w:val="Title"/>
    <w:basedOn w:val="a"/>
    <w:next w:val="a"/>
    <w:link w:val="ae"/>
    <w:uiPriority w:val="10"/>
    <w:qFormat/>
    <w:rsid w:val="00E53B9C"/>
    <w:pPr>
      <w:pBdr>
        <w:bottom w:val="single" w:sz="4" w:space="1" w:color="auto"/>
      </w:pBdr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ae">
    <w:name w:val="Название Знак"/>
    <w:basedOn w:val="a1"/>
    <w:link w:val="ad"/>
    <w:uiPriority w:val="10"/>
    <w:rsid w:val="00E53B9C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af">
    <w:name w:val="Subtitle"/>
    <w:basedOn w:val="a"/>
    <w:next w:val="a"/>
    <w:link w:val="af0"/>
    <w:uiPriority w:val="11"/>
    <w:qFormat/>
    <w:rsid w:val="00E53B9C"/>
    <w:pPr>
      <w:spacing w:after="600"/>
    </w:pPr>
    <w:rPr>
      <w:rFonts w:asciiTheme="majorHAnsi" w:eastAsiaTheme="majorEastAsia" w:hAnsiTheme="majorHAnsi" w:cstheme="majorBidi"/>
      <w:i/>
      <w:iCs/>
      <w:spacing w:val="13"/>
      <w:szCs w:val="24"/>
    </w:rPr>
  </w:style>
  <w:style w:type="character" w:customStyle="1" w:styleId="af0">
    <w:name w:val="Подзаголовок Знак"/>
    <w:basedOn w:val="a1"/>
    <w:link w:val="af"/>
    <w:uiPriority w:val="11"/>
    <w:rsid w:val="00E53B9C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af1">
    <w:name w:val="Strong"/>
    <w:uiPriority w:val="22"/>
    <w:qFormat/>
    <w:rsid w:val="00E53B9C"/>
    <w:rPr>
      <w:b/>
      <w:bCs/>
    </w:rPr>
  </w:style>
  <w:style w:type="character" w:styleId="af2">
    <w:name w:val="Emphasis"/>
    <w:uiPriority w:val="20"/>
    <w:qFormat/>
    <w:rsid w:val="00E53B9C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a0">
    <w:name w:val="No Spacing"/>
    <w:basedOn w:val="a"/>
    <w:uiPriority w:val="1"/>
    <w:qFormat/>
    <w:rsid w:val="00E53B9C"/>
    <w:pPr>
      <w:spacing w:after="0"/>
    </w:pPr>
  </w:style>
  <w:style w:type="paragraph" w:styleId="22">
    <w:name w:val="Quote"/>
    <w:basedOn w:val="a"/>
    <w:next w:val="a"/>
    <w:link w:val="23"/>
    <w:uiPriority w:val="29"/>
    <w:qFormat/>
    <w:rsid w:val="00E53B9C"/>
    <w:pPr>
      <w:spacing w:before="200" w:after="0"/>
      <w:ind w:left="360" w:right="360"/>
    </w:pPr>
    <w:rPr>
      <w:i/>
      <w:iCs/>
    </w:rPr>
  </w:style>
  <w:style w:type="character" w:customStyle="1" w:styleId="23">
    <w:name w:val="Цитата 2 Знак"/>
    <w:basedOn w:val="a1"/>
    <w:link w:val="22"/>
    <w:uiPriority w:val="29"/>
    <w:rsid w:val="00E53B9C"/>
    <w:rPr>
      <w:i/>
      <w:iCs/>
    </w:rPr>
  </w:style>
  <w:style w:type="paragraph" w:styleId="af3">
    <w:name w:val="Intense Quote"/>
    <w:basedOn w:val="a"/>
    <w:next w:val="a"/>
    <w:link w:val="af4"/>
    <w:uiPriority w:val="30"/>
    <w:qFormat/>
    <w:rsid w:val="00E53B9C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f4">
    <w:name w:val="Выделенная цитата Знак"/>
    <w:basedOn w:val="a1"/>
    <w:link w:val="af3"/>
    <w:uiPriority w:val="30"/>
    <w:rsid w:val="00E53B9C"/>
    <w:rPr>
      <w:b/>
      <w:bCs/>
      <w:i/>
      <w:iCs/>
    </w:rPr>
  </w:style>
  <w:style w:type="character" w:styleId="af5">
    <w:name w:val="Subtle Emphasis"/>
    <w:uiPriority w:val="19"/>
    <w:qFormat/>
    <w:rsid w:val="00E53B9C"/>
    <w:rPr>
      <w:i/>
      <w:iCs/>
    </w:rPr>
  </w:style>
  <w:style w:type="character" w:styleId="af6">
    <w:name w:val="Intense Emphasis"/>
    <w:uiPriority w:val="21"/>
    <w:qFormat/>
    <w:rsid w:val="00E53B9C"/>
    <w:rPr>
      <w:b/>
      <w:bCs/>
    </w:rPr>
  </w:style>
  <w:style w:type="character" w:styleId="af7">
    <w:name w:val="Subtle Reference"/>
    <w:uiPriority w:val="31"/>
    <w:qFormat/>
    <w:rsid w:val="00E53B9C"/>
    <w:rPr>
      <w:smallCaps/>
    </w:rPr>
  </w:style>
  <w:style w:type="character" w:styleId="af8">
    <w:name w:val="Intense Reference"/>
    <w:uiPriority w:val="32"/>
    <w:qFormat/>
    <w:rsid w:val="00E53B9C"/>
    <w:rPr>
      <w:smallCaps/>
      <w:spacing w:val="5"/>
      <w:u w:val="single"/>
    </w:rPr>
  </w:style>
  <w:style w:type="character" w:styleId="af9">
    <w:name w:val="Book Title"/>
    <w:uiPriority w:val="33"/>
    <w:qFormat/>
    <w:rsid w:val="00E53B9C"/>
    <w:rPr>
      <w:i/>
      <w:iCs/>
      <w:smallCaps/>
      <w:spacing w:val="5"/>
    </w:rPr>
  </w:style>
  <w:style w:type="paragraph" w:styleId="31">
    <w:name w:val="toc 3"/>
    <w:basedOn w:val="a"/>
    <w:next w:val="a"/>
    <w:autoRedefine/>
    <w:uiPriority w:val="39"/>
    <w:unhideWhenUsed/>
    <w:rsid w:val="00D70E6C"/>
    <w:pPr>
      <w:spacing w:after="100"/>
      <w:ind w:left="48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next w:val="a0"/>
    <w:qFormat/>
    <w:rsid w:val="00930594"/>
    <w:pPr>
      <w:spacing w:after="120" w:line="240" w:lineRule="auto"/>
      <w:ind w:firstLine="284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20260"/>
    <w:pPr>
      <w:spacing w:before="480" w:after="0"/>
      <w:contextualSpacing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20260"/>
    <w:pPr>
      <w:spacing w:before="200" w:after="0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7D4C"/>
    <w:pPr>
      <w:spacing w:before="12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3B9C"/>
    <w:p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3B9C"/>
    <w:pPr>
      <w:spacing w:before="200" w:after="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3B9C"/>
    <w:pPr>
      <w:spacing w:after="0"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3B9C"/>
    <w:pPr>
      <w:spacing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3B9C"/>
    <w:pPr>
      <w:spacing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3B9C"/>
    <w:pPr>
      <w:spacing w:after="0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"/>
    <w:link w:val="a5"/>
    <w:uiPriority w:val="99"/>
    <w:semiHidden/>
    <w:unhideWhenUsed/>
    <w:rsid w:val="004C21F7"/>
    <w:pPr>
      <w:spacing w:after="0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1"/>
    <w:link w:val="a4"/>
    <w:uiPriority w:val="99"/>
    <w:semiHidden/>
    <w:rsid w:val="004C21F7"/>
    <w:rPr>
      <w:rFonts w:ascii="Tahoma" w:hAnsi="Tahoma" w:cs="Tahoma"/>
      <w:sz w:val="16"/>
      <w:szCs w:val="16"/>
    </w:rPr>
  </w:style>
  <w:style w:type="paragraph" w:styleId="a6">
    <w:name w:val="List Paragraph"/>
    <w:basedOn w:val="a"/>
    <w:uiPriority w:val="34"/>
    <w:qFormat/>
    <w:rsid w:val="00E53B9C"/>
    <w:pPr>
      <w:ind w:left="720"/>
      <w:contextualSpacing/>
    </w:pPr>
  </w:style>
  <w:style w:type="character" w:customStyle="1" w:styleId="10">
    <w:name w:val="Заголовок 1 Знак"/>
    <w:basedOn w:val="a1"/>
    <w:link w:val="1"/>
    <w:uiPriority w:val="9"/>
    <w:rsid w:val="00020260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20">
    <w:name w:val="Заголовок 2 Знак"/>
    <w:basedOn w:val="a1"/>
    <w:link w:val="2"/>
    <w:uiPriority w:val="9"/>
    <w:rsid w:val="00020260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7">
    <w:name w:val="header"/>
    <w:basedOn w:val="a"/>
    <w:link w:val="a8"/>
    <w:uiPriority w:val="99"/>
    <w:unhideWhenUsed/>
    <w:rsid w:val="00636921"/>
    <w:pPr>
      <w:tabs>
        <w:tab w:val="center" w:pos="4677"/>
        <w:tab w:val="right" w:pos="9355"/>
      </w:tabs>
      <w:spacing w:after="0"/>
    </w:pPr>
  </w:style>
  <w:style w:type="character" w:customStyle="1" w:styleId="a8">
    <w:name w:val="Верхний колонтитул Знак"/>
    <w:basedOn w:val="a1"/>
    <w:link w:val="a7"/>
    <w:uiPriority w:val="99"/>
    <w:rsid w:val="00636921"/>
  </w:style>
  <w:style w:type="paragraph" w:styleId="a9">
    <w:name w:val="footer"/>
    <w:basedOn w:val="a"/>
    <w:link w:val="aa"/>
    <w:uiPriority w:val="99"/>
    <w:unhideWhenUsed/>
    <w:rsid w:val="00636921"/>
    <w:pPr>
      <w:tabs>
        <w:tab w:val="center" w:pos="4677"/>
        <w:tab w:val="right" w:pos="9355"/>
      </w:tabs>
      <w:spacing w:after="0"/>
    </w:pPr>
  </w:style>
  <w:style w:type="character" w:customStyle="1" w:styleId="aa">
    <w:name w:val="Нижний колонтитул Знак"/>
    <w:basedOn w:val="a1"/>
    <w:link w:val="a9"/>
    <w:uiPriority w:val="99"/>
    <w:rsid w:val="00636921"/>
  </w:style>
  <w:style w:type="paragraph" w:styleId="ab">
    <w:name w:val="TOC Heading"/>
    <w:basedOn w:val="1"/>
    <w:next w:val="a"/>
    <w:uiPriority w:val="39"/>
    <w:semiHidden/>
    <w:unhideWhenUsed/>
    <w:qFormat/>
    <w:rsid w:val="00E53B9C"/>
    <w:pPr>
      <w:outlineLvl w:val="9"/>
    </w:pPr>
    <w:rPr>
      <w:lang w:bidi="en-US"/>
    </w:rPr>
  </w:style>
  <w:style w:type="paragraph" w:styleId="11">
    <w:name w:val="toc 1"/>
    <w:basedOn w:val="a"/>
    <w:next w:val="a"/>
    <w:autoRedefine/>
    <w:uiPriority w:val="39"/>
    <w:unhideWhenUsed/>
    <w:rsid w:val="00C45BC8"/>
    <w:pPr>
      <w:tabs>
        <w:tab w:val="right" w:leader="dot" w:pos="10456"/>
      </w:tabs>
      <w:spacing w:after="0" w:line="360" w:lineRule="auto"/>
    </w:pPr>
  </w:style>
  <w:style w:type="paragraph" w:styleId="21">
    <w:name w:val="toc 2"/>
    <w:basedOn w:val="a"/>
    <w:next w:val="a"/>
    <w:autoRedefine/>
    <w:uiPriority w:val="39"/>
    <w:unhideWhenUsed/>
    <w:rsid w:val="009364E4"/>
    <w:pPr>
      <w:tabs>
        <w:tab w:val="right" w:leader="dot" w:pos="10456"/>
      </w:tabs>
      <w:spacing w:after="0"/>
      <w:ind w:left="221"/>
    </w:pPr>
  </w:style>
  <w:style w:type="character" w:styleId="ac">
    <w:name w:val="Hyperlink"/>
    <w:basedOn w:val="a1"/>
    <w:uiPriority w:val="99"/>
    <w:unhideWhenUsed/>
    <w:rsid w:val="00636921"/>
    <w:rPr>
      <w:color w:val="0000FF" w:themeColor="hyperlink"/>
      <w:u w:val="single"/>
    </w:rPr>
  </w:style>
  <w:style w:type="character" w:customStyle="1" w:styleId="30">
    <w:name w:val="Заголовок 3 Знак"/>
    <w:basedOn w:val="a1"/>
    <w:link w:val="3"/>
    <w:uiPriority w:val="9"/>
    <w:rsid w:val="00707D4C"/>
    <w:rPr>
      <w:rFonts w:asciiTheme="majorHAnsi" w:eastAsiaTheme="majorEastAsia" w:hAnsiTheme="majorHAnsi" w:cstheme="majorBidi"/>
      <w:b/>
      <w:bCs/>
      <w:sz w:val="24"/>
    </w:rPr>
  </w:style>
  <w:style w:type="character" w:customStyle="1" w:styleId="40">
    <w:name w:val="Заголовок 4 Знак"/>
    <w:basedOn w:val="a1"/>
    <w:link w:val="4"/>
    <w:uiPriority w:val="9"/>
    <w:semiHidden/>
    <w:rsid w:val="00E53B9C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50">
    <w:name w:val="Заголовок 5 Знак"/>
    <w:basedOn w:val="a1"/>
    <w:link w:val="5"/>
    <w:uiPriority w:val="9"/>
    <w:semiHidden/>
    <w:rsid w:val="00E53B9C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60">
    <w:name w:val="Заголовок 6 Знак"/>
    <w:basedOn w:val="a1"/>
    <w:link w:val="6"/>
    <w:uiPriority w:val="9"/>
    <w:semiHidden/>
    <w:rsid w:val="00E53B9C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70">
    <w:name w:val="Заголовок 7 Знак"/>
    <w:basedOn w:val="a1"/>
    <w:link w:val="7"/>
    <w:uiPriority w:val="9"/>
    <w:semiHidden/>
    <w:rsid w:val="00E53B9C"/>
    <w:rPr>
      <w:rFonts w:asciiTheme="majorHAnsi" w:eastAsiaTheme="majorEastAsia" w:hAnsiTheme="majorHAnsi" w:cstheme="majorBidi"/>
      <w:i/>
      <w:iCs/>
    </w:rPr>
  </w:style>
  <w:style w:type="character" w:customStyle="1" w:styleId="80">
    <w:name w:val="Заголовок 8 Знак"/>
    <w:basedOn w:val="a1"/>
    <w:link w:val="8"/>
    <w:uiPriority w:val="9"/>
    <w:semiHidden/>
    <w:rsid w:val="00E53B9C"/>
    <w:rPr>
      <w:rFonts w:asciiTheme="majorHAnsi" w:eastAsiaTheme="majorEastAsia" w:hAnsiTheme="majorHAnsi" w:cstheme="majorBidi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E53B9C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ad">
    <w:name w:val="Title"/>
    <w:basedOn w:val="a"/>
    <w:next w:val="a"/>
    <w:link w:val="ae"/>
    <w:uiPriority w:val="10"/>
    <w:qFormat/>
    <w:rsid w:val="00E53B9C"/>
    <w:pPr>
      <w:pBdr>
        <w:bottom w:val="single" w:sz="4" w:space="1" w:color="auto"/>
      </w:pBdr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ae">
    <w:name w:val="Название Знак"/>
    <w:basedOn w:val="a1"/>
    <w:link w:val="ad"/>
    <w:uiPriority w:val="10"/>
    <w:rsid w:val="00E53B9C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af">
    <w:name w:val="Subtitle"/>
    <w:basedOn w:val="a"/>
    <w:next w:val="a"/>
    <w:link w:val="af0"/>
    <w:uiPriority w:val="11"/>
    <w:qFormat/>
    <w:rsid w:val="00E53B9C"/>
    <w:pPr>
      <w:spacing w:after="600"/>
    </w:pPr>
    <w:rPr>
      <w:rFonts w:asciiTheme="majorHAnsi" w:eastAsiaTheme="majorEastAsia" w:hAnsiTheme="majorHAnsi" w:cstheme="majorBidi"/>
      <w:i/>
      <w:iCs/>
      <w:spacing w:val="13"/>
      <w:szCs w:val="24"/>
    </w:rPr>
  </w:style>
  <w:style w:type="character" w:customStyle="1" w:styleId="af0">
    <w:name w:val="Подзаголовок Знак"/>
    <w:basedOn w:val="a1"/>
    <w:link w:val="af"/>
    <w:uiPriority w:val="11"/>
    <w:rsid w:val="00E53B9C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af1">
    <w:name w:val="Strong"/>
    <w:uiPriority w:val="22"/>
    <w:qFormat/>
    <w:rsid w:val="00E53B9C"/>
    <w:rPr>
      <w:b/>
      <w:bCs/>
    </w:rPr>
  </w:style>
  <w:style w:type="character" w:styleId="af2">
    <w:name w:val="Emphasis"/>
    <w:uiPriority w:val="20"/>
    <w:qFormat/>
    <w:rsid w:val="00E53B9C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a0">
    <w:name w:val="No Spacing"/>
    <w:basedOn w:val="a"/>
    <w:uiPriority w:val="1"/>
    <w:qFormat/>
    <w:rsid w:val="00E53B9C"/>
    <w:pPr>
      <w:spacing w:after="0"/>
    </w:pPr>
  </w:style>
  <w:style w:type="paragraph" w:styleId="22">
    <w:name w:val="Quote"/>
    <w:basedOn w:val="a"/>
    <w:next w:val="a"/>
    <w:link w:val="23"/>
    <w:uiPriority w:val="29"/>
    <w:qFormat/>
    <w:rsid w:val="00E53B9C"/>
    <w:pPr>
      <w:spacing w:before="200" w:after="0"/>
      <w:ind w:left="360" w:right="360"/>
    </w:pPr>
    <w:rPr>
      <w:i/>
      <w:iCs/>
    </w:rPr>
  </w:style>
  <w:style w:type="character" w:customStyle="1" w:styleId="23">
    <w:name w:val="Цитата 2 Знак"/>
    <w:basedOn w:val="a1"/>
    <w:link w:val="22"/>
    <w:uiPriority w:val="29"/>
    <w:rsid w:val="00E53B9C"/>
    <w:rPr>
      <w:i/>
      <w:iCs/>
    </w:rPr>
  </w:style>
  <w:style w:type="paragraph" w:styleId="af3">
    <w:name w:val="Intense Quote"/>
    <w:basedOn w:val="a"/>
    <w:next w:val="a"/>
    <w:link w:val="af4"/>
    <w:uiPriority w:val="30"/>
    <w:qFormat/>
    <w:rsid w:val="00E53B9C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f4">
    <w:name w:val="Выделенная цитата Знак"/>
    <w:basedOn w:val="a1"/>
    <w:link w:val="af3"/>
    <w:uiPriority w:val="30"/>
    <w:rsid w:val="00E53B9C"/>
    <w:rPr>
      <w:b/>
      <w:bCs/>
      <w:i/>
      <w:iCs/>
    </w:rPr>
  </w:style>
  <w:style w:type="character" w:styleId="af5">
    <w:name w:val="Subtle Emphasis"/>
    <w:uiPriority w:val="19"/>
    <w:qFormat/>
    <w:rsid w:val="00E53B9C"/>
    <w:rPr>
      <w:i/>
      <w:iCs/>
    </w:rPr>
  </w:style>
  <w:style w:type="character" w:styleId="af6">
    <w:name w:val="Intense Emphasis"/>
    <w:uiPriority w:val="21"/>
    <w:qFormat/>
    <w:rsid w:val="00E53B9C"/>
    <w:rPr>
      <w:b/>
      <w:bCs/>
    </w:rPr>
  </w:style>
  <w:style w:type="character" w:styleId="af7">
    <w:name w:val="Subtle Reference"/>
    <w:uiPriority w:val="31"/>
    <w:qFormat/>
    <w:rsid w:val="00E53B9C"/>
    <w:rPr>
      <w:smallCaps/>
    </w:rPr>
  </w:style>
  <w:style w:type="character" w:styleId="af8">
    <w:name w:val="Intense Reference"/>
    <w:uiPriority w:val="32"/>
    <w:qFormat/>
    <w:rsid w:val="00E53B9C"/>
    <w:rPr>
      <w:smallCaps/>
      <w:spacing w:val="5"/>
      <w:u w:val="single"/>
    </w:rPr>
  </w:style>
  <w:style w:type="character" w:styleId="af9">
    <w:name w:val="Book Title"/>
    <w:uiPriority w:val="33"/>
    <w:qFormat/>
    <w:rsid w:val="00E53B9C"/>
    <w:rPr>
      <w:i/>
      <w:iCs/>
      <w:smallCaps/>
      <w:spacing w:val="5"/>
    </w:rPr>
  </w:style>
  <w:style w:type="paragraph" w:styleId="31">
    <w:name w:val="toc 3"/>
    <w:basedOn w:val="a"/>
    <w:next w:val="a"/>
    <w:autoRedefine/>
    <w:uiPriority w:val="39"/>
    <w:unhideWhenUsed/>
    <w:rsid w:val="00D70E6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3.png"/><Relationship Id="rId18" Type="http://schemas.openxmlformats.org/officeDocument/2006/relationships/image" Target="media/image18.png"/><Relationship Id="rId26" Type="http://schemas.openxmlformats.org/officeDocument/2006/relationships/image" Target="media/image26.png"/><Relationship Id="rId39" Type="http://schemas.openxmlformats.org/officeDocument/2006/relationships/image" Target="media/image39.png"/><Relationship Id="rId3" Type="http://schemas.openxmlformats.org/officeDocument/2006/relationships/styles" Target="styles.xml"/><Relationship Id="rId21" Type="http://schemas.openxmlformats.org/officeDocument/2006/relationships/image" Target="media/image21.png"/><Relationship Id="rId34" Type="http://schemas.openxmlformats.org/officeDocument/2006/relationships/image" Target="media/image34.png"/><Relationship Id="rId42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12.png"/><Relationship Id="rId17" Type="http://schemas.openxmlformats.org/officeDocument/2006/relationships/image" Target="media/image17.png"/><Relationship Id="rId25" Type="http://schemas.openxmlformats.org/officeDocument/2006/relationships/image" Target="media/image25.png"/><Relationship Id="rId33" Type="http://schemas.openxmlformats.org/officeDocument/2006/relationships/image" Target="media/image33.png"/><Relationship Id="rId38" Type="http://schemas.openxmlformats.org/officeDocument/2006/relationships/image" Target="media/image38.png"/><Relationship Id="rId2" Type="http://schemas.openxmlformats.org/officeDocument/2006/relationships/numbering" Target="numbering.xml"/><Relationship Id="rId16" Type="http://schemas.openxmlformats.org/officeDocument/2006/relationships/image" Target="media/image16.png"/><Relationship Id="rId20" Type="http://schemas.openxmlformats.org/officeDocument/2006/relationships/image" Target="media/image20.png"/><Relationship Id="rId29" Type="http://schemas.openxmlformats.org/officeDocument/2006/relationships/image" Target="media/image29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1.png"/><Relationship Id="rId24" Type="http://schemas.openxmlformats.org/officeDocument/2006/relationships/image" Target="media/image24.png"/><Relationship Id="rId32" Type="http://schemas.openxmlformats.org/officeDocument/2006/relationships/image" Target="media/image32.png"/><Relationship Id="rId37" Type="http://schemas.openxmlformats.org/officeDocument/2006/relationships/image" Target="media/image37.png"/><Relationship Id="rId40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15.png"/><Relationship Id="rId23" Type="http://schemas.openxmlformats.org/officeDocument/2006/relationships/image" Target="media/image23.png"/><Relationship Id="rId28" Type="http://schemas.openxmlformats.org/officeDocument/2006/relationships/image" Target="media/image28.png"/><Relationship Id="rId36" Type="http://schemas.openxmlformats.org/officeDocument/2006/relationships/image" Target="media/image36.png"/><Relationship Id="rId10" Type="http://schemas.openxmlformats.org/officeDocument/2006/relationships/image" Target="media/image10.png"/><Relationship Id="rId19" Type="http://schemas.openxmlformats.org/officeDocument/2006/relationships/image" Target="media/image19.png"/><Relationship Id="rId31" Type="http://schemas.openxmlformats.org/officeDocument/2006/relationships/image" Target="media/image31.png"/><Relationship Id="rId4" Type="http://schemas.microsoft.com/office/2007/relationships/stylesWithEffects" Target="stylesWithEffects.xml"/><Relationship Id="rId9" Type="http://schemas.openxmlformats.org/officeDocument/2006/relationships/image" Target="media/image9.png"/><Relationship Id="rId14" Type="http://schemas.openxmlformats.org/officeDocument/2006/relationships/image" Target="media/image14.png"/><Relationship Id="rId22" Type="http://schemas.openxmlformats.org/officeDocument/2006/relationships/image" Target="media/image22.png"/><Relationship Id="rId27" Type="http://schemas.openxmlformats.org/officeDocument/2006/relationships/image" Target="media/image27.png"/><Relationship Id="rId30" Type="http://schemas.openxmlformats.org/officeDocument/2006/relationships/image" Target="media/image30.png"/><Relationship Id="rId35" Type="http://schemas.openxmlformats.org/officeDocument/2006/relationships/image" Target="media/image35.png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F79B34-665F-4E3B-B524-8F89103E7F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23</Pages>
  <Words>2381</Words>
  <Characters>13576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84</cp:revision>
  <dcterms:created xsi:type="dcterms:W3CDTF">2016-10-16T15:20:00Z</dcterms:created>
  <dcterms:modified xsi:type="dcterms:W3CDTF">2016-11-06T21:29:00Z</dcterms:modified>
</cp:coreProperties>
</file>