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D796" w14:textId="60D4DF26" w:rsidR="005D3EC7" w:rsidRDefault="00FE48F2">
      <w:pPr>
        <w:rPr>
          <w:b/>
          <w:bCs/>
        </w:rPr>
      </w:pPr>
      <w:r>
        <w:rPr>
          <w:b/>
          <w:bCs/>
        </w:rPr>
        <w:t>Se agrego:</w:t>
      </w:r>
    </w:p>
    <w:p w14:paraId="647FCD18" w14:textId="33856D31" w:rsidR="00FE48F2" w:rsidRDefault="00FE48F2" w:rsidP="006B5A13">
      <w:r>
        <w:t xml:space="preserve">• </w:t>
      </w:r>
      <w:r w:rsidR="006B5A13">
        <w:t>Jade</w:t>
      </w:r>
    </w:p>
    <w:p w14:paraId="41F59557" w14:textId="67C0F04D" w:rsidR="006B5A13" w:rsidRDefault="006B5A13">
      <w:pPr>
        <w:rPr>
          <w:b/>
          <w:bCs/>
        </w:rPr>
      </w:pPr>
      <w:r>
        <w:rPr>
          <w:b/>
          <w:bCs/>
        </w:rPr>
        <w:t>Se borro:</w:t>
      </w:r>
    </w:p>
    <w:p w14:paraId="6FCFA8F0" w14:textId="30BF5C0B" w:rsidR="006B5A13" w:rsidRPr="006B5A13" w:rsidRDefault="006B5A13">
      <w:r>
        <w:t>• The One Probe</w:t>
      </w:r>
    </w:p>
    <w:sectPr w:rsidR="006B5A13" w:rsidRPr="006B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CB"/>
    <w:rsid w:val="005D3EC7"/>
    <w:rsid w:val="006B5A13"/>
    <w:rsid w:val="00AF18CB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2606"/>
  <w15:chartTrackingRefBased/>
  <w15:docId w15:val="{5E4C6D8E-44CB-4EED-B007-A9E17B60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German Martinez Rodriguez</dc:creator>
  <cp:keywords/>
  <dc:description/>
  <cp:lastModifiedBy>Arturo German Martinez Rodriguez</cp:lastModifiedBy>
  <cp:revision>3</cp:revision>
  <dcterms:created xsi:type="dcterms:W3CDTF">2022-10-11T05:05:00Z</dcterms:created>
  <dcterms:modified xsi:type="dcterms:W3CDTF">2022-10-11T22:45:00Z</dcterms:modified>
</cp:coreProperties>
</file>