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700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900"/>
        <w:tblGridChange w:id="0">
          <w:tblGrid>
            <w:gridCol w:w="3105"/>
            <w:gridCol w:w="39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variable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a keyword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(assign) a value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Lowercase (uppercase)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(decrease) a value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contain a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(with the help of)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Letters, numbers, punctuation, and spaces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characters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 to 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quotation mark (double quotes)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quotes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join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in JavaScript</w:t>
      </w:r>
    </w:p>
    <w:p w:rsidR="00000000" w:rsidDel="00000000" w:rsidP="00000000" w:rsidRDefault="00000000" w:rsidRPr="00000000" w14:paraId="00000024">
      <w:pP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lets you give names to values using </w:t>
      </w:r>
      <w:r w:rsidDel="00000000" w:rsidR="00000000" w:rsidRPr="00000000">
        <w:rPr>
          <w:rFonts w:ascii="Times New Roman" w:cs="Times New Roman" w:eastAsia="Times New Roman" w:hAnsi="Times New Roman"/>
          <w:i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You can think of a variable as a box where you can put one thing. If you put something else in it, the first thing goes away. To create a new variable, use the keyword var (let, const). A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is a word that has special meaning in JavaScript. To give the variable a value, use the equal sign: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let age = 12;</w:t>
      </w:r>
    </w:p>
    <w:p w:rsidR="00000000" w:rsidDel="00000000" w:rsidP="00000000" w:rsidRDefault="00000000" w:rsidRPr="00000000" w14:paraId="00000028">
      <w:pPr>
        <w:jc w:val="both"/>
        <w:rPr>
          <w:rFonts w:ascii="Times New Roman" w:cs="Times New Roman" w:eastAsia="Times New Roman" w:hAnsi="Times New Roman"/>
          <w:color w:val="0d6dbb"/>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value is called </w:t>
      </w:r>
      <w:r w:rsidDel="00000000" w:rsidR="00000000" w:rsidRPr="00000000">
        <w:rPr>
          <w:rFonts w:ascii="Times New Roman" w:cs="Times New Roman" w:eastAsia="Times New Roman" w:hAnsi="Times New Roman"/>
          <w:i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(we are assigning the value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to the variable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The standard practice is to start the names of variables with a lowercase letter, so it’s common to capitalize each word except for the first one, like this: numberOfCandies. It’s called camelCase.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programmer, you’ll often need to increase or decrease the value of a variable containing a number by 1. Increasing by 1 is called </w:t>
      </w:r>
      <w:r w:rsidDel="00000000" w:rsidR="00000000" w:rsidRPr="00000000">
        <w:rPr>
          <w:rFonts w:ascii="Times New Roman" w:cs="Times New Roman" w:eastAsia="Times New Roman" w:hAnsi="Times New Roman"/>
          <w:i w:val="1"/>
          <w:sz w:val="24"/>
          <w:szCs w:val="24"/>
          <w:rtl w:val="0"/>
        </w:rPr>
        <w:t xml:space="preserve">incrementing</w:t>
      </w:r>
      <w:r w:rsidDel="00000000" w:rsidR="00000000" w:rsidRPr="00000000">
        <w:rPr>
          <w:rFonts w:ascii="Times New Roman" w:cs="Times New Roman" w:eastAsia="Times New Roman" w:hAnsi="Times New Roman"/>
          <w:sz w:val="24"/>
          <w:szCs w:val="24"/>
          <w:rtl w:val="0"/>
        </w:rPr>
        <w:t xml:space="preserve">, and decreasing by 1 is called </w:t>
      </w:r>
      <w:r w:rsidDel="00000000" w:rsidR="00000000" w:rsidRPr="00000000">
        <w:rPr>
          <w:rFonts w:ascii="Times New Roman" w:cs="Times New Roman" w:eastAsia="Times New Roman" w:hAnsi="Times New Roman"/>
          <w:i w:val="1"/>
          <w:sz w:val="24"/>
          <w:szCs w:val="24"/>
          <w:rtl w:val="0"/>
        </w:rPr>
        <w:t xml:space="preserve">decrementing</w:t>
      </w:r>
      <w:r w:rsidDel="00000000" w:rsidR="00000000" w:rsidRPr="00000000">
        <w:rPr>
          <w:rFonts w:ascii="Times New Roman" w:cs="Times New Roman" w:eastAsia="Times New Roman" w:hAnsi="Times New Roman"/>
          <w:sz w:val="24"/>
          <w:szCs w:val="24"/>
          <w:rtl w:val="0"/>
        </w:rPr>
        <w:t xml:space="preserve">. You increment and decrement using the operators ++ and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in JavaScript (as in most programming languages) are just sequences of characters, which can include letters, numbers, punctuation, and spaces. We put strings between quotes, so JavaScript knows where they start and end. For example, here’s a classic:</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"Hello world!";</w:t>
      </w:r>
    </w:p>
    <w:p w:rsidR="00000000" w:rsidDel="00000000" w:rsidP="00000000" w:rsidRDefault="00000000" w:rsidRPr="00000000" w14:paraId="00000030">
      <w:pPr>
        <w:rPr>
          <w:rFonts w:ascii="Times New Roman" w:cs="Times New Roman" w:eastAsia="Times New Roman" w:hAnsi="Times New Roman"/>
          <w:color w:val="0d6dbb"/>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 string, just type a double quotation mark ("), put the text and then close the string with another double quote. You can also use single quotes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you put a number between quotes? Is that a string or a number? In JavaScript, it’s a string. For example: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let  numberNine = 9;</w:t>
      </w:r>
    </w:p>
    <w:p w:rsidR="00000000" w:rsidDel="00000000" w:rsidP="00000000" w:rsidRDefault="00000000" w:rsidRPr="00000000" w14:paraId="00000035">
      <w:pPr>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let  stringNine = "9";</w:t>
      </w:r>
    </w:p>
    <w:p w:rsidR="00000000" w:rsidDel="00000000" w:rsidP="00000000" w:rsidRDefault="00000000" w:rsidRPr="00000000" w14:paraId="00000036">
      <w:pPr>
        <w:rPr>
          <w:rFonts w:ascii="Times New Roman" w:cs="Times New Roman" w:eastAsia="Times New Roman" w:hAnsi="Times New Roman"/>
          <w:color w:val="0d6dbb"/>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numberNine</w:t>
      </w:r>
      <w:r w:rsidDel="00000000" w:rsidR="00000000" w:rsidRPr="00000000">
        <w:rPr>
          <w:rFonts w:ascii="Times New Roman" w:cs="Times New Roman" w:eastAsia="Times New Roman" w:hAnsi="Times New Roman"/>
          <w:sz w:val="24"/>
          <w:szCs w:val="24"/>
          <w:rtl w:val="0"/>
        </w:rPr>
        <w:t xml:space="preserve"> is a number, and </w:t>
      </w:r>
      <w:r w:rsidDel="00000000" w:rsidR="00000000" w:rsidRPr="00000000">
        <w:rPr>
          <w:rFonts w:ascii="Times New Roman" w:cs="Times New Roman" w:eastAsia="Times New Roman" w:hAnsi="Times New Roman"/>
          <w:i w:val="1"/>
          <w:sz w:val="24"/>
          <w:szCs w:val="24"/>
          <w:rtl w:val="0"/>
        </w:rPr>
        <w:t xml:space="preserve">stringNine</w:t>
      </w:r>
      <w:r w:rsidDel="00000000" w:rsidR="00000000" w:rsidRPr="00000000">
        <w:rPr>
          <w:rFonts w:ascii="Times New Roman" w:cs="Times New Roman" w:eastAsia="Times New Roman" w:hAnsi="Times New Roman"/>
          <w:sz w:val="24"/>
          <w:szCs w:val="24"/>
          <w:rtl w:val="0"/>
        </w:rPr>
        <w:t xml:space="preserve"> is a string. Let’s try adding them together: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numberNine + numberNine;</w:t>
      </w:r>
    </w:p>
    <w:p w:rsidR="00000000" w:rsidDel="00000000" w:rsidP="00000000" w:rsidRDefault="00000000" w:rsidRPr="00000000" w14:paraId="0000003A">
      <w:pPr>
        <w:rPr>
          <w:rFonts w:ascii="Times New Roman" w:cs="Times New Roman" w:eastAsia="Times New Roman" w:hAnsi="Times New Roman"/>
          <w:color w:val="751178"/>
          <w:sz w:val="24"/>
          <w:szCs w:val="24"/>
        </w:rPr>
      </w:pPr>
      <w:r w:rsidDel="00000000" w:rsidR="00000000" w:rsidRPr="00000000">
        <w:rPr>
          <w:rFonts w:ascii="Times New Roman" w:cs="Times New Roman" w:eastAsia="Times New Roman" w:hAnsi="Times New Roman"/>
          <w:color w:val="751178"/>
          <w:sz w:val="24"/>
          <w:szCs w:val="24"/>
          <w:rtl w:val="0"/>
        </w:rPr>
        <w:t xml:space="preserve">18</w:t>
      </w:r>
    </w:p>
    <w:p w:rsidR="00000000" w:rsidDel="00000000" w:rsidP="00000000" w:rsidRDefault="00000000" w:rsidRPr="00000000" w14:paraId="0000003B">
      <w:pPr>
        <w:rPr>
          <w:rFonts w:ascii="Times New Roman" w:cs="Times New Roman" w:eastAsia="Times New Roman" w:hAnsi="Times New Roman"/>
          <w:color w:val="0d6dbb"/>
          <w:sz w:val="24"/>
          <w:szCs w:val="24"/>
        </w:rPr>
      </w:pPr>
      <w:r w:rsidDel="00000000" w:rsidR="00000000" w:rsidRPr="00000000">
        <w:rPr>
          <w:rFonts w:ascii="Times New Roman" w:cs="Times New Roman" w:eastAsia="Times New Roman" w:hAnsi="Times New Roman"/>
          <w:color w:val="0d6dbb"/>
          <w:sz w:val="24"/>
          <w:szCs w:val="24"/>
          <w:rtl w:val="0"/>
        </w:rPr>
        <w:t xml:space="preserve">stringNine + stringNine;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50b2c"/>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add the number values 9 and 9, we get 18. But when we use the + operator on "9" and "9", the strings are simply joined together to form "99".</w:t>
      </w:r>
    </w:p>
    <w:tbl>
      <w:tblPr>
        <w:tblStyle w:val="Table2"/>
        <w:tblW w:w="700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900"/>
        <w:tblGridChange w:id="0">
          <w:tblGrid>
            <w:gridCol w:w="3105"/>
            <w:gridCol w:w="39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переменную</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Поддерживать код</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a value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Вернуть функцию</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single quotes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Задать значение</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Использовать нижний регистр</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содержит число</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a keyword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join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Невалидные данные</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characters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Объединить строки</w:t>
            </w:r>
          </w:p>
        </w:tc>
      </w:tr>
    </w:tbl>
    <w:p w:rsidR="00000000" w:rsidDel="00000000" w:rsidP="00000000" w:rsidRDefault="00000000" w:rsidRPr="00000000" w14:paraId="0000005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questions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variables?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use when you want to create a new variable?</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sign do you use to give the variable a value?</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should you write the names of variables?</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operators do you use for increasing/decreasing the value of a variable?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strings?</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enter a string?</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put a number between quotes will it be a string or a number?</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concatenation?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