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of Tenses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English the tense of the verb in a subordinate clause ( mainly, an object clause) depends on that of the verb in the principal clause.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The Rules of the Sequence of Tenses: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present or future tense in the principal clause may be followed in the subordinate by any tense that is required by the sense.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past tense in the principal clause must be followed by a past tense in the subordinate clause. </w:t>
      </w:r>
      <w:r w:rsidDel="00000000" w:rsidR="00000000" w:rsidRPr="00000000">
        <w:rPr>
          <w:sz w:val="28"/>
          <w:szCs w:val="28"/>
          <w:rtl w:val="0"/>
        </w:rPr>
        <w:t xml:space="preserve">The choice of the type of the past tense depends on the time relations between the principal and the subordinate clause: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If the action of the subordinate clause is simultaneous with the action of the principal clause, the Past Simple or the Past Continuous is used in the subordinate clause: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didn’t know </w:t>
      </w:r>
      <w:r w:rsidDel="00000000" w:rsidR="00000000" w:rsidRPr="00000000">
        <w:rPr>
          <w:sz w:val="28"/>
          <w:szCs w:val="28"/>
          <w:rtl w:val="0"/>
        </w:rPr>
        <w:t xml:space="preserve">you two </w:t>
      </w:r>
      <w:r w:rsidDel="00000000" w:rsidR="00000000" w:rsidRPr="00000000">
        <w:rPr>
          <w:b w:val="1"/>
          <w:sz w:val="28"/>
          <w:szCs w:val="28"/>
          <w:rtl w:val="0"/>
        </w:rPr>
        <w:t xml:space="preserve">were</w:t>
      </w:r>
      <w:r w:rsidDel="00000000" w:rsidR="00000000" w:rsidRPr="00000000">
        <w:rPr>
          <w:sz w:val="28"/>
          <w:szCs w:val="28"/>
          <w:rtl w:val="0"/>
        </w:rPr>
        <w:t xml:space="preserve"> related to each other.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moment she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didn’t know</w:t>
      </w:r>
      <w:r w:rsidDel="00000000" w:rsidR="00000000" w:rsidRPr="00000000">
        <w:rPr>
          <w:sz w:val="28"/>
          <w:szCs w:val="28"/>
          <w:rtl w:val="0"/>
        </w:rPr>
        <w:t xml:space="preserve"> where she </w:t>
      </w:r>
      <w:r w:rsidDel="00000000" w:rsidR="00000000" w:rsidRPr="00000000">
        <w:rPr>
          <w:b w:val="1"/>
          <w:sz w:val="28"/>
          <w:szCs w:val="28"/>
          <w:rtl w:val="0"/>
        </w:rPr>
        <w:t xml:space="preserve">was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was sure</w:t>
      </w:r>
      <w:r w:rsidDel="00000000" w:rsidR="00000000" w:rsidRPr="00000000">
        <w:rPr>
          <w:sz w:val="28"/>
          <w:szCs w:val="28"/>
          <w:rtl w:val="0"/>
        </w:rPr>
        <w:t xml:space="preserve"> the children </w:t>
      </w:r>
      <w:r w:rsidDel="00000000" w:rsidR="00000000" w:rsidRPr="00000000">
        <w:rPr>
          <w:b w:val="1"/>
          <w:sz w:val="28"/>
          <w:szCs w:val="28"/>
          <w:rtl w:val="0"/>
        </w:rPr>
        <w:t xml:space="preserve">were sleeping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didn’t hear</w:t>
      </w:r>
      <w:r w:rsidDel="00000000" w:rsidR="00000000" w:rsidRPr="00000000">
        <w:rPr>
          <w:sz w:val="28"/>
          <w:szCs w:val="28"/>
          <w:rtl w:val="0"/>
        </w:rPr>
        <w:t xml:space="preserve"> us.</w:t>
      </w:r>
    </w:p>
    <w:p w:rsidR="00000000" w:rsidDel="00000000" w:rsidP="00000000" w:rsidRDefault="00000000" w:rsidRPr="00000000" w14:paraId="00000010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If the action of the subordinate clause is prior to the action of the principal clause or lasted a certain time before the action of the principal clause, the Past Perfect or Past Perfect Continuous is used in the subordinate clause: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knew</w:t>
      </w:r>
      <w:r w:rsidDel="00000000" w:rsidR="00000000" w:rsidRPr="00000000">
        <w:rPr>
          <w:sz w:val="28"/>
          <w:szCs w:val="28"/>
          <w:rtl w:val="0"/>
        </w:rPr>
        <w:t xml:space="preserve"> she </w:t>
      </w:r>
      <w:r w:rsidDel="00000000" w:rsidR="00000000" w:rsidRPr="00000000">
        <w:rPr>
          <w:b w:val="1"/>
          <w:sz w:val="28"/>
          <w:szCs w:val="28"/>
          <w:rtl w:val="0"/>
        </w:rPr>
        <w:t xml:space="preserve">hadn’t played </w:t>
      </w:r>
      <w:r w:rsidDel="00000000" w:rsidR="00000000" w:rsidRPr="00000000">
        <w:rPr>
          <w:sz w:val="28"/>
          <w:szCs w:val="28"/>
          <w:rtl w:val="0"/>
        </w:rPr>
        <w:t xml:space="preserve">the piano for a long time.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</w:t>
      </w:r>
      <w:r w:rsidDel="00000000" w:rsidR="00000000" w:rsidRPr="00000000">
        <w:rPr>
          <w:b w:val="1"/>
          <w:sz w:val="28"/>
          <w:szCs w:val="28"/>
          <w:rtl w:val="0"/>
        </w:rPr>
        <w:t xml:space="preserve">were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aware</w:t>
      </w:r>
      <w:r w:rsidDel="00000000" w:rsidR="00000000" w:rsidRPr="00000000">
        <w:rPr>
          <w:sz w:val="28"/>
          <w:szCs w:val="28"/>
          <w:rtl w:val="0"/>
        </w:rPr>
        <w:t xml:space="preserve"> that they </w:t>
      </w:r>
      <w:r w:rsidDel="00000000" w:rsidR="00000000" w:rsidRPr="00000000">
        <w:rPr>
          <w:b w:val="1"/>
          <w:sz w:val="28"/>
          <w:szCs w:val="28"/>
          <w:rtl w:val="0"/>
        </w:rPr>
        <w:t xml:space="preserve">had been building</w:t>
      </w:r>
      <w:r w:rsidDel="00000000" w:rsidR="00000000" w:rsidRPr="00000000">
        <w:rPr>
          <w:sz w:val="28"/>
          <w:szCs w:val="28"/>
          <w:rtl w:val="0"/>
        </w:rPr>
        <w:t xml:space="preserve"> a garage since last summer.</w:t>
      </w:r>
    </w:p>
    <w:p w:rsidR="00000000" w:rsidDel="00000000" w:rsidP="00000000" w:rsidRDefault="00000000" w:rsidRPr="00000000" w14:paraId="00000015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If the action of the subordinate clause refers to a future moment ( a posterior action), a Future tense-form is replaced by the so-called Future-in-the-Past (when the auxiliary “will” changes to “would”):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Susan’s parents </w:t>
      </w:r>
      <w:r w:rsidDel="00000000" w:rsidR="00000000" w:rsidRPr="00000000">
        <w:rPr>
          <w:b w:val="1"/>
          <w:sz w:val="28"/>
          <w:szCs w:val="28"/>
          <w:rtl w:val="0"/>
        </w:rPr>
        <w:t xml:space="preserve">were happy </w:t>
      </w:r>
      <w:r w:rsidDel="00000000" w:rsidR="00000000" w:rsidRPr="00000000">
        <w:rPr>
          <w:sz w:val="28"/>
          <w:szCs w:val="28"/>
          <w:rtl w:val="0"/>
        </w:rPr>
        <w:t xml:space="preserve">that their daughter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would marry</w:t>
      </w:r>
      <w:r w:rsidDel="00000000" w:rsidR="00000000" w:rsidRPr="00000000">
        <w:rPr>
          <w:sz w:val="28"/>
          <w:szCs w:val="28"/>
          <w:rtl w:val="0"/>
        </w:rPr>
        <w:t xml:space="preserve"> into a good family.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knew</w:t>
      </w:r>
      <w:r w:rsidDel="00000000" w:rsidR="00000000" w:rsidRPr="00000000">
        <w:rPr>
          <w:sz w:val="28"/>
          <w:szCs w:val="28"/>
          <w:rtl w:val="0"/>
        </w:rPr>
        <w:t xml:space="preserve"> they </w:t>
      </w:r>
      <w:r w:rsidDel="00000000" w:rsidR="00000000" w:rsidRPr="00000000">
        <w:rPr>
          <w:b w:val="1"/>
          <w:sz w:val="28"/>
          <w:szCs w:val="28"/>
          <w:rtl w:val="0"/>
        </w:rPr>
        <w:t xml:space="preserve">would still be reading</w:t>
      </w:r>
      <w:r w:rsidDel="00000000" w:rsidR="00000000" w:rsidRPr="00000000">
        <w:rPr>
          <w:sz w:val="28"/>
          <w:szCs w:val="28"/>
          <w:rtl w:val="0"/>
        </w:rPr>
        <w:t xml:space="preserve"> for the seminar when I came.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</w:t>
      </w:r>
      <w:r w:rsidDel="00000000" w:rsidR="00000000" w:rsidRPr="00000000">
        <w:rPr>
          <w:b w:val="1"/>
          <w:sz w:val="28"/>
          <w:szCs w:val="28"/>
          <w:rtl w:val="0"/>
        </w:rPr>
        <w:t xml:space="preserve">were sure</w:t>
      </w:r>
      <w:r w:rsidDel="00000000" w:rsidR="00000000" w:rsidRPr="00000000">
        <w:rPr>
          <w:sz w:val="28"/>
          <w:szCs w:val="28"/>
          <w:rtl w:val="0"/>
        </w:rPr>
        <w:t xml:space="preserve"> that they </w:t>
      </w:r>
      <w:r w:rsidDel="00000000" w:rsidR="00000000" w:rsidRPr="00000000">
        <w:rPr>
          <w:b w:val="1"/>
          <w:sz w:val="28"/>
          <w:szCs w:val="28"/>
          <w:rtl w:val="0"/>
        </w:rPr>
        <w:t xml:space="preserve">would have sold</w:t>
      </w:r>
      <w:r w:rsidDel="00000000" w:rsidR="00000000" w:rsidRPr="00000000">
        <w:rPr>
          <w:sz w:val="28"/>
          <w:szCs w:val="28"/>
          <w:rtl w:val="0"/>
        </w:rPr>
        <w:t xml:space="preserve"> the house by the end of the year.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informed</w:t>
      </w:r>
      <w:r w:rsidDel="00000000" w:rsidR="00000000" w:rsidRPr="00000000">
        <w:rPr>
          <w:sz w:val="28"/>
          <w:szCs w:val="28"/>
          <w:rtl w:val="0"/>
        </w:rPr>
        <w:t xml:space="preserve"> us that by March 2010 he </w:t>
      </w:r>
      <w:r w:rsidDel="00000000" w:rsidR="00000000" w:rsidRPr="00000000">
        <w:rPr>
          <w:b w:val="1"/>
          <w:sz w:val="28"/>
          <w:szCs w:val="28"/>
          <w:rtl w:val="0"/>
        </w:rPr>
        <w:t xml:space="preserve">would have been working</w:t>
      </w:r>
      <w:r w:rsidDel="00000000" w:rsidR="00000000" w:rsidRPr="00000000">
        <w:rPr>
          <w:sz w:val="28"/>
          <w:szCs w:val="28"/>
          <w:rtl w:val="0"/>
        </w:rPr>
        <w:t xml:space="preserve"> for the company for 10 years.</w:t>
      </w:r>
    </w:p>
    <w:p w:rsidR="00000000" w:rsidDel="00000000" w:rsidP="00000000" w:rsidRDefault="00000000" w:rsidRPr="00000000" w14:paraId="0000001C">
      <w:pPr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45"/>
        <w:tblGridChange w:id="0">
          <w:tblGrid>
            <w:gridCol w:w="3960"/>
            <w:gridCol w:w="3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Present Simple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 usually decorate the house themselves.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Past Simple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 knew they usually decorated the house themselves.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Present Continuous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 are decorating the house.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Past Continuous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 knew they were decorating the house.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Present Perfect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 have decorated the house themselves.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Past Perfect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She was proud they had decorated the house themselves.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Present Perfect Continuous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They’ve been decorating the house for two weeks.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Past Perfect Continuous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 knew they had been decorating the house for two weeks.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Past Simple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 decorated the house last month.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Past Perfect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 were glad that they had decorated the house the previous month.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Past Continuous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William was whitewashing the ceiling at 5 o’clock.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Is generally unchanged or is replaced by Past Perfect Continuous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 explained that he was whitewashing (had been whitewashing) the ceiling at 5 o’clock.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Past Perfect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 had whitewashed the ceiling by the time I phoned.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Past Perfect (remains unchanged)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William explained that he had whitewashed the ceiling by the time I phoned.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Past Perfect Continuous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 had been whitewashing the ceiling for a couple of hours by the time she phoned.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Past Perfect Continuous (unchanged)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 explained that he had been whitewashing the ceiling for a couple of hours by the time she phoned.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Future Simple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He’ll whitewash the ceiling tomorrow.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Future Simple-in-the-Past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 promised he would whitewash the ceiling the following day but he didn’t.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Future Continuous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0"/>
              </w:tabs>
              <w:spacing w:after="0" w:before="0" w:line="240" w:lineRule="auto"/>
              <w:ind w:left="-9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They’ll be whitewashing the ceiling at 5 o’clock.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Future Continuous-in-the-Past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 were sure that they would be whitewashing the ceiling at 5 o’clock.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Future Perfect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They’ll have whitewashed the ceiling and papered the walls by 5 o’clock.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Future Perfect-in-the-Past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 were sure that they would have whitewashed the ceiling and papered the walls by 5 o’clock.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Future Perfect Continuous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They’ll have been papering the walls for 3 hours by 5 o’clock.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Future Perfect Continuous-in-the-Past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 supposed that they would have been papering the walls for 3 hours by 5 o’clock.</w:t>
            </w:r>
          </w:p>
        </w:tc>
      </w:tr>
    </w:tbl>
    <w:p w:rsidR="00000000" w:rsidDel="00000000" w:rsidP="00000000" w:rsidRDefault="00000000" w:rsidRPr="00000000" w14:paraId="0000004F">
      <w:pPr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Changes of adverbials and demonstrative pronouns: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Today, tonight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That day, that night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Then / at that time / at the moment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This, these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That, those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Tonight / this evening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That night / evening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yesterday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day before / the previous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day before yesterday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days before / previously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before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years 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years before/ previously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Last night, week, month,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night, week, etc., before / the previous night, week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tomorrow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following / the next day/ the day after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day after tomorrow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two days’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Next week/ year,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following / the next week/ year, etc.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The Sequence of Tenses may not be observed: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object clause expresses </w:t>
      </w:r>
      <w:r w:rsidDel="00000000" w:rsidR="00000000" w:rsidRPr="00000000">
        <w:rPr>
          <w:b w:val="1"/>
          <w:sz w:val="28"/>
          <w:szCs w:val="28"/>
          <w:rtl w:val="0"/>
        </w:rPr>
        <w:t xml:space="preserve">general truth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3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The pupil knew that water consists/ consisted of oxygen and hydrogen.</w:t>
      </w:r>
    </w:p>
    <w:p w:rsidR="00000000" w:rsidDel="00000000" w:rsidP="00000000" w:rsidRDefault="00000000" w:rsidRPr="00000000" w14:paraId="00000074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The teacher said that the Sun sets/set in the west.</w:t>
      </w:r>
    </w:p>
    <w:p w:rsidR="00000000" w:rsidDel="00000000" w:rsidP="00000000" w:rsidRDefault="00000000" w:rsidRPr="00000000" w14:paraId="00000075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action in the object clause refers to what is (or was) believed to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a regular occurrence or existing fact:</w:t>
      </w:r>
    </w:p>
    <w:p w:rsidR="00000000" w:rsidDel="00000000" w:rsidP="00000000" w:rsidRDefault="00000000" w:rsidRPr="00000000" w14:paraId="00000077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 asked the clerk what time the earliest train to Manchester starts/started.</w:t>
      </w:r>
    </w:p>
    <w:p w:rsidR="00000000" w:rsidDel="00000000" w:rsidP="00000000" w:rsidRDefault="00000000" w:rsidRPr="00000000" w14:paraId="00000078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 explained to us very clearly how the computer works/worked.</w:t>
      </w:r>
    </w:p>
    <w:p w:rsidR="00000000" w:rsidDel="00000000" w:rsidP="00000000" w:rsidRDefault="00000000" w:rsidRPr="00000000" w14:paraId="00000079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the action in the subordinate clause precedes the action in the principal clause but refers to a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definite past moment</w:t>
      </w:r>
      <w:r w:rsidDel="00000000" w:rsidR="00000000" w:rsidRPr="00000000">
        <w:rPr>
          <w:sz w:val="28"/>
          <w:szCs w:val="28"/>
          <w:rtl w:val="0"/>
        </w:rPr>
        <w:t xml:space="preserve"> or there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succession of past events</w:t>
      </w:r>
      <w:r w:rsidDel="00000000" w:rsidR="00000000" w:rsidRPr="00000000">
        <w:rPr>
          <w:sz w:val="28"/>
          <w:szCs w:val="28"/>
          <w:rtl w:val="0"/>
        </w:rPr>
        <w:t xml:space="preserve">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Past Simple</w:t>
      </w:r>
      <w:r w:rsidDel="00000000" w:rsidR="00000000" w:rsidRPr="00000000">
        <w:rPr>
          <w:sz w:val="28"/>
          <w:szCs w:val="28"/>
          <w:rtl w:val="0"/>
        </w:rPr>
        <w:t xml:space="preserve"> is used:</w:t>
      </w:r>
    </w:p>
    <w:p w:rsidR="00000000" w:rsidDel="00000000" w:rsidP="00000000" w:rsidRDefault="00000000" w:rsidRPr="00000000" w14:paraId="0000007C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 knew that his youngest son was born in 1960.</w:t>
      </w:r>
    </w:p>
    <w:p w:rsidR="00000000" w:rsidDel="00000000" w:rsidP="00000000" w:rsidRDefault="00000000" w:rsidRPr="00000000" w14:paraId="0000007D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 told me that they decided to go to the pictures, got a 63 bus, and got off at the Elephant Castle as the Pictures were just next door.</w:t>
      </w:r>
    </w:p>
    <w:p w:rsidR="00000000" w:rsidDel="00000000" w:rsidP="00000000" w:rsidRDefault="00000000" w:rsidRPr="00000000" w14:paraId="0000007E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