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E066" w14:textId="69C03C8E" w:rsidR="00C057C0" w:rsidRPr="008E21B1" w:rsidRDefault="00917BA1" w:rsidP="00C057C0">
      <w:pPr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2F90C66" wp14:editId="575D93A6">
            <wp:extent cx="3594100" cy="765175"/>
            <wp:effectExtent l="0" t="0" r="6350" b="0"/>
            <wp:docPr id="2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1286" w14:textId="12257201" w:rsidR="00C057C0" w:rsidRDefault="00917BA1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7C0">
        <w:rPr>
          <w:rFonts w:ascii="Times New Roman" w:hAnsi="Times New Roman" w:cs="Times New Roman"/>
          <w:b/>
          <w:bCs/>
          <w:sz w:val="32"/>
          <w:szCs w:val="32"/>
        </w:rPr>
        <w:t>LITERATURE DOCUMENTS</w:t>
      </w:r>
    </w:p>
    <w:p w14:paraId="290AEF5F" w14:textId="77777777" w:rsidR="00C057C0" w:rsidRPr="00C057C0" w:rsidRDefault="00C057C0" w:rsidP="00C057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64078" w14:textId="515F7F31" w:rsidR="00AC63D7" w:rsidRDefault="00917BA1">
      <w:pPr>
        <w:rPr>
          <w:rFonts w:ascii="Times New Roman" w:hAnsi="Times New Roman" w:cs="Times New Roman"/>
        </w:rPr>
      </w:pPr>
      <w:r w:rsidRPr="00917BA1">
        <w:rPr>
          <w:rFonts w:ascii="Times New Roman" w:hAnsi="Times New Roman" w:cs="Times New Roman"/>
          <w:b/>
          <w:bCs/>
          <w:sz w:val="32"/>
          <w:szCs w:val="32"/>
        </w:rPr>
        <w:t>Team No:</w:t>
      </w:r>
      <w:r w:rsidRPr="00917BA1">
        <w:rPr>
          <w:rFonts w:ascii="Times New Roman" w:hAnsi="Times New Roman" w:cs="Times New Roman"/>
          <w:sz w:val="32"/>
          <w:szCs w:val="32"/>
        </w:rPr>
        <w:t xml:space="preserve"> </w:t>
      </w:r>
      <w:r w:rsidR="00DF08FB">
        <w:rPr>
          <w:rFonts w:ascii="Times New Roman" w:hAnsi="Times New Roman" w:cs="Times New Roman"/>
          <w:sz w:val="32"/>
          <w:szCs w:val="32"/>
        </w:rPr>
        <w:t>12</w:t>
      </w:r>
    </w:p>
    <w:p w14:paraId="476AE9D8" w14:textId="6332A8D6" w:rsidR="00C057C0" w:rsidRDefault="00917BA1">
      <w:pPr>
        <w:rPr>
          <w:rFonts w:ascii="Times New Roman" w:hAnsi="Times New Roman" w:cs="Times New Roman"/>
          <w:sz w:val="32"/>
          <w:szCs w:val="32"/>
        </w:rPr>
      </w:pPr>
      <w:r w:rsidRPr="00917BA1">
        <w:rPr>
          <w:rFonts w:ascii="Times New Roman" w:hAnsi="Times New Roman" w:cs="Times New Roman"/>
          <w:b/>
          <w:bCs/>
          <w:sz w:val="32"/>
          <w:szCs w:val="32"/>
        </w:rPr>
        <w:t>Project Title:</w:t>
      </w:r>
      <w:r w:rsidR="00DF08FB">
        <w:rPr>
          <w:rFonts w:ascii="Times New Roman" w:hAnsi="Times New Roman" w:cs="Times New Roman"/>
          <w:b/>
          <w:bCs/>
          <w:sz w:val="32"/>
          <w:szCs w:val="32"/>
        </w:rPr>
        <w:t xml:space="preserve"> Solar Power Monitoring using IOT </w:t>
      </w:r>
    </w:p>
    <w:p w14:paraId="498761D0" w14:textId="77777777" w:rsidR="00C057C0" w:rsidRPr="00C057C0" w:rsidRDefault="00C057C0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127"/>
        <w:gridCol w:w="2126"/>
        <w:gridCol w:w="2267"/>
      </w:tblGrid>
      <w:tr w:rsidR="00C057C0" w:rsidRPr="00942AF2" w14:paraId="137B0086" w14:textId="77777777" w:rsidTr="00C057C0">
        <w:trPr>
          <w:trHeight w:val="502"/>
        </w:trPr>
        <w:tc>
          <w:tcPr>
            <w:tcW w:w="846" w:type="dxa"/>
            <w:vAlign w:val="center"/>
          </w:tcPr>
          <w:p w14:paraId="0BD121FD" w14:textId="12CEA023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984" w:type="dxa"/>
            <w:vAlign w:val="center"/>
          </w:tcPr>
          <w:p w14:paraId="5150419A" w14:textId="5C3DED0E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2127" w:type="dxa"/>
            <w:vAlign w:val="center"/>
          </w:tcPr>
          <w:p w14:paraId="0EF1949B" w14:textId="4EBC276C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2126" w:type="dxa"/>
            <w:vAlign w:val="center"/>
          </w:tcPr>
          <w:p w14:paraId="64DEB8C0" w14:textId="03CFD4D5" w:rsidR="00942AF2" w:rsidRPr="00942AF2" w:rsidRDefault="00942AF2" w:rsidP="00A85C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267" w:type="dxa"/>
            <w:vAlign w:val="center"/>
          </w:tcPr>
          <w:p w14:paraId="4F6291AA" w14:textId="3063EF9C" w:rsidR="00942AF2" w:rsidRPr="00942AF2" w:rsidRDefault="00942AF2" w:rsidP="00A85C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Disadvantages</w:t>
            </w:r>
          </w:p>
        </w:tc>
      </w:tr>
      <w:tr w:rsidR="00C057C0" w:rsidRPr="00942AF2" w14:paraId="33467BB0" w14:textId="77777777" w:rsidTr="00C057C0">
        <w:trPr>
          <w:trHeight w:val="2764"/>
        </w:trPr>
        <w:tc>
          <w:tcPr>
            <w:tcW w:w="846" w:type="dxa"/>
            <w:vAlign w:val="center"/>
          </w:tcPr>
          <w:p w14:paraId="4A6E045F" w14:textId="6708F040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70CFDF61" w14:textId="702E7BEF" w:rsidR="00942AF2" w:rsidRPr="00942AF2" w:rsidRDefault="00DF08FB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>Hugo T.C. Pedro, Edwin Lim, Carlos F.M</w:t>
            </w:r>
          </w:p>
        </w:tc>
        <w:tc>
          <w:tcPr>
            <w:tcW w:w="2127" w:type="dxa"/>
            <w:vAlign w:val="center"/>
          </w:tcPr>
          <w:p w14:paraId="71B9901C" w14:textId="49E92BFA" w:rsidR="00942AF2" w:rsidRPr="00942AF2" w:rsidRDefault="00D840D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 xml:space="preserve">A database infrastructure to implement real-time solar </w:t>
            </w:r>
          </w:p>
        </w:tc>
        <w:tc>
          <w:tcPr>
            <w:tcW w:w="2126" w:type="dxa"/>
            <w:vAlign w:val="center"/>
          </w:tcPr>
          <w:p w14:paraId="226142CA" w14:textId="63026E9B" w:rsidR="00942AF2" w:rsidRPr="00A85C47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Data Storage</w:t>
            </w:r>
          </w:p>
          <w:p w14:paraId="3E9D2291" w14:textId="77777777" w:rsidR="00BF04F2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A85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 xml:space="preserve">Real-Time Processing </w:t>
            </w:r>
          </w:p>
          <w:p w14:paraId="76DA7662" w14:textId="5552287C" w:rsidR="00A85C47" w:rsidRPr="00A85C47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Historical Analysis</w:t>
            </w:r>
          </w:p>
        </w:tc>
        <w:tc>
          <w:tcPr>
            <w:tcW w:w="2267" w:type="dxa"/>
            <w:vAlign w:val="center"/>
          </w:tcPr>
          <w:p w14:paraId="4FC2BE83" w14:textId="10354667" w:rsidR="00942AF2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Complexity of Models</w:t>
            </w:r>
          </w:p>
          <w:p w14:paraId="0372AF33" w14:textId="38B125FE" w:rsidR="00A85C47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Cost of Maintenance</w:t>
            </w:r>
          </w:p>
          <w:p w14:paraId="35FC8351" w14:textId="757A3F78" w:rsidR="00A85C47" w:rsidRPr="00942AF2" w:rsidRDefault="00A85C47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Integration Challenges</w:t>
            </w:r>
          </w:p>
        </w:tc>
      </w:tr>
      <w:tr w:rsidR="00C057C0" w:rsidRPr="00942AF2" w14:paraId="71C76EA4" w14:textId="77777777" w:rsidTr="00C057C0">
        <w:trPr>
          <w:trHeight w:val="2637"/>
        </w:trPr>
        <w:tc>
          <w:tcPr>
            <w:tcW w:w="846" w:type="dxa"/>
            <w:vAlign w:val="center"/>
          </w:tcPr>
          <w:p w14:paraId="1E007694" w14:textId="5CF5C67A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3203F0CC" w14:textId="68077EBA" w:rsidR="00942AF2" w:rsidRPr="00942AF2" w:rsidRDefault="00D840D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>Amit Kumar Rohit, Amit Tomar, Anurag Kumar</w:t>
            </w:r>
          </w:p>
        </w:tc>
        <w:tc>
          <w:tcPr>
            <w:tcW w:w="2127" w:type="dxa"/>
            <w:vAlign w:val="center"/>
          </w:tcPr>
          <w:p w14:paraId="5C397E20" w14:textId="02F12928" w:rsidR="00942AF2" w:rsidRPr="00942AF2" w:rsidRDefault="00D840D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>monitoring platform for solar photovoltaic module</w:t>
            </w:r>
          </w:p>
        </w:tc>
        <w:tc>
          <w:tcPr>
            <w:tcW w:w="2126" w:type="dxa"/>
            <w:vAlign w:val="center"/>
          </w:tcPr>
          <w:p w14:paraId="784EFF3C" w14:textId="7A7F33ED" w:rsidR="00942AF2" w:rsidRPr="00C057C0" w:rsidRDefault="00C057C0" w:rsidP="00C0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A85C47" w:rsidRPr="00C057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Performance Monitoring</w:t>
            </w:r>
          </w:p>
          <w:p w14:paraId="11F9C9CE" w14:textId="3610B984" w:rsidR="00A85C47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Data Analysis and Reporting</w:t>
            </w:r>
          </w:p>
          <w:p w14:paraId="24A87E6C" w14:textId="1268E21C" w:rsidR="00C057C0" w:rsidRP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D840D2">
              <w:t xml:space="preserve">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Fault Detection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7" w:type="dxa"/>
            <w:vAlign w:val="center"/>
          </w:tcPr>
          <w:p w14:paraId="1A057443" w14:textId="695530C5" w:rsid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Cost of Implementation</w:t>
            </w:r>
          </w:p>
          <w:p w14:paraId="1AAE83A8" w14:textId="23D48C04" w:rsidR="00C057C0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Maintenance and Upkeep</w:t>
            </w:r>
          </w:p>
          <w:p w14:paraId="6F06C52E" w14:textId="3B1657CA" w:rsidR="00C057C0" w:rsidRP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D840D2" w:rsidRPr="00D840D2">
              <w:rPr>
                <w:rFonts w:ascii="Times New Roman" w:hAnsi="Times New Roman" w:cs="Times New Roman"/>
                <w:sz w:val="28"/>
                <w:szCs w:val="28"/>
              </w:rPr>
              <w:t>Reliability of Sensors</w:t>
            </w:r>
          </w:p>
        </w:tc>
      </w:tr>
      <w:tr w:rsidR="00C057C0" w:rsidRPr="00942AF2" w14:paraId="5E769BA7" w14:textId="77777777" w:rsidTr="00C057C0">
        <w:trPr>
          <w:trHeight w:val="2805"/>
        </w:trPr>
        <w:tc>
          <w:tcPr>
            <w:tcW w:w="846" w:type="dxa"/>
            <w:vAlign w:val="center"/>
          </w:tcPr>
          <w:p w14:paraId="147CF55F" w14:textId="5BCC207E" w:rsidR="00942AF2" w:rsidRPr="00942AF2" w:rsidRDefault="00942AF2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2A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0AEC9061" w14:textId="6DFBCAE6" w:rsidR="00942AF2" w:rsidRPr="00942AF2" w:rsidRDefault="00DF08FB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>Renata I. S. Pereira, Ivonne M. Dupont</w:t>
            </w:r>
          </w:p>
        </w:tc>
        <w:tc>
          <w:tcPr>
            <w:tcW w:w="2127" w:type="dxa"/>
            <w:vAlign w:val="center"/>
          </w:tcPr>
          <w:p w14:paraId="306B8406" w14:textId="7577EB6E" w:rsidR="00942AF2" w:rsidRPr="00942AF2" w:rsidRDefault="00DF08FB" w:rsidP="00A85C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691">
              <w:rPr>
                <w:sz w:val="28"/>
                <w:szCs w:val="28"/>
              </w:rPr>
              <w:t>Raspberry Pi applied to Real-Time Cloud Monitoring</w:t>
            </w:r>
          </w:p>
        </w:tc>
        <w:tc>
          <w:tcPr>
            <w:tcW w:w="2126" w:type="dxa"/>
            <w:vAlign w:val="center"/>
          </w:tcPr>
          <w:p w14:paraId="6061F0D2" w14:textId="2C3F5AF6" w:rsid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Flexibility</w:t>
            </w:r>
          </w:p>
          <w:p w14:paraId="22FD978B" w14:textId="77777777" w:rsidR="00BF04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Energy</w:t>
            </w:r>
          </w:p>
          <w:p w14:paraId="16C4FAC6" w14:textId="4C31A8DC" w:rsidR="00C057C0" w:rsidRDefault="00BF04F2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BF04F2"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  <w:p w14:paraId="27B4A928" w14:textId="2ECA3083" w:rsidR="00C057C0" w:rsidRP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2267" w:type="dxa"/>
            <w:vAlign w:val="center"/>
          </w:tcPr>
          <w:p w14:paraId="7B69AC09" w14:textId="0DC54523" w:rsid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Limited Storage</w:t>
            </w:r>
          </w:p>
          <w:p w14:paraId="79A431F5" w14:textId="725B1922" w:rsidR="00C057C0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Security Considerations</w:t>
            </w:r>
          </w:p>
          <w:p w14:paraId="58CA283D" w14:textId="3038AA1A" w:rsidR="00C057C0" w:rsidRPr="00942AF2" w:rsidRDefault="00C057C0" w:rsidP="00A85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BF04F2" w:rsidRPr="00BF04F2">
              <w:rPr>
                <w:rFonts w:ascii="Times New Roman" w:hAnsi="Times New Roman" w:cs="Times New Roman"/>
                <w:sz w:val="28"/>
                <w:szCs w:val="28"/>
              </w:rPr>
              <w:t>Limited Input/Output Pins</w:t>
            </w:r>
          </w:p>
        </w:tc>
      </w:tr>
    </w:tbl>
    <w:p w14:paraId="27C05659" w14:textId="77777777" w:rsidR="00AC63D7" w:rsidRPr="00942AF2" w:rsidRDefault="00AC63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64749" w14:textId="044A5B16" w:rsidR="00AC63D7" w:rsidRDefault="00942AF2" w:rsidP="00DF0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2AF2"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18FA143A" w14:textId="77777777" w:rsidR="00DF08FB" w:rsidRPr="00FF4691" w:rsidRDefault="00DF08FB" w:rsidP="00DF08FB">
      <w:pPr>
        <w:ind w:right="-513"/>
        <w:jc w:val="both"/>
        <w:rPr>
          <w:sz w:val="28"/>
          <w:szCs w:val="28"/>
        </w:rPr>
      </w:pPr>
      <w:r w:rsidRPr="00FF4691">
        <w:rPr>
          <w:sz w:val="28"/>
          <w:szCs w:val="28"/>
        </w:rPr>
        <w:t xml:space="preserve">[1] Hugo T.C. Pedro, Edwin Lim, Carlos F.M. Coimbra(2018), “A database infrastructure to implement real-time solar and wind power generation intra-hour forecasts”, International Journal of Renewable energy Elsevier, Vol.123,pp.513-525. </w:t>
      </w:r>
    </w:p>
    <w:p w14:paraId="4CE6C192" w14:textId="77777777" w:rsidR="00DF08FB" w:rsidRPr="00FF4691" w:rsidRDefault="00DF08FB" w:rsidP="00DF08FB">
      <w:pPr>
        <w:ind w:right="-513"/>
        <w:jc w:val="both"/>
        <w:rPr>
          <w:sz w:val="28"/>
          <w:szCs w:val="28"/>
        </w:rPr>
      </w:pPr>
      <w:r w:rsidRPr="00FF4691">
        <w:rPr>
          <w:sz w:val="28"/>
          <w:szCs w:val="28"/>
        </w:rPr>
        <w:t xml:space="preserve">[2] Amit Kumar Rohit, Amit Tomar, Anurag Kumar, Saroj </w:t>
      </w:r>
      <w:proofErr w:type="spellStart"/>
      <w:r w:rsidRPr="00FF4691">
        <w:rPr>
          <w:sz w:val="28"/>
          <w:szCs w:val="28"/>
        </w:rPr>
        <w:t>Rangnekar</w:t>
      </w:r>
      <w:proofErr w:type="spellEnd"/>
      <w:r w:rsidRPr="00FF4691">
        <w:rPr>
          <w:sz w:val="28"/>
          <w:szCs w:val="28"/>
        </w:rPr>
        <w:t xml:space="preserve">(2017), “Virtual lab-based </w:t>
      </w:r>
      <w:proofErr w:type="spellStart"/>
      <w:r w:rsidRPr="00FF4691">
        <w:rPr>
          <w:sz w:val="28"/>
          <w:szCs w:val="28"/>
        </w:rPr>
        <w:t>realtime</w:t>
      </w:r>
      <w:proofErr w:type="spellEnd"/>
      <w:r w:rsidRPr="00FF4691">
        <w:rPr>
          <w:sz w:val="28"/>
          <w:szCs w:val="28"/>
        </w:rPr>
        <w:t xml:space="preserve"> data acquisition, measurement and monitoring platform for solar photovoltaic module", International Journal of Resource-Efficient Technologies,pp.1-6.</w:t>
      </w:r>
    </w:p>
    <w:p w14:paraId="2D02710D" w14:textId="3855C95E" w:rsidR="00DF08FB" w:rsidRPr="00FF4691" w:rsidRDefault="00DF08FB" w:rsidP="00DF08FB">
      <w:pPr>
        <w:ind w:right="-5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691">
        <w:rPr>
          <w:sz w:val="28"/>
          <w:szCs w:val="28"/>
        </w:rPr>
        <w:t>[</w:t>
      </w:r>
      <w:r w:rsidR="00D840D2">
        <w:rPr>
          <w:sz w:val="28"/>
          <w:szCs w:val="28"/>
        </w:rPr>
        <w:t>3</w:t>
      </w:r>
      <w:r w:rsidRPr="00FF4691">
        <w:rPr>
          <w:sz w:val="28"/>
          <w:szCs w:val="28"/>
        </w:rPr>
        <w:t>] Renata I. S. Pereira, Ivonne M. Dupont, Paulo C. M. Carvalho, Sandro C. S. Juca (2017), " IoT Embedded Linux System based on Raspberry Pi applied to Real-Time Cloud Monitoring of a decentralized Photovoltaic plant", International Journal of measurement Elsevier,Vol.2,pp.1-18.</w:t>
      </w:r>
    </w:p>
    <w:p w14:paraId="70AF87CF" w14:textId="77777777" w:rsidR="00DF08FB" w:rsidRPr="00DF08FB" w:rsidRDefault="00DF08FB" w:rsidP="00DF08FB">
      <w:pPr>
        <w:rPr>
          <w:rFonts w:ascii="Bookman Old Style" w:hAnsi="Bookman Old Style"/>
        </w:rPr>
      </w:pPr>
    </w:p>
    <w:tbl>
      <w:tblPr>
        <w:tblW w:w="7556" w:type="dxa"/>
        <w:tblLook w:val="04A0" w:firstRow="1" w:lastRow="0" w:firstColumn="1" w:lastColumn="0" w:noHBand="0" w:noVBand="1"/>
      </w:tblPr>
      <w:tblGrid>
        <w:gridCol w:w="7556"/>
      </w:tblGrid>
      <w:tr w:rsidR="00FF4D6D" w:rsidRPr="008E21B1" w14:paraId="2302A176" w14:textId="77777777" w:rsidTr="00917BA1">
        <w:trPr>
          <w:trHeight w:val="157"/>
        </w:trPr>
        <w:tc>
          <w:tcPr>
            <w:tcW w:w="7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D8E6" w14:textId="77777777" w:rsidR="00FF4D6D" w:rsidRPr="008E21B1" w:rsidRDefault="00FF4D6D" w:rsidP="00223942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</w:rPr>
            </w:pPr>
          </w:p>
        </w:tc>
      </w:tr>
    </w:tbl>
    <w:p w14:paraId="7B974A3A" w14:textId="72CDE21D" w:rsidR="00A065A6" w:rsidRPr="00A065A6" w:rsidRDefault="00A065A6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</w:t>
      </w:r>
      <w:r w:rsidRPr="00A065A6">
        <w:rPr>
          <w:rFonts w:ascii="Bookman Old Style" w:hAnsi="Bookman Old Style"/>
          <w:sz w:val="28"/>
          <w:szCs w:val="28"/>
        </w:rPr>
        <w:t xml:space="preserve"> </w:t>
      </w:r>
      <w:r w:rsidRPr="00A065A6">
        <w:rPr>
          <w:rFonts w:cstheme="minorHAnsi"/>
          <w:sz w:val="28"/>
          <w:szCs w:val="28"/>
        </w:rPr>
        <w:t>Signature of Supervisor</w:t>
      </w:r>
    </w:p>
    <w:p w14:paraId="38CC441E" w14:textId="1A4B642A" w:rsidR="00FF4D6D" w:rsidRPr="008E21B1" w:rsidRDefault="00471813" w:rsidP="00917BA1">
      <w:pPr>
        <w:jc w:val="both"/>
        <w:rPr>
          <w:rFonts w:ascii="Bookman Old Style" w:hAnsi="Bookman Old Style"/>
          <w:b/>
          <w:sz w:val="32"/>
          <w:szCs w:val="32"/>
        </w:rPr>
      </w:pPr>
      <w:r w:rsidRPr="008E21B1">
        <w:rPr>
          <w:rFonts w:ascii="Bookman Old Style" w:hAnsi="Bookman Old Style"/>
          <w:sz w:val="28"/>
          <w:szCs w:val="28"/>
        </w:rPr>
        <w:t xml:space="preserve">                                 </w:t>
      </w:r>
    </w:p>
    <w:p w14:paraId="0F5DF896" w14:textId="77777777" w:rsidR="00FF4D6D" w:rsidRDefault="00FF4D6D" w:rsidP="00471813">
      <w:pPr>
        <w:rPr>
          <w:rFonts w:ascii="Bookman Old Style" w:hAnsi="Bookman Old Style"/>
          <w:b/>
          <w:sz w:val="32"/>
          <w:szCs w:val="32"/>
        </w:rPr>
      </w:pPr>
    </w:p>
    <w:p w14:paraId="0C3DA650" w14:textId="77777777" w:rsidR="00A065A6" w:rsidRDefault="00A065A6" w:rsidP="00471813">
      <w:pPr>
        <w:rPr>
          <w:rFonts w:ascii="Bookman Old Style" w:hAnsi="Bookman Old Style"/>
          <w:b/>
          <w:sz w:val="32"/>
          <w:szCs w:val="32"/>
        </w:rPr>
      </w:pPr>
    </w:p>
    <w:p w14:paraId="19BB4873" w14:textId="29B916C0" w:rsidR="00A065A6" w:rsidRPr="008E21B1" w:rsidRDefault="00A065A6" w:rsidP="00471813">
      <w:p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                                                                 </w:t>
      </w:r>
    </w:p>
    <w:sectPr w:rsidR="00A065A6" w:rsidRPr="008E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2A28"/>
    <w:multiLevelType w:val="hybridMultilevel"/>
    <w:tmpl w:val="FE78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77DA"/>
    <w:multiLevelType w:val="hybridMultilevel"/>
    <w:tmpl w:val="8D3802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D30"/>
    <w:multiLevelType w:val="hybridMultilevel"/>
    <w:tmpl w:val="A4640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E91"/>
    <w:multiLevelType w:val="hybridMultilevel"/>
    <w:tmpl w:val="9B0E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572172">
    <w:abstractNumId w:val="3"/>
  </w:num>
  <w:num w:numId="2" w16cid:durableId="2038433396">
    <w:abstractNumId w:val="0"/>
  </w:num>
  <w:num w:numId="3" w16cid:durableId="1032463283">
    <w:abstractNumId w:val="1"/>
  </w:num>
  <w:num w:numId="4" w16cid:durableId="4996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16"/>
    <w:rsid w:val="000E1F3C"/>
    <w:rsid w:val="00152CBE"/>
    <w:rsid w:val="0017078A"/>
    <w:rsid w:val="001720CE"/>
    <w:rsid w:val="001C30A1"/>
    <w:rsid w:val="003A0585"/>
    <w:rsid w:val="00471813"/>
    <w:rsid w:val="00653316"/>
    <w:rsid w:val="0075126A"/>
    <w:rsid w:val="008E21B1"/>
    <w:rsid w:val="00917BA1"/>
    <w:rsid w:val="00942AF2"/>
    <w:rsid w:val="00A065A6"/>
    <w:rsid w:val="00A85C47"/>
    <w:rsid w:val="00AC63D7"/>
    <w:rsid w:val="00BC7B05"/>
    <w:rsid w:val="00BF04F2"/>
    <w:rsid w:val="00C057C0"/>
    <w:rsid w:val="00D840D2"/>
    <w:rsid w:val="00DE5D47"/>
    <w:rsid w:val="00DF08FB"/>
    <w:rsid w:val="00E76202"/>
    <w:rsid w:val="00FA3BF4"/>
    <w:rsid w:val="00FC2E97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DDCC0"/>
  <w15:chartTrackingRefBased/>
  <w15:docId w15:val="{D9C88A03-4D97-4246-BBD9-945B6A7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16"/>
  </w:style>
  <w:style w:type="paragraph" w:styleId="Heading1">
    <w:name w:val="heading 1"/>
    <w:basedOn w:val="Normal"/>
    <w:link w:val="Heading1Char"/>
    <w:uiPriority w:val="9"/>
    <w:qFormat/>
    <w:rsid w:val="0065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5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AF2"/>
    <w:pPr>
      <w:spacing w:after="200" w:line="276" w:lineRule="auto"/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Maroju SriRam</cp:lastModifiedBy>
  <cp:revision>2</cp:revision>
  <dcterms:created xsi:type="dcterms:W3CDTF">2024-04-20T06:00:00Z</dcterms:created>
  <dcterms:modified xsi:type="dcterms:W3CDTF">2024-04-20T06:00:00Z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6dd467054ba55d9ea061b1b1ce6fd93230cc0934a3e205c595285713cd8548a6</vt:lpwstr>
  </property>
</Properties>
</file>