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6CAB04AF"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1628B3E5"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r>
      <w:r w:rsidR="00DB7444">
        <w:rPr>
          <w:rFonts w:ascii="Times New Roman" w:hAnsi="Times New Roman" w:cs="Times New Roman"/>
          <w:bCs/>
          <w:sz w:val="24"/>
          <w:szCs w:val="24"/>
        </w:rPr>
        <w:t xml:space="preserve">Pada umumnya, </w:t>
      </w:r>
      <w:r w:rsidRPr="005038AB">
        <w:rPr>
          <w:rFonts w:ascii="Times New Roman" w:hAnsi="Times New Roman" w:cs="Times New Roman"/>
          <w:sz w:val="24"/>
          <w:szCs w:val="24"/>
        </w:rPr>
        <w:t xml:space="preserve">Perpustakaan </w:t>
      </w:r>
      <w:r w:rsidR="00DB7444">
        <w:rPr>
          <w:rFonts w:ascii="Times New Roman" w:hAnsi="Times New Roman" w:cs="Times New Roman"/>
          <w:sz w:val="24"/>
          <w:szCs w:val="24"/>
        </w:rPr>
        <w:t>D</w:t>
      </w:r>
      <w:r w:rsidRPr="005038AB">
        <w:rPr>
          <w:rFonts w:ascii="Times New Roman" w:hAnsi="Times New Roman" w:cs="Times New Roman"/>
          <w:sz w:val="24"/>
          <w:szCs w:val="24"/>
        </w:rPr>
        <w:t>igital melayani mesin, manajer informasi, dan pemakai informasi. Semuanya ini demi mendukung manajemen koleksi, menyimpan, pelayanan bantuan</w:t>
      </w:r>
      <w:r w:rsidR="00CF2996">
        <w:rPr>
          <w:rFonts w:ascii="Times New Roman" w:hAnsi="Times New Roman" w:cs="Times New Roman"/>
          <w:sz w:val="24"/>
          <w:szCs w:val="24"/>
        </w:rPr>
        <w:t xml:space="preserve">, dan </w:t>
      </w:r>
      <w:r w:rsidRPr="005038AB">
        <w:rPr>
          <w:rFonts w:ascii="Times New Roman" w:hAnsi="Times New Roman" w:cs="Times New Roman"/>
          <w:sz w:val="24"/>
          <w:szCs w:val="24"/>
        </w:rPr>
        <w:t xml:space="preserve"> penelusuran informasi. </w:t>
      </w:r>
      <w:r w:rsidR="00CF2996" w:rsidRPr="00CF2996">
        <w:rPr>
          <w:rFonts w:ascii="Times New Roman" w:hAnsi="Times New Roman" w:cs="Times New Roman"/>
          <w:sz w:val="24"/>
          <w:szCs w:val="24"/>
        </w:rPr>
        <w:t xml:space="preserve">Perpustakaan Digital </w:t>
      </w:r>
      <w:r w:rsidR="00CF2996">
        <w:rPr>
          <w:rFonts w:ascii="Times New Roman" w:hAnsi="Times New Roman" w:cs="Times New Roman"/>
          <w:sz w:val="24"/>
          <w:szCs w:val="24"/>
        </w:rPr>
        <w:t>dengan</w:t>
      </w:r>
      <w:r w:rsidR="00CF2996" w:rsidRPr="00CF2996">
        <w:rPr>
          <w:rFonts w:ascii="Times New Roman" w:hAnsi="Times New Roman" w:cs="Times New Roman"/>
          <w:sz w:val="24"/>
          <w:szCs w:val="24"/>
        </w:rPr>
        <w:t xml:space="preserve"> konsep </w:t>
      </w:r>
      <w:r w:rsidR="00CF2996">
        <w:rPr>
          <w:rFonts w:ascii="Times New Roman" w:hAnsi="Times New Roman" w:cs="Times New Roman"/>
          <w:i/>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atau teknologi penyimpanan elektronik dapat mengurangi ruang penyimpanan buku, jurnal, dan majalah yang masih berbasis kertas. Konsep </w:t>
      </w:r>
      <w:r w:rsidR="00CF2996">
        <w:rPr>
          <w:rFonts w:ascii="Times New Roman" w:hAnsi="Times New Roman" w:cs="Times New Roman"/>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i/>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juga mendukung fasilitas pencarian pada database sehingga memberikan kemudahan dalam pencarian</w:t>
      </w:r>
      <w:r w:rsidR="00E04166">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Content>
          <w:r w:rsidR="00E04166">
            <w:rPr>
              <w:rFonts w:ascii="Times New Roman" w:hAnsi="Times New Roman" w:cs="Times New Roman"/>
              <w:sz w:val="24"/>
              <w:szCs w:val="24"/>
            </w:rPr>
            <w:fldChar w:fldCharType="begin"/>
          </w:r>
          <w:r w:rsidR="00E04166">
            <w:rPr>
              <w:rFonts w:ascii="Times New Roman" w:hAnsi="Times New Roman" w:cs="Times New Roman"/>
              <w:sz w:val="24"/>
              <w:szCs w:val="24"/>
            </w:rPr>
            <w:instrText xml:space="preserve"> CITATION DrP16 \l 1033 </w:instrText>
          </w:r>
          <w:r w:rsidR="00E04166">
            <w:rPr>
              <w:rFonts w:ascii="Times New Roman" w:hAnsi="Times New Roman" w:cs="Times New Roman"/>
              <w:sz w:val="24"/>
              <w:szCs w:val="24"/>
            </w:rPr>
            <w:fldChar w:fldCharType="separate"/>
          </w:r>
          <w:r w:rsidR="00E04166" w:rsidRPr="00E04166">
            <w:rPr>
              <w:rFonts w:ascii="Times New Roman" w:hAnsi="Times New Roman" w:cs="Times New Roman"/>
              <w:noProof/>
              <w:sz w:val="24"/>
              <w:szCs w:val="24"/>
            </w:rPr>
            <w:t>(Aithal, 2016)</w:t>
          </w:r>
          <w:r w:rsidR="00E04166">
            <w:rPr>
              <w:rFonts w:ascii="Times New Roman" w:hAnsi="Times New Roman" w:cs="Times New Roman"/>
              <w:sz w:val="24"/>
              <w:szCs w:val="24"/>
            </w:rPr>
            <w:fldChar w:fldCharType="end"/>
          </w:r>
        </w:sdtContent>
      </w:sdt>
      <w:r w:rsidR="00CF2996" w:rsidRPr="00CF2996">
        <w:rPr>
          <w:rFonts w:ascii="Times New Roman" w:hAnsi="Times New Roman" w:cs="Times New Roman"/>
          <w:sz w:val="24"/>
          <w:szCs w:val="24"/>
        </w:rPr>
        <w:t>.</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71E92F24"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C879D1">
        <w:rPr>
          <w:rFonts w:ascii="Times New Roman" w:hAnsi="Times New Roman" w:cs="Times New Roman"/>
          <w:sz w:val="24"/>
          <w:szCs w:val="24"/>
        </w:rPr>
        <w:t>lima</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Dalam metode content-based, rekomendasi dibuat berdasarkan kemiripan atribut atribut dari suatu item dengan preferensi pengguna tersebut (Laurent Candillier, 2009). Misalnya seseorang mempunyai kecenderungan suka dengan membaca buku algoritma,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Collaborative filtering menghasilkan rekomendasi item berdasarkan histori pengguna lain yang memiliki selera sama dengan pengguna tersebut (Laurent Candillier, 2009). 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C490053" w14:textId="00808C4C"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hybrid merupakan gabungan dari metode-metode yang telah disebutkan. Sistem rekomendasi hybrid akan menggunakan lebih dari satu metode untuk mentolerir kekurangan dari metode lainnya. Dari beberapa metode atau teknik yang digunakan dalam sistem rekomendasi. Setiap metode disesuaikan dengan permasalahan dalam menghasilkan sebuah informasi yang sesuai. Dengan penggabungan algoritma Collaborative filtering dengan Deep learning dapat memberikan pendekatan yang efektif (Li, et al., 2015).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w:t>
      </w:r>
      <w:r w:rsidRPr="005038AB">
        <w:rPr>
          <w:rFonts w:ascii="Times New Roman" w:hAnsi="Times New Roman" w:cs="Times New Roman"/>
          <w:sz w:val="24"/>
          <w:lang w:val="en-ID"/>
        </w:rPr>
        <w:lastRenderedPageBreak/>
        <w:t xml:space="preserve">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741D35F0" w:rsidR="00F14688" w:rsidRDefault="00C50576" w:rsidP="00F14688">
      <w:pPr>
        <w:spacing w:line="360" w:lineRule="auto"/>
        <w:ind w:firstLine="851"/>
        <w:jc w:val="both"/>
        <w:rPr>
          <w:rFonts w:ascii="Times New Roman" w:hAnsi="Times New Roman" w:cs="Times New Roman"/>
          <w:sz w:val="24"/>
          <w:lang w:val="en-ID"/>
        </w:rPr>
      </w:pPr>
      <w:r>
        <w:rPr>
          <w:rFonts w:ascii="Times New Roman" w:hAnsi="Times New Roman" w:cs="Times New Roman"/>
          <w:i/>
          <w:sz w:val="24"/>
          <w:lang w:val="en-ID"/>
        </w:rPr>
        <w:t xml:space="preserve">Collaborative Filtering </w:t>
      </w:r>
      <w:r w:rsidRPr="00C50576">
        <w:rPr>
          <w:rFonts w:ascii="Times New Roman" w:hAnsi="Times New Roman" w:cs="Times New Roman"/>
          <w:sz w:val="24"/>
          <w:lang w:val="en-ID"/>
        </w:rPr>
        <w:t>bertujuan untuk merekomendasikan item baru atau memperkirakan kegunaan item tertentu terhadap</w:t>
      </w:r>
      <w:r>
        <w:rPr>
          <w:rFonts w:ascii="Times New Roman" w:hAnsi="Times New Roman" w:cs="Times New Roman"/>
          <w:sz w:val="24"/>
          <w:lang w:val="en-ID"/>
        </w:rPr>
        <w:t xml:space="preserve"> </w:t>
      </w:r>
      <w:r>
        <w:rPr>
          <w:rFonts w:ascii="Times New Roman" w:hAnsi="Times New Roman" w:cs="Times New Roman"/>
          <w:i/>
          <w:sz w:val="24"/>
          <w:lang w:val="en-ID"/>
        </w:rPr>
        <w:t>user</w:t>
      </w:r>
      <w:r>
        <w:rPr>
          <w:rFonts w:ascii="Times New Roman" w:hAnsi="Times New Roman" w:cs="Times New Roman"/>
          <w:sz w:val="24"/>
          <w:lang w:val="en-ID"/>
        </w:rPr>
        <w:t xml:space="preserve"> tertentu berdasar dari kesukaan </w:t>
      </w:r>
      <w:r>
        <w:rPr>
          <w:rFonts w:ascii="Times New Roman" w:hAnsi="Times New Roman" w:cs="Times New Roman"/>
          <w:i/>
          <w:sz w:val="24"/>
          <w:lang w:val="en-ID"/>
        </w:rPr>
        <w:t>user</w:t>
      </w:r>
      <w:r>
        <w:rPr>
          <w:rFonts w:ascii="Times New Roman" w:hAnsi="Times New Roman" w:cs="Times New Roman"/>
          <w:sz w:val="24"/>
          <w:lang w:val="en-ID"/>
        </w:rPr>
        <w:t xml:space="preserve"> di masa lalu dan pandangan dari </w:t>
      </w:r>
      <w:r>
        <w:rPr>
          <w:rFonts w:ascii="Times New Roman" w:hAnsi="Times New Roman" w:cs="Times New Roman"/>
          <w:i/>
          <w:sz w:val="24"/>
          <w:lang w:val="en-ID"/>
        </w:rPr>
        <w:t xml:space="preserve">user </w:t>
      </w:r>
      <w:r>
        <w:rPr>
          <w:rFonts w:ascii="Times New Roman" w:hAnsi="Times New Roman" w:cs="Times New Roman"/>
          <w:sz w:val="24"/>
          <w:lang w:val="en-ID"/>
        </w:rPr>
        <w:t xml:space="preserve">lain yang berpikiran sama. Terdapat dua tugas yang dapat dilakukan oleh </w:t>
      </w:r>
      <w:r>
        <w:rPr>
          <w:rFonts w:ascii="Times New Roman" w:hAnsi="Times New Roman" w:cs="Times New Roman"/>
          <w:i/>
          <w:sz w:val="24"/>
          <w:lang w:val="en-ID"/>
        </w:rPr>
        <w:t xml:space="preserve">Collaborative Filtering </w:t>
      </w:r>
      <w:r>
        <w:rPr>
          <w:rFonts w:ascii="Times New Roman" w:hAnsi="Times New Roman" w:cs="Times New Roman"/>
          <w:sz w:val="24"/>
          <w:lang w:val="en-ID"/>
        </w:rPr>
        <w:t>yakni:</w:t>
      </w:r>
    </w:p>
    <w:p w14:paraId="1FAB2C54" w14:textId="1155CB74" w:rsidR="00C50576" w:rsidRDefault="00C50576"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Rating Prediction yaitu memprediksi peringkat </w:t>
      </w:r>
      <w:r w:rsidR="001A20B9">
        <w:rPr>
          <w:rFonts w:ascii="Times New Roman" w:hAnsi="Times New Roman" w:cs="Times New Roman"/>
          <w:sz w:val="24"/>
          <w:lang w:val="en-ID"/>
        </w:rPr>
        <w:t xml:space="preserve">yang akan dimiliki oleh item yang tak terlihat kepada </w:t>
      </w:r>
      <w:r w:rsidR="001A20B9">
        <w:rPr>
          <w:rFonts w:ascii="Times New Roman" w:hAnsi="Times New Roman" w:cs="Times New Roman"/>
          <w:i/>
          <w:sz w:val="24"/>
          <w:lang w:val="en-ID"/>
        </w:rPr>
        <w:t xml:space="preserve">user </w:t>
      </w:r>
      <w:r w:rsidR="001A20B9">
        <w:rPr>
          <w:rFonts w:ascii="Times New Roman" w:hAnsi="Times New Roman" w:cs="Times New Roman"/>
          <w:sz w:val="24"/>
          <w:lang w:val="en-ID"/>
        </w:rPr>
        <w:t xml:space="preserve"> target</w:t>
      </w:r>
    </w:p>
    <w:p w14:paraId="236AD046" w14:textId="42257046" w:rsidR="001A20B9" w:rsidRPr="00C50576" w:rsidRDefault="001A20B9"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Recommendation Task yaitu menyediakan daftar rekomendasi </w:t>
      </w:r>
      <w:r w:rsidRPr="001A20B9">
        <w:rPr>
          <w:rFonts w:ascii="Times New Roman" w:hAnsi="Times New Roman" w:cs="Times New Roman"/>
          <w:i/>
          <w:sz w:val="24"/>
          <w:lang w:val="en-ID"/>
        </w:rPr>
        <w:t>top</w:t>
      </w:r>
      <w:r>
        <w:rPr>
          <w:rFonts w:ascii="Times New Roman" w:hAnsi="Times New Roman" w:cs="Times New Roman"/>
          <w:sz w:val="24"/>
          <w:lang w:val="en-ID"/>
        </w:rPr>
        <w:t>-</w:t>
      </w:r>
      <w:r w:rsidRPr="001A20B9">
        <w:rPr>
          <w:rFonts w:ascii="Times New Roman" w:hAnsi="Times New Roman" w:cs="Times New Roman"/>
          <w:sz w:val="24"/>
          <w:lang w:val="en-ID"/>
        </w:rPr>
        <w:t>N</w:t>
      </w:r>
      <w:r>
        <w:rPr>
          <w:rFonts w:ascii="Times New Roman" w:hAnsi="Times New Roman" w:cs="Times New Roman"/>
          <w:sz w:val="24"/>
          <w:lang w:val="en-ID"/>
        </w:rPr>
        <w:t xml:space="preserve"> dari </w:t>
      </w:r>
      <w:r>
        <w:rPr>
          <w:rFonts w:ascii="Times New Roman" w:hAnsi="Times New Roman" w:cs="Times New Roman"/>
          <w:i/>
          <w:sz w:val="24"/>
          <w:lang w:val="en-ID"/>
        </w:rPr>
        <w:t>item</w:t>
      </w:r>
      <w:r>
        <w:rPr>
          <w:rFonts w:ascii="Times New Roman" w:hAnsi="Times New Roman" w:cs="Times New Roman"/>
          <w:sz w:val="24"/>
          <w:lang w:val="en-ID"/>
        </w:rPr>
        <w:t xml:space="preserve"> relevan yang tak terlihat kepada </w:t>
      </w:r>
      <w:r>
        <w:rPr>
          <w:rFonts w:ascii="Times New Roman" w:hAnsi="Times New Roman" w:cs="Times New Roman"/>
          <w:i/>
          <w:sz w:val="24"/>
          <w:lang w:val="en-ID"/>
        </w:rPr>
        <w:t xml:space="preserve">user </w:t>
      </w:r>
      <w:bookmarkStart w:id="8" w:name="_GoBack"/>
      <w:r w:rsidRPr="001A20B9">
        <w:rPr>
          <w:rFonts w:ascii="Times New Roman" w:hAnsi="Times New Roman" w:cs="Times New Roman"/>
          <w:sz w:val="24"/>
          <w:lang w:val="en-ID"/>
        </w:rPr>
        <w:t>target</w:t>
      </w:r>
      <w:bookmarkEnd w:id="8"/>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533FB5B4" w14:textId="3B470B1E" w:rsidR="001417BE" w:rsidRPr="00175959" w:rsidRDefault="001417BE" w:rsidP="00175959">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w:t>
      </w:r>
      <w:r w:rsidR="00175959">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1417BE" w14:paraId="694F1519" w14:textId="77777777" w:rsidTr="003748B1">
        <w:trPr>
          <w:jc w:val="center"/>
        </w:trPr>
        <w:tc>
          <w:tcPr>
            <w:tcW w:w="1342" w:type="dxa"/>
            <w:vAlign w:val="center"/>
          </w:tcPr>
          <w:p w14:paraId="4E2AA9CF"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55C147DC"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72EE9EB5"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474B7326"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348D5A23"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2DC7C8AF"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646A9E7D"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1417BE" w14:paraId="3B2C37AB" w14:textId="77777777" w:rsidTr="003748B1">
        <w:trPr>
          <w:jc w:val="center"/>
        </w:trPr>
        <w:tc>
          <w:tcPr>
            <w:tcW w:w="1342" w:type="dxa"/>
            <w:vAlign w:val="center"/>
          </w:tcPr>
          <w:p w14:paraId="19E94B4F"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25FAC668"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209A39CF"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57A86C40"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734DB9F9"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07E486C9"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65139446"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1417BE" w14:paraId="45072469" w14:textId="77777777" w:rsidTr="003748B1">
        <w:trPr>
          <w:jc w:val="center"/>
        </w:trPr>
        <w:tc>
          <w:tcPr>
            <w:tcW w:w="1342" w:type="dxa"/>
            <w:vAlign w:val="center"/>
          </w:tcPr>
          <w:p w14:paraId="2A6066BA"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4F51AB9C"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0B3168CD"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018E2DE2"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4682ED6D"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27DB3C87"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20ADC263"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1417BE" w14:paraId="74E1F7C7" w14:textId="77777777" w:rsidTr="003748B1">
        <w:trPr>
          <w:jc w:val="center"/>
        </w:trPr>
        <w:tc>
          <w:tcPr>
            <w:tcW w:w="1342" w:type="dxa"/>
            <w:vAlign w:val="center"/>
          </w:tcPr>
          <w:p w14:paraId="3E0C9ED2"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0535AD7E"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774D6E05"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7082BF4F"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62F21F86"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7DB0522F"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04DD499"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1417BE" w14:paraId="5D32A8BD" w14:textId="77777777" w:rsidTr="003748B1">
        <w:trPr>
          <w:jc w:val="center"/>
        </w:trPr>
        <w:tc>
          <w:tcPr>
            <w:tcW w:w="1342" w:type="dxa"/>
            <w:vAlign w:val="center"/>
          </w:tcPr>
          <w:p w14:paraId="1BEB736C"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32B7BFE4"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4E495682"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E889A68"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0998782D"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39471B82"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7F716CD"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1417BE" w14:paraId="5DAF94FA" w14:textId="77777777" w:rsidTr="003748B1">
        <w:trPr>
          <w:jc w:val="center"/>
        </w:trPr>
        <w:tc>
          <w:tcPr>
            <w:tcW w:w="1342" w:type="dxa"/>
            <w:vAlign w:val="center"/>
          </w:tcPr>
          <w:p w14:paraId="7B8034A5"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070A3EB"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C4D1927"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34CAE282"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6606579"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1B21C167"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9055C37"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
        </w:tc>
      </w:tr>
    </w:tbl>
    <w:p w14:paraId="119FCFB9" w14:textId="2BDD0FFF" w:rsidR="001417BE" w:rsidRPr="001417BE" w:rsidRDefault="001417BE" w:rsidP="001417BE">
      <w:pPr>
        <w:pStyle w:val="Caption"/>
        <w:spacing w:before="240"/>
        <w:jc w:val="center"/>
        <w:rPr>
          <w:i/>
        </w:rPr>
      </w:pPr>
      <w:r>
        <w:t>Table 2.</w:t>
      </w:r>
      <w:r>
        <w:fldChar w:fldCharType="begin"/>
      </w:r>
      <w:r>
        <w:instrText xml:space="preserve"> SEQ Table \* ARABIC </w:instrText>
      </w:r>
      <w:r>
        <w:fldChar w:fldCharType="separate"/>
      </w:r>
      <w:r>
        <w:rPr>
          <w:noProof/>
        </w:rPr>
        <w:t>1</w:t>
      </w:r>
      <w:r>
        <w:fldChar w:fldCharType="end"/>
      </w:r>
      <w:r>
        <w:t xml:space="preserve"> - Contoh matriks </w:t>
      </w:r>
      <w:r w:rsidRPr="00F179C1">
        <w:rPr>
          <w:i/>
        </w:rPr>
        <w:t>rating user</w:t>
      </w:r>
      <w:r>
        <w:t xml:space="preserve"> terhadap suatu </w:t>
      </w:r>
      <w:r w:rsidRPr="00F179C1">
        <w:rPr>
          <w:i/>
        </w:rPr>
        <w:t>item</w:t>
      </w:r>
    </w:p>
    <w:p w14:paraId="3AF09D23" w14:textId="2AD50750" w:rsidR="001417BE" w:rsidRPr="006B6CE1" w:rsidRDefault="001417BE" w:rsidP="001417BE">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sidR="00175959">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sidR="003927B3">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EndPr/>
        <w:sdtContent>
          <w:r w:rsidR="005A7557">
            <w:rPr>
              <w:rFonts w:ascii="Times New Roman" w:hAnsi="Times New Roman" w:cs="Times New Roman"/>
              <w:i/>
              <w:sz w:val="24"/>
              <w:lang w:val="en-ID"/>
            </w:rPr>
            <w:fldChar w:fldCharType="begin"/>
          </w:r>
          <w:r w:rsidR="005A7557">
            <w:rPr>
              <w:rFonts w:ascii="Times New Roman" w:hAnsi="Times New Roman" w:cs="Times New Roman"/>
              <w:i/>
              <w:sz w:val="24"/>
              <w:lang w:val="en-ID"/>
            </w:rPr>
            <w:instrText xml:space="preserve">CITATION Jia161 \l 14345 </w:instrText>
          </w:r>
          <w:r w:rsidR="005A7557">
            <w:rPr>
              <w:rFonts w:ascii="Times New Roman" w:hAnsi="Times New Roman" w:cs="Times New Roman"/>
              <w:i/>
              <w:sz w:val="24"/>
              <w:lang w:val="en-ID"/>
            </w:rPr>
            <w:fldChar w:fldCharType="separate"/>
          </w:r>
          <w:r w:rsidR="005A7557" w:rsidRPr="005A7557">
            <w:rPr>
              <w:rFonts w:ascii="Times New Roman" w:hAnsi="Times New Roman" w:cs="Times New Roman"/>
              <w:noProof/>
              <w:sz w:val="24"/>
              <w:lang w:val="en-ID"/>
            </w:rPr>
            <w:t>(Zhang &amp; Chow, 2016)</w:t>
          </w:r>
          <w:r w:rsidR="005A7557">
            <w:rPr>
              <w:rFonts w:ascii="Times New Roman" w:hAnsi="Times New Roman" w:cs="Times New Roman"/>
              <w:i/>
              <w:sz w:val="24"/>
              <w:lang w:val="en-ID"/>
            </w:rPr>
            <w:fldChar w:fldCharType="end"/>
          </w:r>
        </w:sdtContent>
      </w:sdt>
      <w:r w:rsidR="004E506E">
        <w:rPr>
          <w:rFonts w:ascii="Times New Roman" w:hAnsi="Times New Roman" w:cs="Times New Roman"/>
          <w:sz w:val="24"/>
          <w:lang w:val="en-ID"/>
        </w:rPr>
        <w:t xml:space="preserve">. </w:t>
      </w:r>
      <w:r>
        <w:rPr>
          <w:rFonts w:ascii="Times New Roman" w:hAnsi="Times New Roman" w:cs="Times New Roman"/>
          <w:sz w:val="24"/>
          <w:lang w:val="en-ID"/>
        </w:rPr>
        <w:t xml:space="preserve">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3BC912A5" w14:textId="77777777" w:rsidR="001417BE" w:rsidRPr="005038AB" w:rsidRDefault="001417BE" w:rsidP="001417BE">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memfaktorkan </w:t>
      </w:r>
      <w:r w:rsidRPr="005038AB">
        <w:rPr>
          <w:rFonts w:ascii="Times New Roman" w:hAnsi="Times New Roman" w:cs="Times New Roman"/>
          <w:sz w:val="24"/>
          <w:szCs w:val="24"/>
        </w:rPr>
        <w:lastRenderedPageBreak/>
        <w:t xml:space="preserve">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algoritma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 xml:space="preserve">menjual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w:t>
      </w:r>
      <w:r w:rsidR="00FD3CD6" w:rsidRPr="00AB72B3">
        <w:rPr>
          <w:rFonts w:ascii="Times New Roman" w:hAnsi="Times New Roman" w:cs="Times New Roman"/>
        </w:rPr>
        <w:lastRenderedPageBreak/>
        <w:t xml:space="preserve">friendster.com, dll. </w:t>
      </w:r>
      <w:r w:rsidR="00AB72B3" w:rsidRPr="00AB72B3">
        <w:rPr>
          <w:rFonts w:ascii="Times New Roman" w:hAnsi="Times New Roman" w:cs="Times New Roman"/>
        </w:rPr>
        <w:t>I</w:t>
      </w:r>
      <w:r w:rsidR="00FD3CD6" w:rsidRPr="00AB72B3">
        <w:rPr>
          <w:rFonts w:ascii="Times New Roman" w:hAnsi="Times New Roman" w:cs="Times New Roman"/>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1"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konten</w:t>
      </w:r>
      <w:r w:rsidRPr="00856AC4">
        <w:rPr>
          <w:rFonts w:ascii="Times New Roman" w:hAnsi="Times New Roman" w:cs="Times New Roman"/>
          <w:sz w:val="24"/>
          <w:szCs w:val="24"/>
        </w:rPr>
        <w:t xml:space="preserve">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2"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03C5C71F" w14:textId="001C6B9F"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 xml:space="preserve">2.7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528CE0FE"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.8 Dataset ?</w:t>
      </w:r>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9" w:name="_Toc46519317"/>
      <w:bookmarkStart w:id="10" w:name="_Toc48498126"/>
      <w:r w:rsidRPr="007011C0">
        <w:rPr>
          <w:rFonts w:cs="Times New Roman"/>
          <w:color w:val="auto"/>
          <w:szCs w:val="24"/>
        </w:rPr>
        <w:t>BAB III</w:t>
      </w:r>
      <w:bookmarkEnd w:id="9"/>
      <w:bookmarkEnd w:id="10"/>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1" w:name="_Toc48498128"/>
      <w:r w:rsidRPr="007011C0">
        <w:rPr>
          <w:rFonts w:cs="Times New Roman"/>
          <w:color w:val="auto"/>
          <w:szCs w:val="24"/>
        </w:rPr>
        <w:t>Analisis</w:t>
      </w:r>
      <w:bookmarkEnd w:id="11"/>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algoritma dengan menggunakan angka yang sederhana dengan menjelaskan konsep algoritma.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2" w:name="_Toc48498129"/>
      <w:r w:rsidRPr="005C1D31">
        <w:rPr>
          <w:rFonts w:cs="Times New Roman"/>
          <w:color w:val="auto"/>
          <w:szCs w:val="24"/>
        </w:rPr>
        <w:lastRenderedPageBreak/>
        <w:t>Analisis Proses</w:t>
      </w:r>
      <w:bookmarkEnd w:id="12"/>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Algoritma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C57D1" w14:textId="77777777" w:rsidR="003B7F6F" w:rsidRDefault="003B7F6F" w:rsidP="007B304A">
      <w:pPr>
        <w:spacing w:after="0" w:line="240" w:lineRule="auto"/>
      </w:pPr>
      <w:r>
        <w:separator/>
      </w:r>
    </w:p>
  </w:endnote>
  <w:endnote w:type="continuationSeparator" w:id="0">
    <w:p w14:paraId="6C4AECFC" w14:textId="77777777" w:rsidR="003B7F6F" w:rsidRDefault="003B7F6F"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205CD" w14:textId="77777777" w:rsidR="003B7F6F" w:rsidRDefault="003B7F6F" w:rsidP="007B304A">
      <w:pPr>
        <w:spacing w:after="0" w:line="240" w:lineRule="auto"/>
      </w:pPr>
      <w:r>
        <w:separator/>
      </w:r>
    </w:p>
  </w:footnote>
  <w:footnote w:type="continuationSeparator" w:id="0">
    <w:p w14:paraId="26E3FB89" w14:textId="77777777" w:rsidR="003B7F6F" w:rsidRDefault="003B7F6F"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9"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0"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E2931"/>
    <w:multiLevelType w:val="hybridMultilevel"/>
    <w:tmpl w:val="0C20815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5"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8"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1"/>
  </w:num>
  <w:num w:numId="2">
    <w:abstractNumId w:val="5"/>
  </w:num>
  <w:num w:numId="3">
    <w:abstractNumId w:val="7"/>
  </w:num>
  <w:num w:numId="4">
    <w:abstractNumId w:val="17"/>
  </w:num>
  <w:num w:numId="5">
    <w:abstractNumId w:val="1"/>
  </w:num>
  <w:num w:numId="6">
    <w:abstractNumId w:val="18"/>
  </w:num>
  <w:num w:numId="7">
    <w:abstractNumId w:val="6"/>
  </w:num>
  <w:num w:numId="8">
    <w:abstractNumId w:val="0"/>
  </w:num>
  <w:num w:numId="9">
    <w:abstractNumId w:val="8"/>
  </w:num>
  <w:num w:numId="10">
    <w:abstractNumId w:val="2"/>
  </w:num>
  <w:num w:numId="11">
    <w:abstractNumId w:val="15"/>
  </w:num>
  <w:num w:numId="12">
    <w:abstractNumId w:val="4"/>
    <w:lvlOverride w:ilvl="0">
      <w:lvl w:ilvl="0">
        <w:numFmt w:val="lowerLetter"/>
        <w:lvlText w:val="%1."/>
        <w:lvlJc w:val="left"/>
      </w:lvl>
    </w:lvlOverride>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95284"/>
    <w:rsid w:val="0019659F"/>
    <w:rsid w:val="00196A06"/>
    <w:rsid w:val="001A12A6"/>
    <w:rsid w:val="001A1742"/>
    <w:rsid w:val="001A1F7D"/>
    <w:rsid w:val="001A20B9"/>
    <w:rsid w:val="001B24CE"/>
    <w:rsid w:val="001B2634"/>
    <w:rsid w:val="001C1949"/>
    <w:rsid w:val="001C5EFD"/>
    <w:rsid w:val="001E2180"/>
    <w:rsid w:val="001E678E"/>
    <w:rsid w:val="001F3C59"/>
    <w:rsid w:val="001F4F16"/>
    <w:rsid w:val="002065A9"/>
    <w:rsid w:val="002073EE"/>
    <w:rsid w:val="00213BB3"/>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22F35"/>
    <w:rsid w:val="004322A1"/>
    <w:rsid w:val="00435D2F"/>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E506E"/>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6FB3"/>
    <w:rsid w:val="00686EF0"/>
    <w:rsid w:val="00687B52"/>
    <w:rsid w:val="006910DB"/>
    <w:rsid w:val="00692F04"/>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01447"/>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2EFF"/>
    <w:rsid w:val="00B43AC0"/>
    <w:rsid w:val="00B50DB3"/>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4C50"/>
    <w:rsid w:val="00C879D1"/>
    <w:rsid w:val="00CA79A5"/>
    <w:rsid w:val="00CB5CDE"/>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21</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22</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23</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24</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25</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26</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20</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17</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18</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19</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27</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28</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29</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16</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s>
</file>

<file path=customXml/itemProps1.xml><?xml version="1.0" encoding="utf-8"?>
<ds:datastoreItem xmlns:ds="http://schemas.openxmlformats.org/officeDocument/2006/customXml" ds:itemID="{D64A6039-9ED3-4876-93FA-BCDF3F2D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16</Pages>
  <Words>4010</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219</cp:revision>
  <dcterms:created xsi:type="dcterms:W3CDTF">2021-01-29T11:01:00Z</dcterms:created>
  <dcterms:modified xsi:type="dcterms:W3CDTF">2021-03-02T23:25:00Z</dcterms:modified>
</cp:coreProperties>
</file>