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200" w:before="1440"/>
        <w:jc w:val="center"/>
      </w:pPr>
      <w:r>
        <w:rPr>
          <w:b/>
          <w:bCs/>
          <w:color w:val="1F4E79"/>
          <w:sz w:val="40"/>
          <w:szCs w:val="40"/>
        </w:rPr>
        <w:t xml:space="preserve">オンライン書店 Webアプリ</w:t>
      </w:r>
    </w:p>
    <w:p>
      <w:pPr>
        <w:spacing w:after="800"/>
        <w:jc w:val="center"/>
      </w:pPr>
      <w:r>
        <w:rPr>
          <w:color w:val="2E75B6"/>
          <w:sz w:val="26"/>
          <w:szCs w:val="26"/>
        </w:rPr>
        <w:t xml:space="preserve">設計書・テスト結果・Claude Code計測資料</w:t>
      </w:r>
    </w:p>
    <w:p>
      <w:pPr>
        <w:jc w:val="center"/>
      </w:pPr>
      <w:r>
        <w:rPr>
          <w:color w:val="444444"/>
          <w:sz w:val="22"/>
          <w:szCs w:val="22"/>
        </w:rPr>
        <w:t xml:space="preserve">GrowAlliance</w:t>
      </w:r>
    </w:p>
    <w:p>
      <w:pPr>
        <w:spacing w:after="2000"/>
        <w:jc w:val="center"/>
      </w:pPr>
      <w:r>
        <w:rPr>
          <w:color w:val="666666"/>
          <w:sz w:val="20"/>
          <w:szCs w:val="20"/>
        </w:rPr>
        <w:t xml:space="preserve">作成日：　　　　　年　　月　　日</w:t>
      </w:r>
    </w:p>
    <w:p/>
    <w:p>
      <w:pPr>
        <w:spacing w:after="200" w:before="200"/>
      </w:pPr>
      <w:r>
        <w:rPr>
          <w:b/>
          <w:bCs/>
          <w:sz w:val="24"/>
          <w:szCs w:val="24"/>
        </w:rPr>
        <w:t xml:space="preserve">目次</w:t>
      </w:r>
    </w:p>
    <w:p>
      <w:r>
        <w:t xml:space="preserve">1. 基本設計</w:t>
      </w:r>
    </w:p>
    <w:p>
      <w:r>
        <w:t xml:space="preserve">2. 機能設計書</w:t>
      </w:r>
    </w:p>
    <w:p>
      <w:r>
        <w:t xml:space="preserve">3. APIエンドポイント設計</w:t>
      </w:r>
    </w:p>
    <w:p>
      <w:r>
        <w:t xml:space="preserve">4. テーブル定義書</w:t>
      </w:r>
    </w:p>
    <w:p>
      <w:r>
        <w:t xml:space="preserve">5. 単体テスト結果（エビデンス）</w:t>
      </w:r>
    </w:p>
    <w:p>
      <w:r>
        <w:t xml:space="preserve">6. Claude Code実装計測資料</w:t>
      </w:r>
    </w:p>
    <w:p/>
    <w:p>
      <w:r>
        <w:br w:type="page"/>
      </w:r>
    </w:p>
    <w:p>
      <w:pPr>
        <w:pStyle w:val="Heading1"/>
      </w:pPr>
      <w:r>
        <w:rPr>
          <w:b/>
          <w:bCs/>
        </w:rPr>
        <w:t xml:space="preserve">オンライン書店 Webアプリ 設計書</w:t>
      </w:r>
    </w:p>
    <w:p/>
    <w:p>
      <w:pPr>
        <w:pStyle w:val="Heading2"/>
      </w:pPr>
      <w:r>
        <w:rPr>
          <w:b/>
          <w:bCs/>
        </w:rPr>
        <w:t xml:space="preserve">1. 基本設計</w:t>
      </w:r>
    </w:p>
    <w:p/>
    <w:p>
      <w:pPr>
        <w:pStyle w:val="Heading3"/>
      </w:pPr>
      <w:r>
        <w:rPr>
          <w:b/>
          <w:bCs/>
        </w:rPr>
        <w:t xml:space="preserve">1-1. システム構成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18 + TypeScript + Vite（ポート: 5173）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+ TypeScript + Express（ポート: 3001）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MySQL 8.0（docker-compose経由、ポート: 3306）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API形式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API（JSON）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状態管理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Context + useReducer（カートのみ）</w:t>
            </w:r>
          </w:p>
        </w:tc>
      </w:tr>
      <w:tr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画面遷移</w:t>
            </w:r>
          </w:p>
        </w:tc>
        <w:tc>
          <w:tcPr>
            <w:tcW w:type="dxa" w:w="655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Router v6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1-2. 画面一覧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872"/>
        <w:gridCol w:w="2059"/>
        <w:gridCol w:w="3931"/>
      </w:tblGrid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使用API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/api/books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グリッドレイアウトで書籍一覧を表示。商品詳細へ遷移する起点</w:t>
            </w:r>
          </w:p>
        </w:tc>
      </w:tr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/books/:id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/api/books/:id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書籍の詳細情報を表示。カートへの追加操作を提供</w:t>
            </w:r>
          </w:p>
        </w:tc>
      </w:tr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/cart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（ローカルstate）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カート内容の確認・数量変更・削除。注文フォームへ遷移</w:t>
            </w:r>
          </w:p>
        </w:tc>
      </w:tr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/checkout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/api/orders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顧客情報入力とバリデーション。注文の最終確定</w:t>
            </w:r>
          </w:p>
        </w:tc>
      </w:tr>
      <w:tr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/order-complete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（レスポンス表示）</w:t>
            </w:r>
          </w:p>
        </w:tc>
        <w:tc>
          <w:tcPr>
            <w:tcW w:type="dxa" w:w="393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注文番号表示と完了通知。一覧への戻りリンク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1-3. 画面遷移</w:t>
      </w:r>
    </w:p>
    <w:p/>
    <w:p>
      <w:r>
        <w:t xml:space="preserve">商品一覧 → 商品詳細 → カート → 注文フォーム → 注文完了</w:t>
      </w:r>
    </w:p>
    <w:p>
      <w:r>
        <w:t xml:space="preserve">※ カートは商品一覧からも直接アクセス可能。商品詳細でカート追加後は一覧に戻ることができる。</w:t>
      </w:r>
    </w:p>
    <w:p/>
    <w:p>
      <w:pPr>
        <w:pStyle w:val="Heading2"/>
      </w:pPr>
      <w:r>
        <w:rPr>
          <w:b/>
          <w:bCs/>
        </w:rPr>
        <w:t xml:space="preserve">2. 機能設計書</w:t>
      </w:r>
    </w:p>
    <w:p/>
    <w:p>
      <w:pPr>
        <w:pStyle w:val="Heading3"/>
      </w:pPr>
      <w:r>
        <w:rPr>
          <w:b/>
          <w:bCs/>
        </w:rPr>
        <w:t xml:space="preserve">2-1. 要件対応一覧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2"/>
        <w:gridCol w:w="2059"/>
        <w:gridCol w:w="1872"/>
        <w:gridCol w:w="4586"/>
      </w:tblGrid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要件ID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実装箇所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実装内容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U-01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書籍データをAPIから取得し、グリッド形式（3カラム）で表示する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U-02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各カードに書影・タイトル・著者・価格を表示する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U-03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商品一覧ページ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カードクリックで /books/:id へ遷移する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U-04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書影・タイトル・著者・価格・説明文を表示する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U-05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「カートに追加」ボタン押下でカートContextに商品を追加する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U-06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商品詳細ページ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カート追加後、「一覧に戻る」で / へ戻れる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U-07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カートの商品一覧（書名・単価・数量・小計）を表示する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U-08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増減ボタンで数量を変更し、小計・合計をリアルタイム更新する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U-09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削除ボタンで商品を削除し、合計金額を即時更新する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U-10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全商品の合計金額を表示する（送料は対象外）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U-11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カートページ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「注文手続きへ」ボタンで /checkout へ遷移する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U-12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氏名・住所・メールアドレスの入力フォームを表示する（全項目必須）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U-13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未入力・メール形式不正の場合はフィールド直下にエラーメッセージを表示する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U-14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注文商品と合計金額を同画面のサマリーセクションに表示する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U-15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注文フォームページ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「注文する」ボタンでAPIを呼び出し、成功時に /order-complete へ遷移する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U-16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「ご注文ありがとうございます」等の完了メッセージを表示する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U-17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APIレスポンスの orderNumber を画面上に表示する</w:t>
            </w:r>
          </w:p>
        </w:tc>
      </w:tr>
      <w:tr>
        <w:tc>
          <w:tcPr>
            <w:tcW w:type="dxa" w:w="84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U-18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</w:t>
            </w:r>
          </w:p>
        </w:tc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注文完了ページ</w:t>
            </w:r>
          </w:p>
        </w:tc>
        <w:tc>
          <w:tcPr>
            <w:tcW w:type="dxa" w:w="458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「商品一覧に戻る」リンクで / へ戻れる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2-2. バリデーション仕様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バリデーションルール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エラーメッセージ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氏名</w:t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必須（空文字不可）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氏名を入力してください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住所</w:t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必須（空文字不可）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住所を入力してください</w:t>
            </w:r>
          </w:p>
        </w:tc>
      </w:tr>
      <w:tr>
        <w:tc>
          <w:tcPr>
            <w:tcW w:type="dxa" w:w="187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必須 + メール形式チェック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有効なメールアドレスを入力してください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3. APIエンドポイント設計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621"/>
        <w:gridCol w:w="1498"/>
        <w:gridCol w:w="4118"/>
      </w:tblGrid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2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411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/api/books</w:t>
            </w:r>
          </w:p>
        </w:tc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11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全書籍一覧取得。{ data: Book[] } を返す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/api/books/:id</w:t>
            </w:r>
          </w:p>
        </w:tc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200/404</w:t>
            </w:r>
          </w:p>
        </w:tc>
        <w:tc>
          <w:tcPr>
            <w:tcW w:type="dxa" w:w="411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指定IDの書籍詳細。存在しない場合404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621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149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201/400</w:t>
            </w:r>
          </w:p>
        </w:tc>
        <w:tc>
          <w:tcPr>
            <w:tcW w:type="dxa" w:w="411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注文作成。バリデーションエラーは400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 テーブル定義書</w:t>
      </w:r>
    </w:p>
    <w:p/>
    <w:p>
      <w:pPr>
        <w:pStyle w:val="Heading3"/>
      </w:pPr>
      <w:r>
        <w:rPr>
          <w:b/>
          <w:bCs/>
        </w:rPr>
        <w:t xml:space="preserve">4-1. booksテーブル（書籍）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1404"/>
        <w:gridCol w:w="749"/>
        <w:gridCol w:w="749"/>
        <w:gridCol w:w="936"/>
        <w:gridCol w:w="2714"/>
      </w:tblGrid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NULL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サロゲートキー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書籍タイトル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著者名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税込価格（円）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書籍説明文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image_url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書影URL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登録日時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4-2. ordersテーブル（注文）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1404"/>
        <w:gridCol w:w="749"/>
        <w:gridCol w:w="749"/>
        <w:gridCol w:w="936"/>
        <w:gridCol w:w="2714"/>
      </w:tblGrid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NULL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サロゲートキー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注文番号 ORD-YYYYMMDD-XXXX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氏名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customer_address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住所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customer_email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メールアドレス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合計金額（円）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注文日時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4-3. order_itemsテーブル（注文明細）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1404"/>
        <w:gridCol w:w="749"/>
        <w:gridCol w:w="749"/>
        <w:gridCol w:w="936"/>
        <w:gridCol w:w="2714"/>
      </w:tblGrid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データ型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NULL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デフォルト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サロゲートキー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order_id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FK: orders.id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注文ID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book_id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FK: books.id</w:t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書籍ID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74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1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注文時点の単価（円）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 単体テスト結果（エビデンス）</w:t>
      </w:r>
    </w:p>
    <w:p/>
    <w:p>
      <w:r>
        <w:t xml:space="preserve">実施日：　　　　　年　　月　　日　　　担当：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2059"/>
        <w:gridCol w:w="1685"/>
        <w:gridCol w:w="2059"/>
        <w:gridCol w:w="2059"/>
        <w:gridCol w:w="936"/>
      </w:tblGrid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テストケース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実行内容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期待値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実際の結果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合否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T-01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全書籍一覧取得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/api/books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+ books配列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T-02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書籍詳細取得（正常）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/api/books/1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+ 書籍オブジェクト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T-03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書籍詳細取得（存在しないID）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/api/books/9999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T-04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注文作成（正常）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/api/orders（全項目有）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 + orderNumber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T-05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注文作成（customerName未入力）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/api/orders（name欠）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T-06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注文作成（items空配列）</w:t>
            </w:r>
          </w:p>
        </w:tc>
        <w:tc>
          <w:tcPr>
            <w:tcW w:type="dxa" w:w="1685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/api/orders（items:[]）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059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 Claude Code実装計測資料</w:t>
      </w:r>
    </w:p>
    <w:p/>
    <w:p>
      <w:r>
        <w:rPr>
          <w:i/>
          <w:iCs/>
        </w:rPr>
        <w:t xml:space="preserve">※ 各Phaseのプロンプト投入後、実際の結果・トークン数を記録してください。</w:t>
      </w:r>
    </w:p>
    <w:p/>
    <w:p>
      <w:pPr>
        <w:pStyle w:val="Heading3"/>
      </w:pPr>
      <w:r>
        <w:rPr>
          <w:b/>
          <w:bCs/>
        </w:rPr>
        <w:t xml:space="preserve">6-1. プロンプト内容履歴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1123"/>
        <w:gridCol w:w="4493"/>
        <w:gridCol w:w="3182"/>
      </w:tblGrid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プロンプト概要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Codeの主な出力・アクション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docker-compose.yml確認・.env作成・接続テスト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P-1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DB初期化（DDL作成・サンプルデータ）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P-2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バックエンドAPI実装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P-3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フロントエンド実装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P-4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単体テスト実施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  <w:tr>
        <w:tc>
          <w:tcPr>
            <w:tcW w:type="dxa" w:w="56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P-5</w:t>
            </w:r>
          </w:p>
        </w:tc>
        <w:tc>
          <w:tcPr>
            <w:tcW w:type="dxa" w:w="112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4493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設計書・要件確認</w:t>
            </w:r>
          </w:p>
        </w:tc>
        <w:tc>
          <w:tcPr>
            <w:tcW w:type="dxa" w:w="3182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（実施後に記入）</w:t>
            </w:r>
          </w:p>
        </w:tc>
      </w:tr>
    </w:tbl>
    <w:p/>
    <w:p>
      <w:pPr>
        <w:pStyle w:val="Heading3"/>
      </w:pPr>
      <w:r>
        <w:rPr>
          <w:b/>
          <w:bCs/>
        </w:rPr>
        <w:t xml:space="preserve">6-2. トークン使用量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1404"/>
        <w:gridCol w:w="1404"/>
        <w:gridCol w:w="1404"/>
        <w:gridCol w:w="2808"/>
      </w:tblGrid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read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create</w:t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5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P-0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P-1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P-2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P-3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P-4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P-5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4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8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/>
    <w:p>
      <w:r>
        <w:rPr>
          <w:b/>
          <w:bCs/>
        </w:rPr>
        <w:t xml:space="preserve">■ トークン数の確認方法</w:t>
      </w:r>
    </w:p>
    <w:p>
      <w:r>
        <w:t xml:space="preserve">Claude Code実行後に表示される /cost コマンド、またはAPIレスポンスのusageフィールドから取得してください。</w:t>
      </w:r>
    </w:p>
    <w:p/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GrowAlliance  |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オンライン書店 設計・テスト・計測資料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2026-05-12T10:36:38.357Z</dcterms:created>
  <dcterms:modified xsi:type="dcterms:W3CDTF">2026-05-12T10:36:38.357Z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