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246D" w14:textId="77777777" w:rsidR="009B0194" w:rsidRDefault="009B0194" w:rsidP="00C40168">
      <w:pPr>
        <w:keepNext/>
        <w:spacing w:after="0" w:line="240" w:lineRule="auto"/>
      </w:pPr>
    </w:p>
    <w:p w14:paraId="649F1893" w14:textId="17E8DE63" w:rsidR="009B0194" w:rsidRPr="00C40168" w:rsidRDefault="009B0194" w:rsidP="00C40168">
      <w:pPr>
        <w:keepNext/>
        <w:spacing w:after="0" w:line="240" w:lineRule="auto"/>
        <w:rPr>
          <w:b/>
          <w:bCs/>
        </w:rPr>
      </w:pPr>
      <w:r w:rsidRPr="00C40168">
        <w:rPr>
          <w:b/>
          <w:bCs/>
        </w:rPr>
        <w:t xml:space="preserve">Directional wind shear plays some role in the </w:t>
      </w:r>
      <w:r w:rsidR="007204B9">
        <w:rPr>
          <w:b/>
          <w:bCs/>
        </w:rPr>
        <w:t>persistence</w:t>
      </w:r>
      <w:r w:rsidRPr="00C40168">
        <w:rPr>
          <w:b/>
          <w:bCs/>
        </w:rPr>
        <w:t xml:space="preserve"> of temperature inversions</w:t>
      </w:r>
      <w:r w:rsidR="003940E4" w:rsidRPr="00C40168">
        <w:rPr>
          <w:b/>
          <w:bCs/>
        </w:rPr>
        <w:t xml:space="preserve"> and signs of </w:t>
      </w:r>
      <w:r w:rsidR="007204B9">
        <w:rPr>
          <w:b/>
          <w:bCs/>
        </w:rPr>
        <w:t xml:space="preserve">slope flows </w:t>
      </w:r>
      <w:r w:rsidR="003940E4" w:rsidRPr="00C40168">
        <w:rPr>
          <w:b/>
          <w:bCs/>
        </w:rPr>
        <w:t>in the lowest levels</w:t>
      </w:r>
      <w:r w:rsidRPr="00C40168">
        <w:rPr>
          <w:b/>
          <w:bCs/>
        </w:rPr>
        <w:t xml:space="preserve">. </w:t>
      </w:r>
    </w:p>
    <w:p w14:paraId="25DD3782" w14:textId="1FE4051D" w:rsidR="00C83B56" w:rsidRDefault="003150B2" w:rsidP="00C40168">
      <w:pPr>
        <w:keepNext/>
        <w:spacing w:after="0" w:line="240" w:lineRule="auto"/>
        <w:ind w:firstLine="720"/>
      </w:pPr>
      <w:r>
        <w:t xml:space="preserve">Short </w:t>
      </w:r>
      <w:r w:rsidR="00DD32C9">
        <w:t xml:space="preserve">(5 minutes – 1 hour) </w:t>
      </w:r>
      <w:r>
        <w:t>inversions</w:t>
      </w:r>
      <w:r w:rsidR="00866B69">
        <w:t xml:space="preserve"> </w:t>
      </w:r>
      <w:r>
        <w:t xml:space="preserve">account for the most frequent types of </w:t>
      </w:r>
      <w:r w:rsidR="00BD4B7C">
        <w:t xml:space="preserve">inversions recorded. They also display the highest variability in </w:t>
      </w:r>
      <w:r w:rsidR="007D07BB">
        <w:t xml:space="preserve">wind direction and </w:t>
      </w:r>
      <w:r w:rsidR="00BD4B7C">
        <w:t xml:space="preserve">directional wind shear. </w:t>
      </w:r>
      <w:r w:rsidR="00570A52">
        <w:t>Plots</w:t>
      </w:r>
      <w:r w:rsidR="000656DF">
        <w:t xml:space="preserve"> in </w:t>
      </w:r>
      <w:r w:rsidR="00090D98">
        <w:t>Figure 1</w:t>
      </w:r>
      <w:r w:rsidR="000656DF">
        <w:t xml:space="preserve"> display directional wind between </w:t>
      </w:r>
      <w:r w:rsidR="00765DF4">
        <w:t>sensors at 10 meters and 1.5 meters</w:t>
      </w:r>
      <w:r w:rsidR="00ED59FF">
        <w:t xml:space="preserve"> (a-d)</w:t>
      </w:r>
      <w:r w:rsidR="007D07BB">
        <w:t>,</w:t>
      </w:r>
      <w:r w:rsidR="00765DF4">
        <w:t xml:space="preserve"> and sensors at 10 meters and 0.2 meters</w:t>
      </w:r>
      <w:r w:rsidR="00ED59FF">
        <w:t xml:space="preserve"> (e-</w:t>
      </w:r>
      <w:r w:rsidR="00E11413">
        <w:t>h</w:t>
      </w:r>
      <w:r w:rsidR="00ED59FF">
        <w:t>)</w:t>
      </w:r>
      <w:r w:rsidR="00765DF4">
        <w:t xml:space="preserve">. </w:t>
      </w:r>
      <w:r w:rsidR="00090D98">
        <w:t>A perfect directional relationship</w:t>
      </w:r>
      <w:r w:rsidR="00EF451B">
        <w:t xml:space="preserve"> with connected flow</w:t>
      </w:r>
      <w:r w:rsidR="00090D98">
        <w:t xml:space="preserve"> would align with the </w:t>
      </w:r>
      <w:r w:rsidR="003F05B9">
        <w:t xml:space="preserve">diagonal </w:t>
      </w:r>
      <w:r w:rsidR="00FF1A2B">
        <w:t>dotted line</w:t>
      </w:r>
      <w:r w:rsidR="00D42CA3">
        <w:t>,</w:t>
      </w:r>
      <w:r w:rsidR="00E11413">
        <w:t xml:space="preserve"> and</w:t>
      </w:r>
      <w:r w:rsidR="00BC344D">
        <w:t xml:space="preserve"> most inversions </w:t>
      </w:r>
      <w:r w:rsidR="00D4107C">
        <w:t>fall</w:t>
      </w:r>
      <w:r w:rsidR="00BC344D">
        <w:t xml:space="preserve"> along</w:t>
      </w:r>
      <w:r w:rsidR="002748DF">
        <w:t xml:space="preserve"> or near</w:t>
      </w:r>
      <w:r w:rsidR="00BC344D">
        <w:t xml:space="preserve"> this line. However</w:t>
      </w:r>
      <w:r w:rsidR="00DC6BA2">
        <w:t>, the short inversions (&lt;= 1hour) tend to separate from this pattern</w:t>
      </w:r>
      <w:r w:rsidR="00D42CA3">
        <w:t>,</w:t>
      </w:r>
      <w:r w:rsidR="00497ABC">
        <w:t xml:space="preserve"> showing a slightly larger variance</w:t>
      </w:r>
      <w:r w:rsidR="00DC6BA2">
        <w:t>, suggesting that longer-lasting</w:t>
      </w:r>
      <w:r w:rsidR="00C76DCE">
        <w:t xml:space="preserve"> inversions form better with winds that align vertically</w:t>
      </w:r>
      <w:r w:rsidR="00F92015">
        <w:t xml:space="preserve"> (connected f</w:t>
      </w:r>
      <w:r w:rsidR="00EF451B">
        <w:t>low)</w:t>
      </w:r>
      <w:r w:rsidR="00C76DCE">
        <w:t xml:space="preserve">. </w:t>
      </w:r>
    </w:p>
    <w:p w14:paraId="087A32B4" w14:textId="25359051" w:rsidR="00876AA0" w:rsidRDefault="00D974D2" w:rsidP="00876AA0">
      <w:pPr>
        <w:keepNext/>
        <w:spacing w:after="0" w:line="240" w:lineRule="auto"/>
        <w:ind w:firstLine="720"/>
      </w:pPr>
      <w:r>
        <w:t xml:space="preserve">In addition to </w:t>
      </w:r>
      <w:r w:rsidR="00751A47">
        <w:t xml:space="preserve">directional shear, all locations </w:t>
      </w:r>
      <w:r w:rsidR="002A6BD2">
        <w:t>exhibited</w:t>
      </w:r>
      <w:r w:rsidR="00751A47">
        <w:t xml:space="preserve"> a </w:t>
      </w:r>
      <w:r w:rsidR="000C6E20">
        <w:t xml:space="preserve">disposition for </w:t>
      </w:r>
      <w:r w:rsidR="002A6BD2">
        <w:t xml:space="preserve">more persistent inversions when </w:t>
      </w:r>
      <w:r w:rsidR="009A1AF3">
        <w:t xml:space="preserve">winds </w:t>
      </w:r>
      <w:r w:rsidR="008464E5">
        <w:t xml:space="preserve">originated from the </w:t>
      </w:r>
      <w:r w:rsidR="008704C2">
        <w:t>southeast, south</w:t>
      </w:r>
      <w:r w:rsidR="00F27CE5">
        <w:t>,</w:t>
      </w:r>
      <w:r w:rsidR="008464E5">
        <w:t xml:space="preserve"> or </w:t>
      </w:r>
      <w:r w:rsidR="00F27CE5">
        <w:t>w</w:t>
      </w:r>
      <w:r w:rsidR="008464E5">
        <w:t>est</w:t>
      </w:r>
      <w:r w:rsidR="00197E66">
        <w:t>, at 10 meters and near the surface</w:t>
      </w:r>
      <w:r w:rsidR="008464E5">
        <w:t xml:space="preserve">. </w:t>
      </w:r>
      <w:r w:rsidR="00E15976">
        <w:t>The main gully ran</w:t>
      </w:r>
      <w:r w:rsidR="007C3403">
        <w:t xml:space="preserve"> from </w:t>
      </w:r>
      <w:r w:rsidR="002F7B2E">
        <w:t>w</w:t>
      </w:r>
      <w:r w:rsidR="007C3403">
        <w:t xml:space="preserve">est to </w:t>
      </w:r>
      <w:r w:rsidR="002F7B2E">
        <w:t>e</w:t>
      </w:r>
      <w:r w:rsidR="007C3403">
        <w:t>ast</w:t>
      </w:r>
      <w:r w:rsidR="009C49FD">
        <w:t>. The plots</w:t>
      </w:r>
      <w:r w:rsidR="00737CAB">
        <w:t xml:space="preserve"> of 10 meters vs </w:t>
      </w:r>
      <w:r w:rsidR="00232359">
        <w:t>1.5 meters</w:t>
      </w:r>
      <w:r w:rsidR="009C49FD">
        <w:t xml:space="preserve"> in Figure 1 fail to show </w:t>
      </w:r>
      <w:r w:rsidR="00130C1E">
        <w:t>groupings</w:t>
      </w:r>
      <w:r w:rsidR="009C49FD">
        <w:t xml:space="preserve"> </w:t>
      </w:r>
      <w:r w:rsidR="002B79CA">
        <w:t xml:space="preserve">along </w:t>
      </w:r>
      <w:r w:rsidR="00D55992">
        <w:t>the gully</w:t>
      </w:r>
      <w:r w:rsidR="002B79CA">
        <w:t xml:space="preserve"> axis</w:t>
      </w:r>
      <w:r w:rsidR="000B3E53">
        <w:t>,</w:t>
      </w:r>
      <w:r w:rsidR="002F0568">
        <w:t xml:space="preserve"> suggesting </w:t>
      </w:r>
      <w:r w:rsidR="00F27CE5">
        <w:t xml:space="preserve">deep flow up or </w:t>
      </w:r>
      <w:r w:rsidR="00E8361C">
        <w:t>down</w:t>
      </w:r>
      <w:r w:rsidR="00FA5877">
        <w:t>-</w:t>
      </w:r>
      <w:r w:rsidR="00E8361C">
        <w:t xml:space="preserve">gully </w:t>
      </w:r>
      <w:r w:rsidR="002F0568">
        <w:t>was not a driver of persistent inversions</w:t>
      </w:r>
      <w:r w:rsidR="002B79CA">
        <w:t xml:space="preserve">. </w:t>
      </w:r>
      <w:r w:rsidR="00E8361C">
        <w:t>However</w:t>
      </w:r>
      <w:r w:rsidR="00387193">
        <w:t>,</w:t>
      </w:r>
      <w:r w:rsidR="00E16890">
        <w:t xml:space="preserve"> the plots of 10 meters vs 0.2 meters show </w:t>
      </w:r>
      <w:r w:rsidR="00C1362C">
        <w:t xml:space="preserve">clusters of wind near the surface from the </w:t>
      </w:r>
      <w:r w:rsidR="00C01FB0">
        <w:t>e</w:t>
      </w:r>
      <w:r w:rsidR="005F7C94">
        <w:t>ast</w:t>
      </w:r>
      <w:r w:rsidR="00C1362C">
        <w:t xml:space="preserve"> and </w:t>
      </w:r>
      <w:r w:rsidR="00C01FB0">
        <w:t>w</w:t>
      </w:r>
      <w:r w:rsidR="00C1362C">
        <w:t>est</w:t>
      </w:r>
      <w:r w:rsidR="005F7C94">
        <w:t xml:space="preserve"> at the </w:t>
      </w:r>
      <w:r w:rsidR="009823F7">
        <w:t>Init</w:t>
      </w:r>
      <w:r w:rsidR="005A44CF">
        <w:t xml:space="preserve">, </w:t>
      </w:r>
      <w:r w:rsidR="009823F7">
        <w:t>Rel</w:t>
      </w:r>
      <w:r w:rsidR="00B27805">
        <w:t xml:space="preserve">, and </w:t>
      </w:r>
      <w:proofErr w:type="spellStart"/>
      <w:r w:rsidR="00B27805">
        <w:t>Lconv</w:t>
      </w:r>
      <w:proofErr w:type="spellEnd"/>
      <w:r w:rsidR="009823F7">
        <w:t xml:space="preserve"> sites</w:t>
      </w:r>
      <w:r w:rsidR="005A63D3">
        <w:t>,</w:t>
      </w:r>
      <w:r w:rsidR="00876AA0">
        <w:t xml:space="preserve"> </w:t>
      </w:r>
      <w:r w:rsidR="00876AA0">
        <w:t>suggest</w:t>
      </w:r>
      <w:r w:rsidR="00876AA0">
        <w:t>ing</w:t>
      </w:r>
      <w:r w:rsidR="00876AA0">
        <w:t xml:space="preserve"> slope flows were restricted to the lowest meter along the surface</w:t>
      </w:r>
      <w:r w:rsidR="00AF75A4">
        <w:t xml:space="preserve"> and indicators for </w:t>
      </w:r>
      <w:r w:rsidR="00115EF2">
        <w:t>inversion development</w:t>
      </w:r>
      <w:r w:rsidR="00876AA0">
        <w:t xml:space="preserve">. </w:t>
      </w:r>
    </w:p>
    <w:p w14:paraId="54A219FF" w14:textId="7A4BD560" w:rsidR="00C75787" w:rsidRDefault="004C481E" w:rsidP="00C40168">
      <w:pPr>
        <w:keepNext/>
        <w:spacing w:after="0" w:line="240" w:lineRule="auto"/>
        <w:ind w:firstLine="720"/>
      </w:pPr>
      <w:r>
        <w:t>The</w:t>
      </w:r>
      <w:r w:rsidR="00F63F5D">
        <w:t xml:space="preserve"> plots for the</w:t>
      </w:r>
      <w:r>
        <w:t xml:space="preserve"> </w:t>
      </w:r>
      <w:proofErr w:type="spellStart"/>
      <w:r>
        <w:t>uconv</w:t>
      </w:r>
      <w:proofErr w:type="spellEnd"/>
      <w:r>
        <w:t xml:space="preserve"> site </w:t>
      </w:r>
      <w:r w:rsidR="00E11592">
        <w:t xml:space="preserve">at </w:t>
      </w:r>
      <w:r w:rsidR="00F63F5D">
        <w:t>0.2 meters</w:t>
      </w:r>
      <w:r w:rsidR="00EB1C26">
        <w:t xml:space="preserve"> (fig </w:t>
      </w:r>
      <w:r w:rsidR="00115EF2">
        <w:t>1c) and 1.5 meters (fig 1g</w:t>
      </w:r>
      <w:r w:rsidR="00320D7B">
        <w:t>)</w:t>
      </w:r>
      <w:r w:rsidR="00F63F5D">
        <w:t xml:space="preserve"> looked very similar</w:t>
      </w:r>
      <w:r w:rsidR="00EB1C26">
        <w:t xml:space="preserve"> to each other</w:t>
      </w:r>
      <w:r w:rsidR="00F63F5D">
        <w:t>.</w:t>
      </w:r>
      <w:r w:rsidR="00076DC3">
        <w:t xml:space="preserve"> </w:t>
      </w:r>
      <w:proofErr w:type="spellStart"/>
      <w:r w:rsidR="009379C5">
        <w:t>Uconv</w:t>
      </w:r>
      <w:proofErr w:type="spellEnd"/>
      <w:r w:rsidR="009379C5">
        <w:t xml:space="preserve"> was located at the </w:t>
      </w:r>
      <w:r w:rsidR="00C9757F">
        <w:t xml:space="preserve">convergence of two gullies. The main gully </w:t>
      </w:r>
      <w:r w:rsidR="002C6D4D">
        <w:t xml:space="preserve">is oriented west-east, and the other is </w:t>
      </w:r>
      <w:r w:rsidR="00C9757F">
        <w:t xml:space="preserve">oriented </w:t>
      </w:r>
      <w:r w:rsidR="00B32CF8">
        <w:t xml:space="preserve">north-south. If slope flow was a factor, we should expect to see some </w:t>
      </w:r>
      <w:r w:rsidR="001B07F4">
        <w:t xml:space="preserve">periods where </w:t>
      </w:r>
      <w:r w:rsidR="006D2518">
        <w:t xml:space="preserve">flow from the north drains down to the sensor. This could be getting averaged out because the main gully is </w:t>
      </w:r>
      <w:r w:rsidR="00242339">
        <w:t xml:space="preserve">more prominent, or there could be some type of </w:t>
      </w:r>
      <w:r w:rsidR="00EF4F79">
        <w:t xml:space="preserve">circulation that these </w:t>
      </w:r>
      <w:r w:rsidR="0069169E">
        <w:t>plots</w:t>
      </w:r>
      <w:r w:rsidR="00EF4F79">
        <w:t xml:space="preserve"> are not capturing. </w:t>
      </w:r>
    </w:p>
    <w:p w14:paraId="2C0D58BA" w14:textId="24C4C794" w:rsidR="00894F96" w:rsidRDefault="005474B5" w:rsidP="00C40168">
      <w:pPr>
        <w:keepNext/>
        <w:spacing w:after="0" w:line="240" w:lineRule="auto"/>
        <w:ind w:firstLine="720"/>
      </w:pPr>
      <w:r>
        <w:t xml:space="preserve">Another prominent </w:t>
      </w:r>
      <w:r w:rsidR="00087099">
        <w:t>feature</w:t>
      </w:r>
      <w:r>
        <w:t xml:space="preserve"> is that</w:t>
      </w:r>
      <w:r w:rsidR="002B79CA">
        <w:t xml:space="preserve"> persistent inversions failed to </w:t>
      </w:r>
      <w:r w:rsidR="00D969E0">
        <w:t>develop</w:t>
      </w:r>
      <w:r w:rsidR="002B79CA">
        <w:t xml:space="preserve"> from a north wind. </w:t>
      </w:r>
      <w:r w:rsidR="00427863">
        <w:t xml:space="preserve">A further analysis would </w:t>
      </w:r>
      <w:r w:rsidR="00226EAE">
        <w:t>be necessary</w:t>
      </w:r>
      <w:r w:rsidR="00427863">
        <w:t xml:space="preserve"> on </w:t>
      </w:r>
      <w:r w:rsidR="00226EAE">
        <w:t xml:space="preserve">the </w:t>
      </w:r>
      <w:r w:rsidR="00427863">
        <w:t>local features</w:t>
      </w:r>
      <w:r w:rsidR="00226EAE">
        <w:t xml:space="preserve"> located in each cardinal direction</w:t>
      </w:r>
      <w:r w:rsidR="005A11D8">
        <w:t xml:space="preserve">. </w:t>
      </w:r>
    </w:p>
    <w:p w14:paraId="4947BD90" w14:textId="4EC121E4" w:rsidR="00464DDE" w:rsidRDefault="00050B73" w:rsidP="00C40168">
      <w:pPr>
        <w:keepNext/>
        <w:spacing w:after="0" w:line="240" w:lineRule="auto"/>
        <w:ind w:firstLine="720"/>
      </w:pPr>
      <w:r>
        <w:t>As we move closer to the surface in Figure 1 (</w:t>
      </w:r>
      <w:r w:rsidR="008F3BFF">
        <w:t>e-f)</w:t>
      </w:r>
      <w:r w:rsidR="007959D3">
        <w:t xml:space="preserve">, plots with wind direction at 10 meters and 0.2 meters show </w:t>
      </w:r>
      <w:r w:rsidR="00AA6BD5">
        <w:t xml:space="preserve">winds becoming </w:t>
      </w:r>
      <w:r w:rsidR="00ED42C9">
        <w:t xml:space="preserve">slightly </w:t>
      </w:r>
      <w:r w:rsidR="00AA6BD5">
        <w:t xml:space="preserve">more disconnected from winds from aloft. </w:t>
      </w:r>
      <w:r w:rsidR="00E02808">
        <w:lastRenderedPageBreak/>
        <w:t>Surface-induced</w:t>
      </w:r>
      <w:r w:rsidR="00AA6BD5">
        <w:t xml:space="preserve"> drag is</w:t>
      </w:r>
      <w:r w:rsidR="00E02808">
        <w:t xml:space="preserve"> likely </w:t>
      </w:r>
      <w:r w:rsidR="00510D20">
        <w:t xml:space="preserve">a key </w:t>
      </w:r>
      <w:r w:rsidR="00E02808">
        <w:t xml:space="preserve">driver for the turning of the winds. </w:t>
      </w:r>
      <w:r w:rsidR="00026499">
        <w:t>This should be compared to no</w:t>
      </w:r>
      <w:r w:rsidR="00A46604">
        <w:t>n</w:t>
      </w:r>
      <w:r w:rsidR="00026499">
        <w:t xml:space="preserve">-inversion </w:t>
      </w:r>
      <w:r w:rsidR="00BF14AE">
        <w:t xml:space="preserve">conditions. </w:t>
      </w:r>
    </w:p>
    <w:p w14:paraId="579AAF24" w14:textId="4FA0038D" w:rsidR="00C83B56" w:rsidRDefault="00A16B8C" w:rsidP="00C40168">
      <w:pPr>
        <w:keepNext/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D24811" wp14:editId="005E3C12">
                <wp:simplePos x="0" y="0"/>
                <wp:positionH relativeFrom="column">
                  <wp:posOffset>2831478</wp:posOffset>
                </wp:positionH>
                <wp:positionV relativeFrom="paragraph">
                  <wp:posOffset>137795</wp:posOffset>
                </wp:positionV>
                <wp:extent cx="1322070" cy="1317625"/>
                <wp:effectExtent l="0" t="0" r="30480" b="15875"/>
                <wp:wrapNone/>
                <wp:docPr id="185481848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317625"/>
                          <a:chOff x="0" y="0"/>
                          <a:chExt cx="1322294" cy="1317812"/>
                        </a:xfrm>
                      </wpg:grpSpPr>
                      <wps:wsp>
                        <wps:cNvPr id="909969878" name="Straight Connector 3"/>
                        <wps:cNvCnPr/>
                        <wps:spPr>
                          <a:xfrm flipV="1">
                            <a:off x="654424" y="0"/>
                            <a:ext cx="8965" cy="13178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E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71853" name="Straight Connector 3"/>
                        <wps:cNvCnPr/>
                        <wps:spPr>
                          <a:xfrm>
                            <a:off x="0" y="694765"/>
                            <a:ext cx="1322294" cy="44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E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21BCC" id="Group 4" o:spid="_x0000_s1026" style="position:absolute;margin-left:222.95pt;margin-top:10.85pt;width:104.1pt;height:103.75pt;z-index:251661312" coordsize="13222,1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">
                <v:line id="Straight Connector 3" o:spid="_x0000_s1027" style="position:absolute;flip:y;visibility:visible;mso-wrap-style:square" from="6544,0" to="6633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" strokecolor="#e00" strokeweight="1pt">
                  <v:stroke dashstyle="1 1" joinstyle="miter"/>
                </v:line>
                <v:line id="Straight Connector 3" o:spid="_x0000_s1028" style="position:absolute;visibility:visible;mso-wrap-style:square" from="0,6947" to="13222,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" strokecolor="#e00" strokeweight="1pt">
                  <v:stroke dashstyle="1 1" joinstyle="miter"/>
                </v:line>
              </v:group>
            </w:pict>
          </mc:Fallback>
        </mc:AlternateContent>
      </w:r>
      <w:r w:rsidR="009A1A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A0187" wp14:editId="5D651997">
                <wp:simplePos x="0" y="0"/>
                <wp:positionH relativeFrom="column">
                  <wp:posOffset>3388563</wp:posOffset>
                </wp:positionH>
                <wp:positionV relativeFrom="paragraph">
                  <wp:posOffset>22012</wp:posOffset>
                </wp:positionV>
                <wp:extent cx="1447800" cy="1441450"/>
                <wp:effectExtent l="19050" t="19050" r="19050" b="25400"/>
                <wp:wrapNone/>
                <wp:docPr id="169292803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4414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55A11">
                              <a:alpha val="5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C225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1.75pt" to="380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" strokecolor="#c55a11" strokeweight="3pt">
                <v:stroke opacity="32896f" joinstyle="miter"/>
              </v:line>
            </w:pict>
          </mc:Fallback>
        </mc:AlternateContent>
      </w:r>
      <w:r w:rsidR="00AC4BBE">
        <w:rPr>
          <w:noProof/>
        </w:rPr>
        <w:drawing>
          <wp:inline distT="0" distB="0" distL="0" distR="0" wp14:anchorId="6BF66A5F" wp14:editId="7435A549">
            <wp:extent cx="5943600" cy="1597660"/>
            <wp:effectExtent l="0" t="0" r="0" b="2540"/>
            <wp:docPr id="135018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3537" name="Picture 1350183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ACB4" w14:textId="3D6DFD64" w:rsidR="009B0194" w:rsidRDefault="003C3860" w:rsidP="00C40168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3FFED2A" wp14:editId="46E072C4">
            <wp:extent cx="5943600" cy="1597660"/>
            <wp:effectExtent l="0" t="0" r="0" b="2540"/>
            <wp:docPr id="1476059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30483" name="Picture 414930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38B" w14:textId="12C9FF40" w:rsidR="00C950BE" w:rsidRDefault="00C950BE" w:rsidP="00C40168">
      <w:pPr>
        <w:pStyle w:val="Caption"/>
        <w:spacing w:after="0"/>
        <w:rPr>
          <w:i w:val="0"/>
          <w:iCs w:val="0"/>
        </w:rPr>
      </w:pPr>
    </w:p>
    <w:p w14:paraId="67F97D9F" w14:textId="00FD2DAF" w:rsidR="00635AC1" w:rsidRDefault="00635AC1" w:rsidP="00C40168">
      <w:pPr>
        <w:spacing w:after="0" w:line="240" w:lineRule="auto"/>
      </w:pPr>
      <w:r>
        <w:t>Next steps:</w:t>
      </w:r>
    </w:p>
    <w:p w14:paraId="02AFFA6B" w14:textId="49B739DB" w:rsidR="00635AC1" w:rsidRDefault="00635AC1" w:rsidP="00C40168">
      <w:pPr>
        <w:spacing w:after="0" w:line="240" w:lineRule="auto"/>
      </w:pPr>
      <w:r>
        <w:tab/>
        <w:t xml:space="preserve">This analysis does not account for </w:t>
      </w:r>
      <w:r w:rsidR="00360031">
        <w:t xml:space="preserve">magnitude. </w:t>
      </w:r>
      <w:r w:rsidR="008F4334">
        <w:t>The</w:t>
      </w:r>
      <w:r w:rsidR="00360031">
        <w:t xml:space="preserve"> next step for me would be </w:t>
      </w:r>
      <w:proofErr w:type="spellStart"/>
      <w:r w:rsidR="00360031">
        <w:t>subsetting</w:t>
      </w:r>
      <w:proofErr w:type="spellEnd"/>
      <w:r w:rsidR="00360031">
        <w:t xml:space="preserve"> the data into bins based on </w:t>
      </w:r>
      <w:r w:rsidR="000C780B">
        <w:t xml:space="preserve">wind speed. </w:t>
      </w:r>
      <w:r w:rsidR="001B00D0">
        <w:t xml:space="preserve">Additionally, this does not account for </w:t>
      </w:r>
      <w:r w:rsidR="0029792E">
        <w:t xml:space="preserve">vegetation </w:t>
      </w:r>
      <w:r w:rsidR="008F4334">
        <w:t>effects</w:t>
      </w:r>
      <w:r w:rsidR="0029792E">
        <w:t xml:space="preserve"> (surface roughness). </w:t>
      </w:r>
      <w:r w:rsidR="008F4334">
        <w:t>By looking at pre- and post-harvest</w:t>
      </w:r>
      <w:r w:rsidR="00235927">
        <w:t xml:space="preserve"> and identifying what structures and </w:t>
      </w:r>
      <w:r w:rsidR="00F52A87">
        <w:t>features</w:t>
      </w:r>
      <w:r w:rsidR="00235927">
        <w:t xml:space="preserve"> exist</w:t>
      </w:r>
      <w:r w:rsidR="008F4334">
        <w:t xml:space="preserve">, we </w:t>
      </w:r>
      <w:r w:rsidR="007F46E3">
        <w:t>c</w:t>
      </w:r>
      <w:r w:rsidR="008F4334">
        <w:t>ould see if vegetation plays any role.</w:t>
      </w:r>
      <w:r w:rsidR="00510D20">
        <w:t xml:space="preserve"> An additional look at topography would </w:t>
      </w:r>
      <w:r w:rsidR="000612ED">
        <w:t xml:space="preserve">help, as well. The slope to the north of the </w:t>
      </w:r>
      <w:r w:rsidR="00EA5F2C">
        <w:t xml:space="preserve">towers was slightly </w:t>
      </w:r>
      <w:r w:rsidR="00A5551E">
        <w:t>gentler</w:t>
      </w:r>
      <w:r w:rsidR="00EA5F2C">
        <w:t xml:space="preserve"> than the slope to the south. </w:t>
      </w:r>
      <w:r w:rsidR="00A5551E">
        <w:t xml:space="preserve">I also want to look into inversion strength and these wind directions. </w:t>
      </w:r>
    </w:p>
    <w:p w14:paraId="4989CAF8" w14:textId="77777777" w:rsidR="00B06BEA" w:rsidRDefault="00B06BEA" w:rsidP="00C40168">
      <w:pPr>
        <w:spacing w:after="0" w:line="240" w:lineRule="auto"/>
      </w:pPr>
    </w:p>
    <w:p w14:paraId="184FDA48" w14:textId="35F57D05" w:rsidR="00B06BEA" w:rsidRPr="00635AC1" w:rsidRDefault="00B06BEA" w:rsidP="00C40168">
      <w:pPr>
        <w:spacing w:after="0" w:line="240" w:lineRule="auto"/>
      </w:pPr>
    </w:p>
    <w:sectPr w:rsidR="00B06BEA" w:rsidRPr="0063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94"/>
    <w:rsid w:val="00006F0E"/>
    <w:rsid w:val="00026499"/>
    <w:rsid w:val="00050B73"/>
    <w:rsid w:val="000612ED"/>
    <w:rsid w:val="000656DF"/>
    <w:rsid w:val="00076DC3"/>
    <w:rsid w:val="00087099"/>
    <w:rsid w:val="00090D98"/>
    <w:rsid w:val="00090E8A"/>
    <w:rsid w:val="000B2CF1"/>
    <w:rsid w:val="000B3E53"/>
    <w:rsid w:val="000C6E20"/>
    <w:rsid w:val="000C780B"/>
    <w:rsid w:val="00115EF2"/>
    <w:rsid w:val="00130C1E"/>
    <w:rsid w:val="0019213F"/>
    <w:rsid w:val="00197E66"/>
    <w:rsid w:val="001A3AD4"/>
    <w:rsid w:val="001B00D0"/>
    <w:rsid w:val="001B07F4"/>
    <w:rsid w:val="00201482"/>
    <w:rsid w:val="00226EAE"/>
    <w:rsid w:val="00232359"/>
    <w:rsid w:val="00235927"/>
    <w:rsid w:val="00242339"/>
    <w:rsid w:val="002748DF"/>
    <w:rsid w:val="00292134"/>
    <w:rsid w:val="0029792E"/>
    <w:rsid w:val="002A6BD2"/>
    <w:rsid w:val="002B79CA"/>
    <w:rsid w:val="002C2D20"/>
    <w:rsid w:val="002C6D4D"/>
    <w:rsid w:val="002F0568"/>
    <w:rsid w:val="002F7B2E"/>
    <w:rsid w:val="003150B2"/>
    <w:rsid w:val="003168CD"/>
    <w:rsid w:val="00320D7B"/>
    <w:rsid w:val="00360031"/>
    <w:rsid w:val="00387193"/>
    <w:rsid w:val="003940E4"/>
    <w:rsid w:val="003B44E6"/>
    <w:rsid w:val="003C3860"/>
    <w:rsid w:val="003D27A6"/>
    <w:rsid w:val="003F05B9"/>
    <w:rsid w:val="0042326D"/>
    <w:rsid w:val="00427863"/>
    <w:rsid w:val="004522C6"/>
    <w:rsid w:val="00464DDE"/>
    <w:rsid w:val="00497ABC"/>
    <w:rsid w:val="004A4071"/>
    <w:rsid w:val="004C481E"/>
    <w:rsid w:val="00510D20"/>
    <w:rsid w:val="005474B5"/>
    <w:rsid w:val="00570A52"/>
    <w:rsid w:val="00576506"/>
    <w:rsid w:val="005A11D8"/>
    <w:rsid w:val="005A44CF"/>
    <w:rsid w:val="005A63D3"/>
    <w:rsid w:val="005C42D5"/>
    <w:rsid w:val="005D5ED8"/>
    <w:rsid w:val="005F7C94"/>
    <w:rsid w:val="00614D15"/>
    <w:rsid w:val="00635AC1"/>
    <w:rsid w:val="0069169E"/>
    <w:rsid w:val="006D2518"/>
    <w:rsid w:val="006D7F4F"/>
    <w:rsid w:val="00700077"/>
    <w:rsid w:val="007204B9"/>
    <w:rsid w:val="00735386"/>
    <w:rsid w:val="00737CAB"/>
    <w:rsid w:val="00751A47"/>
    <w:rsid w:val="00751D19"/>
    <w:rsid w:val="00765DF4"/>
    <w:rsid w:val="007959D3"/>
    <w:rsid w:val="007C3403"/>
    <w:rsid w:val="007D07BB"/>
    <w:rsid w:val="007F46E3"/>
    <w:rsid w:val="0080748F"/>
    <w:rsid w:val="00827D24"/>
    <w:rsid w:val="008464E5"/>
    <w:rsid w:val="00866B69"/>
    <w:rsid w:val="008704C2"/>
    <w:rsid w:val="00876AA0"/>
    <w:rsid w:val="00891982"/>
    <w:rsid w:val="00894F96"/>
    <w:rsid w:val="008F3BFF"/>
    <w:rsid w:val="008F4334"/>
    <w:rsid w:val="009379C5"/>
    <w:rsid w:val="009823F7"/>
    <w:rsid w:val="009A1AF3"/>
    <w:rsid w:val="009A6552"/>
    <w:rsid w:val="009B0194"/>
    <w:rsid w:val="009C49FD"/>
    <w:rsid w:val="009F55EA"/>
    <w:rsid w:val="00A16B8C"/>
    <w:rsid w:val="00A267A1"/>
    <w:rsid w:val="00A46604"/>
    <w:rsid w:val="00A5551E"/>
    <w:rsid w:val="00AA6BD5"/>
    <w:rsid w:val="00AC4BBE"/>
    <w:rsid w:val="00AF75A4"/>
    <w:rsid w:val="00B06BEA"/>
    <w:rsid w:val="00B27805"/>
    <w:rsid w:val="00B32CF8"/>
    <w:rsid w:val="00B44400"/>
    <w:rsid w:val="00B539B5"/>
    <w:rsid w:val="00BC344D"/>
    <w:rsid w:val="00BD4B7C"/>
    <w:rsid w:val="00BF14AE"/>
    <w:rsid w:val="00C01FB0"/>
    <w:rsid w:val="00C1362C"/>
    <w:rsid w:val="00C40168"/>
    <w:rsid w:val="00C73AB5"/>
    <w:rsid w:val="00C75787"/>
    <w:rsid w:val="00C76DCE"/>
    <w:rsid w:val="00C83B56"/>
    <w:rsid w:val="00C950BE"/>
    <w:rsid w:val="00C9757F"/>
    <w:rsid w:val="00CB5F3E"/>
    <w:rsid w:val="00D4107C"/>
    <w:rsid w:val="00D42CA3"/>
    <w:rsid w:val="00D55992"/>
    <w:rsid w:val="00D969E0"/>
    <w:rsid w:val="00D974D2"/>
    <w:rsid w:val="00DC6BA2"/>
    <w:rsid w:val="00DD32C9"/>
    <w:rsid w:val="00E02808"/>
    <w:rsid w:val="00E11413"/>
    <w:rsid w:val="00E11592"/>
    <w:rsid w:val="00E15976"/>
    <w:rsid w:val="00E16890"/>
    <w:rsid w:val="00E7356D"/>
    <w:rsid w:val="00E8361C"/>
    <w:rsid w:val="00E87AB8"/>
    <w:rsid w:val="00EA5F2C"/>
    <w:rsid w:val="00EB1C26"/>
    <w:rsid w:val="00EB704A"/>
    <w:rsid w:val="00ED42C9"/>
    <w:rsid w:val="00ED59FF"/>
    <w:rsid w:val="00EF451B"/>
    <w:rsid w:val="00EF4F79"/>
    <w:rsid w:val="00F101D7"/>
    <w:rsid w:val="00F15BFE"/>
    <w:rsid w:val="00F27CE5"/>
    <w:rsid w:val="00F47205"/>
    <w:rsid w:val="00F52A87"/>
    <w:rsid w:val="00F63F5D"/>
    <w:rsid w:val="00F92015"/>
    <w:rsid w:val="00F94AC8"/>
    <w:rsid w:val="00FA5877"/>
    <w:rsid w:val="00FE0E7F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C1D39"/>
  <w15:chartTrackingRefBased/>
  <w15:docId w15:val="{B0B6A118-A6D5-45F9-86EC-DD49F229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01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2</Pages>
  <Words>509</Words>
  <Characters>2573</Characters>
  <Application>Microsoft Office Word</Application>
  <DocSecurity>0</DocSecurity>
  <Lines>44</Lines>
  <Paragraphs>9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Marosites, Benjamin</dc:creator>
  <cp:keywords/>
  <dc:description/>
  <cp:lastModifiedBy>Marosites, Benjamin</cp:lastModifiedBy>
  <cp:revision>154</cp:revision>
  <dcterms:created xsi:type="dcterms:W3CDTF">2025-09-07T17:51:00Z</dcterms:created>
  <dcterms:modified xsi:type="dcterms:W3CDTF">2025-09-09T17:11:00Z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4e178750-d3a1-4579-b68d-f7207026ca4c</vt:lpwstr>
  </property>
</Properties>
</file>