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CC2" w:rsidRDefault="009D04EE">
      <w:proofErr w:type="spellStart"/>
      <w:r w:rsidRPr="009D04EE">
        <w:t>iimergeMerge</w:t>
      </w:r>
      <w:proofErr w:type="spellEnd"/>
      <w:r w:rsidRPr="009D04EE">
        <w:t xml:space="preserve"> branch 'my'</w:t>
      </w:r>
      <w:bookmarkStart w:id="0" w:name="_GoBack"/>
      <w:bookmarkEnd w:id="0"/>
    </w:p>
    <w:sectPr w:rsidR="003E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47"/>
    <w:rsid w:val="003E0CC2"/>
    <w:rsid w:val="009D04EE"/>
    <w:rsid w:val="00A4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4ED33-A1AE-421E-AD09-FC18B5F0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2020-12-20T02:55:00Z</dcterms:created>
  <dcterms:modified xsi:type="dcterms:W3CDTF">2020-12-20T02:56:00Z</dcterms:modified>
</cp:coreProperties>
</file>