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1BC9C" w14:textId="5A359E29" w:rsidR="006E6737" w:rsidRDefault="00BF65A9" w:rsidP="006E6737">
      <w:pPr>
        <w:pStyle w:val="NormalWeb"/>
        <w:spacing w:before="0" w:beforeAutospacing="0" w:after="160" w:afterAutospacing="0" w:line="480" w:lineRule="auto"/>
        <w:jc w:val="center"/>
        <w:rPr>
          <w:b/>
          <w:sz w:val="28"/>
          <w:szCs w:val="28"/>
        </w:rPr>
      </w:pPr>
      <w:r>
        <w:rPr>
          <w:b/>
          <w:sz w:val="28"/>
          <w:szCs w:val="28"/>
        </w:rPr>
        <w:t>Development of d</w:t>
      </w:r>
      <w:r w:rsidR="006E6737" w:rsidRPr="0006307D">
        <w:rPr>
          <w:b/>
          <w:sz w:val="28"/>
          <w:szCs w:val="28"/>
        </w:rPr>
        <w:t>isaggregat</w:t>
      </w:r>
      <w:r w:rsidR="00652FCF">
        <w:rPr>
          <w:b/>
          <w:sz w:val="28"/>
          <w:szCs w:val="28"/>
        </w:rPr>
        <w:t>ed</w:t>
      </w:r>
      <w:r w:rsidR="006E6737" w:rsidRPr="0006307D">
        <w:rPr>
          <w:b/>
          <w:sz w:val="28"/>
          <w:szCs w:val="28"/>
        </w:rPr>
        <w:t xml:space="preserve"> energy use and </w:t>
      </w:r>
      <w:r>
        <w:rPr>
          <w:b/>
          <w:sz w:val="28"/>
          <w:szCs w:val="28"/>
        </w:rPr>
        <w:t>greenhouse gas</w:t>
      </w:r>
      <w:r w:rsidRPr="0006307D">
        <w:rPr>
          <w:b/>
          <w:sz w:val="28"/>
          <w:szCs w:val="28"/>
        </w:rPr>
        <w:t xml:space="preserve"> </w:t>
      </w:r>
      <w:r w:rsidR="006E6737" w:rsidRPr="0006307D">
        <w:rPr>
          <w:b/>
          <w:sz w:val="28"/>
          <w:szCs w:val="28"/>
        </w:rPr>
        <w:t xml:space="preserve">emission </w:t>
      </w:r>
      <w:r>
        <w:rPr>
          <w:b/>
          <w:sz w:val="28"/>
          <w:szCs w:val="28"/>
        </w:rPr>
        <w:t xml:space="preserve">footprints </w:t>
      </w:r>
      <w:r w:rsidR="006E6737">
        <w:rPr>
          <w:b/>
          <w:sz w:val="28"/>
          <w:szCs w:val="28"/>
        </w:rPr>
        <w:t xml:space="preserve">in </w:t>
      </w:r>
      <w:r w:rsidR="00076680" w:rsidRPr="0006307D">
        <w:rPr>
          <w:b/>
          <w:sz w:val="28"/>
          <w:szCs w:val="28"/>
        </w:rPr>
        <w:t>Canada</w:t>
      </w:r>
      <w:r w:rsidR="00076680">
        <w:rPr>
          <w:b/>
          <w:sz w:val="28"/>
          <w:szCs w:val="28"/>
        </w:rPr>
        <w:t xml:space="preserve">’s </w:t>
      </w:r>
      <w:r w:rsidR="006E6737" w:rsidRPr="0006307D">
        <w:rPr>
          <w:b/>
          <w:sz w:val="28"/>
          <w:szCs w:val="28"/>
        </w:rPr>
        <w:t xml:space="preserve">iron, gold, and potash mining </w:t>
      </w:r>
      <w:r w:rsidR="006E6737">
        <w:rPr>
          <w:b/>
          <w:sz w:val="28"/>
          <w:szCs w:val="28"/>
        </w:rPr>
        <w:t>sectors</w:t>
      </w:r>
    </w:p>
    <w:p w14:paraId="3BCD8011" w14:textId="43F229D7" w:rsidR="006E6737" w:rsidRPr="000A210C" w:rsidRDefault="006E6737" w:rsidP="006E6737">
      <w:pPr>
        <w:pStyle w:val="NormalWeb"/>
        <w:spacing w:before="0" w:beforeAutospacing="0" w:after="160" w:afterAutospacing="0" w:line="480" w:lineRule="auto"/>
        <w:jc w:val="center"/>
        <w:rPr>
          <w:b/>
          <w:color w:val="000000"/>
          <w:sz w:val="22"/>
          <w:szCs w:val="26"/>
        </w:rPr>
      </w:pPr>
      <w:r w:rsidRPr="000A210C">
        <w:rPr>
          <w:b/>
          <w:color w:val="000000"/>
          <w:sz w:val="22"/>
          <w:szCs w:val="26"/>
        </w:rPr>
        <w:t xml:space="preserve">Anil Kumar </w:t>
      </w:r>
      <w:proofErr w:type="spellStart"/>
      <w:r w:rsidRPr="000A210C">
        <w:rPr>
          <w:b/>
          <w:color w:val="000000"/>
          <w:sz w:val="22"/>
          <w:szCs w:val="26"/>
        </w:rPr>
        <w:t>Katta</w:t>
      </w:r>
      <w:r w:rsidRPr="000A210C">
        <w:rPr>
          <w:b/>
          <w:sz w:val="23"/>
          <w:szCs w:val="23"/>
          <w:vertAlign w:val="superscript"/>
        </w:rPr>
        <w:t>a</w:t>
      </w:r>
      <w:proofErr w:type="spellEnd"/>
      <w:r w:rsidRPr="000A210C">
        <w:rPr>
          <w:b/>
          <w:sz w:val="23"/>
          <w:szCs w:val="23"/>
        </w:rPr>
        <w:t>, Matthew Davis</w:t>
      </w:r>
      <w:r w:rsidRPr="000A210C">
        <w:rPr>
          <w:b/>
          <w:sz w:val="23"/>
          <w:szCs w:val="23"/>
          <w:vertAlign w:val="superscript"/>
        </w:rPr>
        <w:t>a</w:t>
      </w:r>
      <w:r w:rsidRPr="000A210C">
        <w:rPr>
          <w:b/>
          <w:sz w:val="23"/>
          <w:szCs w:val="23"/>
        </w:rPr>
        <w:t xml:space="preserve">, </w:t>
      </w:r>
      <w:r w:rsidRPr="000A210C">
        <w:rPr>
          <w:b/>
          <w:color w:val="000000"/>
          <w:sz w:val="22"/>
          <w:szCs w:val="26"/>
        </w:rPr>
        <w:t>Amit Kumar</w:t>
      </w:r>
      <w:r w:rsidRPr="000A210C">
        <w:rPr>
          <w:b/>
          <w:color w:val="000000"/>
          <w:sz w:val="22"/>
          <w:szCs w:val="26"/>
          <w:vertAlign w:val="superscript"/>
        </w:rPr>
        <w:t>a,</w:t>
      </w:r>
      <w:r w:rsidRPr="000A210C">
        <w:rPr>
          <w:rStyle w:val="FootnoteReference"/>
          <w:rFonts w:eastAsiaTheme="minorEastAsia"/>
          <w:b/>
          <w:color w:val="000000"/>
          <w:sz w:val="22"/>
          <w:szCs w:val="26"/>
        </w:rPr>
        <w:footnoteReference w:id="1"/>
      </w:r>
    </w:p>
    <w:p w14:paraId="3C792477" w14:textId="55B6EC62" w:rsidR="006E6737" w:rsidRPr="005D147E" w:rsidRDefault="006E6737" w:rsidP="005D147E">
      <w:pPr>
        <w:jc w:val="center"/>
        <w:rPr>
          <w:rFonts w:ascii="Times New Roman" w:hAnsi="Times New Roman" w:cs="Times New Roman"/>
          <w:b/>
          <w:sz w:val="24"/>
          <w:szCs w:val="28"/>
        </w:rPr>
      </w:pPr>
      <w:r w:rsidRPr="005D147E">
        <w:rPr>
          <w:rFonts w:ascii="Times New Roman" w:hAnsi="Times New Roman" w:cs="Times New Roman"/>
          <w:sz w:val="24"/>
          <w:vertAlign w:val="superscript"/>
          <w:lang w:val="en-GB"/>
        </w:rPr>
        <w:t xml:space="preserve">a </w:t>
      </w:r>
      <w:r w:rsidRPr="005D147E">
        <w:rPr>
          <w:rFonts w:ascii="Times New Roman" w:hAnsi="Times New Roman" w:cs="Times New Roman"/>
          <w:sz w:val="24"/>
          <w:lang w:val="en-GB"/>
        </w:rPr>
        <w:t>Department of Mechanical Engineering, 10-263 Donadeo Innovation Centre for Engineering, University of Alberta, Edmonton, Alberta T6G 1H9, Canada.</w:t>
      </w:r>
    </w:p>
    <w:p w14:paraId="47709746" w14:textId="29A98078" w:rsidR="006E6737" w:rsidRDefault="006E6737" w:rsidP="00DF00AB"/>
    <w:p w14:paraId="66B23942" w14:textId="6A839808" w:rsidR="00875B36" w:rsidRDefault="00875B36" w:rsidP="00875B36"/>
    <w:p w14:paraId="556C5754" w14:textId="665A7D9D" w:rsidR="00875B36" w:rsidRPr="00875B36" w:rsidRDefault="00875B36" w:rsidP="00875B36">
      <w:pPr>
        <w:jc w:val="center"/>
        <w:rPr>
          <w:rFonts w:ascii="Times New Roman" w:hAnsi="Times New Roman" w:cs="Times New Roman"/>
        </w:rPr>
      </w:pPr>
      <w:r w:rsidRPr="00875B36">
        <w:rPr>
          <w:rFonts w:ascii="Times New Roman" w:hAnsi="Times New Roman" w:cs="Times New Roman"/>
          <w:b/>
          <w:sz w:val="32"/>
          <w:lang w:val="en-GB"/>
        </w:rPr>
        <w:t>Supplementary Information</w:t>
      </w:r>
    </w:p>
    <w:p w14:paraId="12520D24" w14:textId="70CED286" w:rsidR="00875B36" w:rsidRDefault="00875B36" w:rsidP="00875B36"/>
    <w:p w14:paraId="496F6494" w14:textId="51724C05" w:rsidR="00875B36" w:rsidRDefault="00875B36" w:rsidP="00875B36"/>
    <w:p w14:paraId="28DB35E2" w14:textId="7CAEDF50" w:rsidR="00875B36" w:rsidRDefault="00875B36" w:rsidP="00875B36"/>
    <w:p w14:paraId="5BB9F373" w14:textId="07BD787E" w:rsidR="00875B36" w:rsidRDefault="00875B36" w:rsidP="00875B36"/>
    <w:p w14:paraId="0AC43AF7" w14:textId="2516CA42" w:rsidR="00875B36" w:rsidRDefault="00875B36" w:rsidP="00875B36"/>
    <w:p w14:paraId="765A061D" w14:textId="76A972F4" w:rsidR="00875B36" w:rsidRDefault="00875B36" w:rsidP="00875B36"/>
    <w:p w14:paraId="5DABF48C" w14:textId="28D18D15" w:rsidR="00875B36" w:rsidRDefault="00875B36" w:rsidP="00875B36"/>
    <w:p w14:paraId="0A1E1987" w14:textId="7DACB233" w:rsidR="00875B36" w:rsidRDefault="00875B36" w:rsidP="00875B36"/>
    <w:p w14:paraId="453D2BD0" w14:textId="77777777" w:rsidR="00BA1E35" w:rsidRDefault="00BA1E35" w:rsidP="00875B36">
      <w:pPr>
        <w:sectPr w:rsidR="00BA1E35" w:rsidSect="0025384E">
          <w:footerReference w:type="default" r:id="rId8"/>
          <w:pgSz w:w="12240" w:h="15840"/>
          <w:pgMar w:top="1440" w:right="1440" w:bottom="1440" w:left="1440" w:header="720" w:footer="720" w:gutter="0"/>
          <w:cols w:space="720"/>
          <w:docGrid w:linePitch="360"/>
        </w:sectPr>
      </w:pPr>
    </w:p>
    <w:p w14:paraId="265DBDFC" w14:textId="032B6100" w:rsidR="00D7767E" w:rsidRPr="000C262A" w:rsidRDefault="00D7767E" w:rsidP="00D7767E">
      <w:pPr>
        <w:pStyle w:val="Caption"/>
        <w:keepNext/>
        <w:jc w:val="center"/>
        <w:rPr>
          <w:sz w:val="20"/>
        </w:rPr>
      </w:pPr>
      <w:bookmarkStart w:id="0" w:name="_Ref534987462"/>
      <w:r>
        <w:rPr>
          <w:sz w:val="20"/>
        </w:rPr>
        <w:lastRenderedPageBreak/>
        <w:t>Table A</w:t>
      </w:r>
      <w:r w:rsidRPr="000C262A">
        <w:rPr>
          <w:sz w:val="20"/>
        </w:rPr>
        <w:fldChar w:fldCharType="begin"/>
      </w:r>
      <w:r w:rsidRPr="000C262A">
        <w:rPr>
          <w:sz w:val="20"/>
        </w:rPr>
        <w:instrText xml:space="preserve"> SEQ Table_A \* ARABIC </w:instrText>
      </w:r>
      <w:r w:rsidRPr="000C262A">
        <w:rPr>
          <w:sz w:val="20"/>
        </w:rPr>
        <w:fldChar w:fldCharType="separate"/>
      </w:r>
      <w:r w:rsidR="00632241">
        <w:rPr>
          <w:noProof/>
          <w:sz w:val="20"/>
        </w:rPr>
        <w:t>1</w:t>
      </w:r>
      <w:r w:rsidRPr="000C262A">
        <w:rPr>
          <w:sz w:val="20"/>
        </w:rPr>
        <w:fldChar w:fldCharType="end"/>
      </w:r>
      <w:bookmarkEnd w:id="0"/>
      <w:r w:rsidRPr="000C262A">
        <w:rPr>
          <w:sz w:val="20"/>
        </w:rPr>
        <w:t xml:space="preserve">: Crude iron ore extracted and production of iron concentrate and pellets (million </w:t>
      </w:r>
      <w:r w:rsidR="004F7BBC">
        <w:rPr>
          <w:sz w:val="20"/>
        </w:rPr>
        <w:t>Mg</w:t>
      </w:r>
      <w:r w:rsidRPr="000C262A">
        <w:rPr>
          <w:sz w:val="20"/>
        </w:rPr>
        <w:t>)</w:t>
      </w:r>
    </w:p>
    <w:tbl>
      <w:tblPr>
        <w:tblStyle w:val="PlainTable21"/>
        <w:tblW w:w="9127" w:type="dxa"/>
        <w:tblLook w:val="04A0" w:firstRow="1" w:lastRow="0" w:firstColumn="1" w:lastColumn="0" w:noHBand="0" w:noVBand="1"/>
      </w:tblPr>
      <w:tblGrid>
        <w:gridCol w:w="576"/>
        <w:gridCol w:w="625"/>
        <w:gridCol w:w="1041"/>
        <w:gridCol w:w="939"/>
        <w:gridCol w:w="579"/>
        <w:gridCol w:w="1096"/>
        <w:gridCol w:w="625"/>
        <w:gridCol w:w="1041"/>
        <w:gridCol w:w="939"/>
        <w:gridCol w:w="625"/>
        <w:gridCol w:w="1041"/>
      </w:tblGrid>
      <w:tr w:rsidR="00D7767E" w:rsidRPr="008D2D71" w14:paraId="7F03C9E5" w14:textId="77777777" w:rsidTr="00E01EF2">
        <w:trPr>
          <w:cnfStyle w:val="100000000000" w:firstRow="1" w:lastRow="0" w:firstColumn="0" w:lastColumn="0" w:oddVBand="0" w:evenVBand="0" w:oddHBand="0" w:evenHBand="0" w:firstRowFirstColumn="0" w:firstRowLastColumn="0" w:lastRowFirstColumn="0" w:lastRowLastColumn="0"/>
          <w:trHeight w:val="215"/>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000000" w:themeColor="text1"/>
              <w:bottom w:val="single" w:sz="4" w:space="0" w:color="000000" w:themeColor="text1"/>
            </w:tcBorders>
            <w:vAlign w:val="center"/>
            <w:hideMark/>
          </w:tcPr>
          <w:p w14:paraId="754E2BDC" w14:textId="77777777" w:rsidR="00D7767E" w:rsidRPr="008D2D71" w:rsidRDefault="00D7767E" w:rsidP="00076680">
            <w:pPr>
              <w:jc w:val="center"/>
              <w:rPr>
                <w:rFonts w:ascii="Times New Roman" w:eastAsia="Times New Roman" w:hAnsi="Times New Roman" w:cs="Times New Roman"/>
                <w:color w:val="000000"/>
                <w:sz w:val="16"/>
              </w:rPr>
            </w:pPr>
            <w:r w:rsidRPr="008D2D71">
              <w:rPr>
                <w:rFonts w:ascii="Times New Roman" w:eastAsia="Times New Roman" w:hAnsi="Times New Roman" w:cs="Times New Roman"/>
                <w:color w:val="000000"/>
                <w:sz w:val="16"/>
              </w:rPr>
              <w:t>Year</w:t>
            </w:r>
          </w:p>
        </w:tc>
        <w:tc>
          <w:tcPr>
            <w:tcW w:w="0" w:type="auto"/>
            <w:gridSpan w:val="5"/>
            <w:tcBorders>
              <w:top w:val="single" w:sz="4" w:space="0" w:color="000000" w:themeColor="text1"/>
              <w:bottom w:val="single" w:sz="4" w:space="0" w:color="000000" w:themeColor="text1"/>
              <w:right w:val="single" w:sz="4" w:space="0" w:color="auto"/>
            </w:tcBorders>
            <w:vAlign w:val="center"/>
            <w:hideMark/>
          </w:tcPr>
          <w:p w14:paraId="52F5836B" w14:textId="77777777" w:rsidR="00D7767E" w:rsidRPr="008D2D71" w:rsidRDefault="00D7767E" w:rsidP="0007668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rPr>
            </w:pPr>
            <w:r>
              <w:rPr>
                <w:rFonts w:ascii="Times New Roman" w:eastAsia="Times New Roman" w:hAnsi="Times New Roman" w:cs="Times New Roman"/>
                <w:color w:val="000000"/>
                <w:sz w:val="16"/>
              </w:rPr>
              <w:t>NFL</w:t>
            </w:r>
          </w:p>
        </w:tc>
        <w:tc>
          <w:tcPr>
            <w:tcW w:w="0" w:type="auto"/>
            <w:gridSpan w:val="3"/>
            <w:tcBorders>
              <w:top w:val="single" w:sz="4" w:space="0" w:color="000000" w:themeColor="text1"/>
              <w:left w:val="single" w:sz="4" w:space="0" w:color="auto"/>
              <w:bottom w:val="single" w:sz="4" w:space="0" w:color="000000" w:themeColor="text1"/>
              <w:right w:val="single" w:sz="4" w:space="0" w:color="auto"/>
            </w:tcBorders>
            <w:vAlign w:val="center"/>
            <w:hideMark/>
          </w:tcPr>
          <w:p w14:paraId="2FBF7A50" w14:textId="77777777" w:rsidR="00D7767E" w:rsidRPr="008D2D71" w:rsidRDefault="00D7767E" w:rsidP="0007668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rPr>
            </w:pPr>
            <w:r>
              <w:rPr>
                <w:rFonts w:ascii="Times New Roman" w:eastAsia="Times New Roman" w:hAnsi="Times New Roman" w:cs="Times New Roman"/>
                <w:color w:val="000000"/>
                <w:sz w:val="16"/>
              </w:rPr>
              <w:t>QC</w:t>
            </w:r>
          </w:p>
        </w:tc>
        <w:tc>
          <w:tcPr>
            <w:tcW w:w="0" w:type="auto"/>
            <w:gridSpan w:val="2"/>
            <w:tcBorders>
              <w:top w:val="single" w:sz="4" w:space="0" w:color="000000" w:themeColor="text1"/>
              <w:left w:val="single" w:sz="4" w:space="0" w:color="auto"/>
              <w:bottom w:val="single" w:sz="4" w:space="0" w:color="000000" w:themeColor="text1"/>
            </w:tcBorders>
            <w:vAlign w:val="center"/>
            <w:hideMark/>
          </w:tcPr>
          <w:p w14:paraId="5FC40BC1" w14:textId="77777777" w:rsidR="00D7767E" w:rsidRPr="008D2D71" w:rsidRDefault="00D7767E" w:rsidP="0007668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rPr>
            </w:pPr>
            <w:r w:rsidRPr="008D2D71">
              <w:rPr>
                <w:rFonts w:ascii="Times New Roman" w:eastAsia="Times New Roman" w:hAnsi="Times New Roman" w:cs="Times New Roman"/>
                <w:color w:val="000000"/>
                <w:sz w:val="16"/>
              </w:rPr>
              <w:t>N</w:t>
            </w:r>
            <w:r>
              <w:rPr>
                <w:rFonts w:ascii="Times New Roman" w:eastAsia="Times New Roman" w:hAnsi="Times New Roman" w:cs="Times New Roman"/>
                <w:color w:val="000000"/>
                <w:sz w:val="16"/>
              </w:rPr>
              <w:t>U</w:t>
            </w:r>
          </w:p>
        </w:tc>
      </w:tr>
      <w:tr w:rsidR="00D7767E" w:rsidRPr="008D2D71" w14:paraId="728F030E" w14:textId="77777777" w:rsidTr="00E01EF2">
        <w:trPr>
          <w:cnfStyle w:val="000000100000" w:firstRow="0" w:lastRow="0" w:firstColumn="0" w:lastColumn="0" w:oddVBand="0" w:evenVBand="0" w:oddHBand="1" w:evenHBand="0" w:firstRowFirstColumn="0" w:firstRowLastColumn="0" w:lastRowFirstColumn="0" w:lastRowLastColumn="0"/>
          <w:trHeight w:val="539"/>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000000" w:themeColor="text1"/>
              <w:bottom w:val="single" w:sz="4" w:space="0" w:color="000000" w:themeColor="text1"/>
            </w:tcBorders>
            <w:vAlign w:val="center"/>
            <w:hideMark/>
          </w:tcPr>
          <w:p w14:paraId="4F654DC7" w14:textId="77777777" w:rsidR="00D7767E" w:rsidRPr="008D2D71" w:rsidRDefault="00D7767E" w:rsidP="00076680">
            <w:pPr>
              <w:jc w:val="center"/>
              <w:rPr>
                <w:rFonts w:ascii="Times New Roman" w:eastAsia="Times New Roman" w:hAnsi="Times New Roman" w:cs="Times New Roman"/>
                <w:color w:val="000000"/>
                <w:sz w:val="16"/>
              </w:rPr>
            </w:pPr>
          </w:p>
        </w:tc>
        <w:tc>
          <w:tcPr>
            <w:tcW w:w="0" w:type="auto"/>
            <w:tcBorders>
              <w:top w:val="single" w:sz="4" w:space="0" w:color="000000" w:themeColor="text1"/>
              <w:bottom w:val="single" w:sz="4" w:space="0" w:color="000000" w:themeColor="text1"/>
            </w:tcBorders>
            <w:vAlign w:val="center"/>
            <w:hideMark/>
          </w:tcPr>
          <w:p w14:paraId="7C65A13B" w14:textId="3C3BE2F0" w:rsidR="00D7767E" w:rsidRPr="008D2D71" w:rsidRDefault="00D7767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rPr>
            </w:pPr>
            <w:r w:rsidRPr="008D2D71">
              <w:rPr>
                <w:rFonts w:ascii="Times New Roman" w:eastAsia="Times New Roman" w:hAnsi="Times New Roman" w:cs="Times New Roman"/>
                <w:color w:val="000000"/>
                <w:sz w:val="16"/>
              </w:rPr>
              <w:t xml:space="preserve">Crude </w:t>
            </w:r>
            <w:r w:rsidR="00A1726A">
              <w:rPr>
                <w:rFonts w:ascii="Times New Roman" w:eastAsia="Times New Roman" w:hAnsi="Times New Roman" w:cs="Times New Roman"/>
                <w:color w:val="000000"/>
                <w:sz w:val="16"/>
              </w:rPr>
              <w:t>o</w:t>
            </w:r>
            <w:r w:rsidR="00A1726A" w:rsidRPr="008D2D71">
              <w:rPr>
                <w:rFonts w:ascii="Times New Roman" w:eastAsia="Times New Roman" w:hAnsi="Times New Roman" w:cs="Times New Roman"/>
                <w:color w:val="000000"/>
                <w:sz w:val="16"/>
              </w:rPr>
              <w:t>re</w:t>
            </w:r>
          </w:p>
        </w:tc>
        <w:tc>
          <w:tcPr>
            <w:tcW w:w="0" w:type="auto"/>
            <w:tcBorders>
              <w:top w:val="single" w:sz="4" w:space="0" w:color="000000" w:themeColor="text1"/>
              <w:bottom w:val="single" w:sz="4" w:space="0" w:color="000000" w:themeColor="text1"/>
            </w:tcBorders>
            <w:vAlign w:val="center"/>
            <w:hideMark/>
          </w:tcPr>
          <w:p w14:paraId="61E761BF" w14:textId="77777777" w:rsidR="00D7767E" w:rsidRPr="008D2D71" w:rsidRDefault="00D7767E"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rPr>
            </w:pPr>
            <w:r w:rsidRPr="008D2D71">
              <w:rPr>
                <w:rFonts w:ascii="Times New Roman" w:eastAsia="Times New Roman" w:hAnsi="Times New Roman" w:cs="Times New Roman"/>
                <w:color w:val="000000"/>
                <w:sz w:val="16"/>
              </w:rPr>
              <w:t>Concentrate production</w:t>
            </w:r>
          </w:p>
        </w:tc>
        <w:tc>
          <w:tcPr>
            <w:tcW w:w="0" w:type="auto"/>
            <w:tcBorders>
              <w:top w:val="single" w:sz="4" w:space="0" w:color="000000" w:themeColor="text1"/>
              <w:bottom w:val="single" w:sz="4" w:space="0" w:color="000000" w:themeColor="text1"/>
            </w:tcBorders>
            <w:vAlign w:val="center"/>
            <w:hideMark/>
          </w:tcPr>
          <w:p w14:paraId="049DCC69" w14:textId="77777777" w:rsidR="00D7767E" w:rsidRPr="008D2D71" w:rsidRDefault="00D7767E"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rPr>
            </w:pPr>
            <w:r w:rsidRPr="008D2D71">
              <w:rPr>
                <w:rFonts w:ascii="Times New Roman" w:eastAsia="Times New Roman" w:hAnsi="Times New Roman" w:cs="Times New Roman"/>
                <w:color w:val="000000"/>
                <w:sz w:val="16"/>
              </w:rPr>
              <w:t>Pellet production</w:t>
            </w:r>
          </w:p>
        </w:tc>
        <w:tc>
          <w:tcPr>
            <w:tcW w:w="0" w:type="auto"/>
            <w:tcBorders>
              <w:top w:val="single" w:sz="4" w:space="0" w:color="000000" w:themeColor="text1"/>
              <w:bottom w:val="single" w:sz="4" w:space="0" w:color="000000" w:themeColor="text1"/>
            </w:tcBorders>
            <w:vAlign w:val="center"/>
            <w:hideMark/>
          </w:tcPr>
          <w:p w14:paraId="34B77A76" w14:textId="77777777" w:rsidR="00D7767E" w:rsidRPr="008D2D71" w:rsidRDefault="00D7767E"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rPr>
            </w:pPr>
            <w:r w:rsidRPr="008D2D71">
              <w:rPr>
                <w:rFonts w:ascii="Times New Roman" w:eastAsia="Times New Roman" w:hAnsi="Times New Roman" w:cs="Times New Roman"/>
                <w:color w:val="000000"/>
                <w:sz w:val="16"/>
              </w:rPr>
              <w:t>DSO share</w:t>
            </w:r>
          </w:p>
        </w:tc>
        <w:tc>
          <w:tcPr>
            <w:tcW w:w="0" w:type="auto"/>
            <w:tcBorders>
              <w:top w:val="single" w:sz="4" w:space="0" w:color="000000" w:themeColor="text1"/>
              <w:bottom w:val="single" w:sz="4" w:space="0" w:color="000000" w:themeColor="text1"/>
              <w:right w:val="single" w:sz="4" w:space="0" w:color="auto"/>
            </w:tcBorders>
            <w:vAlign w:val="center"/>
            <w:hideMark/>
          </w:tcPr>
          <w:p w14:paraId="7DE1E20C" w14:textId="77777777" w:rsidR="00D7767E" w:rsidRPr="008D2D71" w:rsidRDefault="00D7767E"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rPr>
            </w:pPr>
            <w:proofErr w:type="spellStart"/>
            <w:r w:rsidRPr="008D2D71">
              <w:rPr>
                <w:rFonts w:ascii="Times New Roman" w:eastAsia="Times New Roman" w:hAnsi="Times New Roman" w:cs="Times New Roman"/>
                <w:color w:val="000000"/>
                <w:sz w:val="16"/>
              </w:rPr>
              <w:t>Metataconite</w:t>
            </w:r>
            <w:proofErr w:type="spellEnd"/>
            <w:r w:rsidRPr="008D2D71">
              <w:rPr>
                <w:rFonts w:ascii="Times New Roman" w:eastAsia="Times New Roman" w:hAnsi="Times New Roman" w:cs="Times New Roman"/>
                <w:color w:val="000000"/>
                <w:sz w:val="16"/>
              </w:rPr>
              <w:t xml:space="preserve"> ore share</w:t>
            </w:r>
          </w:p>
        </w:tc>
        <w:tc>
          <w:tcPr>
            <w:tcW w:w="0" w:type="auto"/>
            <w:tcBorders>
              <w:top w:val="single" w:sz="4" w:space="0" w:color="000000" w:themeColor="text1"/>
              <w:left w:val="single" w:sz="4" w:space="0" w:color="auto"/>
              <w:bottom w:val="single" w:sz="4" w:space="0" w:color="000000" w:themeColor="text1"/>
            </w:tcBorders>
            <w:vAlign w:val="center"/>
            <w:hideMark/>
          </w:tcPr>
          <w:p w14:paraId="5DA9D6C0" w14:textId="607DF61D" w:rsidR="00D7767E" w:rsidRPr="008D2D71" w:rsidRDefault="00D7767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rPr>
            </w:pPr>
            <w:r w:rsidRPr="008D2D71">
              <w:rPr>
                <w:rFonts w:ascii="Times New Roman" w:eastAsia="Times New Roman" w:hAnsi="Times New Roman" w:cs="Times New Roman"/>
                <w:color w:val="000000"/>
                <w:sz w:val="16"/>
              </w:rPr>
              <w:t xml:space="preserve">Crude </w:t>
            </w:r>
            <w:r w:rsidR="00A1726A">
              <w:rPr>
                <w:rFonts w:ascii="Times New Roman" w:eastAsia="Times New Roman" w:hAnsi="Times New Roman" w:cs="Times New Roman"/>
                <w:color w:val="000000"/>
                <w:sz w:val="16"/>
              </w:rPr>
              <w:t>o</w:t>
            </w:r>
            <w:r w:rsidR="00A1726A" w:rsidRPr="008D2D71">
              <w:rPr>
                <w:rFonts w:ascii="Times New Roman" w:eastAsia="Times New Roman" w:hAnsi="Times New Roman" w:cs="Times New Roman"/>
                <w:color w:val="000000"/>
                <w:sz w:val="16"/>
              </w:rPr>
              <w:t>re</w:t>
            </w:r>
          </w:p>
        </w:tc>
        <w:tc>
          <w:tcPr>
            <w:tcW w:w="0" w:type="auto"/>
            <w:tcBorders>
              <w:top w:val="single" w:sz="4" w:space="0" w:color="000000" w:themeColor="text1"/>
              <w:bottom w:val="single" w:sz="4" w:space="0" w:color="000000" w:themeColor="text1"/>
            </w:tcBorders>
            <w:vAlign w:val="center"/>
            <w:hideMark/>
          </w:tcPr>
          <w:p w14:paraId="57A06F45" w14:textId="77777777" w:rsidR="00D7767E" w:rsidRPr="008D2D71" w:rsidRDefault="00D7767E"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rPr>
            </w:pPr>
            <w:r w:rsidRPr="008D2D71">
              <w:rPr>
                <w:rFonts w:ascii="Times New Roman" w:eastAsia="Times New Roman" w:hAnsi="Times New Roman" w:cs="Times New Roman"/>
                <w:color w:val="000000"/>
                <w:sz w:val="16"/>
              </w:rPr>
              <w:t>Concentrate production</w:t>
            </w:r>
          </w:p>
        </w:tc>
        <w:tc>
          <w:tcPr>
            <w:tcW w:w="0" w:type="auto"/>
            <w:tcBorders>
              <w:top w:val="single" w:sz="4" w:space="0" w:color="000000" w:themeColor="text1"/>
              <w:bottom w:val="single" w:sz="4" w:space="0" w:color="000000" w:themeColor="text1"/>
              <w:right w:val="single" w:sz="4" w:space="0" w:color="auto"/>
            </w:tcBorders>
            <w:vAlign w:val="center"/>
            <w:hideMark/>
          </w:tcPr>
          <w:p w14:paraId="40D99D02" w14:textId="77777777" w:rsidR="00D7767E" w:rsidRPr="008D2D71" w:rsidRDefault="00D7767E"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rPr>
            </w:pPr>
            <w:r w:rsidRPr="008D2D71">
              <w:rPr>
                <w:rFonts w:ascii="Times New Roman" w:eastAsia="Times New Roman" w:hAnsi="Times New Roman" w:cs="Times New Roman"/>
                <w:color w:val="000000"/>
                <w:sz w:val="16"/>
              </w:rPr>
              <w:t>Pellet production</w:t>
            </w:r>
          </w:p>
        </w:tc>
        <w:tc>
          <w:tcPr>
            <w:tcW w:w="0" w:type="auto"/>
            <w:tcBorders>
              <w:top w:val="single" w:sz="4" w:space="0" w:color="000000" w:themeColor="text1"/>
              <w:left w:val="single" w:sz="4" w:space="0" w:color="auto"/>
              <w:bottom w:val="single" w:sz="4" w:space="0" w:color="000000" w:themeColor="text1"/>
            </w:tcBorders>
            <w:vAlign w:val="center"/>
            <w:hideMark/>
          </w:tcPr>
          <w:p w14:paraId="776921A0" w14:textId="5B57AA13" w:rsidR="00D7767E" w:rsidRPr="008D2D71" w:rsidRDefault="00D7767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rPr>
            </w:pPr>
            <w:r w:rsidRPr="008D2D71">
              <w:rPr>
                <w:rFonts w:ascii="Times New Roman" w:eastAsia="Times New Roman" w:hAnsi="Times New Roman" w:cs="Times New Roman"/>
                <w:color w:val="000000"/>
                <w:sz w:val="16"/>
              </w:rPr>
              <w:t xml:space="preserve">Crude </w:t>
            </w:r>
            <w:r w:rsidR="00A1726A">
              <w:rPr>
                <w:rFonts w:ascii="Times New Roman" w:eastAsia="Times New Roman" w:hAnsi="Times New Roman" w:cs="Times New Roman"/>
                <w:color w:val="000000"/>
                <w:sz w:val="16"/>
              </w:rPr>
              <w:t>o</w:t>
            </w:r>
            <w:r w:rsidR="00A1726A" w:rsidRPr="008D2D71">
              <w:rPr>
                <w:rFonts w:ascii="Times New Roman" w:eastAsia="Times New Roman" w:hAnsi="Times New Roman" w:cs="Times New Roman"/>
                <w:color w:val="000000"/>
                <w:sz w:val="16"/>
              </w:rPr>
              <w:t>re</w:t>
            </w:r>
          </w:p>
        </w:tc>
        <w:tc>
          <w:tcPr>
            <w:tcW w:w="0" w:type="auto"/>
            <w:tcBorders>
              <w:top w:val="single" w:sz="4" w:space="0" w:color="000000" w:themeColor="text1"/>
              <w:bottom w:val="single" w:sz="4" w:space="0" w:color="000000" w:themeColor="text1"/>
            </w:tcBorders>
            <w:vAlign w:val="center"/>
            <w:hideMark/>
          </w:tcPr>
          <w:p w14:paraId="173BF768" w14:textId="77777777" w:rsidR="00D7767E" w:rsidRPr="008D2D71" w:rsidRDefault="00D7767E"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rPr>
            </w:pPr>
            <w:r w:rsidRPr="008D2D71">
              <w:rPr>
                <w:rFonts w:ascii="Times New Roman" w:eastAsia="Times New Roman" w:hAnsi="Times New Roman" w:cs="Times New Roman"/>
                <w:color w:val="000000"/>
                <w:sz w:val="16"/>
              </w:rPr>
              <w:t>Concentrate production</w:t>
            </w:r>
          </w:p>
        </w:tc>
      </w:tr>
      <w:tr w:rsidR="00D7767E" w:rsidRPr="008D2D71" w14:paraId="01B9407E" w14:textId="77777777" w:rsidTr="00E01EF2">
        <w:trPr>
          <w:trHeight w:val="215"/>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000000" w:themeColor="text1"/>
              <w:bottom w:val="nil"/>
            </w:tcBorders>
            <w:vAlign w:val="center"/>
            <w:hideMark/>
          </w:tcPr>
          <w:p w14:paraId="73752BB7" w14:textId="77777777" w:rsidR="00D7767E" w:rsidRPr="008D2D71" w:rsidRDefault="00D7767E" w:rsidP="00076680">
            <w:pPr>
              <w:jc w:val="center"/>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2010</w:t>
            </w:r>
          </w:p>
        </w:tc>
        <w:tc>
          <w:tcPr>
            <w:tcW w:w="0" w:type="auto"/>
            <w:tcBorders>
              <w:top w:val="single" w:sz="4" w:space="0" w:color="000000" w:themeColor="text1"/>
              <w:bottom w:val="nil"/>
            </w:tcBorders>
            <w:vAlign w:val="center"/>
            <w:hideMark/>
          </w:tcPr>
          <w:p w14:paraId="711B0097" w14:textId="77777777" w:rsidR="00D7767E" w:rsidRPr="008D2D71" w:rsidRDefault="00D7767E"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56.6</w:t>
            </w:r>
          </w:p>
        </w:tc>
        <w:tc>
          <w:tcPr>
            <w:tcW w:w="0" w:type="auto"/>
            <w:tcBorders>
              <w:top w:val="single" w:sz="4" w:space="0" w:color="000000" w:themeColor="text1"/>
              <w:bottom w:val="nil"/>
            </w:tcBorders>
            <w:vAlign w:val="center"/>
            <w:hideMark/>
          </w:tcPr>
          <w:p w14:paraId="33F29D76" w14:textId="77777777" w:rsidR="00D7767E" w:rsidRPr="008D2D71" w:rsidRDefault="00D7767E"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21.5</w:t>
            </w:r>
          </w:p>
        </w:tc>
        <w:tc>
          <w:tcPr>
            <w:tcW w:w="0" w:type="auto"/>
            <w:tcBorders>
              <w:top w:val="single" w:sz="4" w:space="0" w:color="000000" w:themeColor="text1"/>
              <w:bottom w:val="nil"/>
            </w:tcBorders>
            <w:vAlign w:val="center"/>
            <w:hideMark/>
          </w:tcPr>
          <w:p w14:paraId="7D8F9466" w14:textId="77777777" w:rsidR="00D7767E" w:rsidRPr="008D2D71" w:rsidRDefault="00D7767E"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15.8</w:t>
            </w:r>
          </w:p>
        </w:tc>
        <w:tc>
          <w:tcPr>
            <w:tcW w:w="0" w:type="auto"/>
            <w:tcBorders>
              <w:top w:val="single" w:sz="4" w:space="0" w:color="000000" w:themeColor="text1"/>
              <w:bottom w:val="nil"/>
            </w:tcBorders>
            <w:vAlign w:val="center"/>
            <w:hideMark/>
          </w:tcPr>
          <w:p w14:paraId="083D19C6" w14:textId="77777777" w:rsidR="00D7767E" w:rsidRPr="008D2D71" w:rsidRDefault="00D7767E"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0%</w:t>
            </w:r>
          </w:p>
        </w:tc>
        <w:tc>
          <w:tcPr>
            <w:tcW w:w="0" w:type="auto"/>
            <w:tcBorders>
              <w:top w:val="single" w:sz="4" w:space="0" w:color="000000" w:themeColor="text1"/>
              <w:bottom w:val="nil"/>
              <w:right w:val="single" w:sz="4" w:space="0" w:color="000000" w:themeColor="text1"/>
            </w:tcBorders>
            <w:vAlign w:val="center"/>
            <w:hideMark/>
          </w:tcPr>
          <w:p w14:paraId="2B127934" w14:textId="77777777" w:rsidR="00D7767E" w:rsidRPr="008D2D71" w:rsidRDefault="00D7767E"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100%</w:t>
            </w:r>
          </w:p>
        </w:tc>
        <w:tc>
          <w:tcPr>
            <w:tcW w:w="0" w:type="auto"/>
            <w:tcBorders>
              <w:top w:val="single" w:sz="4" w:space="0" w:color="000000" w:themeColor="text1"/>
              <w:left w:val="single" w:sz="4" w:space="0" w:color="000000" w:themeColor="text1"/>
              <w:bottom w:val="nil"/>
            </w:tcBorders>
            <w:vAlign w:val="center"/>
            <w:hideMark/>
          </w:tcPr>
          <w:p w14:paraId="7EC0832C" w14:textId="77777777" w:rsidR="00D7767E" w:rsidRPr="008D2D71" w:rsidRDefault="00D7767E"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44.7</w:t>
            </w:r>
          </w:p>
        </w:tc>
        <w:tc>
          <w:tcPr>
            <w:tcW w:w="0" w:type="auto"/>
            <w:tcBorders>
              <w:top w:val="single" w:sz="4" w:space="0" w:color="000000" w:themeColor="text1"/>
              <w:bottom w:val="nil"/>
            </w:tcBorders>
            <w:vAlign w:val="center"/>
            <w:hideMark/>
          </w:tcPr>
          <w:p w14:paraId="3A753388" w14:textId="77777777" w:rsidR="00D7767E" w:rsidRPr="008D2D71" w:rsidRDefault="00D7767E"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15.8</w:t>
            </w:r>
          </w:p>
        </w:tc>
        <w:tc>
          <w:tcPr>
            <w:tcW w:w="0" w:type="auto"/>
            <w:tcBorders>
              <w:top w:val="single" w:sz="4" w:space="0" w:color="000000" w:themeColor="text1"/>
              <w:bottom w:val="nil"/>
              <w:right w:val="single" w:sz="4" w:space="0" w:color="000000" w:themeColor="text1"/>
            </w:tcBorders>
            <w:vAlign w:val="center"/>
            <w:hideMark/>
          </w:tcPr>
          <w:p w14:paraId="3D46CEAF" w14:textId="77777777" w:rsidR="00D7767E" w:rsidRPr="008D2D71" w:rsidRDefault="00D7767E"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9.5</w:t>
            </w:r>
          </w:p>
        </w:tc>
        <w:tc>
          <w:tcPr>
            <w:tcW w:w="0" w:type="auto"/>
            <w:tcBorders>
              <w:top w:val="single" w:sz="4" w:space="0" w:color="000000" w:themeColor="text1"/>
              <w:left w:val="single" w:sz="4" w:space="0" w:color="000000" w:themeColor="text1"/>
              <w:bottom w:val="nil"/>
            </w:tcBorders>
            <w:vAlign w:val="center"/>
            <w:hideMark/>
          </w:tcPr>
          <w:p w14:paraId="6073E717" w14:textId="77777777" w:rsidR="00D7767E" w:rsidRPr="008D2D71" w:rsidRDefault="00D7767E"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0</w:t>
            </w:r>
          </w:p>
        </w:tc>
        <w:tc>
          <w:tcPr>
            <w:tcW w:w="0" w:type="auto"/>
            <w:tcBorders>
              <w:top w:val="single" w:sz="4" w:space="0" w:color="000000" w:themeColor="text1"/>
              <w:bottom w:val="nil"/>
            </w:tcBorders>
            <w:vAlign w:val="center"/>
            <w:hideMark/>
          </w:tcPr>
          <w:p w14:paraId="59753D30" w14:textId="77777777" w:rsidR="00D7767E" w:rsidRPr="008D2D71" w:rsidRDefault="00D7767E"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0</w:t>
            </w:r>
          </w:p>
        </w:tc>
      </w:tr>
      <w:tr w:rsidR="00D7767E" w:rsidRPr="008D2D71" w14:paraId="54FB45A4" w14:textId="77777777" w:rsidTr="00E01EF2">
        <w:trPr>
          <w:cnfStyle w:val="000000100000" w:firstRow="0" w:lastRow="0" w:firstColumn="0" w:lastColumn="0" w:oddVBand="0" w:evenVBand="0" w:oddHBand="1" w:evenHBand="0" w:firstRowFirstColumn="0" w:firstRowLastColumn="0" w:lastRowFirstColumn="0" w:lastRowLastColumn="0"/>
          <w:trHeight w:val="215"/>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right w:val="nil"/>
            </w:tcBorders>
            <w:vAlign w:val="center"/>
            <w:hideMark/>
          </w:tcPr>
          <w:p w14:paraId="3AEBE463" w14:textId="77777777" w:rsidR="00D7767E" w:rsidRPr="008D2D71" w:rsidRDefault="00D7767E" w:rsidP="00076680">
            <w:pPr>
              <w:jc w:val="center"/>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2011</w:t>
            </w:r>
          </w:p>
        </w:tc>
        <w:tc>
          <w:tcPr>
            <w:tcW w:w="0" w:type="auto"/>
            <w:tcBorders>
              <w:top w:val="nil"/>
              <w:left w:val="nil"/>
              <w:bottom w:val="nil"/>
              <w:right w:val="nil"/>
            </w:tcBorders>
            <w:vAlign w:val="center"/>
            <w:hideMark/>
          </w:tcPr>
          <w:p w14:paraId="06A56FCE" w14:textId="77777777" w:rsidR="00D7767E" w:rsidRPr="008D2D71" w:rsidRDefault="00D7767E"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52.8</w:t>
            </w:r>
          </w:p>
        </w:tc>
        <w:tc>
          <w:tcPr>
            <w:tcW w:w="0" w:type="auto"/>
            <w:tcBorders>
              <w:top w:val="nil"/>
              <w:left w:val="nil"/>
              <w:bottom w:val="nil"/>
              <w:right w:val="nil"/>
            </w:tcBorders>
            <w:vAlign w:val="center"/>
            <w:hideMark/>
          </w:tcPr>
          <w:p w14:paraId="13BEE10B" w14:textId="77777777" w:rsidR="00D7767E" w:rsidRPr="008D2D71" w:rsidRDefault="00D7767E"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20.6</w:t>
            </w:r>
          </w:p>
        </w:tc>
        <w:tc>
          <w:tcPr>
            <w:tcW w:w="0" w:type="auto"/>
            <w:tcBorders>
              <w:top w:val="nil"/>
              <w:left w:val="nil"/>
              <w:bottom w:val="nil"/>
              <w:right w:val="nil"/>
            </w:tcBorders>
            <w:vAlign w:val="center"/>
            <w:hideMark/>
          </w:tcPr>
          <w:p w14:paraId="1CCC271C" w14:textId="77777777" w:rsidR="00D7767E" w:rsidRPr="008D2D71" w:rsidRDefault="00D7767E"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12.1</w:t>
            </w:r>
          </w:p>
        </w:tc>
        <w:tc>
          <w:tcPr>
            <w:tcW w:w="0" w:type="auto"/>
            <w:tcBorders>
              <w:top w:val="nil"/>
              <w:left w:val="nil"/>
              <w:bottom w:val="nil"/>
              <w:right w:val="nil"/>
            </w:tcBorders>
            <w:vAlign w:val="center"/>
            <w:hideMark/>
          </w:tcPr>
          <w:p w14:paraId="5F0514EB" w14:textId="77777777" w:rsidR="00D7767E" w:rsidRPr="008D2D71" w:rsidRDefault="00D7767E"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1%</w:t>
            </w:r>
          </w:p>
        </w:tc>
        <w:tc>
          <w:tcPr>
            <w:tcW w:w="0" w:type="auto"/>
            <w:tcBorders>
              <w:top w:val="nil"/>
              <w:left w:val="nil"/>
              <w:bottom w:val="nil"/>
              <w:right w:val="single" w:sz="4" w:space="0" w:color="000000" w:themeColor="text1"/>
            </w:tcBorders>
            <w:vAlign w:val="center"/>
            <w:hideMark/>
          </w:tcPr>
          <w:p w14:paraId="61005A9A" w14:textId="77777777" w:rsidR="00D7767E" w:rsidRPr="008D2D71" w:rsidRDefault="00D7767E"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99%</w:t>
            </w:r>
          </w:p>
        </w:tc>
        <w:tc>
          <w:tcPr>
            <w:tcW w:w="0" w:type="auto"/>
            <w:tcBorders>
              <w:top w:val="nil"/>
              <w:left w:val="single" w:sz="4" w:space="0" w:color="000000" w:themeColor="text1"/>
              <w:bottom w:val="nil"/>
              <w:right w:val="nil"/>
            </w:tcBorders>
            <w:vAlign w:val="center"/>
            <w:hideMark/>
          </w:tcPr>
          <w:p w14:paraId="65A0C0FA" w14:textId="77777777" w:rsidR="00D7767E" w:rsidRPr="008D2D71" w:rsidRDefault="00D7767E"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43.3</w:t>
            </w:r>
          </w:p>
        </w:tc>
        <w:tc>
          <w:tcPr>
            <w:tcW w:w="0" w:type="auto"/>
            <w:tcBorders>
              <w:top w:val="nil"/>
              <w:left w:val="nil"/>
              <w:bottom w:val="nil"/>
              <w:right w:val="nil"/>
            </w:tcBorders>
            <w:vAlign w:val="center"/>
            <w:hideMark/>
          </w:tcPr>
          <w:p w14:paraId="63181A66" w14:textId="77777777" w:rsidR="00D7767E" w:rsidRPr="008D2D71" w:rsidRDefault="00D7767E"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15.8</w:t>
            </w:r>
          </w:p>
        </w:tc>
        <w:tc>
          <w:tcPr>
            <w:tcW w:w="0" w:type="auto"/>
            <w:tcBorders>
              <w:top w:val="nil"/>
              <w:left w:val="nil"/>
              <w:bottom w:val="nil"/>
              <w:right w:val="single" w:sz="4" w:space="0" w:color="000000" w:themeColor="text1"/>
            </w:tcBorders>
            <w:vAlign w:val="center"/>
            <w:hideMark/>
          </w:tcPr>
          <w:p w14:paraId="2EB9A441" w14:textId="77777777" w:rsidR="00D7767E" w:rsidRPr="008D2D71" w:rsidRDefault="00D7767E"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9.3</w:t>
            </w:r>
          </w:p>
        </w:tc>
        <w:tc>
          <w:tcPr>
            <w:tcW w:w="0" w:type="auto"/>
            <w:tcBorders>
              <w:top w:val="nil"/>
              <w:left w:val="single" w:sz="4" w:space="0" w:color="000000" w:themeColor="text1"/>
              <w:bottom w:val="nil"/>
              <w:right w:val="nil"/>
            </w:tcBorders>
            <w:vAlign w:val="center"/>
            <w:hideMark/>
          </w:tcPr>
          <w:p w14:paraId="22DF2C5B" w14:textId="77777777" w:rsidR="00D7767E" w:rsidRPr="008D2D71" w:rsidRDefault="00D7767E"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0</w:t>
            </w:r>
          </w:p>
        </w:tc>
        <w:tc>
          <w:tcPr>
            <w:tcW w:w="0" w:type="auto"/>
            <w:tcBorders>
              <w:top w:val="nil"/>
              <w:left w:val="nil"/>
              <w:bottom w:val="nil"/>
            </w:tcBorders>
            <w:vAlign w:val="center"/>
            <w:hideMark/>
          </w:tcPr>
          <w:p w14:paraId="66B55142" w14:textId="77777777" w:rsidR="00D7767E" w:rsidRPr="008D2D71" w:rsidRDefault="00D7767E"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0</w:t>
            </w:r>
          </w:p>
        </w:tc>
      </w:tr>
      <w:tr w:rsidR="00D7767E" w:rsidRPr="008D2D71" w14:paraId="1C9FD0EA" w14:textId="77777777" w:rsidTr="00E01EF2">
        <w:trPr>
          <w:trHeight w:val="215"/>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right w:val="nil"/>
            </w:tcBorders>
            <w:vAlign w:val="center"/>
            <w:hideMark/>
          </w:tcPr>
          <w:p w14:paraId="46AB774D" w14:textId="77777777" w:rsidR="00D7767E" w:rsidRPr="008D2D71" w:rsidRDefault="00D7767E" w:rsidP="00076680">
            <w:pPr>
              <w:jc w:val="center"/>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2012</w:t>
            </w:r>
          </w:p>
        </w:tc>
        <w:tc>
          <w:tcPr>
            <w:tcW w:w="0" w:type="auto"/>
            <w:tcBorders>
              <w:top w:val="nil"/>
              <w:left w:val="nil"/>
              <w:bottom w:val="nil"/>
              <w:right w:val="nil"/>
            </w:tcBorders>
            <w:vAlign w:val="center"/>
            <w:hideMark/>
          </w:tcPr>
          <w:p w14:paraId="3B0C8CD4" w14:textId="77777777" w:rsidR="00D7767E" w:rsidRPr="008D2D71" w:rsidRDefault="00D7767E"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62.6</w:t>
            </w:r>
          </w:p>
        </w:tc>
        <w:tc>
          <w:tcPr>
            <w:tcW w:w="0" w:type="auto"/>
            <w:tcBorders>
              <w:top w:val="nil"/>
              <w:left w:val="nil"/>
              <w:bottom w:val="nil"/>
              <w:right w:val="nil"/>
            </w:tcBorders>
            <w:vAlign w:val="center"/>
            <w:hideMark/>
          </w:tcPr>
          <w:p w14:paraId="6B838245" w14:textId="77777777" w:rsidR="00D7767E" w:rsidRPr="008D2D71" w:rsidRDefault="00D7767E"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23.4</w:t>
            </w:r>
          </w:p>
        </w:tc>
        <w:tc>
          <w:tcPr>
            <w:tcW w:w="0" w:type="auto"/>
            <w:tcBorders>
              <w:top w:val="nil"/>
              <w:left w:val="nil"/>
              <w:bottom w:val="nil"/>
              <w:right w:val="nil"/>
            </w:tcBorders>
            <w:vAlign w:val="center"/>
            <w:hideMark/>
          </w:tcPr>
          <w:p w14:paraId="2F29886E" w14:textId="77777777" w:rsidR="00D7767E" w:rsidRPr="008D2D71" w:rsidRDefault="00D7767E"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12.8</w:t>
            </w:r>
          </w:p>
        </w:tc>
        <w:tc>
          <w:tcPr>
            <w:tcW w:w="0" w:type="auto"/>
            <w:tcBorders>
              <w:top w:val="nil"/>
              <w:left w:val="nil"/>
              <w:bottom w:val="nil"/>
              <w:right w:val="nil"/>
            </w:tcBorders>
            <w:vAlign w:val="center"/>
            <w:hideMark/>
          </w:tcPr>
          <w:p w14:paraId="6763A512" w14:textId="77777777" w:rsidR="00D7767E" w:rsidRPr="008D2D71" w:rsidRDefault="00D7767E"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3%</w:t>
            </w:r>
          </w:p>
        </w:tc>
        <w:tc>
          <w:tcPr>
            <w:tcW w:w="0" w:type="auto"/>
            <w:tcBorders>
              <w:top w:val="nil"/>
              <w:left w:val="nil"/>
              <w:bottom w:val="nil"/>
              <w:right w:val="single" w:sz="4" w:space="0" w:color="000000" w:themeColor="text1"/>
            </w:tcBorders>
            <w:vAlign w:val="center"/>
            <w:hideMark/>
          </w:tcPr>
          <w:p w14:paraId="74C09DD2" w14:textId="77777777" w:rsidR="00D7767E" w:rsidRPr="008D2D71" w:rsidRDefault="00D7767E"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97%</w:t>
            </w:r>
          </w:p>
        </w:tc>
        <w:tc>
          <w:tcPr>
            <w:tcW w:w="0" w:type="auto"/>
            <w:tcBorders>
              <w:top w:val="nil"/>
              <w:left w:val="single" w:sz="4" w:space="0" w:color="000000" w:themeColor="text1"/>
              <w:bottom w:val="nil"/>
              <w:right w:val="nil"/>
            </w:tcBorders>
            <w:vAlign w:val="center"/>
            <w:hideMark/>
          </w:tcPr>
          <w:p w14:paraId="1C736BEA" w14:textId="77777777" w:rsidR="00D7767E" w:rsidRPr="008D2D71" w:rsidRDefault="00D7767E"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46.9</w:t>
            </w:r>
          </w:p>
        </w:tc>
        <w:tc>
          <w:tcPr>
            <w:tcW w:w="0" w:type="auto"/>
            <w:tcBorders>
              <w:top w:val="nil"/>
              <w:left w:val="nil"/>
              <w:bottom w:val="nil"/>
              <w:right w:val="nil"/>
            </w:tcBorders>
            <w:vAlign w:val="center"/>
            <w:hideMark/>
          </w:tcPr>
          <w:p w14:paraId="12FFB5C5" w14:textId="77777777" w:rsidR="00D7767E" w:rsidRPr="008D2D71" w:rsidRDefault="00D7767E"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15.7</w:t>
            </w:r>
          </w:p>
        </w:tc>
        <w:tc>
          <w:tcPr>
            <w:tcW w:w="0" w:type="auto"/>
            <w:tcBorders>
              <w:top w:val="nil"/>
              <w:left w:val="nil"/>
              <w:bottom w:val="nil"/>
              <w:right w:val="single" w:sz="4" w:space="0" w:color="000000" w:themeColor="text1"/>
            </w:tcBorders>
            <w:vAlign w:val="center"/>
            <w:hideMark/>
          </w:tcPr>
          <w:p w14:paraId="76ECFE29" w14:textId="77777777" w:rsidR="00D7767E" w:rsidRPr="008D2D71" w:rsidRDefault="00D7767E"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9.0</w:t>
            </w:r>
          </w:p>
        </w:tc>
        <w:tc>
          <w:tcPr>
            <w:tcW w:w="0" w:type="auto"/>
            <w:tcBorders>
              <w:top w:val="nil"/>
              <w:left w:val="single" w:sz="4" w:space="0" w:color="000000" w:themeColor="text1"/>
              <w:bottom w:val="nil"/>
              <w:right w:val="nil"/>
            </w:tcBorders>
            <w:vAlign w:val="center"/>
            <w:hideMark/>
          </w:tcPr>
          <w:p w14:paraId="7CDF628D" w14:textId="77777777" w:rsidR="00D7767E" w:rsidRPr="008D2D71" w:rsidRDefault="00D7767E"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0</w:t>
            </w:r>
          </w:p>
        </w:tc>
        <w:tc>
          <w:tcPr>
            <w:tcW w:w="0" w:type="auto"/>
            <w:tcBorders>
              <w:top w:val="nil"/>
              <w:left w:val="nil"/>
              <w:bottom w:val="nil"/>
            </w:tcBorders>
            <w:vAlign w:val="center"/>
            <w:hideMark/>
          </w:tcPr>
          <w:p w14:paraId="20D4BE93" w14:textId="77777777" w:rsidR="00D7767E" w:rsidRPr="008D2D71" w:rsidRDefault="00D7767E"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0</w:t>
            </w:r>
          </w:p>
        </w:tc>
      </w:tr>
      <w:tr w:rsidR="00D7767E" w:rsidRPr="008D2D71" w14:paraId="354986F7" w14:textId="77777777" w:rsidTr="00E01EF2">
        <w:trPr>
          <w:cnfStyle w:val="000000100000" w:firstRow="0" w:lastRow="0" w:firstColumn="0" w:lastColumn="0" w:oddVBand="0" w:evenVBand="0" w:oddHBand="1" w:evenHBand="0" w:firstRowFirstColumn="0" w:firstRowLastColumn="0" w:lastRowFirstColumn="0" w:lastRowLastColumn="0"/>
          <w:trHeight w:val="215"/>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right w:val="nil"/>
            </w:tcBorders>
            <w:vAlign w:val="center"/>
            <w:hideMark/>
          </w:tcPr>
          <w:p w14:paraId="3A1E6DBC" w14:textId="77777777" w:rsidR="00D7767E" w:rsidRPr="008D2D71" w:rsidRDefault="00D7767E" w:rsidP="00076680">
            <w:pPr>
              <w:jc w:val="center"/>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2013</w:t>
            </w:r>
          </w:p>
        </w:tc>
        <w:tc>
          <w:tcPr>
            <w:tcW w:w="0" w:type="auto"/>
            <w:tcBorders>
              <w:top w:val="nil"/>
              <w:left w:val="nil"/>
              <w:bottom w:val="nil"/>
              <w:right w:val="nil"/>
            </w:tcBorders>
            <w:vAlign w:val="center"/>
            <w:hideMark/>
          </w:tcPr>
          <w:p w14:paraId="3C649F23" w14:textId="77777777" w:rsidR="00D7767E" w:rsidRPr="008D2D71" w:rsidRDefault="00D7767E"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64.5</w:t>
            </w:r>
          </w:p>
        </w:tc>
        <w:tc>
          <w:tcPr>
            <w:tcW w:w="0" w:type="auto"/>
            <w:tcBorders>
              <w:top w:val="nil"/>
              <w:left w:val="nil"/>
              <w:bottom w:val="nil"/>
              <w:right w:val="nil"/>
            </w:tcBorders>
            <w:vAlign w:val="center"/>
            <w:hideMark/>
          </w:tcPr>
          <w:p w14:paraId="7B39D362" w14:textId="77777777" w:rsidR="00D7767E" w:rsidRPr="008D2D71" w:rsidRDefault="00D7767E"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25.9</w:t>
            </w:r>
          </w:p>
        </w:tc>
        <w:tc>
          <w:tcPr>
            <w:tcW w:w="0" w:type="auto"/>
            <w:tcBorders>
              <w:top w:val="nil"/>
              <w:left w:val="nil"/>
              <w:bottom w:val="nil"/>
              <w:right w:val="nil"/>
            </w:tcBorders>
            <w:vAlign w:val="center"/>
            <w:hideMark/>
          </w:tcPr>
          <w:p w14:paraId="746F565A" w14:textId="77777777" w:rsidR="00D7767E" w:rsidRPr="008D2D71" w:rsidRDefault="00D7767E"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11.4</w:t>
            </w:r>
          </w:p>
        </w:tc>
        <w:tc>
          <w:tcPr>
            <w:tcW w:w="0" w:type="auto"/>
            <w:tcBorders>
              <w:top w:val="nil"/>
              <w:left w:val="nil"/>
              <w:bottom w:val="nil"/>
              <w:right w:val="nil"/>
            </w:tcBorders>
            <w:vAlign w:val="center"/>
            <w:hideMark/>
          </w:tcPr>
          <w:p w14:paraId="6E50AF5B" w14:textId="77777777" w:rsidR="00D7767E" w:rsidRPr="008D2D71" w:rsidRDefault="00D7767E"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7%</w:t>
            </w:r>
          </w:p>
        </w:tc>
        <w:tc>
          <w:tcPr>
            <w:tcW w:w="0" w:type="auto"/>
            <w:tcBorders>
              <w:top w:val="nil"/>
              <w:left w:val="nil"/>
              <w:bottom w:val="nil"/>
              <w:right w:val="single" w:sz="4" w:space="0" w:color="000000" w:themeColor="text1"/>
            </w:tcBorders>
            <w:vAlign w:val="center"/>
            <w:hideMark/>
          </w:tcPr>
          <w:p w14:paraId="28642F38" w14:textId="77777777" w:rsidR="00D7767E" w:rsidRPr="008D2D71" w:rsidRDefault="00D7767E"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93%</w:t>
            </w:r>
          </w:p>
        </w:tc>
        <w:tc>
          <w:tcPr>
            <w:tcW w:w="0" w:type="auto"/>
            <w:tcBorders>
              <w:top w:val="nil"/>
              <w:left w:val="single" w:sz="4" w:space="0" w:color="000000" w:themeColor="text1"/>
              <w:bottom w:val="nil"/>
              <w:right w:val="nil"/>
            </w:tcBorders>
            <w:vAlign w:val="center"/>
            <w:hideMark/>
          </w:tcPr>
          <w:p w14:paraId="2674463F" w14:textId="77777777" w:rsidR="00D7767E" w:rsidRPr="008D2D71" w:rsidRDefault="00D7767E"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58.6</w:t>
            </w:r>
          </w:p>
        </w:tc>
        <w:tc>
          <w:tcPr>
            <w:tcW w:w="0" w:type="auto"/>
            <w:tcBorders>
              <w:top w:val="nil"/>
              <w:left w:val="nil"/>
              <w:bottom w:val="nil"/>
              <w:right w:val="nil"/>
            </w:tcBorders>
            <w:vAlign w:val="center"/>
            <w:hideMark/>
          </w:tcPr>
          <w:p w14:paraId="55B79CA0" w14:textId="77777777" w:rsidR="00D7767E" w:rsidRPr="008D2D71" w:rsidRDefault="00D7767E"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18.6</w:t>
            </w:r>
          </w:p>
        </w:tc>
        <w:tc>
          <w:tcPr>
            <w:tcW w:w="0" w:type="auto"/>
            <w:tcBorders>
              <w:top w:val="nil"/>
              <w:left w:val="nil"/>
              <w:bottom w:val="nil"/>
              <w:right w:val="single" w:sz="4" w:space="0" w:color="000000" w:themeColor="text1"/>
            </w:tcBorders>
            <w:vAlign w:val="center"/>
            <w:hideMark/>
          </w:tcPr>
          <w:p w14:paraId="000099BE" w14:textId="77777777" w:rsidR="00D7767E" w:rsidRPr="008D2D71" w:rsidRDefault="00D7767E"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9.1</w:t>
            </w:r>
          </w:p>
        </w:tc>
        <w:tc>
          <w:tcPr>
            <w:tcW w:w="0" w:type="auto"/>
            <w:tcBorders>
              <w:top w:val="nil"/>
              <w:left w:val="single" w:sz="4" w:space="0" w:color="000000" w:themeColor="text1"/>
              <w:bottom w:val="nil"/>
              <w:right w:val="nil"/>
            </w:tcBorders>
            <w:vAlign w:val="center"/>
            <w:hideMark/>
          </w:tcPr>
          <w:p w14:paraId="3216CBEA" w14:textId="77777777" w:rsidR="00D7767E" w:rsidRPr="008D2D71" w:rsidRDefault="00D7767E"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0</w:t>
            </w:r>
          </w:p>
        </w:tc>
        <w:tc>
          <w:tcPr>
            <w:tcW w:w="0" w:type="auto"/>
            <w:tcBorders>
              <w:top w:val="nil"/>
              <w:left w:val="nil"/>
              <w:bottom w:val="nil"/>
            </w:tcBorders>
            <w:vAlign w:val="center"/>
            <w:hideMark/>
          </w:tcPr>
          <w:p w14:paraId="2F99AB33" w14:textId="77777777" w:rsidR="00D7767E" w:rsidRPr="008D2D71" w:rsidRDefault="00D7767E"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0</w:t>
            </w:r>
          </w:p>
        </w:tc>
      </w:tr>
      <w:tr w:rsidR="00D7767E" w:rsidRPr="008D2D71" w14:paraId="77757A5E" w14:textId="77777777" w:rsidTr="00E01EF2">
        <w:trPr>
          <w:trHeight w:val="215"/>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right w:val="nil"/>
            </w:tcBorders>
            <w:vAlign w:val="center"/>
            <w:hideMark/>
          </w:tcPr>
          <w:p w14:paraId="60CB777D" w14:textId="77777777" w:rsidR="00D7767E" w:rsidRPr="008D2D71" w:rsidRDefault="00D7767E" w:rsidP="00076680">
            <w:pPr>
              <w:jc w:val="center"/>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2014</w:t>
            </w:r>
          </w:p>
        </w:tc>
        <w:tc>
          <w:tcPr>
            <w:tcW w:w="0" w:type="auto"/>
            <w:tcBorders>
              <w:top w:val="nil"/>
              <w:left w:val="nil"/>
              <w:bottom w:val="nil"/>
              <w:right w:val="nil"/>
            </w:tcBorders>
            <w:vAlign w:val="center"/>
            <w:hideMark/>
          </w:tcPr>
          <w:p w14:paraId="78B3D45E" w14:textId="77777777" w:rsidR="00D7767E" w:rsidRPr="008D2D71" w:rsidRDefault="00D7767E"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53.8</w:t>
            </w:r>
          </w:p>
        </w:tc>
        <w:tc>
          <w:tcPr>
            <w:tcW w:w="0" w:type="auto"/>
            <w:tcBorders>
              <w:top w:val="nil"/>
              <w:left w:val="nil"/>
              <w:bottom w:val="nil"/>
              <w:right w:val="nil"/>
            </w:tcBorders>
            <w:vAlign w:val="center"/>
            <w:hideMark/>
          </w:tcPr>
          <w:p w14:paraId="25E711D0" w14:textId="77777777" w:rsidR="00D7767E" w:rsidRPr="008D2D71" w:rsidRDefault="00D7767E"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21</w:t>
            </w:r>
          </w:p>
        </w:tc>
        <w:tc>
          <w:tcPr>
            <w:tcW w:w="0" w:type="auto"/>
            <w:tcBorders>
              <w:top w:val="nil"/>
              <w:left w:val="nil"/>
              <w:bottom w:val="nil"/>
              <w:right w:val="nil"/>
            </w:tcBorders>
            <w:vAlign w:val="center"/>
            <w:hideMark/>
          </w:tcPr>
          <w:p w14:paraId="2CA30F30" w14:textId="77777777" w:rsidR="00D7767E" w:rsidRPr="008D2D71" w:rsidRDefault="00D7767E"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8.7</w:t>
            </w:r>
          </w:p>
        </w:tc>
        <w:tc>
          <w:tcPr>
            <w:tcW w:w="0" w:type="auto"/>
            <w:tcBorders>
              <w:top w:val="nil"/>
              <w:left w:val="nil"/>
              <w:bottom w:val="nil"/>
              <w:right w:val="nil"/>
            </w:tcBorders>
            <w:vAlign w:val="center"/>
            <w:hideMark/>
          </w:tcPr>
          <w:p w14:paraId="068A67E0" w14:textId="77777777" w:rsidR="00D7767E" w:rsidRPr="008D2D71" w:rsidRDefault="00D7767E"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0%</w:t>
            </w:r>
          </w:p>
        </w:tc>
        <w:tc>
          <w:tcPr>
            <w:tcW w:w="0" w:type="auto"/>
            <w:tcBorders>
              <w:top w:val="nil"/>
              <w:left w:val="nil"/>
              <w:bottom w:val="nil"/>
              <w:right w:val="single" w:sz="4" w:space="0" w:color="000000" w:themeColor="text1"/>
            </w:tcBorders>
            <w:vAlign w:val="center"/>
            <w:hideMark/>
          </w:tcPr>
          <w:p w14:paraId="06BFC223" w14:textId="77777777" w:rsidR="00D7767E" w:rsidRPr="008D2D71" w:rsidRDefault="00D7767E"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100%</w:t>
            </w:r>
          </w:p>
        </w:tc>
        <w:tc>
          <w:tcPr>
            <w:tcW w:w="0" w:type="auto"/>
            <w:tcBorders>
              <w:top w:val="nil"/>
              <w:left w:val="single" w:sz="4" w:space="0" w:color="000000" w:themeColor="text1"/>
              <w:bottom w:val="nil"/>
              <w:right w:val="nil"/>
            </w:tcBorders>
            <w:vAlign w:val="center"/>
            <w:hideMark/>
          </w:tcPr>
          <w:p w14:paraId="05877051" w14:textId="77777777" w:rsidR="00D7767E" w:rsidRPr="008D2D71" w:rsidRDefault="00D7767E"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66.8</w:t>
            </w:r>
          </w:p>
        </w:tc>
        <w:tc>
          <w:tcPr>
            <w:tcW w:w="0" w:type="auto"/>
            <w:tcBorders>
              <w:top w:val="nil"/>
              <w:left w:val="nil"/>
              <w:bottom w:val="nil"/>
              <w:right w:val="nil"/>
            </w:tcBorders>
            <w:vAlign w:val="center"/>
            <w:hideMark/>
          </w:tcPr>
          <w:p w14:paraId="37EC7E5C" w14:textId="77777777" w:rsidR="00D7767E" w:rsidRPr="008D2D71" w:rsidRDefault="00D7767E"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24.0</w:t>
            </w:r>
          </w:p>
        </w:tc>
        <w:tc>
          <w:tcPr>
            <w:tcW w:w="0" w:type="auto"/>
            <w:tcBorders>
              <w:top w:val="nil"/>
              <w:left w:val="nil"/>
              <w:bottom w:val="nil"/>
              <w:right w:val="single" w:sz="4" w:space="0" w:color="000000" w:themeColor="text1"/>
            </w:tcBorders>
            <w:vAlign w:val="center"/>
            <w:hideMark/>
          </w:tcPr>
          <w:p w14:paraId="06B86C56" w14:textId="77777777" w:rsidR="00D7767E" w:rsidRPr="008D2D71" w:rsidRDefault="00D7767E"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10.0</w:t>
            </w:r>
          </w:p>
        </w:tc>
        <w:tc>
          <w:tcPr>
            <w:tcW w:w="0" w:type="auto"/>
            <w:tcBorders>
              <w:top w:val="nil"/>
              <w:left w:val="single" w:sz="4" w:space="0" w:color="000000" w:themeColor="text1"/>
              <w:bottom w:val="nil"/>
              <w:right w:val="nil"/>
            </w:tcBorders>
            <w:vAlign w:val="center"/>
            <w:hideMark/>
          </w:tcPr>
          <w:p w14:paraId="6C20DBB5" w14:textId="77777777" w:rsidR="00D7767E" w:rsidRPr="008D2D71" w:rsidRDefault="00D7767E"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0.3</w:t>
            </w:r>
          </w:p>
        </w:tc>
        <w:tc>
          <w:tcPr>
            <w:tcW w:w="0" w:type="auto"/>
            <w:tcBorders>
              <w:top w:val="nil"/>
              <w:left w:val="nil"/>
              <w:bottom w:val="nil"/>
            </w:tcBorders>
            <w:vAlign w:val="center"/>
            <w:hideMark/>
          </w:tcPr>
          <w:p w14:paraId="43999EFF" w14:textId="77777777" w:rsidR="00D7767E" w:rsidRPr="008D2D71" w:rsidRDefault="00D7767E"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0.3</w:t>
            </w:r>
          </w:p>
        </w:tc>
      </w:tr>
      <w:tr w:rsidR="00D7767E" w:rsidRPr="008D2D71" w14:paraId="1BAB5B86" w14:textId="77777777" w:rsidTr="004458FB">
        <w:trPr>
          <w:cnfStyle w:val="000000100000" w:firstRow="0" w:lastRow="0" w:firstColumn="0" w:lastColumn="0" w:oddVBand="0" w:evenVBand="0" w:oddHBand="1" w:evenHBand="0" w:firstRowFirstColumn="0" w:firstRowLastColumn="0" w:lastRowFirstColumn="0" w:lastRowLastColumn="0"/>
          <w:trHeight w:val="215"/>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vAlign w:val="center"/>
            <w:hideMark/>
          </w:tcPr>
          <w:p w14:paraId="70E47144" w14:textId="77777777" w:rsidR="00D7767E" w:rsidRPr="008D2D71" w:rsidRDefault="00D7767E" w:rsidP="00076680">
            <w:pPr>
              <w:jc w:val="center"/>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2015</w:t>
            </w:r>
          </w:p>
        </w:tc>
        <w:tc>
          <w:tcPr>
            <w:tcW w:w="0" w:type="auto"/>
            <w:tcBorders>
              <w:top w:val="nil"/>
              <w:bottom w:val="nil"/>
            </w:tcBorders>
            <w:vAlign w:val="center"/>
            <w:hideMark/>
          </w:tcPr>
          <w:p w14:paraId="06DA2722" w14:textId="77777777" w:rsidR="00D7767E" w:rsidRPr="008D2D71" w:rsidRDefault="00D7767E"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49.4</w:t>
            </w:r>
          </w:p>
        </w:tc>
        <w:tc>
          <w:tcPr>
            <w:tcW w:w="0" w:type="auto"/>
            <w:tcBorders>
              <w:top w:val="nil"/>
              <w:bottom w:val="nil"/>
            </w:tcBorders>
            <w:vAlign w:val="center"/>
            <w:hideMark/>
          </w:tcPr>
          <w:p w14:paraId="7A1BE657" w14:textId="77777777" w:rsidR="00D7767E" w:rsidRPr="008D2D71" w:rsidRDefault="00D7767E"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20</w:t>
            </w:r>
          </w:p>
        </w:tc>
        <w:tc>
          <w:tcPr>
            <w:tcW w:w="0" w:type="auto"/>
            <w:tcBorders>
              <w:top w:val="nil"/>
              <w:bottom w:val="nil"/>
            </w:tcBorders>
            <w:vAlign w:val="center"/>
            <w:hideMark/>
          </w:tcPr>
          <w:p w14:paraId="1B609124" w14:textId="77777777" w:rsidR="00D7767E" w:rsidRPr="008D2D71" w:rsidRDefault="00D7767E"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9.3</w:t>
            </w:r>
          </w:p>
        </w:tc>
        <w:tc>
          <w:tcPr>
            <w:tcW w:w="0" w:type="auto"/>
            <w:tcBorders>
              <w:top w:val="nil"/>
              <w:bottom w:val="nil"/>
            </w:tcBorders>
            <w:vAlign w:val="center"/>
            <w:hideMark/>
          </w:tcPr>
          <w:p w14:paraId="62ACDD87" w14:textId="77777777" w:rsidR="00D7767E" w:rsidRPr="008D2D71" w:rsidRDefault="00D7767E"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12%</w:t>
            </w:r>
          </w:p>
        </w:tc>
        <w:tc>
          <w:tcPr>
            <w:tcW w:w="0" w:type="auto"/>
            <w:tcBorders>
              <w:top w:val="nil"/>
              <w:bottom w:val="nil"/>
              <w:right w:val="single" w:sz="4" w:space="0" w:color="000000" w:themeColor="text1"/>
            </w:tcBorders>
            <w:vAlign w:val="center"/>
            <w:hideMark/>
          </w:tcPr>
          <w:p w14:paraId="1CBB80E0" w14:textId="77777777" w:rsidR="00D7767E" w:rsidRPr="008D2D71" w:rsidRDefault="00D7767E"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89%</w:t>
            </w:r>
          </w:p>
        </w:tc>
        <w:tc>
          <w:tcPr>
            <w:tcW w:w="0" w:type="auto"/>
            <w:tcBorders>
              <w:top w:val="nil"/>
              <w:left w:val="single" w:sz="4" w:space="0" w:color="000000" w:themeColor="text1"/>
              <w:bottom w:val="nil"/>
            </w:tcBorders>
            <w:vAlign w:val="center"/>
            <w:hideMark/>
          </w:tcPr>
          <w:p w14:paraId="604BDC60" w14:textId="77777777" w:rsidR="00D7767E" w:rsidRPr="008D2D71" w:rsidRDefault="00D7767E"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70.7</w:t>
            </w:r>
          </w:p>
        </w:tc>
        <w:tc>
          <w:tcPr>
            <w:tcW w:w="0" w:type="auto"/>
            <w:tcBorders>
              <w:top w:val="nil"/>
              <w:bottom w:val="nil"/>
            </w:tcBorders>
            <w:vAlign w:val="center"/>
            <w:hideMark/>
          </w:tcPr>
          <w:p w14:paraId="59524842" w14:textId="77777777" w:rsidR="00D7767E" w:rsidRPr="008D2D71" w:rsidRDefault="00D7767E"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26.6</w:t>
            </w:r>
          </w:p>
        </w:tc>
        <w:tc>
          <w:tcPr>
            <w:tcW w:w="0" w:type="auto"/>
            <w:tcBorders>
              <w:top w:val="nil"/>
              <w:bottom w:val="nil"/>
              <w:right w:val="single" w:sz="4" w:space="0" w:color="000000" w:themeColor="text1"/>
            </w:tcBorders>
            <w:vAlign w:val="center"/>
            <w:hideMark/>
          </w:tcPr>
          <w:p w14:paraId="44AAEFB5" w14:textId="77777777" w:rsidR="00D7767E" w:rsidRPr="008D2D71" w:rsidRDefault="00D7767E"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10.0</w:t>
            </w:r>
          </w:p>
        </w:tc>
        <w:tc>
          <w:tcPr>
            <w:tcW w:w="0" w:type="auto"/>
            <w:tcBorders>
              <w:top w:val="nil"/>
              <w:left w:val="single" w:sz="4" w:space="0" w:color="000000" w:themeColor="text1"/>
              <w:bottom w:val="nil"/>
            </w:tcBorders>
            <w:vAlign w:val="center"/>
            <w:hideMark/>
          </w:tcPr>
          <w:p w14:paraId="6CBAC386" w14:textId="77777777" w:rsidR="00D7767E" w:rsidRPr="008D2D71" w:rsidRDefault="00D7767E"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1.5</w:t>
            </w:r>
          </w:p>
        </w:tc>
        <w:tc>
          <w:tcPr>
            <w:tcW w:w="0" w:type="auto"/>
            <w:tcBorders>
              <w:top w:val="nil"/>
              <w:bottom w:val="nil"/>
            </w:tcBorders>
            <w:vAlign w:val="center"/>
            <w:hideMark/>
          </w:tcPr>
          <w:p w14:paraId="53EBE48A" w14:textId="77777777" w:rsidR="00D7767E" w:rsidRPr="008D2D71" w:rsidRDefault="00D7767E"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1.3</w:t>
            </w:r>
          </w:p>
        </w:tc>
      </w:tr>
      <w:tr w:rsidR="00062D32" w:rsidRPr="008D2D71" w14:paraId="4D123B48" w14:textId="77777777" w:rsidTr="00E01EF2">
        <w:trPr>
          <w:trHeight w:val="215"/>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4" w:space="0" w:color="000000" w:themeColor="text1"/>
            </w:tcBorders>
            <w:vAlign w:val="center"/>
          </w:tcPr>
          <w:p w14:paraId="22852881" w14:textId="05243FDB" w:rsidR="00062D32" w:rsidRPr="008D2D71" w:rsidRDefault="009B7438" w:rsidP="00076680">
            <w:pPr>
              <w:jc w:val="center"/>
              <w:rPr>
                <w:rFonts w:ascii="Times New Roman" w:eastAsia="Times New Roman" w:hAnsi="Times New Roman" w:cs="Times New Roman"/>
                <w:color w:val="000000"/>
                <w:sz w:val="18"/>
              </w:rPr>
            </w:pPr>
            <w:r>
              <w:rPr>
                <w:rFonts w:ascii="Times New Roman" w:eastAsia="Times New Roman" w:hAnsi="Times New Roman" w:cs="Times New Roman"/>
                <w:color w:val="000000"/>
                <w:sz w:val="18"/>
              </w:rPr>
              <w:t>2016</w:t>
            </w:r>
          </w:p>
        </w:tc>
        <w:tc>
          <w:tcPr>
            <w:tcW w:w="0" w:type="auto"/>
            <w:tcBorders>
              <w:top w:val="nil"/>
              <w:bottom w:val="single" w:sz="4" w:space="0" w:color="000000" w:themeColor="text1"/>
            </w:tcBorders>
            <w:vAlign w:val="center"/>
          </w:tcPr>
          <w:p w14:paraId="696F9B80" w14:textId="5AF58533" w:rsidR="00062D32" w:rsidRPr="008D2D71" w:rsidRDefault="009B7438"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rPr>
            </w:pPr>
            <w:r>
              <w:rPr>
                <w:rFonts w:ascii="Times New Roman" w:eastAsia="Times New Roman" w:hAnsi="Times New Roman" w:cs="Times New Roman"/>
                <w:color w:val="000000"/>
                <w:sz w:val="18"/>
              </w:rPr>
              <w:t>51.1</w:t>
            </w:r>
          </w:p>
        </w:tc>
        <w:tc>
          <w:tcPr>
            <w:tcW w:w="0" w:type="auto"/>
            <w:tcBorders>
              <w:top w:val="nil"/>
              <w:bottom w:val="single" w:sz="4" w:space="0" w:color="000000" w:themeColor="text1"/>
            </w:tcBorders>
            <w:vAlign w:val="center"/>
          </w:tcPr>
          <w:p w14:paraId="79AD7801" w14:textId="10FAF033" w:rsidR="00062D32" w:rsidRPr="008D2D71" w:rsidRDefault="009B7438"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rPr>
            </w:pPr>
            <w:r>
              <w:rPr>
                <w:rFonts w:ascii="Times New Roman" w:eastAsia="Times New Roman" w:hAnsi="Times New Roman" w:cs="Times New Roman"/>
                <w:color w:val="000000"/>
                <w:sz w:val="18"/>
              </w:rPr>
              <w:t>19.8</w:t>
            </w:r>
          </w:p>
        </w:tc>
        <w:tc>
          <w:tcPr>
            <w:tcW w:w="0" w:type="auto"/>
            <w:tcBorders>
              <w:top w:val="nil"/>
              <w:bottom w:val="single" w:sz="4" w:space="0" w:color="000000" w:themeColor="text1"/>
            </w:tcBorders>
            <w:vAlign w:val="center"/>
          </w:tcPr>
          <w:p w14:paraId="0EE1BDE5" w14:textId="54F77F16" w:rsidR="00062D32" w:rsidRPr="008D2D71" w:rsidRDefault="005D1D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rPr>
            </w:pPr>
            <w:r>
              <w:rPr>
                <w:rFonts w:ascii="Times New Roman" w:eastAsia="Times New Roman" w:hAnsi="Times New Roman" w:cs="Times New Roman"/>
                <w:color w:val="000000"/>
                <w:sz w:val="18"/>
              </w:rPr>
              <w:t>9.8</w:t>
            </w:r>
          </w:p>
        </w:tc>
        <w:tc>
          <w:tcPr>
            <w:tcW w:w="0" w:type="auto"/>
            <w:tcBorders>
              <w:top w:val="nil"/>
              <w:bottom w:val="single" w:sz="4" w:space="0" w:color="000000" w:themeColor="text1"/>
            </w:tcBorders>
            <w:vAlign w:val="center"/>
          </w:tcPr>
          <w:p w14:paraId="053EB3AA" w14:textId="098C5704" w:rsidR="00062D32" w:rsidRPr="008D2D71" w:rsidRDefault="0087599C"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rPr>
            </w:pPr>
            <w:r>
              <w:rPr>
                <w:rFonts w:ascii="Times New Roman" w:eastAsia="Times New Roman" w:hAnsi="Times New Roman" w:cs="Times New Roman"/>
                <w:color w:val="000000"/>
                <w:sz w:val="18"/>
              </w:rPr>
              <w:t>8%</w:t>
            </w:r>
          </w:p>
        </w:tc>
        <w:tc>
          <w:tcPr>
            <w:tcW w:w="0" w:type="auto"/>
            <w:tcBorders>
              <w:top w:val="nil"/>
              <w:bottom w:val="single" w:sz="4" w:space="0" w:color="000000" w:themeColor="text1"/>
              <w:right w:val="single" w:sz="4" w:space="0" w:color="000000" w:themeColor="text1"/>
            </w:tcBorders>
            <w:vAlign w:val="center"/>
          </w:tcPr>
          <w:p w14:paraId="517F4072" w14:textId="10A4329B" w:rsidR="00062D32" w:rsidRPr="008D2D71" w:rsidRDefault="0087599C"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rPr>
            </w:pPr>
            <w:r>
              <w:rPr>
                <w:rFonts w:ascii="Times New Roman" w:eastAsia="Times New Roman" w:hAnsi="Times New Roman" w:cs="Times New Roman"/>
                <w:color w:val="000000"/>
                <w:sz w:val="18"/>
              </w:rPr>
              <w:t>92%</w:t>
            </w:r>
          </w:p>
        </w:tc>
        <w:tc>
          <w:tcPr>
            <w:tcW w:w="0" w:type="auto"/>
            <w:tcBorders>
              <w:top w:val="nil"/>
              <w:left w:val="single" w:sz="4" w:space="0" w:color="000000" w:themeColor="text1"/>
              <w:bottom w:val="single" w:sz="4" w:space="0" w:color="000000" w:themeColor="text1"/>
            </w:tcBorders>
            <w:vAlign w:val="center"/>
          </w:tcPr>
          <w:p w14:paraId="19D83E64" w14:textId="15E53B4B" w:rsidR="00062D32" w:rsidRPr="008D2D71" w:rsidRDefault="009B7438"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rPr>
            </w:pPr>
            <w:r>
              <w:rPr>
                <w:rFonts w:ascii="Times New Roman" w:eastAsia="Times New Roman" w:hAnsi="Times New Roman" w:cs="Times New Roman"/>
                <w:color w:val="000000"/>
                <w:sz w:val="18"/>
              </w:rPr>
              <w:t>68.6</w:t>
            </w:r>
          </w:p>
        </w:tc>
        <w:tc>
          <w:tcPr>
            <w:tcW w:w="0" w:type="auto"/>
            <w:tcBorders>
              <w:top w:val="nil"/>
              <w:bottom w:val="single" w:sz="4" w:space="0" w:color="000000" w:themeColor="text1"/>
            </w:tcBorders>
            <w:vAlign w:val="center"/>
          </w:tcPr>
          <w:p w14:paraId="17DE482A" w14:textId="2BB7D89C" w:rsidR="00062D32" w:rsidRPr="008D2D71" w:rsidRDefault="00384C08"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rPr>
            </w:pPr>
            <w:r>
              <w:rPr>
                <w:rFonts w:ascii="Times New Roman" w:eastAsia="Times New Roman" w:hAnsi="Times New Roman" w:cs="Times New Roman"/>
                <w:color w:val="000000"/>
                <w:sz w:val="18"/>
              </w:rPr>
              <w:t>25.7</w:t>
            </w:r>
          </w:p>
        </w:tc>
        <w:tc>
          <w:tcPr>
            <w:tcW w:w="0" w:type="auto"/>
            <w:tcBorders>
              <w:top w:val="nil"/>
              <w:bottom w:val="single" w:sz="4" w:space="0" w:color="000000" w:themeColor="text1"/>
              <w:right w:val="single" w:sz="4" w:space="0" w:color="000000" w:themeColor="text1"/>
            </w:tcBorders>
            <w:vAlign w:val="center"/>
          </w:tcPr>
          <w:p w14:paraId="458331D3" w14:textId="4543EB6A" w:rsidR="00062D32" w:rsidRPr="008D2D71" w:rsidRDefault="00384C08"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rPr>
            </w:pPr>
            <w:r>
              <w:rPr>
                <w:rFonts w:ascii="Times New Roman" w:eastAsia="Times New Roman" w:hAnsi="Times New Roman" w:cs="Times New Roman"/>
                <w:color w:val="000000"/>
                <w:sz w:val="18"/>
              </w:rPr>
              <w:t>9.9</w:t>
            </w:r>
          </w:p>
        </w:tc>
        <w:tc>
          <w:tcPr>
            <w:tcW w:w="0" w:type="auto"/>
            <w:tcBorders>
              <w:top w:val="nil"/>
              <w:left w:val="single" w:sz="4" w:space="0" w:color="000000" w:themeColor="text1"/>
              <w:bottom w:val="single" w:sz="4" w:space="0" w:color="000000" w:themeColor="text1"/>
            </w:tcBorders>
            <w:vAlign w:val="center"/>
          </w:tcPr>
          <w:p w14:paraId="551B38D4" w14:textId="06F7E541" w:rsidR="00062D32" w:rsidRPr="008D2D71" w:rsidRDefault="000277C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rPr>
            </w:pPr>
            <w:r>
              <w:rPr>
                <w:rFonts w:ascii="Times New Roman" w:eastAsia="Times New Roman" w:hAnsi="Times New Roman" w:cs="Times New Roman"/>
                <w:color w:val="000000"/>
                <w:sz w:val="18"/>
              </w:rPr>
              <w:t>3.3</w:t>
            </w:r>
          </w:p>
        </w:tc>
        <w:tc>
          <w:tcPr>
            <w:tcW w:w="0" w:type="auto"/>
            <w:tcBorders>
              <w:top w:val="nil"/>
              <w:bottom w:val="single" w:sz="4" w:space="0" w:color="000000" w:themeColor="text1"/>
            </w:tcBorders>
            <w:vAlign w:val="center"/>
          </w:tcPr>
          <w:p w14:paraId="105FFA4E" w14:textId="2BB4CE07" w:rsidR="00062D32" w:rsidRPr="008D2D71" w:rsidRDefault="000277C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rPr>
            </w:pPr>
            <w:r>
              <w:rPr>
                <w:rFonts w:ascii="Times New Roman" w:eastAsia="Times New Roman" w:hAnsi="Times New Roman" w:cs="Times New Roman"/>
                <w:color w:val="000000"/>
                <w:sz w:val="18"/>
              </w:rPr>
              <w:t>3.2</w:t>
            </w:r>
          </w:p>
        </w:tc>
      </w:tr>
    </w:tbl>
    <w:p w14:paraId="1422FFA8" w14:textId="1DB68250" w:rsidR="00D7767E" w:rsidRDefault="00D7767E" w:rsidP="0025384E"/>
    <w:p w14:paraId="44778D63" w14:textId="3234F9B1" w:rsidR="00A97CF9" w:rsidRPr="000C262A" w:rsidRDefault="00A97CF9" w:rsidP="00A97CF9">
      <w:pPr>
        <w:pStyle w:val="Caption"/>
        <w:keepNext/>
        <w:jc w:val="center"/>
        <w:rPr>
          <w:sz w:val="20"/>
        </w:rPr>
      </w:pPr>
      <w:bookmarkStart w:id="1" w:name="_Ref534987543"/>
      <w:r>
        <w:rPr>
          <w:sz w:val="20"/>
        </w:rPr>
        <w:t>Table A</w:t>
      </w:r>
      <w:r w:rsidRPr="000C262A">
        <w:rPr>
          <w:sz w:val="20"/>
        </w:rPr>
        <w:fldChar w:fldCharType="begin"/>
      </w:r>
      <w:r w:rsidRPr="000C262A">
        <w:rPr>
          <w:sz w:val="20"/>
        </w:rPr>
        <w:instrText xml:space="preserve"> SEQ Table_A \* ARABIC </w:instrText>
      </w:r>
      <w:r w:rsidRPr="000C262A">
        <w:rPr>
          <w:sz w:val="20"/>
        </w:rPr>
        <w:fldChar w:fldCharType="separate"/>
      </w:r>
      <w:r w:rsidR="00632241">
        <w:rPr>
          <w:noProof/>
          <w:sz w:val="20"/>
        </w:rPr>
        <w:t>2</w:t>
      </w:r>
      <w:r w:rsidRPr="000C262A">
        <w:rPr>
          <w:sz w:val="20"/>
        </w:rPr>
        <w:fldChar w:fldCharType="end"/>
      </w:r>
      <w:bookmarkEnd w:id="1"/>
      <w:r w:rsidRPr="000C262A">
        <w:rPr>
          <w:sz w:val="20"/>
        </w:rPr>
        <w:t xml:space="preserve">: Activity variables of gold mining (million </w:t>
      </w:r>
      <w:r w:rsidR="004F7BBC">
        <w:rPr>
          <w:sz w:val="20"/>
        </w:rPr>
        <w:t>Mg</w:t>
      </w:r>
      <w:r w:rsidRPr="000C262A">
        <w:rPr>
          <w:sz w:val="20"/>
        </w:rPr>
        <w:t>)</w:t>
      </w:r>
    </w:p>
    <w:tbl>
      <w:tblPr>
        <w:tblStyle w:val="PlainTable21"/>
        <w:tblW w:w="4934" w:type="pct"/>
        <w:jc w:val="center"/>
        <w:tblBorders>
          <w:top w:val="single" w:sz="4" w:space="0" w:color="000000" w:themeColor="text1"/>
          <w:bottom w:val="single" w:sz="4" w:space="0" w:color="000000" w:themeColor="text1"/>
          <w:insideH w:val="single" w:sz="4" w:space="0" w:color="000000" w:themeColor="text1"/>
        </w:tblBorders>
        <w:tblLayout w:type="fixed"/>
        <w:tblLook w:val="04A0" w:firstRow="1" w:lastRow="0" w:firstColumn="1" w:lastColumn="0" w:noHBand="0" w:noVBand="1"/>
      </w:tblPr>
      <w:tblGrid>
        <w:gridCol w:w="1155"/>
        <w:gridCol w:w="648"/>
        <w:gridCol w:w="1105"/>
        <w:gridCol w:w="872"/>
        <w:gridCol w:w="1046"/>
        <w:gridCol w:w="1245"/>
        <w:gridCol w:w="1613"/>
        <w:gridCol w:w="1552"/>
      </w:tblGrid>
      <w:tr w:rsidR="00A97CF9" w:rsidRPr="00EA5259" w14:paraId="1E1BF96D" w14:textId="77777777" w:rsidTr="00E01EF2">
        <w:trPr>
          <w:cnfStyle w:val="100000000000" w:firstRow="1" w:lastRow="0" w:firstColumn="0" w:lastColumn="0" w:oddVBand="0" w:evenVBand="0" w:oddHBand="0" w:evenHBand="0" w:firstRowFirstColumn="0" w:firstRowLastColumn="0" w:lastRowFirstColumn="0" w:lastRowLastColumn="0"/>
          <w:trHeight w:val="184"/>
          <w:tblHeader/>
          <w:jc w:val="center"/>
        </w:trPr>
        <w:tc>
          <w:tcPr>
            <w:cnfStyle w:val="001000000000" w:firstRow="0" w:lastRow="0" w:firstColumn="1" w:lastColumn="0" w:oddVBand="0" w:evenVBand="0" w:oddHBand="0" w:evenHBand="0" w:firstRowFirstColumn="0" w:firstRowLastColumn="0" w:lastRowFirstColumn="0" w:lastRowLastColumn="0"/>
            <w:tcW w:w="625" w:type="pct"/>
            <w:tcBorders>
              <w:bottom w:val="none" w:sz="0" w:space="0" w:color="auto"/>
            </w:tcBorders>
            <w:noWrap/>
            <w:vAlign w:val="center"/>
            <w:hideMark/>
          </w:tcPr>
          <w:p w14:paraId="3977D972" w14:textId="77777777" w:rsidR="00A97CF9" w:rsidRPr="00EA5259" w:rsidRDefault="00A97CF9" w:rsidP="00076680">
            <w:pPr>
              <w:jc w:val="center"/>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Province</w:t>
            </w:r>
          </w:p>
        </w:tc>
        <w:tc>
          <w:tcPr>
            <w:tcW w:w="351" w:type="pct"/>
            <w:tcBorders>
              <w:bottom w:val="none" w:sz="0" w:space="0" w:color="auto"/>
            </w:tcBorders>
            <w:noWrap/>
            <w:vAlign w:val="center"/>
            <w:hideMark/>
          </w:tcPr>
          <w:p w14:paraId="45DDB305" w14:textId="77777777" w:rsidR="00A97CF9" w:rsidRPr="00EA5259" w:rsidRDefault="00A97CF9" w:rsidP="0007668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Year</w:t>
            </w:r>
          </w:p>
        </w:tc>
        <w:tc>
          <w:tcPr>
            <w:tcW w:w="598" w:type="pct"/>
            <w:tcBorders>
              <w:bottom w:val="none" w:sz="0" w:space="0" w:color="auto"/>
            </w:tcBorders>
            <w:noWrap/>
            <w:vAlign w:val="center"/>
            <w:hideMark/>
          </w:tcPr>
          <w:p w14:paraId="6529A107" w14:textId="4D247830" w:rsidR="00A97CF9" w:rsidRPr="00EA5259" w:rsidRDefault="00A97CF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 xml:space="preserve">Ore and </w:t>
            </w:r>
            <w:r w:rsidR="00A1726A">
              <w:rPr>
                <w:rFonts w:ascii="Times New Roman" w:eastAsia="Times New Roman" w:hAnsi="Times New Roman" w:cs="Times New Roman"/>
                <w:color w:val="000000"/>
                <w:sz w:val="16"/>
                <w:szCs w:val="20"/>
              </w:rPr>
              <w:t>w</w:t>
            </w:r>
            <w:r w:rsidR="00A1726A" w:rsidRPr="00EA5259">
              <w:rPr>
                <w:rFonts w:ascii="Times New Roman" w:eastAsia="Times New Roman" w:hAnsi="Times New Roman" w:cs="Times New Roman"/>
                <w:color w:val="000000"/>
                <w:sz w:val="16"/>
                <w:szCs w:val="20"/>
              </w:rPr>
              <w:t xml:space="preserve">aste </w:t>
            </w:r>
            <w:r w:rsidRPr="00EA5259">
              <w:rPr>
                <w:rFonts w:ascii="Times New Roman" w:eastAsia="Times New Roman" w:hAnsi="Times New Roman" w:cs="Times New Roman"/>
                <w:color w:val="000000"/>
                <w:sz w:val="16"/>
                <w:szCs w:val="20"/>
              </w:rPr>
              <w:t>extraction</w:t>
            </w:r>
          </w:p>
        </w:tc>
        <w:tc>
          <w:tcPr>
            <w:tcW w:w="472" w:type="pct"/>
            <w:tcBorders>
              <w:bottom w:val="none" w:sz="0" w:space="0" w:color="auto"/>
            </w:tcBorders>
            <w:noWrap/>
            <w:vAlign w:val="center"/>
            <w:hideMark/>
          </w:tcPr>
          <w:p w14:paraId="09137E0F" w14:textId="77777777" w:rsidR="00A97CF9" w:rsidRPr="00EA5259" w:rsidRDefault="00A97CF9" w:rsidP="0007668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Ore milled</w:t>
            </w:r>
          </w:p>
        </w:tc>
        <w:tc>
          <w:tcPr>
            <w:tcW w:w="566" w:type="pct"/>
            <w:tcBorders>
              <w:bottom w:val="none" w:sz="0" w:space="0" w:color="auto"/>
            </w:tcBorders>
            <w:noWrap/>
            <w:vAlign w:val="center"/>
            <w:hideMark/>
          </w:tcPr>
          <w:p w14:paraId="4BD7CA3C" w14:textId="77777777" w:rsidR="00A97CF9" w:rsidRPr="00EA5259" w:rsidRDefault="00A97CF9" w:rsidP="0007668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Open-pit ore mined</w:t>
            </w:r>
          </w:p>
        </w:tc>
        <w:tc>
          <w:tcPr>
            <w:tcW w:w="674" w:type="pct"/>
            <w:tcBorders>
              <w:bottom w:val="none" w:sz="0" w:space="0" w:color="auto"/>
            </w:tcBorders>
            <w:noWrap/>
            <w:vAlign w:val="center"/>
            <w:hideMark/>
          </w:tcPr>
          <w:p w14:paraId="30762FE6" w14:textId="77777777" w:rsidR="00A97CF9" w:rsidRPr="00EA5259" w:rsidRDefault="00A97CF9" w:rsidP="0007668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Underground ore mined</w:t>
            </w:r>
          </w:p>
        </w:tc>
        <w:tc>
          <w:tcPr>
            <w:tcW w:w="873" w:type="pct"/>
            <w:tcBorders>
              <w:bottom w:val="none" w:sz="0" w:space="0" w:color="auto"/>
            </w:tcBorders>
            <w:noWrap/>
            <w:vAlign w:val="center"/>
            <w:hideMark/>
          </w:tcPr>
          <w:p w14:paraId="411844B3" w14:textId="0B23A8C0" w:rsidR="00A97CF9" w:rsidRPr="00EA5259" w:rsidRDefault="00A97CF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 xml:space="preserve">Ore processed in </w:t>
            </w:r>
            <w:r w:rsidR="00A1726A">
              <w:rPr>
                <w:rFonts w:ascii="Times New Roman" w:eastAsia="Times New Roman" w:hAnsi="Times New Roman" w:cs="Times New Roman"/>
                <w:color w:val="000000"/>
                <w:sz w:val="16"/>
                <w:szCs w:val="20"/>
              </w:rPr>
              <w:t>g</w:t>
            </w:r>
            <w:r w:rsidR="00A1726A" w:rsidRPr="00EA5259">
              <w:rPr>
                <w:rFonts w:ascii="Times New Roman" w:eastAsia="Times New Roman" w:hAnsi="Times New Roman" w:cs="Times New Roman"/>
                <w:color w:val="000000"/>
                <w:sz w:val="16"/>
                <w:szCs w:val="20"/>
              </w:rPr>
              <w:t xml:space="preserve">old </w:t>
            </w:r>
            <w:r w:rsidRPr="00EA5259">
              <w:rPr>
                <w:rFonts w:ascii="Times New Roman" w:eastAsia="Times New Roman" w:hAnsi="Times New Roman" w:cs="Times New Roman"/>
                <w:color w:val="000000"/>
                <w:sz w:val="16"/>
                <w:szCs w:val="20"/>
              </w:rPr>
              <w:t>extraction</w:t>
            </w:r>
          </w:p>
        </w:tc>
        <w:tc>
          <w:tcPr>
            <w:tcW w:w="840" w:type="pct"/>
            <w:tcBorders>
              <w:bottom w:val="none" w:sz="0" w:space="0" w:color="auto"/>
            </w:tcBorders>
            <w:noWrap/>
            <w:vAlign w:val="center"/>
            <w:hideMark/>
          </w:tcPr>
          <w:p w14:paraId="5B105F11" w14:textId="720D8305" w:rsidR="00A97CF9" w:rsidRPr="00EA5259" w:rsidRDefault="00A97CF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 xml:space="preserve">Ore processed in </w:t>
            </w:r>
            <w:r w:rsidR="00A1726A">
              <w:rPr>
                <w:rFonts w:ascii="Times New Roman" w:eastAsia="Times New Roman" w:hAnsi="Times New Roman" w:cs="Times New Roman"/>
                <w:color w:val="000000"/>
                <w:sz w:val="16"/>
                <w:szCs w:val="20"/>
              </w:rPr>
              <w:t>g</w:t>
            </w:r>
            <w:r w:rsidR="00A1726A" w:rsidRPr="00EA5259">
              <w:rPr>
                <w:rFonts w:ascii="Times New Roman" w:eastAsia="Times New Roman" w:hAnsi="Times New Roman" w:cs="Times New Roman"/>
                <w:color w:val="000000"/>
                <w:sz w:val="16"/>
                <w:szCs w:val="20"/>
              </w:rPr>
              <w:t xml:space="preserve">old </w:t>
            </w:r>
            <w:r w:rsidRPr="00EA5259">
              <w:rPr>
                <w:rFonts w:ascii="Times New Roman" w:eastAsia="Times New Roman" w:hAnsi="Times New Roman" w:cs="Times New Roman"/>
                <w:color w:val="000000"/>
                <w:sz w:val="16"/>
                <w:szCs w:val="20"/>
              </w:rPr>
              <w:t>recovery</w:t>
            </w:r>
          </w:p>
        </w:tc>
      </w:tr>
      <w:tr w:rsidR="007550D5" w:rsidRPr="00EA5259" w14:paraId="4B4D67BE" w14:textId="77777777" w:rsidTr="00E01EF2">
        <w:trPr>
          <w:cnfStyle w:val="000000100000" w:firstRow="0" w:lastRow="0" w:firstColumn="0" w:lastColumn="0" w:oddVBand="0" w:evenVBand="0" w:oddHBand="1" w:evenHBand="0" w:firstRowFirstColumn="0" w:firstRowLastColumn="0" w:lastRowFirstColumn="0" w:lastRowLastColumn="0"/>
          <w:trHeight w:val="184"/>
          <w:jc w:val="center"/>
        </w:trPr>
        <w:tc>
          <w:tcPr>
            <w:cnfStyle w:val="001000000000" w:firstRow="0" w:lastRow="0" w:firstColumn="1" w:lastColumn="0" w:oddVBand="0" w:evenVBand="0" w:oddHBand="0" w:evenHBand="0" w:firstRowFirstColumn="0" w:firstRowLastColumn="0" w:lastRowFirstColumn="0" w:lastRowLastColumn="0"/>
            <w:tcW w:w="625" w:type="pct"/>
            <w:vMerge w:val="restart"/>
            <w:noWrap/>
            <w:vAlign w:val="center"/>
            <w:hideMark/>
          </w:tcPr>
          <w:p w14:paraId="323C93CE" w14:textId="77777777" w:rsidR="007550D5" w:rsidRPr="00EA5259" w:rsidRDefault="007550D5" w:rsidP="00076680">
            <w:pPr>
              <w:jc w:val="center"/>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Newfoundland &amp; Labrador</w:t>
            </w:r>
          </w:p>
        </w:tc>
        <w:tc>
          <w:tcPr>
            <w:tcW w:w="351" w:type="pct"/>
            <w:tcBorders>
              <w:bottom w:val="nil"/>
            </w:tcBorders>
            <w:noWrap/>
            <w:vAlign w:val="center"/>
            <w:hideMark/>
          </w:tcPr>
          <w:p w14:paraId="58FF0B12"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2010</w:t>
            </w:r>
          </w:p>
        </w:tc>
        <w:tc>
          <w:tcPr>
            <w:tcW w:w="598" w:type="pct"/>
            <w:tcBorders>
              <w:bottom w:val="nil"/>
            </w:tcBorders>
            <w:noWrap/>
            <w:vAlign w:val="center"/>
            <w:hideMark/>
          </w:tcPr>
          <w:p w14:paraId="4B588515"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999505</w:t>
            </w:r>
          </w:p>
        </w:tc>
        <w:tc>
          <w:tcPr>
            <w:tcW w:w="472" w:type="pct"/>
            <w:tcBorders>
              <w:bottom w:val="nil"/>
            </w:tcBorders>
            <w:noWrap/>
            <w:vAlign w:val="center"/>
            <w:hideMark/>
          </w:tcPr>
          <w:p w14:paraId="1DF664C7"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114517</w:t>
            </w:r>
          </w:p>
        </w:tc>
        <w:tc>
          <w:tcPr>
            <w:tcW w:w="566" w:type="pct"/>
            <w:tcBorders>
              <w:bottom w:val="nil"/>
            </w:tcBorders>
            <w:noWrap/>
            <w:vAlign w:val="center"/>
            <w:hideMark/>
          </w:tcPr>
          <w:p w14:paraId="1084DA39"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128993</w:t>
            </w:r>
          </w:p>
        </w:tc>
        <w:tc>
          <w:tcPr>
            <w:tcW w:w="674" w:type="pct"/>
            <w:tcBorders>
              <w:bottom w:val="nil"/>
            </w:tcBorders>
            <w:noWrap/>
            <w:vAlign w:val="center"/>
            <w:hideMark/>
          </w:tcPr>
          <w:p w14:paraId="53B46B76"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0</w:t>
            </w:r>
          </w:p>
        </w:tc>
        <w:tc>
          <w:tcPr>
            <w:tcW w:w="873" w:type="pct"/>
            <w:tcBorders>
              <w:bottom w:val="nil"/>
            </w:tcBorders>
            <w:noWrap/>
            <w:vAlign w:val="center"/>
            <w:hideMark/>
          </w:tcPr>
          <w:p w14:paraId="4B8B74E5"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114517</w:t>
            </w:r>
          </w:p>
        </w:tc>
        <w:tc>
          <w:tcPr>
            <w:tcW w:w="840" w:type="pct"/>
            <w:tcBorders>
              <w:bottom w:val="nil"/>
            </w:tcBorders>
            <w:noWrap/>
            <w:vAlign w:val="center"/>
            <w:hideMark/>
          </w:tcPr>
          <w:p w14:paraId="401045AA"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114517</w:t>
            </w:r>
          </w:p>
        </w:tc>
      </w:tr>
      <w:tr w:rsidR="007550D5" w:rsidRPr="00EA5259" w14:paraId="1A1A9782" w14:textId="77777777" w:rsidTr="00E01EF2">
        <w:trPr>
          <w:trHeight w:val="184"/>
          <w:jc w:val="center"/>
        </w:trPr>
        <w:tc>
          <w:tcPr>
            <w:cnfStyle w:val="001000000000" w:firstRow="0" w:lastRow="0" w:firstColumn="1" w:lastColumn="0" w:oddVBand="0" w:evenVBand="0" w:oddHBand="0" w:evenHBand="0" w:firstRowFirstColumn="0" w:firstRowLastColumn="0" w:lastRowFirstColumn="0" w:lastRowLastColumn="0"/>
            <w:tcW w:w="625" w:type="pct"/>
            <w:vMerge/>
            <w:noWrap/>
            <w:vAlign w:val="center"/>
            <w:hideMark/>
          </w:tcPr>
          <w:p w14:paraId="7391CDD2" w14:textId="77777777" w:rsidR="007550D5" w:rsidRPr="00EA5259" w:rsidRDefault="007550D5" w:rsidP="00076680">
            <w:pPr>
              <w:jc w:val="center"/>
              <w:rPr>
                <w:rFonts w:ascii="Times New Roman" w:eastAsia="Times New Roman" w:hAnsi="Times New Roman" w:cs="Times New Roman"/>
                <w:color w:val="000000"/>
                <w:sz w:val="16"/>
                <w:szCs w:val="20"/>
              </w:rPr>
            </w:pPr>
          </w:p>
        </w:tc>
        <w:tc>
          <w:tcPr>
            <w:tcW w:w="351" w:type="pct"/>
            <w:tcBorders>
              <w:top w:val="nil"/>
              <w:bottom w:val="nil"/>
            </w:tcBorders>
            <w:noWrap/>
            <w:vAlign w:val="center"/>
            <w:hideMark/>
          </w:tcPr>
          <w:p w14:paraId="3B91DD69"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2011</w:t>
            </w:r>
          </w:p>
        </w:tc>
        <w:tc>
          <w:tcPr>
            <w:tcW w:w="598" w:type="pct"/>
            <w:tcBorders>
              <w:top w:val="nil"/>
              <w:bottom w:val="nil"/>
            </w:tcBorders>
            <w:noWrap/>
            <w:vAlign w:val="center"/>
            <w:hideMark/>
          </w:tcPr>
          <w:p w14:paraId="65E7E32D"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1170989</w:t>
            </w:r>
          </w:p>
        </w:tc>
        <w:tc>
          <w:tcPr>
            <w:tcW w:w="472" w:type="pct"/>
            <w:tcBorders>
              <w:top w:val="nil"/>
              <w:bottom w:val="nil"/>
            </w:tcBorders>
            <w:noWrap/>
            <w:vAlign w:val="center"/>
            <w:hideMark/>
          </w:tcPr>
          <w:p w14:paraId="0C0333FB"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184226</w:t>
            </w:r>
          </w:p>
        </w:tc>
        <w:tc>
          <w:tcPr>
            <w:tcW w:w="566" w:type="pct"/>
            <w:tcBorders>
              <w:top w:val="nil"/>
              <w:bottom w:val="nil"/>
            </w:tcBorders>
            <w:noWrap/>
            <w:vAlign w:val="center"/>
            <w:hideMark/>
          </w:tcPr>
          <w:p w14:paraId="71EDD69C"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135669</w:t>
            </w:r>
          </w:p>
        </w:tc>
        <w:tc>
          <w:tcPr>
            <w:tcW w:w="674" w:type="pct"/>
            <w:tcBorders>
              <w:top w:val="nil"/>
              <w:bottom w:val="nil"/>
            </w:tcBorders>
            <w:noWrap/>
            <w:vAlign w:val="center"/>
            <w:hideMark/>
          </w:tcPr>
          <w:p w14:paraId="4C4F01E0"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97140</w:t>
            </w:r>
          </w:p>
        </w:tc>
        <w:tc>
          <w:tcPr>
            <w:tcW w:w="873" w:type="pct"/>
            <w:tcBorders>
              <w:top w:val="nil"/>
              <w:bottom w:val="nil"/>
            </w:tcBorders>
            <w:noWrap/>
            <w:vAlign w:val="center"/>
            <w:hideMark/>
          </w:tcPr>
          <w:p w14:paraId="0E07DB19"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184226</w:t>
            </w:r>
          </w:p>
        </w:tc>
        <w:tc>
          <w:tcPr>
            <w:tcW w:w="840" w:type="pct"/>
            <w:tcBorders>
              <w:top w:val="nil"/>
              <w:bottom w:val="nil"/>
            </w:tcBorders>
            <w:noWrap/>
            <w:vAlign w:val="center"/>
            <w:hideMark/>
          </w:tcPr>
          <w:p w14:paraId="5E6D1710"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184226</w:t>
            </w:r>
          </w:p>
        </w:tc>
      </w:tr>
      <w:tr w:rsidR="007550D5" w:rsidRPr="00EA5259" w14:paraId="284C7454" w14:textId="77777777" w:rsidTr="00E01EF2">
        <w:trPr>
          <w:cnfStyle w:val="000000100000" w:firstRow="0" w:lastRow="0" w:firstColumn="0" w:lastColumn="0" w:oddVBand="0" w:evenVBand="0" w:oddHBand="1" w:evenHBand="0" w:firstRowFirstColumn="0" w:firstRowLastColumn="0" w:lastRowFirstColumn="0" w:lastRowLastColumn="0"/>
          <w:trHeight w:val="184"/>
          <w:jc w:val="center"/>
        </w:trPr>
        <w:tc>
          <w:tcPr>
            <w:cnfStyle w:val="001000000000" w:firstRow="0" w:lastRow="0" w:firstColumn="1" w:lastColumn="0" w:oddVBand="0" w:evenVBand="0" w:oddHBand="0" w:evenHBand="0" w:firstRowFirstColumn="0" w:firstRowLastColumn="0" w:lastRowFirstColumn="0" w:lastRowLastColumn="0"/>
            <w:tcW w:w="625" w:type="pct"/>
            <w:vMerge/>
            <w:noWrap/>
            <w:vAlign w:val="center"/>
            <w:hideMark/>
          </w:tcPr>
          <w:p w14:paraId="09330FC6" w14:textId="77777777" w:rsidR="007550D5" w:rsidRPr="00EA5259" w:rsidRDefault="007550D5" w:rsidP="00076680">
            <w:pPr>
              <w:jc w:val="center"/>
              <w:rPr>
                <w:rFonts w:ascii="Times New Roman" w:eastAsia="Times New Roman" w:hAnsi="Times New Roman" w:cs="Times New Roman"/>
                <w:color w:val="000000"/>
                <w:sz w:val="16"/>
                <w:szCs w:val="20"/>
              </w:rPr>
            </w:pPr>
          </w:p>
        </w:tc>
        <w:tc>
          <w:tcPr>
            <w:tcW w:w="351" w:type="pct"/>
            <w:tcBorders>
              <w:top w:val="nil"/>
              <w:bottom w:val="nil"/>
            </w:tcBorders>
            <w:noWrap/>
            <w:vAlign w:val="center"/>
            <w:hideMark/>
          </w:tcPr>
          <w:p w14:paraId="06F0E597"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2012</w:t>
            </w:r>
          </w:p>
        </w:tc>
        <w:tc>
          <w:tcPr>
            <w:tcW w:w="598" w:type="pct"/>
            <w:tcBorders>
              <w:top w:val="nil"/>
              <w:bottom w:val="nil"/>
            </w:tcBorders>
            <w:noWrap/>
            <w:vAlign w:val="center"/>
            <w:hideMark/>
          </w:tcPr>
          <w:p w14:paraId="62A49058"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1671312</w:t>
            </w:r>
          </w:p>
        </w:tc>
        <w:tc>
          <w:tcPr>
            <w:tcW w:w="472" w:type="pct"/>
            <w:tcBorders>
              <w:top w:val="nil"/>
              <w:bottom w:val="nil"/>
            </w:tcBorders>
            <w:noWrap/>
            <w:vAlign w:val="center"/>
            <w:hideMark/>
          </w:tcPr>
          <w:p w14:paraId="5E426C8A"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378721</w:t>
            </w:r>
          </w:p>
        </w:tc>
        <w:tc>
          <w:tcPr>
            <w:tcW w:w="566" w:type="pct"/>
            <w:tcBorders>
              <w:top w:val="nil"/>
              <w:bottom w:val="nil"/>
            </w:tcBorders>
            <w:noWrap/>
            <w:vAlign w:val="center"/>
            <w:hideMark/>
          </w:tcPr>
          <w:p w14:paraId="354ACB8A"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272854</w:t>
            </w:r>
          </w:p>
        </w:tc>
        <w:tc>
          <w:tcPr>
            <w:tcW w:w="674" w:type="pct"/>
            <w:tcBorders>
              <w:top w:val="nil"/>
              <w:bottom w:val="nil"/>
            </w:tcBorders>
            <w:noWrap/>
            <w:vAlign w:val="center"/>
            <w:hideMark/>
          </w:tcPr>
          <w:p w14:paraId="116F4C12"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92295</w:t>
            </w:r>
          </w:p>
        </w:tc>
        <w:tc>
          <w:tcPr>
            <w:tcW w:w="873" w:type="pct"/>
            <w:tcBorders>
              <w:top w:val="nil"/>
              <w:bottom w:val="nil"/>
            </w:tcBorders>
            <w:noWrap/>
            <w:vAlign w:val="center"/>
            <w:hideMark/>
          </w:tcPr>
          <w:p w14:paraId="75C60755"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378721</w:t>
            </w:r>
          </w:p>
        </w:tc>
        <w:tc>
          <w:tcPr>
            <w:tcW w:w="840" w:type="pct"/>
            <w:tcBorders>
              <w:top w:val="nil"/>
              <w:bottom w:val="nil"/>
            </w:tcBorders>
            <w:noWrap/>
            <w:vAlign w:val="center"/>
            <w:hideMark/>
          </w:tcPr>
          <w:p w14:paraId="49143BF1"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378721</w:t>
            </w:r>
          </w:p>
        </w:tc>
      </w:tr>
      <w:tr w:rsidR="007550D5" w:rsidRPr="00EA5259" w14:paraId="3B3C03BF" w14:textId="77777777" w:rsidTr="00E01EF2">
        <w:trPr>
          <w:trHeight w:val="184"/>
          <w:jc w:val="center"/>
        </w:trPr>
        <w:tc>
          <w:tcPr>
            <w:cnfStyle w:val="001000000000" w:firstRow="0" w:lastRow="0" w:firstColumn="1" w:lastColumn="0" w:oddVBand="0" w:evenVBand="0" w:oddHBand="0" w:evenHBand="0" w:firstRowFirstColumn="0" w:firstRowLastColumn="0" w:lastRowFirstColumn="0" w:lastRowLastColumn="0"/>
            <w:tcW w:w="625" w:type="pct"/>
            <w:vMerge/>
            <w:noWrap/>
            <w:vAlign w:val="center"/>
            <w:hideMark/>
          </w:tcPr>
          <w:p w14:paraId="181783F3" w14:textId="77777777" w:rsidR="007550D5" w:rsidRPr="00EA5259" w:rsidRDefault="007550D5" w:rsidP="00076680">
            <w:pPr>
              <w:jc w:val="center"/>
              <w:rPr>
                <w:rFonts w:ascii="Times New Roman" w:eastAsia="Times New Roman" w:hAnsi="Times New Roman" w:cs="Times New Roman"/>
                <w:color w:val="000000"/>
                <w:sz w:val="16"/>
                <w:szCs w:val="20"/>
              </w:rPr>
            </w:pPr>
          </w:p>
        </w:tc>
        <w:tc>
          <w:tcPr>
            <w:tcW w:w="351" w:type="pct"/>
            <w:tcBorders>
              <w:top w:val="nil"/>
              <w:bottom w:val="nil"/>
            </w:tcBorders>
            <w:noWrap/>
            <w:vAlign w:val="center"/>
            <w:hideMark/>
          </w:tcPr>
          <w:p w14:paraId="592DB50D"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2013</w:t>
            </w:r>
          </w:p>
        </w:tc>
        <w:tc>
          <w:tcPr>
            <w:tcW w:w="598" w:type="pct"/>
            <w:tcBorders>
              <w:top w:val="nil"/>
              <w:bottom w:val="nil"/>
            </w:tcBorders>
            <w:noWrap/>
            <w:vAlign w:val="center"/>
            <w:hideMark/>
          </w:tcPr>
          <w:p w14:paraId="4987A144"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2024371</w:t>
            </w:r>
          </w:p>
        </w:tc>
        <w:tc>
          <w:tcPr>
            <w:tcW w:w="472" w:type="pct"/>
            <w:tcBorders>
              <w:top w:val="nil"/>
              <w:bottom w:val="nil"/>
            </w:tcBorders>
            <w:noWrap/>
            <w:vAlign w:val="center"/>
            <w:hideMark/>
          </w:tcPr>
          <w:p w14:paraId="73429CF8"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373818</w:t>
            </w:r>
          </w:p>
        </w:tc>
        <w:tc>
          <w:tcPr>
            <w:tcW w:w="566" w:type="pct"/>
            <w:tcBorders>
              <w:top w:val="nil"/>
              <w:bottom w:val="nil"/>
            </w:tcBorders>
            <w:noWrap/>
            <w:vAlign w:val="center"/>
            <w:hideMark/>
          </w:tcPr>
          <w:p w14:paraId="5D8CCC2E"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289743</w:t>
            </w:r>
          </w:p>
        </w:tc>
        <w:tc>
          <w:tcPr>
            <w:tcW w:w="674" w:type="pct"/>
            <w:tcBorders>
              <w:top w:val="nil"/>
              <w:bottom w:val="nil"/>
            </w:tcBorders>
            <w:noWrap/>
            <w:vAlign w:val="center"/>
            <w:hideMark/>
          </w:tcPr>
          <w:p w14:paraId="7D81E4BD"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85220</w:t>
            </w:r>
          </w:p>
        </w:tc>
        <w:tc>
          <w:tcPr>
            <w:tcW w:w="873" w:type="pct"/>
            <w:tcBorders>
              <w:top w:val="nil"/>
              <w:bottom w:val="nil"/>
            </w:tcBorders>
            <w:noWrap/>
            <w:vAlign w:val="center"/>
            <w:hideMark/>
          </w:tcPr>
          <w:p w14:paraId="7B31134E"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373818</w:t>
            </w:r>
          </w:p>
        </w:tc>
        <w:tc>
          <w:tcPr>
            <w:tcW w:w="840" w:type="pct"/>
            <w:tcBorders>
              <w:top w:val="nil"/>
              <w:bottom w:val="nil"/>
            </w:tcBorders>
            <w:noWrap/>
            <w:vAlign w:val="center"/>
            <w:hideMark/>
          </w:tcPr>
          <w:p w14:paraId="24BE7FDD"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373818</w:t>
            </w:r>
          </w:p>
        </w:tc>
      </w:tr>
      <w:tr w:rsidR="007550D5" w:rsidRPr="00EA5259" w14:paraId="39115F0C" w14:textId="77777777" w:rsidTr="004458FB">
        <w:trPr>
          <w:cnfStyle w:val="000000100000" w:firstRow="0" w:lastRow="0" w:firstColumn="0" w:lastColumn="0" w:oddVBand="0" w:evenVBand="0" w:oddHBand="1" w:evenHBand="0" w:firstRowFirstColumn="0" w:firstRowLastColumn="0" w:lastRowFirstColumn="0" w:lastRowLastColumn="0"/>
          <w:trHeight w:val="184"/>
          <w:jc w:val="center"/>
        </w:trPr>
        <w:tc>
          <w:tcPr>
            <w:cnfStyle w:val="001000000000" w:firstRow="0" w:lastRow="0" w:firstColumn="1" w:lastColumn="0" w:oddVBand="0" w:evenVBand="0" w:oddHBand="0" w:evenHBand="0" w:firstRowFirstColumn="0" w:firstRowLastColumn="0" w:lastRowFirstColumn="0" w:lastRowLastColumn="0"/>
            <w:tcW w:w="625" w:type="pct"/>
            <w:vMerge/>
            <w:noWrap/>
            <w:vAlign w:val="center"/>
            <w:hideMark/>
          </w:tcPr>
          <w:p w14:paraId="086894A6" w14:textId="77777777" w:rsidR="007550D5" w:rsidRPr="00EA5259" w:rsidRDefault="007550D5" w:rsidP="00076680">
            <w:pPr>
              <w:jc w:val="center"/>
              <w:rPr>
                <w:rFonts w:ascii="Times New Roman" w:eastAsia="Times New Roman" w:hAnsi="Times New Roman" w:cs="Times New Roman"/>
                <w:color w:val="000000"/>
                <w:sz w:val="16"/>
                <w:szCs w:val="20"/>
              </w:rPr>
            </w:pPr>
          </w:p>
        </w:tc>
        <w:tc>
          <w:tcPr>
            <w:tcW w:w="351" w:type="pct"/>
            <w:tcBorders>
              <w:top w:val="nil"/>
              <w:bottom w:val="nil"/>
            </w:tcBorders>
            <w:noWrap/>
            <w:vAlign w:val="center"/>
            <w:hideMark/>
          </w:tcPr>
          <w:p w14:paraId="2F1B6B1D"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2014</w:t>
            </w:r>
          </w:p>
        </w:tc>
        <w:tc>
          <w:tcPr>
            <w:tcW w:w="598" w:type="pct"/>
            <w:tcBorders>
              <w:top w:val="nil"/>
              <w:bottom w:val="nil"/>
            </w:tcBorders>
            <w:noWrap/>
            <w:vAlign w:val="center"/>
            <w:hideMark/>
          </w:tcPr>
          <w:p w14:paraId="49E903F6"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2010194</w:t>
            </w:r>
          </w:p>
        </w:tc>
        <w:tc>
          <w:tcPr>
            <w:tcW w:w="472" w:type="pct"/>
            <w:tcBorders>
              <w:top w:val="nil"/>
              <w:bottom w:val="nil"/>
            </w:tcBorders>
            <w:noWrap/>
            <w:vAlign w:val="center"/>
            <w:hideMark/>
          </w:tcPr>
          <w:p w14:paraId="0B49D8B3"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395194</w:t>
            </w:r>
          </w:p>
        </w:tc>
        <w:tc>
          <w:tcPr>
            <w:tcW w:w="566" w:type="pct"/>
            <w:tcBorders>
              <w:top w:val="nil"/>
              <w:bottom w:val="nil"/>
            </w:tcBorders>
            <w:noWrap/>
            <w:vAlign w:val="center"/>
            <w:hideMark/>
          </w:tcPr>
          <w:p w14:paraId="2B0B06D2"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296152</w:t>
            </w:r>
          </w:p>
        </w:tc>
        <w:tc>
          <w:tcPr>
            <w:tcW w:w="674" w:type="pct"/>
            <w:tcBorders>
              <w:top w:val="nil"/>
              <w:bottom w:val="nil"/>
            </w:tcBorders>
            <w:noWrap/>
            <w:vAlign w:val="center"/>
            <w:hideMark/>
          </w:tcPr>
          <w:p w14:paraId="61117E2E"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90498</w:t>
            </w:r>
          </w:p>
        </w:tc>
        <w:tc>
          <w:tcPr>
            <w:tcW w:w="873" w:type="pct"/>
            <w:tcBorders>
              <w:top w:val="nil"/>
              <w:bottom w:val="nil"/>
            </w:tcBorders>
            <w:noWrap/>
            <w:vAlign w:val="center"/>
            <w:hideMark/>
          </w:tcPr>
          <w:p w14:paraId="77228705"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395194</w:t>
            </w:r>
          </w:p>
        </w:tc>
        <w:tc>
          <w:tcPr>
            <w:tcW w:w="840" w:type="pct"/>
            <w:tcBorders>
              <w:top w:val="nil"/>
              <w:bottom w:val="nil"/>
            </w:tcBorders>
            <w:noWrap/>
            <w:vAlign w:val="center"/>
            <w:hideMark/>
          </w:tcPr>
          <w:p w14:paraId="02A2C2A1"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395194</w:t>
            </w:r>
          </w:p>
        </w:tc>
      </w:tr>
      <w:tr w:rsidR="007550D5" w:rsidRPr="00EA5259" w14:paraId="17478A12" w14:textId="77777777" w:rsidTr="004458FB">
        <w:trPr>
          <w:trHeight w:val="184"/>
          <w:jc w:val="center"/>
        </w:trPr>
        <w:tc>
          <w:tcPr>
            <w:cnfStyle w:val="001000000000" w:firstRow="0" w:lastRow="0" w:firstColumn="1" w:lastColumn="0" w:oddVBand="0" w:evenVBand="0" w:oddHBand="0" w:evenHBand="0" w:firstRowFirstColumn="0" w:firstRowLastColumn="0" w:lastRowFirstColumn="0" w:lastRowLastColumn="0"/>
            <w:tcW w:w="625" w:type="pct"/>
            <w:vMerge/>
            <w:noWrap/>
            <w:vAlign w:val="center"/>
            <w:hideMark/>
          </w:tcPr>
          <w:p w14:paraId="6A7830EB" w14:textId="77777777" w:rsidR="007550D5" w:rsidRPr="00EA5259" w:rsidRDefault="007550D5" w:rsidP="00076680">
            <w:pPr>
              <w:jc w:val="center"/>
              <w:rPr>
                <w:rFonts w:ascii="Times New Roman" w:eastAsia="Times New Roman" w:hAnsi="Times New Roman" w:cs="Times New Roman"/>
                <w:color w:val="000000"/>
                <w:sz w:val="16"/>
                <w:szCs w:val="20"/>
              </w:rPr>
            </w:pPr>
          </w:p>
        </w:tc>
        <w:tc>
          <w:tcPr>
            <w:tcW w:w="351" w:type="pct"/>
            <w:tcBorders>
              <w:top w:val="nil"/>
              <w:bottom w:val="nil"/>
            </w:tcBorders>
            <w:noWrap/>
            <w:vAlign w:val="center"/>
            <w:hideMark/>
          </w:tcPr>
          <w:p w14:paraId="1FF984E2"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2015</w:t>
            </w:r>
          </w:p>
        </w:tc>
        <w:tc>
          <w:tcPr>
            <w:tcW w:w="598" w:type="pct"/>
            <w:tcBorders>
              <w:top w:val="nil"/>
              <w:bottom w:val="nil"/>
            </w:tcBorders>
            <w:noWrap/>
            <w:vAlign w:val="center"/>
            <w:hideMark/>
          </w:tcPr>
          <w:p w14:paraId="426B9FF4"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2158550</w:t>
            </w:r>
          </w:p>
        </w:tc>
        <w:tc>
          <w:tcPr>
            <w:tcW w:w="472" w:type="pct"/>
            <w:tcBorders>
              <w:top w:val="nil"/>
              <w:bottom w:val="nil"/>
            </w:tcBorders>
            <w:noWrap/>
            <w:vAlign w:val="center"/>
            <w:hideMark/>
          </w:tcPr>
          <w:p w14:paraId="35E422EA"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417883</w:t>
            </w:r>
          </w:p>
        </w:tc>
        <w:tc>
          <w:tcPr>
            <w:tcW w:w="566" w:type="pct"/>
            <w:tcBorders>
              <w:top w:val="nil"/>
              <w:bottom w:val="nil"/>
            </w:tcBorders>
            <w:noWrap/>
            <w:vAlign w:val="center"/>
            <w:hideMark/>
          </w:tcPr>
          <w:p w14:paraId="0C1C4B98"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321532</w:t>
            </w:r>
          </w:p>
        </w:tc>
        <w:tc>
          <w:tcPr>
            <w:tcW w:w="674" w:type="pct"/>
            <w:tcBorders>
              <w:top w:val="nil"/>
              <w:bottom w:val="nil"/>
            </w:tcBorders>
            <w:noWrap/>
            <w:vAlign w:val="center"/>
            <w:hideMark/>
          </w:tcPr>
          <w:p w14:paraId="348CBEDE"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74705</w:t>
            </w:r>
          </w:p>
        </w:tc>
        <w:tc>
          <w:tcPr>
            <w:tcW w:w="873" w:type="pct"/>
            <w:tcBorders>
              <w:top w:val="nil"/>
              <w:bottom w:val="nil"/>
            </w:tcBorders>
            <w:noWrap/>
            <w:vAlign w:val="center"/>
            <w:hideMark/>
          </w:tcPr>
          <w:p w14:paraId="16830A6A"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417883</w:t>
            </w:r>
          </w:p>
        </w:tc>
        <w:tc>
          <w:tcPr>
            <w:tcW w:w="840" w:type="pct"/>
            <w:tcBorders>
              <w:top w:val="nil"/>
              <w:bottom w:val="nil"/>
            </w:tcBorders>
            <w:noWrap/>
            <w:vAlign w:val="center"/>
            <w:hideMark/>
          </w:tcPr>
          <w:p w14:paraId="3C334E17"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417883</w:t>
            </w:r>
          </w:p>
        </w:tc>
      </w:tr>
      <w:tr w:rsidR="0093243C" w:rsidRPr="00EA5259" w14:paraId="297634CC" w14:textId="77777777" w:rsidTr="004458FB">
        <w:trPr>
          <w:cnfStyle w:val="000000100000" w:firstRow="0" w:lastRow="0" w:firstColumn="0" w:lastColumn="0" w:oddVBand="0" w:evenVBand="0" w:oddHBand="1" w:evenHBand="0" w:firstRowFirstColumn="0" w:firstRowLastColumn="0" w:lastRowFirstColumn="0" w:lastRowLastColumn="0"/>
          <w:trHeight w:val="184"/>
          <w:jc w:val="center"/>
        </w:trPr>
        <w:tc>
          <w:tcPr>
            <w:cnfStyle w:val="001000000000" w:firstRow="0" w:lastRow="0" w:firstColumn="1" w:lastColumn="0" w:oddVBand="0" w:evenVBand="0" w:oddHBand="0" w:evenHBand="0" w:firstRowFirstColumn="0" w:firstRowLastColumn="0" w:lastRowFirstColumn="0" w:lastRowLastColumn="0"/>
            <w:tcW w:w="625" w:type="pct"/>
            <w:vMerge/>
            <w:noWrap/>
            <w:vAlign w:val="center"/>
          </w:tcPr>
          <w:p w14:paraId="2DB5C9E0" w14:textId="77777777" w:rsidR="0093243C" w:rsidRPr="00EA5259" w:rsidRDefault="0093243C" w:rsidP="0093243C">
            <w:pPr>
              <w:jc w:val="center"/>
              <w:rPr>
                <w:rFonts w:ascii="Times New Roman" w:eastAsia="Times New Roman" w:hAnsi="Times New Roman" w:cs="Times New Roman"/>
                <w:color w:val="000000"/>
                <w:sz w:val="16"/>
                <w:szCs w:val="20"/>
              </w:rPr>
            </w:pPr>
          </w:p>
        </w:tc>
        <w:tc>
          <w:tcPr>
            <w:tcW w:w="351" w:type="pct"/>
            <w:tcBorders>
              <w:top w:val="nil"/>
            </w:tcBorders>
            <w:noWrap/>
            <w:vAlign w:val="center"/>
          </w:tcPr>
          <w:p w14:paraId="320E4F19" w14:textId="6FAD8D32" w:rsidR="0093243C" w:rsidRPr="00EA5259" w:rsidRDefault="0093243C" w:rsidP="0093243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Pr>
                <w:rFonts w:ascii="Times New Roman" w:eastAsia="Times New Roman" w:hAnsi="Times New Roman" w:cs="Times New Roman"/>
                <w:color w:val="000000"/>
                <w:sz w:val="16"/>
                <w:szCs w:val="20"/>
              </w:rPr>
              <w:t>2016</w:t>
            </w:r>
          </w:p>
        </w:tc>
        <w:tc>
          <w:tcPr>
            <w:tcW w:w="598" w:type="pct"/>
            <w:tcBorders>
              <w:top w:val="nil"/>
            </w:tcBorders>
            <w:noWrap/>
            <w:vAlign w:val="bottom"/>
          </w:tcPr>
          <w:p w14:paraId="69FD38D0" w14:textId="734A4F1F" w:rsidR="0093243C" w:rsidRPr="00EA5259" w:rsidRDefault="0093243C" w:rsidP="0093243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4458FB">
              <w:rPr>
                <w:rFonts w:ascii="Times New Roman" w:eastAsia="Times New Roman" w:hAnsi="Times New Roman" w:cs="Times New Roman"/>
                <w:color w:val="000000"/>
                <w:sz w:val="16"/>
                <w:szCs w:val="20"/>
              </w:rPr>
              <w:t>2074366</w:t>
            </w:r>
          </w:p>
        </w:tc>
        <w:tc>
          <w:tcPr>
            <w:tcW w:w="472" w:type="pct"/>
            <w:tcBorders>
              <w:top w:val="nil"/>
            </w:tcBorders>
            <w:noWrap/>
            <w:vAlign w:val="bottom"/>
          </w:tcPr>
          <w:p w14:paraId="32796F63" w14:textId="1FF6FC86" w:rsidR="0093243C" w:rsidRPr="00EA5259" w:rsidRDefault="0093243C" w:rsidP="0093243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4458FB">
              <w:rPr>
                <w:rFonts w:ascii="Times New Roman" w:eastAsia="Times New Roman" w:hAnsi="Times New Roman" w:cs="Times New Roman"/>
                <w:color w:val="000000"/>
                <w:sz w:val="16"/>
                <w:szCs w:val="20"/>
              </w:rPr>
              <w:t>401585</w:t>
            </w:r>
          </w:p>
        </w:tc>
        <w:tc>
          <w:tcPr>
            <w:tcW w:w="566" w:type="pct"/>
            <w:tcBorders>
              <w:top w:val="nil"/>
            </w:tcBorders>
            <w:noWrap/>
            <w:vAlign w:val="bottom"/>
          </w:tcPr>
          <w:p w14:paraId="77B2EB0C" w14:textId="37463055" w:rsidR="0093243C" w:rsidRPr="00EA5259" w:rsidRDefault="0093243C" w:rsidP="0093243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4458FB">
              <w:rPr>
                <w:rFonts w:ascii="Times New Roman" w:eastAsia="Times New Roman" w:hAnsi="Times New Roman" w:cs="Times New Roman"/>
                <w:color w:val="000000"/>
                <w:sz w:val="16"/>
                <w:szCs w:val="20"/>
              </w:rPr>
              <w:t>308992</w:t>
            </w:r>
          </w:p>
        </w:tc>
        <w:tc>
          <w:tcPr>
            <w:tcW w:w="674" w:type="pct"/>
            <w:tcBorders>
              <w:top w:val="nil"/>
            </w:tcBorders>
            <w:noWrap/>
            <w:vAlign w:val="bottom"/>
          </w:tcPr>
          <w:p w14:paraId="25F03382" w14:textId="6F039724" w:rsidR="0093243C" w:rsidRPr="00EA5259" w:rsidRDefault="0093243C" w:rsidP="0093243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4458FB">
              <w:rPr>
                <w:rFonts w:ascii="Times New Roman" w:eastAsia="Times New Roman" w:hAnsi="Times New Roman" w:cs="Times New Roman"/>
                <w:color w:val="000000"/>
                <w:sz w:val="16"/>
                <w:szCs w:val="20"/>
              </w:rPr>
              <w:t>71792</w:t>
            </w:r>
          </w:p>
        </w:tc>
        <w:tc>
          <w:tcPr>
            <w:tcW w:w="873" w:type="pct"/>
            <w:tcBorders>
              <w:top w:val="nil"/>
            </w:tcBorders>
            <w:noWrap/>
            <w:vAlign w:val="bottom"/>
          </w:tcPr>
          <w:p w14:paraId="0AF4B75B" w14:textId="0FF31F7D" w:rsidR="0093243C" w:rsidRPr="00EA5259" w:rsidRDefault="0093243C" w:rsidP="0093243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4458FB">
              <w:rPr>
                <w:rFonts w:ascii="Times New Roman" w:eastAsia="Times New Roman" w:hAnsi="Times New Roman" w:cs="Times New Roman"/>
                <w:color w:val="000000"/>
                <w:sz w:val="16"/>
                <w:szCs w:val="20"/>
              </w:rPr>
              <w:t>401586</w:t>
            </w:r>
          </w:p>
        </w:tc>
        <w:tc>
          <w:tcPr>
            <w:tcW w:w="840" w:type="pct"/>
            <w:tcBorders>
              <w:top w:val="nil"/>
            </w:tcBorders>
            <w:noWrap/>
            <w:vAlign w:val="bottom"/>
          </w:tcPr>
          <w:p w14:paraId="692AC937" w14:textId="504BCD98" w:rsidR="0093243C" w:rsidRPr="00EA5259" w:rsidRDefault="0093243C" w:rsidP="0093243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4458FB">
              <w:rPr>
                <w:rFonts w:ascii="Times New Roman" w:eastAsia="Times New Roman" w:hAnsi="Times New Roman" w:cs="Times New Roman"/>
                <w:color w:val="000000"/>
                <w:sz w:val="16"/>
                <w:szCs w:val="20"/>
              </w:rPr>
              <w:t>401586</w:t>
            </w:r>
          </w:p>
        </w:tc>
      </w:tr>
      <w:tr w:rsidR="007550D5" w:rsidRPr="00EA5259" w14:paraId="399AC5C0" w14:textId="77777777" w:rsidTr="00E01EF2">
        <w:trPr>
          <w:trHeight w:val="184"/>
          <w:jc w:val="center"/>
        </w:trPr>
        <w:tc>
          <w:tcPr>
            <w:cnfStyle w:val="001000000000" w:firstRow="0" w:lastRow="0" w:firstColumn="1" w:lastColumn="0" w:oddVBand="0" w:evenVBand="0" w:oddHBand="0" w:evenHBand="0" w:firstRowFirstColumn="0" w:firstRowLastColumn="0" w:lastRowFirstColumn="0" w:lastRowLastColumn="0"/>
            <w:tcW w:w="625" w:type="pct"/>
            <w:vMerge w:val="restart"/>
            <w:noWrap/>
            <w:vAlign w:val="center"/>
            <w:hideMark/>
          </w:tcPr>
          <w:p w14:paraId="2E88937B" w14:textId="77777777" w:rsidR="007550D5" w:rsidRPr="00EA5259" w:rsidRDefault="007550D5" w:rsidP="00076680">
            <w:pPr>
              <w:jc w:val="center"/>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Nunavut</w:t>
            </w:r>
          </w:p>
        </w:tc>
        <w:tc>
          <w:tcPr>
            <w:tcW w:w="351" w:type="pct"/>
            <w:tcBorders>
              <w:bottom w:val="nil"/>
            </w:tcBorders>
            <w:noWrap/>
            <w:vAlign w:val="center"/>
            <w:hideMark/>
          </w:tcPr>
          <w:p w14:paraId="488E9F57"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2010</w:t>
            </w:r>
          </w:p>
        </w:tc>
        <w:tc>
          <w:tcPr>
            <w:tcW w:w="598" w:type="pct"/>
            <w:tcBorders>
              <w:bottom w:val="nil"/>
            </w:tcBorders>
            <w:noWrap/>
            <w:vAlign w:val="center"/>
            <w:hideMark/>
          </w:tcPr>
          <w:p w14:paraId="2283954A"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14688000</w:t>
            </w:r>
          </w:p>
        </w:tc>
        <w:tc>
          <w:tcPr>
            <w:tcW w:w="472" w:type="pct"/>
            <w:tcBorders>
              <w:bottom w:val="nil"/>
            </w:tcBorders>
            <w:noWrap/>
            <w:vAlign w:val="center"/>
            <w:hideMark/>
          </w:tcPr>
          <w:p w14:paraId="2D02F2B4"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2040000</w:t>
            </w:r>
          </w:p>
        </w:tc>
        <w:tc>
          <w:tcPr>
            <w:tcW w:w="566" w:type="pct"/>
            <w:tcBorders>
              <w:bottom w:val="nil"/>
            </w:tcBorders>
            <w:noWrap/>
            <w:vAlign w:val="center"/>
            <w:hideMark/>
          </w:tcPr>
          <w:p w14:paraId="6525AD6B"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2040000</w:t>
            </w:r>
          </w:p>
        </w:tc>
        <w:tc>
          <w:tcPr>
            <w:tcW w:w="674" w:type="pct"/>
            <w:tcBorders>
              <w:bottom w:val="nil"/>
            </w:tcBorders>
            <w:noWrap/>
            <w:vAlign w:val="center"/>
            <w:hideMark/>
          </w:tcPr>
          <w:p w14:paraId="717ACD64"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0</w:t>
            </w:r>
          </w:p>
        </w:tc>
        <w:tc>
          <w:tcPr>
            <w:tcW w:w="873" w:type="pct"/>
            <w:tcBorders>
              <w:bottom w:val="nil"/>
            </w:tcBorders>
            <w:noWrap/>
            <w:vAlign w:val="center"/>
            <w:hideMark/>
          </w:tcPr>
          <w:p w14:paraId="0F266845"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3468000</w:t>
            </w:r>
          </w:p>
        </w:tc>
        <w:tc>
          <w:tcPr>
            <w:tcW w:w="840" w:type="pct"/>
            <w:tcBorders>
              <w:bottom w:val="nil"/>
            </w:tcBorders>
            <w:noWrap/>
            <w:vAlign w:val="center"/>
            <w:hideMark/>
          </w:tcPr>
          <w:p w14:paraId="4F7AEB1E"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2040000</w:t>
            </w:r>
          </w:p>
        </w:tc>
      </w:tr>
      <w:tr w:rsidR="007550D5" w:rsidRPr="00EA5259" w14:paraId="5026E71A" w14:textId="77777777" w:rsidTr="00E01EF2">
        <w:trPr>
          <w:cnfStyle w:val="000000100000" w:firstRow="0" w:lastRow="0" w:firstColumn="0" w:lastColumn="0" w:oddVBand="0" w:evenVBand="0" w:oddHBand="1" w:evenHBand="0" w:firstRowFirstColumn="0" w:firstRowLastColumn="0" w:lastRowFirstColumn="0" w:lastRowLastColumn="0"/>
          <w:trHeight w:val="184"/>
          <w:jc w:val="center"/>
        </w:trPr>
        <w:tc>
          <w:tcPr>
            <w:cnfStyle w:val="001000000000" w:firstRow="0" w:lastRow="0" w:firstColumn="1" w:lastColumn="0" w:oddVBand="0" w:evenVBand="0" w:oddHBand="0" w:evenHBand="0" w:firstRowFirstColumn="0" w:firstRowLastColumn="0" w:lastRowFirstColumn="0" w:lastRowLastColumn="0"/>
            <w:tcW w:w="625" w:type="pct"/>
            <w:vMerge/>
            <w:noWrap/>
            <w:vAlign w:val="center"/>
            <w:hideMark/>
          </w:tcPr>
          <w:p w14:paraId="01A12727" w14:textId="77777777" w:rsidR="007550D5" w:rsidRPr="00EA5259" w:rsidRDefault="007550D5" w:rsidP="00076680">
            <w:pPr>
              <w:jc w:val="center"/>
              <w:rPr>
                <w:rFonts w:ascii="Times New Roman" w:eastAsia="Times New Roman" w:hAnsi="Times New Roman" w:cs="Times New Roman"/>
                <w:color w:val="000000"/>
                <w:sz w:val="16"/>
                <w:szCs w:val="20"/>
              </w:rPr>
            </w:pPr>
          </w:p>
        </w:tc>
        <w:tc>
          <w:tcPr>
            <w:tcW w:w="351" w:type="pct"/>
            <w:tcBorders>
              <w:top w:val="nil"/>
              <w:bottom w:val="nil"/>
            </w:tcBorders>
            <w:noWrap/>
            <w:vAlign w:val="center"/>
            <w:hideMark/>
          </w:tcPr>
          <w:p w14:paraId="1E67B2D3"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2011</w:t>
            </w:r>
          </w:p>
        </w:tc>
        <w:tc>
          <w:tcPr>
            <w:tcW w:w="598" w:type="pct"/>
            <w:tcBorders>
              <w:top w:val="nil"/>
              <w:bottom w:val="nil"/>
            </w:tcBorders>
            <w:noWrap/>
            <w:vAlign w:val="center"/>
            <w:hideMark/>
          </w:tcPr>
          <w:p w14:paraId="0B441037"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21439605</w:t>
            </w:r>
          </w:p>
        </w:tc>
        <w:tc>
          <w:tcPr>
            <w:tcW w:w="472" w:type="pct"/>
            <w:tcBorders>
              <w:top w:val="nil"/>
              <w:bottom w:val="nil"/>
            </w:tcBorders>
            <w:noWrap/>
            <w:vAlign w:val="center"/>
            <w:hideMark/>
          </w:tcPr>
          <w:p w14:paraId="4D2EB880"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2977723</w:t>
            </w:r>
          </w:p>
        </w:tc>
        <w:tc>
          <w:tcPr>
            <w:tcW w:w="566" w:type="pct"/>
            <w:tcBorders>
              <w:top w:val="nil"/>
              <w:bottom w:val="nil"/>
            </w:tcBorders>
            <w:noWrap/>
            <w:vAlign w:val="center"/>
            <w:hideMark/>
          </w:tcPr>
          <w:p w14:paraId="1468F6A2"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2977723</w:t>
            </w:r>
          </w:p>
        </w:tc>
        <w:tc>
          <w:tcPr>
            <w:tcW w:w="674" w:type="pct"/>
            <w:tcBorders>
              <w:top w:val="nil"/>
              <w:bottom w:val="nil"/>
            </w:tcBorders>
            <w:noWrap/>
            <w:vAlign w:val="center"/>
            <w:hideMark/>
          </w:tcPr>
          <w:p w14:paraId="19CA64D8"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0</w:t>
            </w:r>
          </w:p>
        </w:tc>
        <w:tc>
          <w:tcPr>
            <w:tcW w:w="873" w:type="pct"/>
            <w:tcBorders>
              <w:top w:val="nil"/>
              <w:bottom w:val="nil"/>
            </w:tcBorders>
            <w:noWrap/>
            <w:vAlign w:val="center"/>
            <w:hideMark/>
          </w:tcPr>
          <w:p w14:paraId="048B6A98"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5062129</w:t>
            </w:r>
          </w:p>
        </w:tc>
        <w:tc>
          <w:tcPr>
            <w:tcW w:w="840" w:type="pct"/>
            <w:tcBorders>
              <w:top w:val="nil"/>
              <w:bottom w:val="nil"/>
            </w:tcBorders>
            <w:noWrap/>
            <w:vAlign w:val="center"/>
            <w:hideMark/>
          </w:tcPr>
          <w:p w14:paraId="7384FE91"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2977723</w:t>
            </w:r>
          </w:p>
        </w:tc>
      </w:tr>
      <w:tr w:rsidR="007550D5" w:rsidRPr="00EA5259" w14:paraId="0BE34E4C" w14:textId="77777777" w:rsidTr="00E01EF2">
        <w:trPr>
          <w:trHeight w:val="184"/>
          <w:jc w:val="center"/>
        </w:trPr>
        <w:tc>
          <w:tcPr>
            <w:cnfStyle w:val="001000000000" w:firstRow="0" w:lastRow="0" w:firstColumn="1" w:lastColumn="0" w:oddVBand="0" w:evenVBand="0" w:oddHBand="0" w:evenHBand="0" w:firstRowFirstColumn="0" w:firstRowLastColumn="0" w:lastRowFirstColumn="0" w:lastRowLastColumn="0"/>
            <w:tcW w:w="625" w:type="pct"/>
            <w:vMerge/>
            <w:noWrap/>
            <w:vAlign w:val="center"/>
            <w:hideMark/>
          </w:tcPr>
          <w:p w14:paraId="7F7CB5F8" w14:textId="77777777" w:rsidR="007550D5" w:rsidRPr="00EA5259" w:rsidRDefault="007550D5" w:rsidP="00076680">
            <w:pPr>
              <w:jc w:val="center"/>
              <w:rPr>
                <w:rFonts w:ascii="Times New Roman" w:eastAsia="Times New Roman" w:hAnsi="Times New Roman" w:cs="Times New Roman"/>
                <w:color w:val="000000"/>
                <w:sz w:val="16"/>
                <w:szCs w:val="20"/>
              </w:rPr>
            </w:pPr>
          </w:p>
        </w:tc>
        <w:tc>
          <w:tcPr>
            <w:tcW w:w="351" w:type="pct"/>
            <w:tcBorders>
              <w:top w:val="nil"/>
              <w:bottom w:val="nil"/>
            </w:tcBorders>
            <w:noWrap/>
            <w:vAlign w:val="center"/>
            <w:hideMark/>
          </w:tcPr>
          <w:p w14:paraId="6E5DF004"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2012</w:t>
            </w:r>
          </w:p>
        </w:tc>
        <w:tc>
          <w:tcPr>
            <w:tcW w:w="598" w:type="pct"/>
            <w:tcBorders>
              <w:top w:val="nil"/>
              <w:bottom w:val="nil"/>
            </w:tcBorders>
            <w:noWrap/>
            <w:vAlign w:val="center"/>
            <w:hideMark/>
          </w:tcPr>
          <w:p w14:paraId="24CDAC49"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34762000</w:t>
            </w:r>
          </w:p>
        </w:tc>
        <w:tc>
          <w:tcPr>
            <w:tcW w:w="472" w:type="pct"/>
            <w:tcBorders>
              <w:top w:val="nil"/>
              <w:bottom w:val="nil"/>
            </w:tcBorders>
            <w:noWrap/>
            <w:vAlign w:val="center"/>
            <w:hideMark/>
          </w:tcPr>
          <w:p w14:paraId="0157367A"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3820000</w:t>
            </w:r>
          </w:p>
        </w:tc>
        <w:tc>
          <w:tcPr>
            <w:tcW w:w="566" w:type="pct"/>
            <w:tcBorders>
              <w:top w:val="nil"/>
              <w:bottom w:val="nil"/>
            </w:tcBorders>
            <w:noWrap/>
            <w:vAlign w:val="center"/>
            <w:hideMark/>
          </w:tcPr>
          <w:p w14:paraId="09D1A484"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3820000</w:t>
            </w:r>
          </w:p>
        </w:tc>
        <w:tc>
          <w:tcPr>
            <w:tcW w:w="674" w:type="pct"/>
            <w:tcBorders>
              <w:top w:val="nil"/>
              <w:bottom w:val="nil"/>
            </w:tcBorders>
            <w:noWrap/>
            <w:vAlign w:val="center"/>
            <w:hideMark/>
          </w:tcPr>
          <w:p w14:paraId="4AA1064A"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0</w:t>
            </w:r>
          </w:p>
        </w:tc>
        <w:tc>
          <w:tcPr>
            <w:tcW w:w="873" w:type="pct"/>
            <w:tcBorders>
              <w:top w:val="nil"/>
              <w:bottom w:val="nil"/>
            </w:tcBorders>
            <w:noWrap/>
            <w:vAlign w:val="center"/>
            <w:hideMark/>
          </w:tcPr>
          <w:p w14:paraId="1E7B1BEA"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6494000</w:t>
            </w:r>
          </w:p>
        </w:tc>
        <w:tc>
          <w:tcPr>
            <w:tcW w:w="840" w:type="pct"/>
            <w:tcBorders>
              <w:top w:val="nil"/>
              <w:bottom w:val="nil"/>
            </w:tcBorders>
            <w:noWrap/>
            <w:vAlign w:val="center"/>
            <w:hideMark/>
          </w:tcPr>
          <w:p w14:paraId="73EAA5B0"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3820000</w:t>
            </w:r>
          </w:p>
        </w:tc>
      </w:tr>
      <w:tr w:rsidR="007550D5" w:rsidRPr="00EA5259" w14:paraId="1592DEFD" w14:textId="77777777" w:rsidTr="00E01EF2">
        <w:trPr>
          <w:cnfStyle w:val="000000100000" w:firstRow="0" w:lastRow="0" w:firstColumn="0" w:lastColumn="0" w:oddVBand="0" w:evenVBand="0" w:oddHBand="1" w:evenHBand="0" w:firstRowFirstColumn="0" w:firstRowLastColumn="0" w:lastRowFirstColumn="0" w:lastRowLastColumn="0"/>
          <w:trHeight w:val="184"/>
          <w:jc w:val="center"/>
        </w:trPr>
        <w:tc>
          <w:tcPr>
            <w:cnfStyle w:val="001000000000" w:firstRow="0" w:lastRow="0" w:firstColumn="1" w:lastColumn="0" w:oddVBand="0" w:evenVBand="0" w:oddHBand="0" w:evenHBand="0" w:firstRowFirstColumn="0" w:firstRowLastColumn="0" w:lastRowFirstColumn="0" w:lastRowLastColumn="0"/>
            <w:tcW w:w="625" w:type="pct"/>
            <w:vMerge/>
            <w:noWrap/>
            <w:vAlign w:val="center"/>
            <w:hideMark/>
          </w:tcPr>
          <w:p w14:paraId="2A3F68BE" w14:textId="77777777" w:rsidR="007550D5" w:rsidRPr="00EA5259" w:rsidRDefault="007550D5" w:rsidP="00076680">
            <w:pPr>
              <w:jc w:val="center"/>
              <w:rPr>
                <w:rFonts w:ascii="Times New Roman" w:eastAsia="Times New Roman" w:hAnsi="Times New Roman" w:cs="Times New Roman"/>
                <w:color w:val="000000"/>
                <w:sz w:val="16"/>
                <w:szCs w:val="20"/>
              </w:rPr>
            </w:pPr>
          </w:p>
        </w:tc>
        <w:tc>
          <w:tcPr>
            <w:tcW w:w="351" w:type="pct"/>
            <w:tcBorders>
              <w:top w:val="nil"/>
              <w:bottom w:val="nil"/>
            </w:tcBorders>
            <w:noWrap/>
            <w:vAlign w:val="center"/>
            <w:hideMark/>
          </w:tcPr>
          <w:p w14:paraId="5DA1FE2A"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2013</w:t>
            </w:r>
          </w:p>
        </w:tc>
        <w:tc>
          <w:tcPr>
            <w:tcW w:w="598" w:type="pct"/>
            <w:tcBorders>
              <w:top w:val="nil"/>
              <w:bottom w:val="nil"/>
            </w:tcBorders>
            <w:noWrap/>
            <w:vAlign w:val="center"/>
            <w:hideMark/>
          </w:tcPr>
          <w:p w14:paraId="2AA0737E"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36456992</w:t>
            </w:r>
          </w:p>
        </w:tc>
        <w:tc>
          <w:tcPr>
            <w:tcW w:w="472" w:type="pct"/>
            <w:tcBorders>
              <w:top w:val="nil"/>
              <w:bottom w:val="nil"/>
            </w:tcBorders>
            <w:noWrap/>
            <w:vAlign w:val="center"/>
            <w:hideMark/>
          </w:tcPr>
          <w:p w14:paraId="687B6144"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4142840</w:t>
            </w:r>
          </w:p>
        </w:tc>
        <w:tc>
          <w:tcPr>
            <w:tcW w:w="566" w:type="pct"/>
            <w:tcBorders>
              <w:top w:val="nil"/>
              <w:bottom w:val="nil"/>
            </w:tcBorders>
            <w:noWrap/>
            <w:vAlign w:val="center"/>
            <w:hideMark/>
          </w:tcPr>
          <w:p w14:paraId="604F6C41"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4142840</w:t>
            </w:r>
          </w:p>
        </w:tc>
        <w:tc>
          <w:tcPr>
            <w:tcW w:w="674" w:type="pct"/>
            <w:tcBorders>
              <w:top w:val="nil"/>
              <w:bottom w:val="nil"/>
            </w:tcBorders>
            <w:noWrap/>
            <w:vAlign w:val="center"/>
            <w:hideMark/>
          </w:tcPr>
          <w:p w14:paraId="61F8F1CC"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0</w:t>
            </w:r>
          </w:p>
        </w:tc>
        <w:tc>
          <w:tcPr>
            <w:tcW w:w="873" w:type="pct"/>
            <w:tcBorders>
              <w:top w:val="nil"/>
              <w:bottom w:val="nil"/>
            </w:tcBorders>
            <w:noWrap/>
            <w:vAlign w:val="center"/>
            <w:hideMark/>
          </w:tcPr>
          <w:p w14:paraId="26610670"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7042828</w:t>
            </w:r>
          </w:p>
        </w:tc>
        <w:tc>
          <w:tcPr>
            <w:tcW w:w="840" w:type="pct"/>
            <w:tcBorders>
              <w:top w:val="nil"/>
              <w:bottom w:val="nil"/>
            </w:tcBorders>
            <w:noWrap/>
            <w:vAlign w:val="center"/>
            <w:hideMark/>
          </w:tcPr>
          <w:p w14:paraId="7340BCAB"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4142840</w:t>
            </w:r>
          </w:p>
        </w:tc>
      </w:tr>
      <w:tr w:rsidR="007550D5" w:rsidRPr="00EA5259" w14:paraId="706900BB" w14:textId="77777777" w:rsidTr="004458FB">
        <w:trPr>
          <w:trHeight w:val="184"/>
          <w:jc w:val="center"/>
        </w:trPr>
        <w:tc>
          <w:tcPr>
            <w:cnfStyle w:val="001000000000" w:firstRow="0" w:lastRow="0" w:firstColumn="1" w:lastColumn="0" w:oddVBand="0" w:evenVBand="0" w:oddHBand="0" w:evenHBand="0" w:firstRowFirstColumn="0" w:firstRowLastColumn="0" w:lastRowFirstColumn="0" w:lastRowLastColumn="0"/>
            <w:tcW w:w="625" w:type="pct"/>
            <w:vMerge/>
            <w:noWrap/>
            <w:vAlign w:val="center"/>
            <w:hideMark/>
          </w:tcPr>
          <w:p w14:paraId="3E8154EB" w14:textId="77777777" w:rsidR="007550D5" w:rsidRPr="00EA5259" w:rsidRDefault="007550D5" w:rsidP="00076680">
            <w:pPr>
              <w:jc w:val="center"/>
              <w:rPr>
                <w:rFonts w:ascii="Times New Roman" w:eastAsia="Times New Roman" w:hAnsi="Times New Roman" w:cs="Times New Roman"/>
                <w:color w:val="000000"/>
                <w:sz w:val="16"/>
                <w:szCs w:val="20"/>
              </w:rPr>
            </w:pPr>
          </w:p>
        </w:tc>
        <w:tc>
          <w:tcPr>
            <w:tcW w:w="351" w:type="pct"/>
            <w:tcBorders>
              <w:top w:val="nil"/>
              <w:bottom w:val="nil"/>
            </w:tcBorders>
            <w:noWrap/>
            <w:vAlign w:val="center"/>
            <w:hideMark/>
          </w:tcPr>
          <w:p w14:paraId="02A3A061"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2014</w:t>
            </w:r>
          </w:p>
        </w:tc>
        <w:tc>
          <w:tcPr>
            <w:tcW w:w="598" w:type="pct"/>
            <w:tcBorders>
              <w:top w:val="nil"/>
              <w:bottom w:val="nil"/>
            </w:tcBorders>
            <w:noWrap/>
            <w:vAlign w:val="center"/>
            <w:hideMark/>
          </w:tcPr>
          <w:p w14:paraId="5A4C5705"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36988400</w:t>
            </w:r>
          </w:p>
        </w:tc>
        <w:tc>
          <w:tcPr>
            <w:tcW w:w="472" w:type="pct"/>
            <w:tcBorders>
              <w:top w:val="nil"/>
              <w:bottom w:val="nil"/>
            </w:tcBorders>
            <w:noWrap/>
            <w:vAlign w:val="center"/>
            <w:hideMark/>
          </w:tcPr>
          <w:p w14:paraId="3DB333FC"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4156000</w:t>
            </w:r>
          </w:p>
        </w:tc>
        <w:tc>
          <w:tcPr>
            <w:tcW w:w="566" w:type="pct"/>
            <w:tcBorders>
              <w:top w:val="nil"/>
              <w:bottom w:val="nil"/>
            </w:tcBorders>
            <w:noWrap/>
            <w:vAlign w:val="center"/>
            <w:hideMark/>
          </w:tcPr>
          <w:p w14:paraId="1EDE1ADF"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4156000</w:t>
            </w:r>
          </w:p>
        </w:tc>
        <w:tc>
          <w:tcPr>
            <w:tcW w:w="674" w:type="pct"/>
            <w:tcBorders>
              <w:top w:val="nil"/>
              <w:bottom w:val="nil"/>
            </w:tcBorders>
            <w:noWrap/>
            <w:vAlign w:val="center"/>
            <w:hideMark/>
          </w:tcPr>
          <w:p w14:paraId="49B9AC10"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0</w:t>
            </w:r>
          </w:p>
        </w:tc>
        <w:tc>
          <w:tcPr>
            <w:tcW w:w="873" w:type="pct"/>
            <w:tcBorders>
              <w:top w:val="nil"/>
              <w:bottom w:val="nil"/>
            </w:tcBorders>
            <w:noWrap/>
            <w:vAlign w:val="center"/>
            <w:hideMark/>
          </w:tcPr>
          <w:p w14:paraId="730AAD7D"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7065200</w:t>
            </w:r>
          </w:p>
        </w:tc>
        <w:tc>
          <w:tcPr>
            <w:tcW w:w="840" w:type="pct"/>
            <w:tcBorders>
              <w:top w:val="nil"/>
              <w:bottom w:val="nil"/>
            </w:tcBorders>
            <w:noWrap/>
            <w:vAlign w:val="center"/>
            <w:hideMark/>
          </w:tcPr>
          <w:p w14:paraId="7BAE7FC7"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4156000</w:t>
            </w:r>
          </w:p>
        </w:tc>
      </w:tr>
      <w:tr w:rsidR="007550D5" w:rsidRPr="00EA5259" w14:paraId="3C0CFDB8" w14:textId="77777777" w:rsidTr="004458FB">
        <w:trPr>
          <w:cnfStyle w:val="000000100000" w:firstRow="0" w:lastRow="0" w:firstColumn="0" w:lastColumn="0" w:oddVBand="0" w:evenVBand="0" w:oddHBand="1" w:evenHBand="0" w:firstRowFirstColumn="0" w:firstRowLastColumn="0" w:lastRowFirstColumn="0" w:lastRowLastColumn="0"/>
          <w:trHeight w:val="184"/>
          <w:jc w:val="center"/>
        </w:trPr>
        <w:tc>
          <w:tcPr>
            <w:cnfStyle w:val="001000000000" w:firstRow="0" w:lastRow="0" w:firstColumn="1" w:lastColumn="0" w:oddVBand="0" w:evenVBand="0" w:oddHBand="0" w:evenHBand="0" w:firstRowFirstColumn="0" w:firstRowLastColumn="0" w:lastRowFirstColumn="0" w:lastRowLastColumn="0"/>
            <w:tcW w:w="625" w:type="pct"/>
            <w:vMerge/>
            <w:noWrap/>
            <w:vAlign w:val="center"/>
            <w:hideMark/>
          </w:tcPr>
          <w:p w14:paraId="074E077D" w14:textId="77777777" w:rsidR="007550D5" w:rsidRPr="00EA5259" w:rsidRDefault="007550D5" w:rsidP="00076680">
            <w:pPr>
              <w:jc w:val="center"/>
              <w:rPr>
                <w:rFonts w:ascii="Times New Roman" w:eastAsia="Times New Roman" w:hAnsi="Times New Roman" w:cs="Times New Roman"/>
                <w:color w:val="000000"/>
                <w:sz w:val="16"/>
                <w:szCs w:val="20"/>
              </w:rPr>
            </w:pPr>
          </w:p>
        </w:tc>
        <w:tc>
          <w:tcPr>
            <w:tcW w:w="351" w:type="pct"/>
            <w:tcBorders>
              <w:top w:val="nil"/>
              <w:bottom w:val="nil"/>
            </w:tcBorders>
            <w:noWrap/>
            <w:vAlign w:val="center"/>
            <w:hideMark/>
          </w:tcPr>
          <w:p w14:paraId="5781FC22"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2015</w:t>
            </w:r>
          </w:p>
        </w:tc>
        <w:tc>
          <w:tcPr>
            <w:tcW w:w="598" w:type="pct"/>
            <w:tcBorders>
              <w:top w:val="nil"/>
              <w:bottom w:val="nil"/>
            </w:tcBorders>
            <w:noWrap/>
            <w:vAlign w:val="center"/>
            <w:hideMark/>
          </w:tcPr>
          <w:p w14:paraId="30B28742"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27423386</w:t>
            </w:r>
          </w:p>
        </w:tc>
        <w:tc>
          <w:tcPr>
            <w:tcW w:w="472" w:type="pct"/>
            <w:tcBorders>
              <w:top w:val="nil"/>
              <w:bottom w:val="nil"/>
            </w:tcBorders>
            <w:noWrap/>
            <w:vAlign w:val="center"/>
            <w:hideMark/>
          </w:tcPr>
          <w:p w14:paraId="4BFBBFD3"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4032851</w:t>
            </w:r>
          </w:p>
        </w:tc>
        <w:tc>
          <w:tcPr>
            <w:tcW w:w="566" w:type="pct"/>
            <w:tcBorders>
              <w:top w:val="nil"/>
              <w:bottom w:val="nil"/>
            </w:tcBorders>
            <w:noWrap/>
            <w:vAlign w:val="center"/>
            <w:hideMark/>
          </w:tcPr>
          <w:p w14:paraId="13FADB1F"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4032851</w:t>
            </w:r>
          </w:p>
        </w:tc>
        <w:tc>
          <w:tcPr>
            <w:tcW w:w="674" w:type="pct"/>
            <w:tcBorders>
              <w:top w:val="nil"/>
              <w:bottom w:val="nil"/>
            </w:tcBorders>
            <w:noWrap/>
            <w:vAlign w:val="center"/>
            <w:hideMark/>
          </w:tcPr>
          <w:p w14:paraId="19B4E318"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0</w:t>
            </w:r>
          </w:p>
        </w:tc>
        <w:tc>
          <w:tcPr>
            <w:tcW w:w="873" w:type="pct"/>
            <w:tcBorders>
              <w:top w:val="nil"/>
              <w:bottom w:val="nil"/>
            </w:tcBorders>
            <w:noWrap/>
            <w:vAlign w:val="center"/>
            <w:hideMark/>
          </w:tcPr>
          <w:p w14:paraId="4B78D75A"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6855846</w:t>
            </w:r>
          </w:p>
        </w:tc>
        <w:tc>
          <w:tcPr>
            <w:tcW w:w="840" w:type="pct"/>
            <w:tcBorders>
              <w:top w:val="nil"/>
              <w:bottom w:val="nil"/>
            </w:tcBorders>
            <w:noWrap/>
            <w:vAlign w:val="center"/>
            <w:hideMark/>
          </w:tcPr>
          <w:p w14:paraId="75EA640B"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4032851</w:t>
            </w:r>
          </w:p>
        </w:tc>
      </w:tr>
      <w:tr w:rsidR="000D332F" w:rsidRPr="00EA5259" w14:paraId="7CCAB8B2" w14:textId="77777777" w:rsidTr="004458FB">
        <w:trPr>
          <w:trHeight w:val="184"/>
          <w:jc w:val="center"/>
        </w:trPr>
        <w:tc>
          <w:tcPr>
            <w:cnfStyle w:val="001000000000" w:firstRow="0" w:lastRow="0" w:firstColumn="1" w:lastColumn="0" w:oddVBand="0" w:evenVBand="0" w:oddHBand="0" w:evenHBand="0" w:firstRowFirstColumn="0" w:firstRowLastColumn="0" w:lastRowFirstColumn="0" w:lastRowLastColumn="0"/>
            <w:tcW w:w="625" w:type="pct"/>
            <w:vMerge/>
            <w:noWrap/>
            <w:vAlign w:val="center"/>
          </w:tcPr>
          <w:p w14:paraId="5398A6EC" w14:textId="77777777" w:rsidR="000D332F" w:rsidRPr="00EA5259" w:rsidRDefault="000D332F" w:rsidP="000D332F">
            <w:pPr>
              <w:jc w:val="center"/>
              <w:rPr>
                <w:rFonts w:ascii="Times New Roman" w:eastAsia="Times New Roman" w:hAnsi="Times New Roman" w:cs="Times New Roman"/>
                <w:color w:val="000000"/>
                <w:sz w:val="16"/>
                <w:szCs w:val="20"/>
              </w:rPr>
            </w:pPr>
          </w:p>
        </w:tc>
        <w:tc>
          <w:tcPr>
            <w:tcW w:w="351" w:type="pct"/>
            <w:tcBorders>
              <w:top w:val="nil"/>
            </w:tcBorders>
            <w:noWrap/>
            <w:vAlign w:val="center"/>
          </w:tcPr>
          <w:p w14:paraId="22488D25" w14:textId="1589B7C7" w:rsidR="000D332F" w:rsidRPr="00EA5259" w:rsidRDefault="000D332F" w:rsidP="000D332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Pr>
                <w:rFonts w:ascii="Times New Roman" w:eastAsia="Times New Roman" w:hAnsi="Times New Roman" w:cs="Times New Roman"/>
                <w:color w:val="000000"/>
                <w:sz w:val="16"/>
                <w:szCs w:val="20"/>
              </w:rPr>
              <w:t>2016</w:t>
            </w:r>
          </w:p>
        </w:tc>
        <w:tc>
          <w:tcPr>
            <w:tcW w:w="598" w:type="pct"/>
            <w:tcBorders>
              <w:top w:val="nil"/>
            </w:tcBorders>
            <w:noWrap/>
          </w:tcPr>
          <w:p w14:paraId="545B7D03" w14:textId="21823842" w:rsidR="000D332F" w:rsidRPr="00EA5259" w:rsidRDefault="000D332F" w:rsidP="000D332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4458FB">
              <w:rPr>
                <w:rFonts w:ascii="Times New Roman" w:eastAsia="Times New Roman" w:hAnsi="Times New Roman" w:cs="Times New Roman"/>
                <w:color w:val="000000"/>
                <w:sz w:val="16"/>
                <w:szCs w:val="20"/>
              </w:rPr>
              <w:t>32359596</w:t>
            </w:r>
          </w:p>
        </w:tc>
        <w:tc>
          <w:tcPr>
            <w:tcW w:w="472" w:type="pct"/>
            <w:tcBorders>
              <w:top w:val="nil"/>
            </w:tcBorders>
            <w:noWrap/>
          </w:tcPr>
          <w:p w14:paraId="54D7BB3F" w14:textId="0C944A4B" w:rsidR="000D332F" w:rsidRPr="00EA5259" w:rsidRDefault="000D332F" w:rsidP="000D332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4458FB">
              <w:rPr>
                <w:rFonts w:ascii="Times New Roman" w:eastAsia="Times New Roman" w:hAnsi="Times New Roman" w:cs="Times New Roman"/>
                <w:color w:val="000000"/>
                <w:sz w:val="16"/>
                <w:szCs w:val="20"/>
              </w:rPr>
              <w:t>4758764</w:t>
            </w:r>
          </w:p>
        </w:tc>
        <w:tc>
          <w:tcPr>
            <w:tcW w:w="566" w:type="pct"/>
            <w:tcBorders>
              <w:top w:val="nil"/>
            </w:tcBorders>
            <w:noWrap/>
            <w:vAlign w:val="center"/>
          </w:tcPr>
          <w:p w14:paraId="733753F3" w14:textId="1865E510" w:rsidR="000D332F" w:rsidRPr="00EA5259" w:rsidRDefault="000D332F" w:rsidP="000D332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F24E17">
              <w:rPr>
                <w:rFonts w:ascii="Times New Roman" w:eastAsia="Times New Roman" w:hAnsi="Times New Roman" w:cs="Times New Roman"/>
                <w:color w:val="000000"/>
                <w:sz w:val="16"/>
                <w:szCs w:val="20"/>
              </w:rPr>
              <w:t>4758764</w:t>
            </w:r>
          </w:p>
        </w:tc>
        <w:tc>
          <w:tcPr>
            <w:tcW w:w="674" w:type="pct"/>
            <w:tcBorders>
              <w:top w:val="nil"/>
            </w:tcBorders>
            <w:noWrap/>
            <w:vAlign w:val="center"/>
          </w:tcPr>
          <w:p w14:paraId="2C9C78FB" w14:textId="53427566" w:rsidR="000D332F" w:rsidRPr="00EA5259" w:rsidRDefault="000D332F" w:rsidP="000D332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Pr>
                <w:rFonts w:ascii="Times New Roman" w:eastAsia="Times New Roman" w:hAnsi="Times New Roman" w:cs="Times New Roman"/>
                <w:color w:val="000000"/>
                <w:sz w:val="16"/>
                <w:szCs w:val="20"/>
              </w:rPr>
              <w:t>0</w:t>
            </w:r>
          </w:p>
        </w:tc>
        <w:tc>
          <w:tcPr>
            <w:tcW w:w="873" w:type="pct"/>
            <w:tcBorders>
              <w:top w:val="nil"/>
            </w:tcBorders>
            <w:noWrap/>
            <w:vAlign w:val="bottom"/>
          </w:tcPr>
          <w:p w14:paraId="09D9F7A6" w14:textId="66FC2FFF" w:rsidR="000D332F" w:rsidRPr="00EA5259" w:rsidRDefault="000D332F" w:rsidP="000D332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0D332F">
              <w:rPr>
                <w:rFonts w:ascii="Times New Roman" w:eastAsia="Times New Roman" w:hAnsi="Times New Roman" w:cs="Times New Roman"/>
                <w:color w:val="000000"/>
                <w:sz w:val="16"/>
                <w:szCs w:val="20"/>
              </w:rPr>
              <w:t>8089899</w:t>
            </w:r>
          </w:p>
        </w:tc>
        <w:tc>
          <w:tcPr>
            <w:tcW w:w="840" w:type="pct"/>
            <w:tcBorders>
              <w:top w:val="nil"/>
            </w:tcBorders>
            <w:noWrap/>
            <w:vAlign w:val="bottom"/>
          </w:tcPr>
          <w:p w14:paraId="09FE5334" w14:textId="67917F61" w:rsidR="000D332F" w:rsidRPr="00EA5259" w:rsidRDefault="000D332F" w:rsidP="000D332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0D332F">
              <w:rPr>
                <w:rFonts w:ascii="Times New Roman" w:eastAsia="Times New Roman" w:hAnsi="Times New Roman" w:cs="Times New Roman"/>
                <w:color w:val="000000"/>
                <w:sz w:val="16"/>
                <w:szCs w:val="20"/>
              </w:rPr>
              <w:t>4758764</w:t>
            </w:r>
          </w:p>
        </w:tc>
      </w:tr>
      <w:tr w:rsidR="007550D5" w:rsidRPr="00EA5259" w14:paraId="04EE606E" w14:textId="77777777" w:rsidTr="00E01EF2">
        <w:trPr>
          <w:cnfStyle w:val="000000100000" w:firstRow="0" w:lastRow="0" w:firstColumn="0" w:lastColumn="0" w:oddVBand="0" w:evenVBand="0" w:oddHBand="1" w:evenHBand="0" w:firstRowFirstColumn="0" w:firstRowLastColumn="0" w:lastRowFirstColumn="0" w:lastRowLastColumn="0"/>
          <w:trHeight w:val="184"/>
          <w:jc w:val="center"/>
        </w:trPr>
        <w:tc>
          <w:tcPr>
            <w:cnfStyle w:val="001000000000" w:firstRow="0" w:lastRow="0" w:firstColumn="1" w:lastColumn="0" w:oddVBand="0" w:evenVBand="0" w:oddHBand="0" w:evenHBand="0" w:firstRowFirstColumn="0" w:firstRowLastColumn="0" w:lastRowFirstColumn="0" w:lastRowLastColumn="0"/>
            <w:tcW w:w="625" w:type="pct"/>
            <w:vMerge w:val="restart"/>
            <w:noWrap/>
            <w:vAlign w:val="center"/>
            <w:hideMark/>
          </w:tcPr>
          <w:p w14:paraId="596E6245" w14:textId="1854BA87" w:rsidR="007550D5" w:rsidRPr="00EA5259" w:rsidRDefault="007550D5" w:rsidP="00076680">
            <w:pPr>
              <w:jc w:val="center"/>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Sa</w:t>
            </w:r>
            <w:r>
              <w:rPr>
                <w:rFonts w:ascii="Times New Roman" w:eastAsia="Times New Roman" w:hAnsi="Times New Roman" w:cs="Times New Roman"/>
                <w:color w:val="000000"/>
                <w:sz w:val="16"/>
                <w:szCs w:val="20"/>
              </w:rPr>
              <w:t>s</w:t>
            </w:r>
            <w:r w:rsidRPr="00EA5259">
              <w:rPr>
                <w:rFonts w:ascii="Times New Roman" w:eastAsia="Times New Roman" w:hAnsi="Times New Roman" w:cs="Times New Roman"/>
                <w:color w:val="000000"/>
                <w:sz w:val="16"/>
                <w:szCs w:val="20"/>
              </w:rPr>
              <w:t>katchewan</w:t>
            </w:r>
          </w:p>
        </w:tc>
        <w:tc>
          <w:tcPr>
            <w:tcW w:w="351" w:type="pct"/>
            <w:tcBorders>
              <w:bottom w:val="nil"/>
            </w:tcBorders>
            <w:noWrap/>
            <w:vAlign w:val="center"/>
            <w:hideMark/>
          </w:tcPr>
          <w:p w14:paraId="7ABCD684"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2010</w:t>
            </w:r>
          </w:p>
        </w:tc>
        <w:tc>
          <w:tcPr>
            <w:tcW w:w="598" w:type="pct"/>
            <w:tcBorders>
              <w:bottom w:val="nil"/>
            </w:tcBorders>
            <w:noWrap/>
            <w:vAlign w:val="center"/>
            <w:hideMark/>
          </w:tcPr>
          <w:p w14:paraId="397E83E9"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203958</w:t>
            </w:r>
          </w:p>
        </w:tc>
        <w:tc>
          <w:tcPr>
            <w:tcW w:w="472" w:type="pct"/>
            <w:tcBorders>
              <w:bottom w:val="nil"/>
            </w:tcBorders>
            <w:noWrap/>
            <w:vAlign w:val="center"/>
            <w:hideMark/>
          </w:tcPr>
          <w:p w14:paraId="45974228"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203958</w:t>
            </w:r>
          </w:p>
        </w:tc>
        <w:tc>
          <w:tcPr>
            <w:tcW w:w="566" w:type="pct"/>
            <w:tcBorders>
              <w:bottom w:val="nil"/>
            </w:tcBorders>
            <w:noWrap/>
            <w:vAlign w:val="center"/>
            <w:hideMark/>
          </w:tcPr>
          <w:p w14:paraId="56D1E16E"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0</w:t>
            </w:r>
          </w:p>
        </w:tc>
        <w:tc>
          <w:tcPr>
            <w:tcW w:w="674" w:type="pct"/>
            <w:tcBorders>
              <w:bottom w:val="nil"/>
            </w:tcBorders>
            <w:noWrap/>
            <w:vAlign w:val="center"/>
            <w:hideMark/>
          </w:tcPr>
          <w:p w14:paraId="4CC21E30"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203958</w:t>
            </w:r>
          </w:p>
        </w:tc>
        <w:tc>
          <w:tcPr>
            <w:tcW w:w="873" w:type="pct"/>
            <w:tcBorders>
              <w:bottom w:val="nil"/>
            </w:tcBorders>
            <w:noWrap/>
            <w:vAlign w:val="center"/>
            <w:hideMark/>
          </w:tcPr>
          <w:p w14:paraId="4E0D007D"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203958</w:t>
            </w:r>
          </w:p>
        </w:tc>
        <w:tc>
          <w:tcPr>
            <w:tcW w:w="840" w:type="pct"/>
            <w:tcBorders>
              <w:bottom w:val="nil"/>
            </w:tcBorders>
            <w:noWrap/>
            <w:vAlign w:val="center"/>
            <w:hideMark/>
          </w:tcPr>
          <w:p w14:paraId="63D88836"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203958</w:t>
            </w:r>
          </w:p>
        </w:tc>
      </w:tr>
      <w:tr w:rsidR="007550D5" w:rsidRPr="00EA5259" w14:paraId="1F3DC305" w14:textId="77777777" w:rsidTr="00E01EF2">
        <w:trPr>
          <w:trHeight w:val="184"/>
          <w:jc w:val="center"/>
        </w:trPr>
        <w:tc>
          <w:tcPr>
            <w:cnfStyle w:val="001000000000" w:firstRow="0" w:lastRow="0" w:firstColumn="1" w:lastColumn="0" w:oddVBand="0" w:evenVBand="0" w:oddHBand="0" w:evenHBand="0" w:firstRowFirstColumn="0" w:firstRowLastColumn="0" w:lastRowFirstColumn="0" w:lastRowLastColumn="0"/>
            <w:tcW w:w="625" w:type="pct"/>
            <w:vMerge/>
            <w:noWrap/>
            <w:vAlign w:val="center"/>
            <w:hideMark/>
          </w:tcPr>
          <w:p w14:paraId="47F60326" w14:textId="77777777" w:rsidR="007550D5" w:rsidRPr="00EA5259" w:rsidRDefault="007550D5" w:rsidP="00076680">
            <w:pPr>
              <w:jc w:val="center"/>
              <w:rPr>
                <w:rFonts w:ascii="Times New Roman" w:eastAsia="Times New Roman" w:hAnsi="Times New Roman" w:cs="Times New Roman"/>
                <w:color w:val="000000"/>
                <w:sz w:val="16"/>
                <w:szCs w:val="20"/>
              </w:rPr>
            </w:pPr>
          </w:p>
        </w:tc>
        <w:tc>
          <w:tcPr>
            <w:tcW w:w="351" w:type="pct"/>
            <w:tcBorders>
              <w:top w:val="nil"/>
              <w:bottom w:val="nil"/>
            </w:tcBorders>
            <w:noWrap/>
            <w:vAlign w:val="center"/>
            <w:hideMark/>
          </w:tcPr>
          <w:p w14:paraId="43E3A292"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2011</w:t>
            </w:r>
          </w:p>
        </w:tc>
        <w:tc>
          <w:tcPr>
            <w:tcW w:w="598" w:type="pct"/>
            <w:tcBorders>
              <w:top w:val="nil"/>
              <w:bottom w:val="nil"/>
            </w:tcBorders>
            <w:noWrap/>
            <w:vAlign w:val="center"/>
            <w:hideMark/>
          </w:tcPr>
          <w:p w14:paraId="0EE085BF"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1105220</w:t>
            </w:r>
          </w:p>
        </w:tc>
        <w:tc>
          <w:tcPr>
            <w:tcW w:w="472" w:type="pct"/>
            <w:tcBorders>
              <w:top w:val="nil"/>
              <w:bottom w:val="nil"/>
            </w:tcBorders>
            <w:noWrap/>
            <w:vAlign w:val="center"/>
            <w:hideMark/>
          </w:tcPr>
          <w:p w14:paraId="5677A788"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349086</w:t>
            </w:r>
          </w:p>
        </w:tc>
        <w:tc>
          <w:tcPr>
            <w:tcW w:w="566" w:type="pct"/>
            <w:tcBorders>
              <w:top w:val="nil"/>
              <w:bottom w:val="nil"/>
            </w:tcBorders>
            <w:noWrap/>
            <w:vAlign w:val="center"/>
            <w:hideMark/>
          </w:tcPr>
          <w:p w14:paraId="4763009F"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403010</w:t>
            </w:r>
          </w:p>
        </w:tc>
        <w:tc>
          <w:tcPr>
            <w:tcW w:w="674" w:type="pct"/>
            <w:tcBorders>
              <w:top w:val="nil"/>
              <w:bottom w:val="nil"/>
            </w:tcBorders>
            <w:noWrap/>
            <w:vAlign w:val="center"/>
            <w:hideMark/>
          </w:tcPr>
          <w:p w14:paraId="3C1BA309"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387862</w:t>
            </w:r>
          </w:p>
        </w:tc>
        <w:tc>
          <w:tcPr>
            <w:tcW w:w="873" w:type="pct"/>
            <w:tcBorders>
              <w:top w:val="nil"/>
              <w:bottom w:val="nil"/>
            </w:tcBorders>
            <w:noWrap/>
            <w:vAlign w:val="center"/>
            <w:hideMark/>
          </w:tcPr>
          <w:p w14:paraId="0B4A70DB"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440991</w:t>
            </w:r>
          </w:p>
        </w:tc>
        <w:tc>
          <w:tcPr>
            <w:tcW w:w="840" w:type="pct"/>
            <w:tcBorders>
              <w:top w:val="nil"/>
              <w:bottom w:val="nil"/>
            </w:tcBorders>
            <w:noWrap/>
            <w:vAlign w:val="center"/>
            <w:hideMark/>
          </w:tcPr>
          <w:p w14:paraId="41D83A34"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349086</w:t>
            </w:r>
          </w:p>
        </w:tc>
      </w:tr>
      <w:tr w:rsidR="007550D5" w:rsidRPr="00EA5259" w14:paraId="1C70345C" w14:textId="77777777" w:rsidTr="00E01EF2">
        <w:trPr>
          <w:cnfStyle w:val="000000100000" w:firstRow="0" w:lastRow="0" w:firstColumn="0" w:lastColumn="0" w:oddVBand="0" w:evenVBand="0" w:oddHBand="1" w:evenHBand="0" w:firstRowFirstColumn="0" w:firstRowLastColumn="0" w:lastRowFirstColumn="0" w:lastRowLastColumn="0"/>
          <w:trHeight w:val="184"/>
          <w:jc w:val="center"/>
        </w:trPr>
        <w:tc>
          <w:tcPr>
            <w:cnfStyle w:val="001000000000" w:firstRow="0" w:lastRow="0" w:firstColumn="1" w:lastColumn="0" w:oddVBand="0" w:evenVBand="0" w:oddHBand="0" w:evenHBand="0" w:firstRowFirstColumn="0" w:firstRowLastColumn="0" w:lastRowFirstColumn="0" w:lastRowLastColumn="0"/>
            <w:tcW w:w="625" w:type="pct"/>
            <w:vMerge/>
            <w:noWrap/>
            <w:vAlign w:val="center"/>
            <w:hideMark/>
          </w:tcPr>
          <w:p w14:paraId="1F6F6066" w14:textId="77777777" w:rsidR="007550D5" w:rsidRPr="00EA5259" w:rsidRDefault="007550D5" w:rsidP="00076680">
            <w:pPr>
              <w:jc w:val="center"/>
              <w:rPr>
                <w:rFonts w:ascii="Times New Roman" w:eastAsia="Times New Roman" w:hAnsi="Times New Roman" w:cs="Times New Roman"/>
                <w:color w:val="000000"/>
                <w:sz w:val="16"/>
                <w:szCs w:val="20"/>
              </w:rPr>
            </w:pPr>
          </w:p>
        </w:tc>
        <w:tc>
          <w:tcPr>
            <w:tcW w:w="351" w:type="pct"/>
            <w:tcBorders>
              <w:top w:val="nil"/>
              <w:bottom w:val="nil"/>
            </w:tcBorders>
            <w:noWrap/>
            <w:vAlign w:val="center"/>
            <w:hideMark/>
          </w:tcPr>
          <w:p w14:paraId="0ED1EAC5"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2012</w:t>
            </w:r>
          </w:p>
        </w:tc>
        <w:tc>
          <w:tcPr>
            <w:tcW w:w="598" w:type="pct"/>
            <w:tcBorders>
              <w:top w:val="nil"/>
              <w:bottom w:val="nil"/>
            </w:tcBorders>
            <w:noWrap/>
            <w:vAlign w:val="center"/>
            <w:hideMark/>
          </w:tcPr>
          <w:p w14:paraId="26284682"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1179369</w:t>
            </w:r>
          </w:p>
        </w:tc>
        <w:tc>
          <w:tcPr>
            <w:tcW w:w="472" w:type="pct"/>
            <w:tcBorders>
              <w:top w:val="nil"/>
              <w:bottom w:val="nil"/>
            </w:tcBorders>
            <w:noWrap/>
            <w:vAlign w:val="center"/>
            <w:hideMark/>
          </w:tcPr>
          <w:p w14:paraId="7225B2E1"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415376</w:t>
            </w:r>
          </w:p>
        </w:tc>
        <w:tc>
          <w:tcPr>
            <w:tcW w:w="566" w:type="pct"/>
            <w:tcBorders>
              <w:top w:val="nil"/>
              <w:bottom w:val="nil"/>
            </w:tcBorders>
            <w:noWrap/>
            <w:vAlign w:val="center"/>
            <w:hideMark/>
          </w:tcPr>
          <w:p w14:paraId="2B4C50C9"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447616</w:t>
            </w:r>
          </w:p>
        </w:tc>
        <w:tc>
          <w:tcPr>
            <w:tcW w:w="674" w:type="pct"/>
            <w:tcBorders>
              <w:top w:val="nil"/>
              <w:bottom w:val="nil"/>
            </w:tcBorders>
            <w:noWrap/>
            <w:vAlign w:val="center"/>
            <w:hideMark/>
          </w:tcPr>
          <w:p w14:paraId="29C3E9FD"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382612</w:t>
            </w:r>
          </w:p>
        </w:tc>
        <w:tc>
          <w:tcPr>
            <w:tcW w:w="873" w:type="pct"/>
            <w:tcBorders>
              <w:top w:val="nil"/>
              <w:bottom w:val="nil"/>
            </w:tcBorders>
            <w:noWrap/>
            <w:vAlign w:val="center"/>
            <w:hideMark/>
          </w:tcPr>
          <w:p w14:paraId="5BF466E0"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555517</w:t>
            </w:r>
          </w:p>
        </w:tc>
        <w:tc>
          <w:tcPr>
            <w:tcW w:w="840" w:type="pct"/>
            <w:tcBorders>
              <w:top w:val="nil"/>
              <w:bottom w:val="nil"/>
            </w:tcBorders>
            <w:noWrap/>
            <w:vAlign w:val="center"/>
            <w:hideMark/>
          </w:tcPr>
          <w:p w14:paraId="4A1B82A8"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415376</w:t>
            </w:r>
          </w:p>
        </w:tc>
      </w:tr>
      <w:tr w:rsidR="007550D5" w:rsidRPr="00EA5259" w14:paraId="6AE5062B" w14:textId="77777777" w:rsidTr="00E01EF2">
        <w:trPr>
          <w:trHeight w:val="184"/>
          <w:jc w:val="center"/>
        </w:trPr>
        <w:tc>
          <w:tcPr>
            <w:cnfStyle w:val="001000000000" w:firstRow="0" w:lastRow="0" w:firstColumn="1" w:lastColumn="0" w:oddVBand="0" w:evenVBand="0" w:oddHBand="0" w:evenHBand="0" w:firstRowFirstColumn="0" w:firstRowLastColumn="0" w:lastRowFirstColumn="0" w:lastRowLastColumn="0"/>
            <w:tcW w:w="625" w:type="pct"/>
            <w:vMerge/>
            <w:noWrap/>
            <w:vAlign w:val="center"/>
            <w:hideMark/>
          </w:tcPr>
          <w:p w14:paraId="17957249" w14:textId="77777777" w:rsidR="007550D5" w:rsidRPr="00EA5259" w:rsidRDefault="007550D5" w:rsidP="00076680">
            <w:pPr>
              <w:jc w:val="center"/>
              <w:rPr>
                <w:rFonts w:ascii="Times New Roman" w:eastAsia="Times New Roman" w:hAnsi="Times New Roman" w:cs="Times New Roman"/>
                <w:color w:val="000000"/>
                <w:sz w:val="16"/>
                <w:szCs w:val="20"/>
              </w:rPr>
            </w:pPr>
          </w:p>
        </w:tc>
        <w:tc>
          <w:tcPr>
            <w:tcW w:w="351" w:type="pct"/>
            <w:tcBorders>
              <w:top w:val="nil"/>
              <w:bottom w:val="nil"/>
            </w:tcBorders>
            <w:noWrap/>
            <w:vAlign w:val="center"/>
            <w:hideMark/>
          </w:tcPr>
          <w:p w14:paraId="5B4E0B39"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2013</w:t>
            </w:r>
          </w:p>
        </w:tc>
        <w:tc>
          <w:tcPr>
            <w:tcW w:w="598" w:type="pct"/>
            <w:tcBorders>
              <w:top w:val="nil"/>
              <w:bottom w:val="nil"/>
            </w:tcBorders>
            <w:noWrap/>
            <w:vAlign w:val="center"/>
            <w:hideMark/>
          </w:tcPr>
          <w:p w14:paraId="5C116618"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461258</w:t>
            </w:r>
          </w:p>
        </w:tc>
        <w:tc>
          <w:tcPr>
            <w:tcW w:w="472" w:type="pct"/>
            <w:tcBorders>
              <w:top w:val="nil"/>
              <w:bottom w:val="nil"/>
            </w:tcBorders>
            <w:noWrap/>
            <w:vAlign w:val="center"/>
            <w:hideMark/>
          </w:tcPr>
          <w:p w14:paraId="22867F23"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428883</w:t>
            </w:r>
          </w:p>
        </w:tc>
        <w:tc>
          <w:tcPr>
            <w:tcW w:w="566" w:type="pct"/>
            <w:tcBorders>
              <w:top w:val="nil"/>
              <w:bottom w:val="nil"/>
            </w:tcBorders>
            <w:noWrap/>
            <w:vAlign w:val="center"/>
            <w:hideMark/>
          </w:tcPr>
          <w:p w14:paraId="1CC82215"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41506</w:t>
            </w:r>
          </w:p>
        </w:tc>
        <w:tc>
          <w:tcPr>
            <w:tcW w:w="674" w:type="pct"/>
            <w:tcBorders>
              <w:top w:val="nil"/>
              <w:bottom w:val="nil"/>
            </w:tcBorders>
            <w:noWrap/>
            <w:vAlign w:val="center"/>
            <w:hideMark/>
          </w:tcPr>
          <w:p w14:paraId="44D0343B"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387377</w:t>
            </w:r>
          </w:p>
        </w:tc>
        <w:tc>
          <w:tcPr>
            <w:tcW w:w="873" w:type="pct"/>
            <w:tcBorders>
              <w:top w:val="nil"/>
              <w:bottom w:val="nil"/>
            </w:tcBorders>
            <w:noWrap/>
            <w:vAlign w:val="center"/>
            <w:hideMark/>
          </w:tcPr>
          <w:p w14:paraId="0270828B"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577766</w:t>
            </w:r>
          </w:p>
        </w:tc>
        <w:tc>
          <w:tcPr>
            <w:tcW w:w="840" w:type="pct"/>
            <w:tcBorders>
              <w:top w:val="nil"/>
              <w:bottom w:val="nil"/>
            </w:tcBorders>
            <w:noWrap/>
            <w:vAlign w:val="center"/>
            <w:hideMark/>
          </w:tcPr>
          <w:p w14:paraId="314CD06F"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428883</w:t>
            </w:r>
          </w:p>
        </w:tc>
      </w:tr>
      <w:tr w:rsidR="007550D5" w:rsidRPr="00EA5259" w14:paraId="2758502A" w14:textId="77777777" w:rsidTr="004458FB">
        <w:trPr>
          <w:cnfStyle w:val="000000100000" w:firstRow="0" w:lastRow="0" w:firstColumn="0" w:lastColumn="0" w:oddVBand="0" w:evenVBand="0" w:oddHBand="1" w:evenHBand="0" w:firstRowFirstColumn="0" w:firstRowLastColumn="0" w:lastRowFirstColumn="0" w:lastRowLastColumn="0"/>
          <w:trHeight w:val="184"/>
          <w:jc w:val="center"/>
        </w:trPr>
        <w:tc>
          <w:tcPr>
            <w:cnfStyle w:val="001000000000" w:firstRow="0" w:lastRow="0" w:firstColumn="1" w:lastColumn="0" w:oddVBand="0" w:evenVBand="0" w:oddHBand="0" w:evenHBand="0" w:firstRowFirstColumn="0" w:firstRowLastColumn="0" w:lastRowFirstColumn="0" w:lastRowLastColumn="0"/>
            <w:tcW w:w="625" w:type="pct"/>
            <w:vMerge/>
            <w:noWrap/>
            <w:vAlign w:val="center"/>
            <w:hideMark/>
          </w:tcPr>
          <w:p w14:paraId="6F2A9A47" w14:textId="77777777" w:rsidR="007550D5" w:rsidRPr="00EA5259" w:rsidRDefault="007550D5" w:rsidP="00076680">
            <w:pPr>
              <w:jc w:val="center"/>
              <w:rPr>
                <w:rFonts w:ascii="Times New Roman" w:eastAsia="Times New Roman" w:hAnsi="Times New Roman" w:cs="Times New Roman"/>
                <w:color w:val="000000"/>
                <w:sz w:val="16"/>
                <w:szCs w:val="20"/>
              </w:rPr>
            </w:pPr>
          </w:p>
        </w:tc>
        <w:tc>
          <w:tcPr>
            <w:tcW w:w="351" w:type="pct"/>
            <w:tcBorders>
              <w:top w:val="nil"/>
              <w:bottom w:val="nil"/>
            </w:tcBorders>
            <w:noWrap/>
            <w:vAlign w:val="center"/>
            <w:hideMark/>
          </w:tcPr>
          <w:p w14:paraId="506D7CF8"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2014</w:t>
            </w:r>
          </w:p>
        </w:tc>
        <w:tc>
          <w:tcPr>
            <w:tcW w:w="598" w:type="pct"/>
            <w:tcBorders>
              <w:top w:val="nil"/>
              <w:bottom w:val="nil"/>
            </w:tcBorders>
            <w:noWrap/>
            <w:vAlign w:val="center"/>
            <w:hideMark/>
          </w:tcPr>
          <w:p w14:paraId="13601495"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350236</w:t>
            </w:r>
          </w:p>
        </w:tc>
        <w:tc>
          <w:tcPr>
            <w:tcW w:w="472" w:type="pct"/>
            <w:tcBorders>
              <w:top w:val="nil"/>
              <w:bottom w:val="nil"/>
            </w:tcBorders>
            <w:noWrap/>
            <w:vAlign w:val="center"/>
            <w:hideMark/>
          </w:tcPr>
          <w:p w14:paraId="68024D7A"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350236</w:t>
            </w:r>
          </w:p>
        </w:tc>
        <w:tc>
          <w:tcPr>
            <w:tcW w:w="566" w:type="pct"/>
            <w:tcBorders>
              <w:top w:val="nil"/>
              <w:bottom w:val="nil"/>
            </w:tcBorders>
            <w:noWrap/>
            <w:vAlign w:val="center"/>
            <w:hideMark/>
          </w:tcPr>
          <w:p w14:paraId="3B6327BF"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29440</w:t>
            </w:r>
          </w:p>
        </w:tc>
        <w:tc>
          <w:tcPr>
            <w:tcW w:w="674" w:type="pct"/>
            <w:tcBorders>
              <w:top w:val="nil"/>
              <w:bottom w:val="nil"/>
            </w:tcBorders>
            <w:noWrap/>
            <w:vAlign w:val="center"/>
            <w:hideMark/>
          </w:tcPr>
          <w:p w14:paraId="65F8AFD6"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320796</w:t>
            </w:r>
          </w:p>
        </w:tc>
        <w:tc>
          <w:tcPr>
            <w:tcW w:w="873" w:type="pct"/>
            <w:tcBorders>
              <w:top w:val="nil"/>
              <w:bottom w:val="nil"/>
            </w:tcBorders>
            <w:noWrap/>
            <w:vAlign w:val="center"/>
            <w:hideMark/>
          </w:tcPr>
          <w:p w14:paraId="107EA2B3"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420875</w:t>
            </w:r>
          </w:p>
        </w:tc>
        <w:tc>
          <w:tcPr>
            <w:tcW w:w="840" w:type="pct"/>
            <w:tcBorders>
              <w:top w:val="nil"/>
              <w:bottom w:val="nil"/>
            </w:tcBorders>
            <w:noWrap/>
            <w:vAlign w:val="center"/>
            <w:hideMark/>
          </w:tcPr>
          <w:p w14:paraId="65346D77"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350236</w:t>
            </w:r>
          </w:p>
        </w:tc>
      </w:tr>
      <w:tr w:rsidR="007550D5" w:rsidRPr="00EA5259" w14:paraId="1F1D9BF6" w14:textId="77777777" w:rsidTr="004458FB">
        <w:trPr>
          <w:trHeight w:val="184"/>
          <w:jc w:val="center"/>
        </w:trPr>
        <w:tc>
          <w:tcPr>
            <w:cnfStyle w:val="001000000000" w:firstRow="0" w:lastRow="0" w:firstColumn="1" w:lastColumn="0" w:oddVBand="0" w:evenVBand="0" w:oddHBand="0" w:evenHBand="0" w:firstRowFirstColumn="0" w:firstRowLastColumn="0" w:lastRowFirstColumn="0" w:lastRowLastColumn="0"/>
            <w:tcW w:w="625" w:type="pct"/>
            <w:vMerge/>
            <w:noWrap/>
            <w:vAlign w:val="center"/>
            <w:hideMark/>
          </w:tcPr>
          <w:p w14:paraId="02081E3F" w14:textId="77777777" w:rsidR="007550D5" w:rsidRPr="00EA5259" w:rsidRDefault="007550D5" w:rsidP="00076680">
            <w:pPr>
              <w:jc w:val="center"/>
              <w:rPr>
                <w:rFonts w:ascii="Times New Roman" w:eastAsia="Times New Roman" w:hAnsi="Times New Roman" w:cs="Times New Roman"/>
                <w:color w:val="000000"/>
                <w:sz w:val="16"/>
                <w:szCs w:val="20"/>
              </w:rPr>
            </w:pPr>
          </w:p>
        </w:tc>
        <w:tc>
          <w:tcPr>
            <w:tcW w:w="351" w:type="pct"/>
            <w:tcBorders>
              <w:top w:val="nil"/>
              <w:bottom w:val="nil"/>
            </w:tcBorders>
            <w:noWrap/>
            <w:vAlign w:val="center"/>
            <w:hideMark/>
          </w:tcPr>
          <w:p w14:paraId="0C7D1934"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2015</w:t>
            </w:r>
          </w:p>
        </w:tc>
        <w:tc>
          <w:tcPr>
            <w:tcW w:w="598" w:type="pct"/>
            <w:tcBorders>
              <w:top w:val="nil"/>
              <w:bottom w:val="nil"/>
            </w:tcBorders>
            <w:noWrap/>
            <w:vAlign w:val="center"/>
            <w:hideMark/>
          </w:tcPr>
          <w:p w14:paraId="363C89DB"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277368</w:t>
            </w:r>
          </w:p>
        </w:tc>
        <w:tc>
          <w:tcPr>
            <w:tcW w:w="472" w:type="pct"/>
            <w:tcBorders>
              <w:top w:val="nil"/>
              <w:bottom w:val="nil"/>
            </w:tcBorders>
            <w:noWrap/>
            <w:vAlign w:val="center"/>
            <w:hideMark/>
          </w:tcPr>
          <w:p w14:paraId="4B81563D"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277368</w:t>
            </w:r>
          </w:p>
        </w:tc>
        <w:tc>
          <w:tcPr>
            <w:tcW w:w="566" w:type="pct"/>
            <w:tcBorders>
              <w:top w:val="nil"/>
              <w:bottom w:val="nil"/>
            </w:tcBorders>
            <w:noWrap/>
            <w:vAlign w:val="center"/>
            <w:hideMark/>
          </w:tcPr>
          <w:p w14:paraId="3BD63BDA"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0</w:t>
            </w:r>
          </w:p>
        </w:tc>
        <w:tc>
          <w:tcPr>
            <w:tcW w:w="674" w:type="pct"/>
            <w:tcBorders>
              <w:top w:val="nil"/>
              <w:bottom w:val="nil"/>
            </w:tcBorders>
            <w:noWrap/>
            <w:vAlign w:val="center"/>
            <w:hideMark/>
          </w:tcPr>
          <w:p w14:paraId="24C2DDEF"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277368</w:t>
            </w:r>
          </w:p>
        </w:tc>
        <w:tc>
          <w:tcPr>
            <w:tcW w:w="873" w:type="pct"/>
            <w:tcBorders>
              <w:top w:val="nil"/>
              <w:bottom w:val="nil"/>
            </w:tcBorders>
            <w:noWrap/>
            <w:vAlign w:val="center"/>
            <w:hideMark/>
          </w:tcPr>
          <w:p w14:paraId="62C8D517"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277368</w:t>
            </w:r>
          </w:p>
        </w:tc>
        <w:tc>
          <w:tcPr>
            <w:tcW w:w="840" w:type="pct"/>
            <w:tcBorders>
              <w:top w:val="nil"/>
              <w:bottom w:val="nil"/>
            </w:tcBorders>
            <w:noWrap/>
            <w:vAlign w:val="center"/>
            <w:hideMark/>
          </w:tcPr>
          <w:p w14:paraId="4DA3C732"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277368</w:t>
            </w:r>
          </w:p>
        </w:tc>
      </w:tr>
      <w:tr w:rsidR="00AC207F" w:rsidRPr="00EA5259" w14:paraId="65BD6580" w14:textId="77777777" w:rsidTr="004458FB">
        <w:trPr>
          <w:cnfStyle w:val="000000100000" w:firstRow="0" w:lastRow="0" w:firstColumn="0" w:lastColumn="0" w:oddVBand="0" w:evenVBand="0" w:oddHBand="1" w:evenHBand="0" w:firstRowFirstColumn="0" w:firstRowLastColumn="0" w:lastRowFirstColumn="0" w:lastRowLastColumn="0"/>
          <w:trHeight w:val="184"/>
          <w:jc w:val="center"/>
        </w:trPr>
        <w:tc>
          <w:tcPr>
            <w:cnfStyle w:val="001000000000" w:firstRow="0" w:lastRow="0" w:firstColumn="1" w:lastColumn="0" w:oddVBand="0" w:evenVBand="0" w:oddHBand="0" w:evenHBand="0" w:firstRowFirstColumn="0" w:firstRowLastColumn="0" w:lastRowFirstColumn="0" w:lastRowLastColumn="0"/>
            <w:tcW w:w="625" w:type="pct"/>
            <w:vMerge/>
            <w:noWrap/>
            <w:vAlign w:val="center"/>
          </w:tcPr>
          <w:p w14:paraId="63EB784A" w14:textId="77777777" w:rsidR="00AC207F" w:rsidRPr="00EA5259" w:rsidRDefault="00AC207F" w:rsidP="00AC207F">
            <w:pPr>
              <w:jc w:val="center"/>
              <w:rPr>
                <w:rFonts w:ascii="Times New Roman" w:eastAsia="Times New Roman" w:hAnsi="Times New Roman" w:cs="Times New Roman"/>
                <w:color w:val="000000"/>
                <w:sz w:val="16"/>
                <w:szCs w:val="20"/>
              </w:rPr>
            </w:pPr>
          </w:p>
        </w:tc>
        <w:tc>
          <w:tcPr>
            <w:tcW w:w="351" w:type="pct"/>
            <w:tcBorders>
              <w:top w:val="nil"/>
            </w:tcBorders>
            <w:noWrap/>
            <w:vAlign w:val="center"/>
          </w:tcPr>
          <w:p w14:paraId="5B728AD2" w14:textId="21084304" w:rsidR="00AC207F" w:rsidRPr="00EA5259" w:rsidRDefault="00AC207F" w:rsidP="00AC207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Pr>
                <w:rFonts w:ascii="Times New Roman" w:eastAsia="Times New Roman" w:hAnsi="Times New Roman" w:cs="Times New Roman"/>
                <w:color w:val="000000"/>
                <w:sz w:val="16"/>
                <w:szCs w:val="20"/>
              </w:rPr>
              <w:t>2016</w:t>
            </w:r>
          </w:p>
        </w:tc>
        <w:tc>
          <w:tcPr>
            <w:tcW w:w="598" w:type="pct"/>
            <w:tcBorders>
              <w:top w:val="nil"/>
            </w:tcBorders>
            <w:noWrap/>
            <w:vAlign w:val="bottom"/>
          </w:tcPr>
          <w:p w14:paraId="54446F42" w14:textId="37A5AFB6" w:rsidR="00AC207F" w:rsidRPr="00EA5259" w:rsidRDefault="00AC207F" w:rsidP="00AC207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4458FB">
              <w:rPr>
                <w:rFonts w:ascii="Times New Roman" w:eastAsia="Times New Roman" w:hAnsi="Times New Roman" w:cs="Times New Roman"/>
                <w:color w:val="000000"/>
                <w:sz w:val="16"/>
                <w:szCs w:val="20"/>
              </w:rPr>
              <w:t>275981</w:t>
            </w:r>
          </w:p>
        </w:tc>
        <w:tc>
          <w:tcPr>
            <w:tcW w:w="472" w:type="pct"/>
            <w:tcBorders>
              <w:top w:val="nil"/>
            </w:tcBorders>
            <w:noWrap/>
            <w:vAlign w:val="bottom"/>
          </w:tcPr>
          <w:p w14:paraId="606D1011" w14:textId="6A52BB1F" w:rsidR="00AC207F" w:rsidRPr="00EA5259" w:rsidRDefault="00AC207F" w:rsidP="00AC207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4458FB">
              <w:rPr>
                <w:rFonts w:ascii="Times New Roman" w:eastAsia="Times New Roman" w:hAnsi="Times New Roman" w:cs="Times New Roman"/>
                <w:color w:val="000000"/>
                <w:sz w:val="16"/>
                <w:szCs w:val="20"/>
              </w:rPr>
              <w:t>275981</w:t>
            </w:r>
          </w:p>
        </w:tc>
        <w:tc>
          <w:tcPr>
            <w:tcW w:w="566" w:type="pct"/>
            <w:tcBorders>
              <w:top w:val="nil"/>
            </w:tcBorders>
            <w:noWrap/>
            <w:vAlign w:val="bottom"/>
          </w:tcPr>
          <w:p w14:paraId="530E34E4" w14:textId="02E18495" w:rsidR="00AC207F" w:rsidRPr="00EA5259" w:rsidRDefault="00AC207F" w:rsidP="00AC207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4458FB">
              <w:rPr>
                <w:rFonts w:ascii="Times New Roman" w:eastAsia="Times New Roman" w:hAnsi="Times New Roman" w:cs="Times New Roman"/>
                <w:color w:val="000000"/>
                <w:sz w:val="16"/>
                <w:szCs w:val="20"/>
              </w:rPr>
              <w:t>0</w:t>
            </w:r>
          </w:p>
        </w:tc>
        <w:tc>
          <w:tcPr>
            <w:tcW w:w="674" w:type="pct"/>
            <w:tcBorders>
              <w:top w:val="nil"/>
            </w:tcBorders>
            <w:noWrap/>
            <w:vAlign w:val="bottom"/>
          </w:tcPr>
          <w:p w14:paraId="630FEB10" w14:textId="20A80652" w:rsidR="00AC207F" w:rsidRPr="00EA5259" w:rsidRDefault="00AC207F" w:rsidP="00AC207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4458FB">
              <w:rPr>
                <w:rFonts w:ascii="Times New Roman" w:eastAsia="Times New Roman" w:hAnsi="Times New Roman" w:cs="Times New Roman"/>
                <w:color w:val="000000"/>
                <w:sz w:val="16"/>
                <w:szCs w:val="20"/>
              </w:rPr>
              <w:t>275981</w:t>
            </w:r>
          </w:p>
        </w:tc>
        <w:tc>
          <w:tcPr>
            <w:tcW w:w="873" w:type="pct"/>
            <w:tcBorders>
              <w:top w:val="nil"/>
            </w:tcBorders>
            <w:noWrap/>
            <w:vAlign w:val="bottom"/>
          </w:tcPr>
          <w:p w14:paraId="74B9B5A7" w14:textId="6907487D" w:rsidR="00AC207F" w:rsidRPr="00EA5259" w:rsidRDefault="00AC207F" w:rsidP="00AC207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4458FB">
              <w:rPr>
                <w:rFonts w:ascii="Times New Roman" w:eastAsia="Times New Roman" w:hAnsi="Times New Roman" w:cs="Times New Roman"/>
                <w:color w:val="000000"/>
                <w:sz w:val="16"/>
                <w:szCs w:val="20"/>
              </w:rPr>
              <w:t>275981</w:t>
            </w:r>
          </w:p>
        </w:tc>
        <w:tc>
          <w:tcPr>
            <w:tcW w:w="840" w:type="pct"/>
            <w:tcBorders>
              <w:top w:val="nil"/>
            </w:tcBorders>
            <w:noWrap/>
            <w:vAlign w:val="bottom"/>
          </w:tcPr>
          <w:p w14:paraId="137AB6A4" w14:textId="5774C5F1" w:rsidR="00AC207F" w:rsidRPr="00EA5259" w:rsidRDefault="00AC207F" w:rsidP="00AC207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4458FB">
              <w:rPr>
                <w:rFonts w:ascii="Times New Roman" w:eastAsia="Times New Roman" w:hAnsi="Times New Roman" w:cs="Times New Roman"/>
                <w:color w:val="000000"/>
                <w:sz w:val="16"/>
                <w:szCs w:val="20"/>
              </w:rPr>
              <w:t>275981</w:t>
            </w:r>
          </w:p>
        </w:tc>
      </w:tr>
      <w:tr w:rsidR="007550D5" w:rsidRPr="00EA5259" w14:paraId="48756F7A" w14:textId="77777777" w:rsidTr="00E01EF2">
        <w:trPr>
          <w:trHeight w:val="184"/>
          <w:jc w:val="center"/>
        </w:trPr>
        <w:tc>
          <w:tcPr>
            <w:cnfStyle w:val="001000000000" w:firstRow="0" w:lastRow="0" w:firstColumn="1" w:lastColumn="0" w:oddVBand="0" w:evenVBand="0" w:oddHBand="0" w:evenHBand="0" w:firstRowFirstColumn="0" w:firstRowLastColumn="0" w:lastRowFirstColumn="0" w:lastRowLastColumn="0"/>
            <w:tcW w:w="625" w:type="pct"/>
            <w:vMerge w:val="restart"/>
            <w:noWrap/>
            <w:vAlign w:val="center"/>
            <w:hideMark/>
          </w:tcPr>
          <w:p w14:paraId="4DF4FB31" w14:textId="77777777" w:rsidR="007550D5" w:rsidRPr="00EA5259" w:rsidRDefault="007550D5" w:rsidP="00076680">
            <w:pPr>
              <w:jc w:val="center"/>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British Columbia</w:t>
            </w:r>
          </w:p>
        </w:tc>
        <w:tc>
          <w:tcPr>
            <w:tcW w:w="351" w:type="pct"/>
            <w:tcBorders>
              <w:bottom w:val="nil"/>
            </w:tcBorders>
            <w:noWrap/>
            <w:vAlign w:val="center"/>
            <w:hideMark/>
          </w:tcPr>
          <w:p w14:paraId="4A5563F0"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2010</w:t>
            </w:r>
          </w:p>
        </w:tc>
        <w:tc>
          <w:tcPr>
            <w:tcW w:w="598" w:type="pct"/>
            <w:tcBorders>
              <w:bottom w:val="nil"/>
            </w:tcBorders>
            <w:noWrap/>
            <w:vAlign w:val="center"/>
            <w:hideMark/>
          </w:tcPr>
          <w:p w14:paraId="48E7BF8F"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28237903</w:t>
            </w:r>
          </w:p>
        </w:tc>
        <w:tc>
          <w:tcPr>
            <w:tcW w:w="472" w:type="pct"/>
            <w:tcBorders>
              <w:bottom w:val="nil"/>
            </w:tcBorders>
            <w:noWrap/>
            <w:vAlign w:val="center"/>
            <w:hideMark/>
          </w:tcPr>
          <w:p w14:paraId="7DACB4D3"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27351596</w:t>
            </w:r>
          </w:p>
        </w:tc>
        <w:tc>
          <w:tcPr>
            <w:tcW w:w="566" w:type="pct"/>
            <w:tcBorders>
              <w:bottom w:val="nil"/>
            </w:tcBorders>
            <w:noWrap/>
            <w:vAlign w:val="center"/>
            <w:hideMark/>
          </w:tcPr>
          <w:p w14:paraId="65A207B9"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27351758</w:t>
            </w:r>
          </w:p>
        </w:tc>
        <w:tc>
          <w:tcPr>
            <w:tcW w:w="674" w:type="pct"/>
            <w:tcBorders>
              <w:bottom w:val="nil"/>
            </w:tcBorders>
            <w:noWrap/>
            <w:vAlign w:val="center"/>
            <w:hideMark/>
          </w:tcPr>
          <w:p w14:paraId="140F34D4"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606817</w:t>
            </w:r>
          </w:p>
        </w:tc>
        <w:tc>
          <w:tcPr>
            <w:tcW w:w="873" w:type="pct"/>
            <w:tcBorders>
              <w:bottom w:val="nil"/>
            </w:tcBorders>
            <w:noWrap/>
            <w:vAlign w:val="center"/>
            <w:hideMark/>
          </w:tcPr>
          <w:p w14:paraId="266A5CB8"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7894596</w:t>
            </w:r>
          </w:p>
        </w:tc>
        <w:tc>
          <w:tcPr>
            <w:tcW w:w="840" w:type="pct"/>
            <w:tcBorders>
              <w:bottom w:val="nil"/>
            </w:tcBorders>
            <w:noWrap/>
            <w:vAlign w:val="center"/>
            <w:hideMark/>
          </w:tcPr>
          <w:p w14:paraId="5973BF0E"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0</w:t>
            </w:r>
          </w:p>
        </w:tc>
      </w:tr>
      <w:tr w:rsidR="007550D5" w:rsidRPr="00EA5259" w14:paraId="2E90623D" w14:textId="77777777" w:rsidTr="00E01EF2">
        <w:trPr>
          <w:cnfStyle w:val="000000100000" w:firstRow="0" w:lastRow="0" w:firstColumn="0" w:lastColumn="0" w:oddVBand="0" w:evenVBand="0" w:oddHBand="1" w:evenHBand="0" w:firstRowFirstColumn="0" w:firstRowLastColumn="0" w:lastRowFirstColumn="0" w:lastRowLastColumn="0"/>
          <w:trHeight w:val="184"/>
          <w:jc w:val="center"/>
        </w:trPr>
        <w:tc>
          <w:tcPr>
            <w:cnfStyle w:val="001000000000" w:firstRow="0" w:lastRow="0" w:firstColumn="1" w:lastColumn="0" w:oddVBand="0" w:evenVBand="0" w:oddHBand="0" w:evenHBand="0" w:firstRowFirstColumn="0" w:firstRowLastColumn="0" w:lastRowFirstColumn="0" w:lastRowLastColumn="0"/>
            <w:tcW w:w="625" w:type="pct"/>
            <w:vMerge/>
            <w:noWrap/>
            <w:vAlign w:val="center"/>
            <w:hideMark/>
          </w:tcPr>
          <w:p w14:paraId="5C426AAB" w14:textId="77777777" w:rsidR="007550D5" w:rsidRPr="00EA5259" w:rsidRDefault="007550D5" w:rsidP="00076680">
            <w:pPr>
              <w:jc w:val="center"/>
              <w:rPr>
                <w:rFonts w:ascii="Times New Roman" w:eastAsia="Times New Roman" w:hAnsi="Times New Roman" w:cs="Times New Roman"/>
                <w:color w:val="000000"/>
                <w:sz w:val="16"/>
                <w:szCs w:val="20"/>
              </w:rPr>
            </w:pPr>
          </w:p>
        </w:tc>
        <w:tc>
          <w:tcPr>
            <w:tcW w:w="351" w:type="pct"/>
            <w:tcBorders>
              <w:top w:val="nil"/>
              <w:bottom w:val="nil"/>
            </w:tcBorders>
            <w:noWrap/>
            <w:vAlign w:val="center"/>
            <w:hideMark/>
          </w:tcPr>
          <w:p w14:paraId="7B0309AB"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2011</w:t>
            </w:r>
          </w:p>
        </w:tc>
        <w:tc>
          <w:tcPr>
            <w:tcW w:w="598" w:type="pct"/>
            <w:tcBorders>
              <w:top w:val="nil"/>
              <w:bottom w:val="nil"/>
            </w:tcBorders>
            <w:noWrap/>
            <w:vAlign w:val="center"/>
            <w:hideMark/>
          </w:tcPr>
          <w:p w14:paraId="3E96E65F"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27367152</w:t>
            </w:r>
          </w:p>
        </w:tc>
        <w:tc>
          <w:tcPr>
            <w:tcW w:w="472" w:type="pct"/>
            <w:tcBorders>
              <w:top w:val="nil"/>
              <w:bottom w:val="nil"/>
            </w:tcBorders>
            <w:noWrap/>
            <w:vAlign w:val="center"/>
            <w:hideMark/>
          </w:tcPr>
          <w:p w14:paraId="3E10B117"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7730758</w:t>
            </w:r>
          </w:p>
        </w:tc>
        <w:tc>
          <w:tcPr>
            <w:tcW w:w="566" w:type="pct"/>
            <w:tcBorders>
              <w:top w:val="nil"/>
              <w:bottom w:val="nil"/>
            </w:tcBorders>
            <w:noWrap/>
            <w:vAlign w:val="center"/>
            <w:hideMark/>
          </w:tcPr>
          <w:p w14:paraId="21668C62"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10756942</w:t>
            </w:r>
          </w:p>
        </w:tc>
        <w:tc>
          <w:tcPr>
            <w:tcW w:w="674" w:type="pct"/>
            <w:tcBorders>
              <w:top w:val="nil"/>
              <w:bottom w:val="nil"/>
            </w:tcBorders>
            <w:noWrap/>
            <w:vAlign w:val="center"/>
            <w:hideMark/>
          </w:tcPr>
          <w:p w14:paraId="76245AF3"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358156</w:t>
            </w:r>
          </w:p>
        </w:tc>
        <w:tc>
          <w:tcPr>
            <w:tcW w:w="873" w:type="pct"/>
            <w:tcBorders>
              <w:top w:val="nil"/>
              <w:bottom w:val="nil"/>
            </w:tcBorders>
            <w:noWrap/>
            <w:vAlign w:val="center"/>
            <w:hideMark/>
          </w:tcPr>
          <w:p w14:paraId="6BC203D3"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7716856</w:t>
            </w:r>
          </w:p>
        </w:tc>
        <w:tc>
          <w:tcPr>
            <w:tcW w:w="840" w:type="pct"/>
            <w:tcBorders>
              <w:top w:val="nil"/>
              <w:bottom w:val="nil"/>
            </w:tcBorders>
            <w:noWrap/>
            <w:vAlign w:val="center"/>
            <w:hideMark/>
          </w:tcPr>
          <w:p w14:paraId="0D19B70F"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0</w:t>
            </w:r>
          </w:p>
        </w:tc>
      </w:tr>
      <w:tr w:rsidR="007550D5" w:rsidRPr="00EA5259" w14:paraId="0567E21E" w14:textId="77777777" w:rsidTr="00E01EF2">
        <w:trPr>
          <w:trHeight w:val="184"/>
          <w:jc w:val="center"/>
        </w:trPr>
        <w:tc>
          <w:tcPr>
            <w:cnfStyle w:val="001000000000" w:firstRow="0" w:lastRow="0" w:firstColumn="1" w:lastColumn="0" w:oddVBand="0" w:evenVBand="0" w:oddHBand="0" w:evenHBand="0" w:firstRowFirstColumn="0" w:firstRowLastColumn="0" w:lastRowFirstColumn="0" w:lastRowLastColumn="0"/>
            <w:tcW w:w="625" w:type="pct"/>
            <w:vMerge/>
            <w:noWrap/>
            <w:vAlign w:val="center"/>
            <w:hideMark/>
          </w:tcPr>
          <w:p w14:paraId="741582F1" w14:textId="77777777" w:rsidR="007550D5" w:rsidRPr="00EA5259" w:rsidRDefault="007550D5" w:rsidP="00076680">
            <w:pPr>
              <w:jc w:val="center"/>
              <w:rPr>
                <w:rFonts w:ascii="Times New Roman" w:eastAsia="Times New Roman" w:hAnsi="Times New Roman" w:cs="Times New Roman"/>
                <w:color w:val="000000"/>
                <w:sz w:val="16"/>
                <w:szCs w:val="20"/>
              </w:rPr>
            </w:pPr>
          </w:p>
        </w:tc>
        <w:tc>
          <w:tcPr>
            <w:tcW w:w="351" w:type="pct"/>
            <w:tcBorders>
              <w:top w:val="nil"/>
              <w:bottom w:val="nil"/>
            </w:tcBorders>
            <w:noWrap/>
            <w:vAlign w:val="center"/>
            <w:hideMark/>
          </w:tcPr>
          <w:p w14:paraId="784D4E02"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2012</w:t>
            </w:r>
          </w:p>
        </w:tc>
        <w:tc>
          <w:tcPr>
            <w:tcW w:w="598" w:type="pct"/>
            <w:tcBorders>
              <w:top w:val="nil"/>
              <w:bottom w:val="nil"/>
            </w:tcBorders>
            <w:noWrap/>
            <w:vAlign w:val="center"/>
            <w:hideMark/>
          </w:tcPr>
          <w:p w14:paraId="48B6A9AC"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30452900</w:t>
            </w:r>
          </w:p>
        </w:tc>
        <w:tc>
          <w:tcPr>
            <w:tcW w:w="472" w:type="pct"/>
            <w:tcBorders>
              <w:top w:val="nil"/>
              <w:bottom w:val="nil"/>
            </w:tcBorders>
            <w:noWrap/>
            <w:vAlign w:val="center"/>
            <w:hideMark/>
          </w:tcPr>
          <w:p w14:paraId="22980A92"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10148205</w:t>
            </w:r>
          </w:p>
        </w:tc>
        <w:tc>
          <w:tcPr>
            <w:tcW w:w="566" w:type="pct"/>
            <w:tcBorders>
              <w:top w:val="nil"/>
              <w:bottom w:val="nil"/>
            </w:tcBorders>
            <w:noWrap/>
            <w:vAlign w:val="center"/>
            <w:hideMark/>
          </w:tcPr>
          <w:p w14:paraId="3DDA49C6"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8121878</w:t>
            </w:r>
          </w:p>
        </w:tc>
        <w:tc>
          <w:tcPr>
            <w:tcW w:w="674" w:type="pct"/>
            <w:tcBorders>
              <w:top w:val="nil"/>
              <w:bottom w:val="nil"/>
            </w:tcBorders>
            <w:noWrap/>
            <w:vAlign w:val="center"/>
            <w:hideMark/>
          </w:tcPr>
          <w:p w14:paraId="7A4CF663"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2026327</w:t>
            </w:r>
          </w:p>
        </w:tc>
        <w:tc>
          <w:tcPr>
            <w:tcW w:w="873" w:type="pct"/>
            <w:tcBorders>
              <w:top w:val="nil"/>
              <w:bottom w:val="nil"/>
            </w:tcBorders>
            <w:noWrap/>
            <w:vAlign w:val="center"/>
            <w:hideMark/>
          </w:tcPr>
          <w:p w14:paraId="75951C69"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12121878</w:t>
            </w:r>
          </w:p>
        </w:tc>
        <w:tc>
          <w:tcPr>
            <w:tcW w:w="840" w:type="pct"/>
            <w:tcBorders>
              <w:top w:val="nil"/>
              <w:bottom w:val="nil"/>
            </w:tcBorders>
            <w:noWrap/>
            <w:vAlign w:val="center"/>
            <w:hideMark/>
          </w:tcPr>
          <w:p w14:paraId="746FF070"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0</w:t>
            </w:r>
          </w:p>
        </w:tc>
      </w:tr>
      <w:tr w:rsidR="007550D5" w:rsidRPr="00EA5259" w14:paraId="1C7DFFD6" w14:textId="77777777" w:rsidTr="00E01EF2">
        <w:trPr>
          <w:cnfStyle w:val="000000100000" w:firstRow="0" w:lastRow="0" w:firstColumn="0" w:lastColumn="0" w:oddVBand="0" w:evenVBand="0" w:oddHBand="1" w:evenHBand="0" w:firstRowFirstColumn="0" w:firstRowLastColumn="0" w:lastRowFirstColumn="0" w:lastRowLastColumn="0"/>
          <w:trHeight w:val="184"/>
          <w:jc w:val="center"/>
        </w:trPr>
        <w:tc>
          <w:tcPr>
            <w:cnfStyle w:val="001000000000" w:firstRow="0" w:lastRow="0" w:firstColumn="1" w:lastColumn="0" w:oddVBand="0" w:evenVBand="0" w:oddHBand="0" w:evenHBand="0" w:firstRowFirstColumn="0" w:firstRowLastColumn="0" w:lastRowFirstColumn="0" w:lastRowLastColumn="0"/>
            <w:tcW w:w="625" w:type="pct"/>
            <w:vMerge/>
            <w:noWrap/>
            <w:vAlign w:val="center"/>
            <w:hideMark/>
          </w:tcPr>
          <w:p w14:paraId="7D5A3BE3" w14:textId="77777777" w:rsidR="007550D5" w:rsidRPr="00EA5259" w:rsidRDefault="007550D5" w:rsidP="00076680">
            <w:pPr>
              <w:jc w:val="center"/>
              <w:rPr>
                <w:rFonts w:ascii="Times New Roman" w:eastAsia="Times New Roman" w:hAnsi="Times New Roman" w:cs="Times New Roman"/>
                <w:color w:val="000000"/>
                <w:sz w:val="16"/>
                <w:szCs w:val="20"/>
              </w:rPr>
            </w:pPr>
          </w:p>
        </w:tc>
        <w:tc>
          <w:tcPr>
            <w:tcW w:w="351" w:type="pct"/>
            <w:tcBorders>
              <w:top w:val="nil"/>
              <w:bottom w:val="nil"/>
            </w:tcBorders>
            <w:noWrap/>
            <w:vAlign w:val="center"/>
            <w:hideMark/>
          </w:tcPr>
          <w:p w14:paraId="09B86D01"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2013</w:t>
            </w:r>
          </w:p>
        </w:tc>
        <w:tc>
          <w:tcPr>
            <w:tcW w:w="598" w:type="pct"/>
            <w:tcBorders>
              <w:top w:val="nil"/>
              <w:bottom w:val="nil"/>
            </w:tcBorders>
            <w:noWrap/>
            <w:vAlign w:val="center"/>
            <w:hideMark/>
          </w:tcPr>
          <w:p w14:paraId="033A6475"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31954066</w:t>
            </w:r>
          </w:p>
        </w:tc>
        <w:tc>
          <w:tcPr>
            <w:tcW w:w="472" w:type="pct"/>
            <w:tcBorders>
              <w:top w:val="nil"/>
              <w:bottom w:val="nil"/>
            </w:tcBorders>
            <w:noWrap/>
            <w:vAlign w:val="center"/>
            <w:hideMark/>
          </w:tcPr>
          <w:p w14:paraId="722C8C9B"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12062221</w:t>
            </w:r>
          </w:p>
        </w:tc>
        <w:tc>
          <w:tcPr>
            <w:tcW w:w="566" w:type="pct"/>
            <w:tcBorders>
              <w:top w:val="nil"/>
              <w:bottom w:val="nil"/>
            </w:tcBorders>
            <w:noWrap/>
            <w:vAlign w:val="center"/>
            <w:hideMark/>
          </w:tcPr>
          <w:p w14:paraId="321B07AE"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7956738</w:t>
            </w:r>
          </w:p>
        </w:tc>
        <w:tc>
          <w:tcPr>
            <w:tcW w:w="674" w:type="pct"/>
            <w:tcBorders>
              <w:top w:val="nil"/>
              <w:bottom w:val="nil"/>
            </w:tcBorders>
            <w:noWrap/>
            <w:vAlign w:val="center"/>
            <w:hideMark/>
          </w:tcPr>
          <w:p w14:paraId="520261DF"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4105483</w:t>
            </w:r>
          </w:p>
        </w:tc>
        <w:tc>
          <w:tcPr>
            <w:tcW w:w="873" w:type="pct"/>
            <w:tcBorders>
              <w:top w:val="nil"/>
              <w:bottom w:val="nil"/>
            </w:tcBorders>
            <w:noWrap/>
            <w:vAlign w:val="center"/>
            <w:hideMark/>
          </w:tcPr>
          <w:p w14:paraId="407182AD"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16112738</w:t>
            </w:r>
          </w:p>
        </w:tc>
        <w:tc>
          <w:tcPr>
            <w:tcW w:w="840" w:type="pct"/>
            <w:tcBorders>
              <w:top w:val="nil"/>
              <w:bottom w:val="nil"/>
            </w:tcBorders>
            <w:noWrap/>
            <w:vAlign w:val="center"/>
            <w:hideMark/>
          </w:tcPr>
          <w:p w14:paraId="5DAEF871"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0</w:t>
            </w:r>
          </w:p>
        </w:tc>
      </w:tr>
      <w:tr w:rsidR="007550D5" w:rsidRPr="00EA5259" w14:paraId="47816459" w14:textId="77777777" w:rsidTr="004458FB">
        <w:trPr>
          <w:trHeight w:val="184"/>
          <w:jc w:val="center"/>
        </w:trPr>
        <w:tc>
          <w:tcPr>
            <w:cnfStyle w:val="001000000000" w:firstRow="0" w:lastRow="0" w:firstColumn="1" w:lastColumn="0" w:oddVBand="0" w:evenVBand="0" w:oddHBand="0" w:evenHBand="0" w:firstRowFirstColumn="0" w:firstRowLastColumn="0" w:lastRowFirstColumn="0" w:lastRowLastColumn="0"/>
            <w:tcW w:w="625" w:type="pct"/>
            <w:vMerge/>
            <w:noWrap/>
            <w:vAlign w:val="center"/>
            <w:hideMark/>
          </w:tcPr>
          <w:p w14:paraId="28CC8717" w14:textId="77777777" w:rsidR="007550D5" w:rsidRPr="00EA5259" w:rsidRDefault="007550D5" w:rsidP="00076680">
            <w:pPr>
              <w:jc w:val="center"/>
              <w:rPr>
                <w:rFonts w:ascii="Times New Roman" w:eastAsia="Times New Roman" w:hAnsi="Times New Roman" w:cs="Times New Roman"/>
                <w:color w:val="000000"/>
                <w:sz w:val="16"/>
                <w:szCs w:val="20"/>
              </w:rPr>
            </w:pPr>
          </w:p>
        </w:tc>
        <w:tc>
          <w:tcPr>
            <w:tcW w:w="351" w:type="pct"/>
            <w:tcBorders>
              <w:top w:val="nil"/>
              <w:bottom w:val="nil"/>
            </w:tcBorders>
            <w:noWrap/>
            <w:vAlign w:val="center"/>
            <w:hideMark/>
          </w:tcPr>
          <w:p w14:paraId="496748BC"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2014</w:t>
            </w:r>
          </w:p>
        </w:tc>
        <w:tc>
          <w:tcPr>
            <w:tcW w:w="598" w:type="pct"/>
            <w:tcBorders>
              <w:top w:val="nil"/>
              <w:bottom w:val="nil"/>
            </w:tcBorders>
            <w:noWrap/>
            <w:vAlign w:val="center"/>
            <w:hideMark/>
          </w:tcPr>
          <w:p w14:paraId="1A5E23CC"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20798594</w:t>
            </w:r>
          </w:p>
        </w:tc>
        <w:tc>
          <w:tcPr>
            <w:tcW w:w="472" w:type="pct"/>
            <w:tcBorders>
              <w:top w:val="nil"/>
              <w:bottom w:val="nil"/>
            </w:tcBorders>
            <w:noWrap/>
            <w:vAlign w:val="center"/>
            <w:hideMark/>
          </w:tcPr>
          <w:p w14:paraId="2890183C"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9428139</w:t>
            </w:r>
          </w:p>
        </w:tc>
        <w:tc>
          <w:tcPr>
            <w:tcW w:w="566" w:type="pct"/>
            <w:tcBorders>
              <w:top w:val="nil"/>
              <w:bottom w:val="nil"/>
            </w:tcBorders>
            <w:noWrap/>
            <w:vAlign w:val="center"/>
            <w:hideMark/>
          </w:tcPr>
          <w:p w14:paraId="3AFE8872"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4548182</w:t>
            </w:r>
          </w:p>
        </w:tc>
        <w:tc>
          <w:tcPr>
            <w:tcW w:w="674" w:type="pct"/>
            <w:tcBorders>
              <w:top w:val="nil"/>
              <w:bottom w:val="nil"/>
            </w:tcBorders>
            <w:noWrap/>
            <w:vAlign w:val="center"/>
            <w:hideMark/>
          </w:tcPr>
          <w:p w14:paraId="51C53E4D"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4879957</w:t>
            </w:r>
          </w:p>
        </w:tc>
        <w:tc>
          <w:tcPr>
            <w:tcW w:w="873" w:type="pct"/>
            <w:tcBorders>
              <w:top w:val="nil"/>
              <w:bottom w:val="nil"/>
            </w:tcBorders>
            <w:noWrap/>
            <w:vAlign w:val="center"/>
            <w:hideMark/>
          </w:tcPr>
          <w:p w14:paraId="16F3F55A"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14191203</w:t>
            </w:r>
          </w:p>
        </w:tc>
        <w:tc>
          <w:tcPr>
            <w:tcW w:w="840" w:type="pct"/>
            <w:tcBorders>
              <w:top w:val="nil"/>
              <w:bottom w:val="nil"/>
            </w:tcBorders>
            <w:noWrap/>
            <w:vAlign w:val="center"/>
            <w:hideMark/>
          </w:tcPr>
          <w:p w14:paraId="28184E52"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0</w:t>
            </w:r>
          </w:p>
        </w:tc>
      </w:tr>
      <w:tr w:rsidR="007550D5" w:rsidRPr="00EA5259" w14:paraId="7C627945" w14:textId="77777777" w:rsidTr="004458FB">
        <w:trPr>
          <w:cnfStyle w:val="000000100000" w:firstRow="0" w:lastRow="0" w:firstColumn="0" w:lastColumn="0" w:oddVBand="0" w:evenVBand="0" w:oddHBand="1" w:evenHBand="0" w:firstRowFirstColumn="0" w:firstRowLastColumn="0" w:lastRowFirstColumn="0" w:lastRowLastColumn="0"/>
          <w:trHeight w:val="184"/>
          <w:jc w:val="center"/>
        </w:trPr>
        <w:tc>
          <w:tcPr>
            <w:cnfStyle w:val="001000000000" w:firstRow="0" w:lastRow="0" w:firstColumn="1" w:lastColumn="0" w:oddVBand="0" w:evenVBand="0" w:oddHBand="0" w:evenHBand="0" w:firstRowFirstColumn="0" w:firstRowLastColumn="0" w:lastRowFirstColumn="0" w:lastRowLastColumn="0"/>
            <w:tcW w:w="625" w:type="pct"/>
            <w:vMerge/>
            <w:noWrap/>
            <w:vAlign w:val="center"/>
            <w:hideMark/>
          </w:tcPr>
          <w:p w14:paraId="49F38BE3" w14:textId="77777777" w:rsidR="007550D5" w:rsidRPr="00EA5259" w:rsidRDefault="007550D5" w:rsidP="00076680">
            <w:pPr>
              <w:jc w:val="center"/>
              <w:rPr>
                <w:rFonts w:ascii="Times New Roman" w:eastAsia="Times New Roman" w:hAnsi="Times New Roman" w:cs="Times New Roman"/>
                <w:color w:val="000000"/>
                <w:sz w:val="16"/>
                <w:szCs w:val="20"/>
              </w:rPr>
            </w:pPr>
          </w:p>
        </w:tc>
        <w:tc>
          <w:tcPr>
            <w:tcW w:w="351" w:type="pct"/>
            <w:tcBorders>
              <w:top w:val="nil"/>
              <w:bottom w:val="nil"/>
            </w:tcBorders>
            <w:noWrap/>
            <w:vAlign w:val="center"/>
            <w:hideMark/>
          </w:tcPr>
          <w:p w14:paraId="1F4A7057"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2015</w:t>
            </w:r>
          </w:p>
        </w:tc>
        <w:tc>
          <w:tcPr>
            <w:tcW w:w="598" w:type="pct"/>
            <w:tcBorders>
              <w:top w:val="nil"/>
              <w:bottom w:val="nil"/>
            </w:tcBorders>
            <w:noWrap/>
            <w:vAlign w:val="center"/>
            <w:hideMark/>
          </w:tcPr>
          <w:p w14:paraId="05C46A2A"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11532233</w:t>
            </w:r>
          </w:p>
        </w:tc>
        <w:tc>
          <w:tcPr>
            <w:tcW w:w="472" w:type="pct"/>
            <w:tcBorders>
              <w:top w:val="nil"/>
              <w:bottom w:val="nil"/>
            </w:tcBorders>
            <w:noWrap/>
            <w:vAlign w:val="center"/>
            <w:hideMark/>
          </w:tcPr>
          <w:p w14:paraId="5B297558"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6919735</w:t>
            </w:r>
          </w:p>
        </w:tc>
        <w:tc>
          <w:tcPr>
            <w:tcW w:w="566" w:type="pct"/>
            <w:tcBorders>
              <w:top w:val="nil"/>
              <w:bottom w:val="nil"/>
            </w:tcBorders>
            <w:noWrap/>
            <w:vAlign w:val="center"/>
            <w:hideMark/>
          </w:tcPr>
          <w:p w14:paraId="608791A0"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1781799</w:t>
            </w:r>
          </w:p>
        </w:tc>
        <w:tc>
          <w:tcPr>
            <w:tcW w:w="674" w:type="pct"/>
            <w:tcBorders>
              <w:top w:val="nil"/>
              <w:bottom w:val="nil"/>
            </w:tcBorders>
            <w:noWrap/>
            <w:vAlign w:val="center"/>
            <w:hideMark/>
          </w:tcPr>
          <w:p w14:paraId="4BEA8D1A"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5295936</w:t>
            </w:r>
          </w:p>
        </w:tc>
        <w:tc>
          <w:tcPr>
            <w:tcW w:w="873" w:type="pct"/>
            <w:tcBorders>
              <w:top w:val="nil"/>
              <w:bottom w:val="nil"/>
            </w:tcBorders>
            <w:noWrap/>
            <w:vAlign w:val="center"/>
            <w:hideMark/>
          </w:tcPr>
          <w:p w14:paraId="00340075"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12016735</w:t>
            </w:r>
          </w:p>
        </w:tc>
        <w:tc>
          <w:tcPr>
            <w:tcW w:w="840" w:type="pct"/>
            <w:tcBorders>
              <w:top w:val="nil"/>
              <w:bottom w:val="nil"/>
            </w:tcBorders>
            <w:noWrap/>
            <w:vAlign w:val="center"/>
            <w:hideMark/>
          </w:tcPr>
          <w:p w14:paraId="66022C18"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0</w:t>
            </w:r>
          </w:p>
        </w:tc>
      </w:tr>
      <w:tr w:rsidR="0093243C" w:rsidRPr="00EA5259" w14:paraId="2E664029" w14:textId="77777777" w:rsidTr="004458FB">
        <w:trPr>
          <w:trHeight w:val="184"/>
          <w:jc w:val="center"/>
        </w:trPr>
        <w:tc>
          <w:tcPr>
            <w:cnfStyle w:val="001000000000" w:firstRow="0" w:lastRow="0" w:firstColumn="1" w:lastColumn="0" w:oddVBand="0" w:evenVBand="0" w:oddHBand="0" w:evenHBand="0" w:firstRowFirstColumn="0" w:firstRowLastColumn="0" w:lastRowFirstColumn="0" w:lastRowLastColumn="0"/>
            <w:tcW w:w="625" w:type="pct"/>
            <w:vMerge/>
            <w:noWrap/>
            <w:vAlign w:val="center"/>
          </w:tcPr>
          <w:p w14:paraId="2BDABDAA" w14:textId="77777777" w:rsidR="0093243C" w:rsidRPr="00EA5259" w:rsidRDefault="0093243C" w:rsidP="0093243C">
            <w:pPr>
              <w:jc w:val="center"/>
              <w:rPr>
                <w:rFonts w:ascii="Times New Roman" w:eastAsia="Times New Roman" w:hAnsi="Times New Roman" w:cs="Times New Roman"/>
                <w:color w:val="000000"/>
                <w:sz w:val="16"/>
                <w:szCs w:val="20"/>
              </w:rPr>
            </w:pPr>
          </w:p>
        </w:tc>
        <w:tc>
          <w:tcPr>
            <w:tcW w:w="351" w:type="pct"/>
            <w:tcBorders>
              <w:top w:val="nil"/>
            </w:tcBorders>
            <w:noWrap/>
            <w:vAlign w:val="center"/>
          </w:tcPr>
          <w:p w14:paraId="01AAF2EF" w14:textId="7DCC1A92" w:rsidR="0093243C" w:rsidRPr="00EA5259" w:rsidRDefault="0093243C" w:rsidP="0093243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Pr>
                <w:rFonts w:ascii="Times New Roman" w:eastAsia="Times New Roman" w:hAnsi="Times New Roman" w:cs="Times New Roman"/>
                <w:color w:val="000000"/>
                <w:sz w:val="16"/>
                <w:szCs w:val="20"/>
              </w:rPr>
              <w:t>2016</w:t>
            </w:r>
          </w:p>
        </w:tc>
        <w:tc>
          <w:tcPr>
            <w:tcW w:w="598" w:type="pct"/>
            <w:tcBorders>
              <w:top w:val="nil"/>
            </w:tcBorders>
            <w:noWrap/>
            <w:vAlign w:val="bottom"/>
          </w:tcPr>
          <w:p w14:paraId="16367BF1" w14:textId="78D23E64" w:rsidR="0093243C" w:rsidRPr="00EA5259" w:rsidRDefault="0093243C" w:rsidP="0093243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4458FB">
              <w:rPr>
                <w:rFonts w:ascii="Times New Roman" w:eastAsia="Times New Roman" w:hAnsi="Times New Roman" w:cs="Times New Roman"/>
                <w:color w:val="000000"/>
                <w:sz w:val="16"/>
                <w:szCs w:val="20"/>
              </w:rPr>
              <w:t>11347717</w:t>
            </w:r>
          </w:p>
        </w:tc>
        <w:tc>
          <w:tcPr>
            <w:tcW w:w="472" w:type="pct"/>
            <w:tcBorders>
              <w:top w:val="nil"/>
            </w:tcBorders>
            <w:noWrap/>
            <w:vAlign w:val="bottom"/>
          </w:tcPr>
          <w:p w14:paraId="433D7A1C" w14:textId="34B07472" w:rsidR="0093243C" w:rsidRPr="00EA5259" w:rsidRDefault="0093243C" w:rsidP="0093243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4458FB">
              <w:rPr>
                <w:rFonts w:ascii="Times New Roman" w:eastAsia="Times New Roman" w:hAnsi="Times New Roman" w:cs="Times New Roman"/>
                <w:color w:val="000000"/>
                <w:sz w:val="16"/>
                <w:szCs w:val="20"/>
              </w:rPr>
              <w:t>6809019</w:t>
            </w:r>
          </w:p>
        </w:tc>
        <w:tc>
          <w:tcPr>
            <w:tcW w:w="566" w:type="pct"/>
            <w:tcBorders>
              <w:top w:val="nil"/>
            </w:tcBorders>
            <w:noWrap/>
            <w:vAlign w:val="bottom"/>
          </w:tcPr>
          <w:p w14:paraId="28825F70" w14:textId="0C564DFC" w:rsidR="0093243C" w:rsidRPr="0093243C" w:rsidRDefault="0093243C" w:rsidP="0093243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4458FB">
              <w:rPr>
                <w:rFonts w:ascii="Times New Roman" w:eastAsia="Times New Roman" w:hAnsi="Times New Roman" w:cs="Times New Roman"/>
                <w:color w:val="000000"/>
                <w:sz w:val="16"/>
                <w:szCs w:val="20"/>
              </w:rPr>
              <w:t>1753290</w:t>
            </w:r>
          </w:p>
        </w:tc>
        <w:tc>
          <w:tcPr>
            <w:tcW w:w="674" w:type="pct"/>
            <w:tcBorders>
              <w:top w:val="nil"/>
            </w:tcBorders>
            <w:noWrap/>
            <w:vAlign w:val="bottom"/>
          </w:tcPr>
          <w:p w14:paraId="2C94084E" w14:textId="65FA68D4" w:rsidR="0093243C" w:rsidRPr="0093243C" w:rsidRDefault="0093243C" w:rsidP="0093243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4458FB">
              <w:rPr>
                <w:rFonts w:ascii="Times New Roman" w:eastAsia="Times New Roman" w:hAnsi="Times New Roman" w:cs="Times New Roman"/>
                <w:color w:val="000000"/>
                <w:sz w:val="16"/>
                <w:szCs w:val="20"/>
              </w:rPr>
              <w:t>5211201</w:t>
            </w:r>
          </w:p>
        </w:tc>
        <w:tc>
          <w:tcPr>
            <w:tcW w:w="873" w:type="pct"/>
            <w:tcBorders>
              <w:top w:val="nil"/>
            </w:tcBorders>
            <w:noWrap/>
            <w:vAlign w:val="center"/>
          </w:tcPr>
          <w:p w14:paraId="460F7027" w14:textId="28368388" w:rsidR="0093243C" w:rsidRPr="004458FB" w:rsidRDefault="0093243C" w:rsidP="0093243C">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4458FB">
              <w:rPr>
                <w:rFonts w:ascii="Times New Roman" w:eastAsia="Times New Roman" w:hAnsi="Times New Roman" w:cs="Times New Roman"/>
                <w:color w:val="000000"/>
                <w:sz w:val="16"/>
                <w:szCs w:val="20"/>
              </w:rPr>
              <w:t>11824467</w:t>
            </w:r>
          </w:p>
        </w:tc>
        <w:tc>
          <w:tcPr>
            <w:tcW w:w="840" w:type="pct"/>
            <w:tcBorders>
              <w:top w:val="nil"/>
            </w:tcBorders>
            <w:noWrap/>
            <w:vAlign w:val="center"/>
          </w:tcPr>
          <w:p w14:paraId="594E5D83" w14:textId="4A342176" w:rsidR="0093243C" w:rsidRPr="00EA5259" w:rsidRDefault="0093243C" w:rsidP="0093243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Pr>
                <w:rFonts w:ascii="Times New Roman" w:eastAsia="Times New Roman" w:hAnsi="Times New Roman" w:cs="Times New Roman"/>
                <w:color w:val="000000"/>
                <w:sz w:val="16"/>
                <w:szCs w:val="20"/>
              </w:rPr>
              <w:t>0</w:t>
            </w:r>
          </w:p>
        </w:tc>
      </w:tr>
      <w:tr w:rsidR="008D5779" w:rsidRPr="00EA5259" w14:paraId="76BB7696" w14:textId="77777777" w:rsidTr="00E01EF2">
        <w:trPr>
          <w:cnfStyle w:val="000000100000" w:firstRow="0" w:lastRow="0" w:firstColumn="0" w:lastColumn="0" w:oddVBand="0" w:evenVBand="0" w:oddHBand="1" w:evenHBand="0" w:firstRowFirstColumn="0" w:firstRowLastColumn="0" w:lastRowFirstColumn="0" w:lastRowLastColumn="0"/>
          <w:trHeight w:val="184"/>
          <w:jc w:val="center"/>
        </w:trPr>
        <w:tc>
          <w:tcPr>
            <w:cnfStyle w:val="001000000000" w:firstRow="0" w:lastRow="0" w:firstColumn="1" w:lastColumn="0" w:oddVBand="0" w:evenVBand="0" w:oddHBand="0" w:evenHBand="0" w:firstRowFirstColumn="0" w:firstRowLastColumn="0" w:lastRowFirstColumn="0" w:lastRowLastColumn="0"/>
            <w:tcW w:w="625" w:type="pct"/>
            <w:vMerge w:val="restart"/>
            <w:noWrap/>
            <w:vAlign w:val="center"/>
            <w:hideMark/>
          </w:tcPr>
          <w:p w14:paraId="68D35183" w14:textId="77777777" w:rsidR="008D5779" w:rsidRPr="00EA5259" w:rsidRDefault="008D5779" w:rsidP="00076680">
            <w:pPr>
              <w:jc w:val="center"/>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Manitoba</w:t>
            </w:r>
          </w:p>
        </w:tc>
        <w:tc>
          <w:tcPr>
            <w:tcW w:w="351" w:type="pct"/>
            <w:tcBorders>
              <w:bottom w:val="nil"/>
            </w:tcBorders>
            <w:noWrap/>
            <w:vAlign w:val="center"/>
            <w:hideMark/>
          </w:tcPr>
          <w:p w14:paraId="0DEAFBC4"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2010</w:t>
            </w:r>
          </w:p>
        </w:tc>
        <w:tc>
          <w:tcPr>
            <w:tcW w:w="598" w:type="pct"/>
            <w:tcBorders>
              <w:bottom w:val="nil"/>
            </w:tcBorders>
            <w:noWrap/>
            <w:vAlign w:val="center"/>
            <w:hideMark/>
          </w:tcPr>
          <w:p w14:paraId="0AC93445"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0</w:t>
            </w:r>
          </w:p>
        </w:tc>
        <w:tc>
          <w:tcPr>
            <w:tcW w:w="472" w:type="pct"/>
            <w:tcBorders>
              <w:bottom w:val="nil"/>
            </w:tcBorders>
            <w:noWrap/>
            <w:vAlign w:val="center"/>
            <w:hideMark/>
          </w:tcPr>
          <w:p w14:paraId="63E6F908"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275860</w:t>
            </w:r>
          </w:p>
        </w:tc>
        <w:tc>
          <w:tcPr>
            <w:tcW w:w="566" w:type="pct"/>
            <w:tcBorders>
              <w:bottom w:val="nil"/>
            </w:tcBorders>
            <w:noWrap/>
            <w:vAlign w:val="center"/>
            <w:hideMark/>
          </w:tcPr>
          <w:p w14:paraId="2EEC8A10"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0</w:t>
            </w:r>
          </w:p>
        </w:tc>
        <w:tc>
          <w:tcPr>
            <w:tcW w:w="674" w:type="pct"/>
            <w:tcBorders>
              <w:bottom w:val="nil"/>
            </w:tcBorders>
            <w:noWrap/>
            <w:vAlign w:val="center"/>
            <w:hideMark/>
          </w:tcPr>
          <w:p w14:paraId="43795FB4"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0</w:t>
            </w:r>
          </w:p>
        </w:tc>
        <w:tc>
          <w:tcPr>
            <w:tcW w:w="873" w:type="pct"/>
            <w:tcBorders>
              <w:bottom w:val="nil"/>
            </w:tcBorders>
            <w:noWrap/>
            <w:vAlign w:val="center"/>
            <w:hideMark/>
          </w:tcPr>
          <w:p w14:paraId="225958B4"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551720</w:t>
            </w:r>
          </w:p>
        </w:tc>
        <w:tc>
          <w:tcPr>
            <w:tcW w:w="840" w:type="pct"/>
            <w:tcBorders>
              <w:bottom w:val="nil"/>
            </w:tcBorders>
            <w:noWrap/>
            <w:vAlign w:val="center"/>
            <w:hideMark/>
          </w:tcPr>
          <w:p w14:paraId="58ACC2D6"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275860</w:t>
            </w:r>
          </w:p>
        </w:tc>
      </w:tr>
      <w:tr w:rsidR="008D5779" w:rsidRPr="00EA5259" w14:paraId="2B52CD2A" w14:textId="77777777" w:rsidTr="00E01EF2">
        <w:trPr>
          <w:trHeight w:val="184"/>
          <w:jc w:val="center"/>
        </w:trPr>
        <w:tc>
          <w:tcPr>
            <w:cnfStyle w:val="001000000000" w:firstRow="0" w:lastRow="0" w:firstColumn="1" w:lastColumn="0" w:oddVBand="0" w:evenVBand="0" w:oddHBand="0" w:evenHBand="0" w:firstRowFirstColumn="0" w:firstRowLastColumn="0" w:lastRowFirstColumn="0" w:lastRowLastColumn="0"/>
            <w:tcW w:w="625" w:type="pct"/>
            <w:vMerge/>
            <w:noWrap/>
            <w:vAlign w:val="center"/>
            <w:hideMark/>
          </w:tcPr>
          <w:p w14:paraId="10C15972" w14:textId="77777777" w:rsidR="008D5779" w:rsidRPr="00EA5259" w:rsidRDefault="008D5779" w:rsidP="00076680">
            <w:pPr>
              <w:jc w:val="center"/>
              <w:rPr>
                <w:rFonts w:ascii="Times New Roman" w:eastAsia="Times New Roman" w:hAnsi="Times New Roman" w:cs="Times New Roman"/>
                <w:color w:val="000000"/>
                <w:sz w:val="16"/>
                <w:szCs w:val="20"/>
              </w:rPr>
            </w:pPr>
          </w:p>
        </w:tc>
        <w:tc>
          <w:tcPr>
            <w:tcW w:w="351" w:type="pct"/>
            <w:tcBorders>
              <w:top w:val="nil"/>
              <w:bottom w:val="nil"/>
            </w:tcBorders>
            <w:noWrap/>
            <w:vAlign w:val="center"/>
            <w:hideMark/>
          </w:tcPr>
          <w:p w14:paraId="6491351E"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2011</w:t>
            </w:r>
          </w:p>
        </w:tc>
        <w:tc>
          <w:tcPr>
            <w:tcW w:w="598" w:type="pct"/>
            <w:tcBorders>
              <w:top w:val="nil"/>
              <w:bottom w:val="nil"/>
            </w:tcBorders>
            <w:noWrap/>
            <w:vAlign w:val="center"/>
            <w:hideMark/>
          </w:tcPr>
          <w:p w14:paraId="31AF9D69"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486579</w:t>
            </w:r>
          </w:p>
        </w:tc>
        <w:tc>
          <w:tcPr>
            <w:tcW w:w="472" w:type="pct"/>
            <w:tcBorders>
              <w:top w:val="nil"/>
              <w:bottom w:val="nil"/>
            </w:tcBorders>
            <w:noWrap/>
            <w:vAlign w:val="center"/>
            <w:hideMark/>
          </w:tcPr>
          <w:p w14:paraId="393692FF"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491150</w:t>
            </w:r>
          </w:p>
        </w:tc>
        <w:tc>
          <w:tcPr>
            <w:tcW w:w="566" w:type="pct"/>
            <w:tcBorders>
              <w:top w:val="nil"/>
              <w:bottom w:val="nil"/>
            </w:tcBorders>
            <w:noWrap/>
            <w:vAlign w:val="center"/>
            <w:hideMark/>
          </w:tcPr>
          <w:p w14:paraId="7DB20FE8"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0</w:t>
            </w:r>
          </w:p>
        </w:tc>
        <w:tc>
          <w:tcPr>
            <w:tcW w:w="674" w:type="pct"/>
            <w:tcBorders>
              <w:top w:val="nil"/>
              <w:bottom w:val="nil"/>
            </w:tcBorders>
            <w:noWrap/>
            <w:vAlign w:val="center"/>
            <w:hideMark/>
          </w:tcPr>
          <w:p w14:paraId="33193E3A"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486579</w:t>
            </w:r>
          </w:p>
        </w:tc>
        <w:tc>
          <w:tcPr>
            <w:tcW w:w="873" w:type="pct"/>
            <w:tcBorders>
              <w:top w:val="nil"/>
              <w:bottom w:val="nil"/>
            </w:tcBorders>
            <w:noWrap/>
            <w:vAlign w:val="center"/>
            <w:hideMark/>
          </w:tcPr>
          <w:p w14:paraId="6A751627"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982300</w:t>
            </w:r>
          </w:p>
        </w:tc>
        <w:tc>
          <w:tcPr>
            <w:tcW w:w="840" w:type="pct"/>
            <w:tcBorders>
              <w:top w:val="nil"/>
              <w:bottom w:val="nil"/>
            </w:tcBorders>
            <w:noWrap/>
            <w:vAlign w:val="center"/>
            <w:hideMark/>
          </w:tcPr>
          <w:p w14:paraId="28DFC344"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491150</w:t>
            </w:r>
          </w:p>
        </w:tc>
      </w:tr>
      <w:tr w:rsidR="008D5779" w:rsidRPr="00EA5259" w14:paraId="3FE88873" w14:textId="77777777" w:rsidTr="00E01EF2">
        <w:trPr>
          <w:cnfStyle w:val="000000100000" w:firstRow="0" w:lastRow="0" w:firstColumn="0" w:lastColumn="0" w:oddVBand="0" w:evenVBand="0" w:oddHBand="1" w:evenHBand="0" w:firstRowFirstColumn="0" w:firstRowLastColumn="0" w:lastRowFirstColumn="0" w:lastRowLastColumn="0"/>
          <w:trHeight w:val="184"/>
          <w:jc w:val="center"/>
        </w:trPr>
        <w:tc>
          <w:tcPr>
            <w:cnfStyle w:val="001000000000" w:firstRow="0" w:lastRow="0" w:firstColumn="1" w:lastColumn="0" w:oddVBand="0" w:evenVBand="0" w:oddHBand="0" w:evenHBand="0" w:firstRowFirstColumn="0" w:firstRowLastColumn="0" w:lastRowFirstColumn="0" w:lastRowLastColumn="0"/>
            <w:tcW w:w="625" w:type="pct"/>
            <w:vMerge/>
            <w:noWrap/>
            <w:vAlign w:val="center"/>
            <w:hideMark/>
          </w:tcPr>
          <w:p w14:paraId="22958659" w14:textId="77777777" w:rsidR="008D5779" w:rsidRPr="00EA5259" w:rsidRDefault="008D5779" w:rsidP="00076680">
            <w:pPr>
              <w:jc w:val="center"/>
              <w:rPr>
                <w:rFonts w:ascii="Times New Roman" w:eastAsia="Times New Roman" w:hAnsi="Times New Roman" w:cs="Times New Roman"/>
                <w:color w:val="000000"/>
                <w:sz w:val="16"/>
                <w:szCs w:val="20"/>
              </w:rPr>
            </w:pPr>
          </w:p>
        </w:tc>
        <w:tc>
          <w:tcPr>
            <w:tcW w:w="351" w:type="pct"/>
            <w:tcBorders>
              <w:top w:val="nil"/>
              <w:bottom w:val="nil"/>
            </w:tcBorders>
            <w:noWrap/>
            <w:vAlign w:val="center"/>
            <w:hideMark/>
          </w:tcPr>
          <w:p w14:paraId="5D4FBFC0"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2012</w:t>
            </w:r>
          </w:p>
        </w:tc>
        <w:tc>
          <w:tcPr>
            <w:tcW w:w="598" w:type="pct"/>
            <w:tcBorders>
              <w:top w:val="nil"/>
              <w:bottom w:val="nil"/>
            </w:tcBorders>
            <w:noWrap/>
            <w:vAlign w:val="center"/>
            <w:hideMark/>
          </w:tcPr>
          <w:p w14:paraId="577C0429"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615344</w:t>
            </w:r>
          </w:p>
        </w:tc>
        <w:tc>
          <w:tcPr>
            <w:tcW w:w="472" w:type="pct"/>
            <w:tcBorders>
              <w:top w:val="nil"/>
              <w:bottom w:val="nil"/>
            </w:tcBorders>
            <w:noWrap/>
            <w:vAlign w:val="center"/>
            <w:hideMark/>
          </w:tcPr>
          <w:p w14:paraId="4BB889D0"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629276</w:t>
            </w:r>
          </w:p>
        </w:tc>
        <w:tc>
          <w:tcPr>
            <w:tcW w:w="566" w:type="pct"/>
            <w:tcBorders>
              <w:top w:val="nil"/>
              <w:bottom w:val="nil"/>
            </w:tcBorders>
            <w:noWrap/>
            <w:vAlign w:val="center"/>
            <w:hideMark/>
          </w:tcPr>
          <w:p w14:paraId="018BC024"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0</w:t>
            </w:r>
          </w:p>
        </w:tc>
        <w:tc>
          <w:tcPr>
            <w:tcW w:w="674" w:type="pct"/>
            <w:tcBorders>
              <w:top w:val="nil"/>
              <w:bottom w:val="nil"/>
            </w:tcBorders>
            <w:noWrap/>
            <w:vAlign w:val="center"/>
            <w:hideMark/>
          </w:tcPr>
          <w:p w14:paraId="6956D4CE"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615344</w:t>
            </w:r>
          </w:p>
        </w:tc>
        <w:tc>
          <w:tcPr>
            <w:tcW w:w="873" w:type="pct"/>
            <w:tcBorders>
              <w:top w:val="nil"/>
              <w:bottom w:val="nil"/>
            </w:tcBorders>
            <w:noWrap/>
            <w:vAlign w:val="center"/>
            <w:hideMark/>
          </w:tcPr>
          <w:p w14:paraId="432ED7BA"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1258552</w:t>
            </w:r>
          </w:p>
        </w:tc>
        <w:tc>
          <w:tcPr>
            <w:tcW w:w="840" w:type="pct"/>
            <w:tcBorders>
              <w:top w:val="nil"/>
              <w:bottom w:val="nil"/>
            </w:tcBorders>
            <w:noWrap/>
            <w:vAlign w:val="center"/>
            <w:hideMark/>
          </w:tcPr>
          <w:p w14:paraId="7716C74B"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629276</w:t>
            </w:r>
          </w:p>
        </w:tc>
      </w:tr>
      <w:tr w:rsidR="008D5779" w:rsidRPr="00EA5259" w14:paraId="5D8772E7" w14:textId="77777777" w:rsidTr="004458FB">
        <w:trPr>
          <w:trHeight w:val="184"/>
          <w:jc w:val="center"/>
        </w:trPr>
        <w:tc>
          <w:tcPr>
            <w:cnfStyle w:val="001000000000" w:firstRow="0" w:lastRow="0" w:firstColumn="1" w:lastColumn="0" w:oddVBand="0" w:evenVBand="0" w:oddHBand="0" w:evenHBand="0" w:firstRowFirstColumn="0" w:firstRowLastColumn="0" w:lastRowFirstColumn="0" w:lastRowLastColumn="0"/>
            <w:tcW w:w="625" w:type="pct"/>
            <w:vMerge/>
            <w:noWrap/>
            <w:vAlign w:val="center"/>
            <w:hideMark/>
          </w:tcPr>
          <w:p w14:paraId="56C77586" w14:textId="77777777" w:rsidR="008D5779" w:rsidRPr="00EA5259" w:rsidRDefault="008D5779" w:rsidP="00076680">
            <w:pPr>
              <w:jc w:val="center"/>
              <w:rPr>
                <w:rFonts w:ascii="Times New Roman" w:eastAsia="Times New Roman" w:hAnsi="Times New Roman" w:cs="Times New Roman"/>
                <w:color w:val="000000"/>
                <w:sz w:val="16"/>
                <w:szCs w:val="20"/>
              </w:rPr>
            </w:pPr>
          </w:p>
        </w:tc>
        <w:tc>
          <w:tcPr>
            <w:tcW w:w="351" w:type="pct"/>
            <w:tcBorders>
              <w:top w:val="nil"/>
              <w:bottom w:val="nil"/>
            </w:tcBorders>
            <w:noWrap/>
            <w:vAlign w:val="center"/>
            <w:hideMark/>
          </w:tcPr>
          <w:p w14:paraId="3CF4760A"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2013</w:t>
            </w:r>
          </w:p>
        </w:tc>
        <w:tc>
          <w:tcPr>
            <w:tcW w:w="598" w:type="pct"/>
            <w:tcBorders>
              <w:top w:val="nil"/>
              <w:bottom w:val="nil"/>
            </w:tcBorders>
            <w:noWrap/>
            <w:vAlign w:val="center"/>
            <w:hideMark/>
          </w:tcPr>
          <w:p w14:paraId="096127BE"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615344</w:t>
            </w:r>
          </w:p>
        </w:tc>
        <w:tc>
          <w:tcPr>
            <w:tcW w:w="472" w:type="pct"/>
            <w:tcBorders>
              <w:top w:val="nil"/>
              <w:bottom w:val="nil"/>
            </w:tcBorders>
            <w:noWrap/>
            <w:vAlign w:val="center"/>
            <w:hideMark/>
          </w:tcPr>
          <w:p w14:paraId="6F3E49C9"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629276</w:t>
            </w:r>
          </w:p>
        </w:tc>
        <w:tc>
          <w:tcPr>
            <w:tcW w:w="566" w:type="pct"/>
            <w:tcBorders>
              <w:top w:val="nil"/>
              <w:bottom w:val="nil"/>
            </w:tcBorders>
            <w:noWrap/>
            <w:vAlign w:val="center"/>
            <w:hideMark/>
          </w:tcPr>
          <w:p w14:paraId="43A192D7"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0</w:t>
            </w:r>
          </w:p>
        </w:tc>
        <w:tc>
          <w:tcPr>
            <w:tcW w:w="674" w:type="pct"/>
            <w:tcBorders>
              <w:top w:val="nil"/>
              <w:bottom w:val="nil"/>
            </w:tcBorders>
            <w:noWrap/>
            <w:vAlign w:val="center"/>
            <w:hideMark/>
          </w:tcPr>
          <w:p w14:paraId="288B0E76"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615344</w:t>
            </w:r>
          </w:p>
        </w:tc>
        <w:tc>
          <w:tcPr>
            <w:tcW w:w="873" w:type="pct"/>
            <w:tcBorders>
              <w:top w:val="nil"/>
              <w:bottom w:val="nil"/>
            </w:tcBorders>
            <w:noWrap/>
            <w:vAlign w:val="center"/>
            <w:hideMark/>
          </w:tcPr>
          <w:p w14:paraId="79B67BDD"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1258552</w:t>
            </w:r>
          </w:p>
        </w:tc>
        <w:tc>
          <w:tcPr>
            <w:tcW w:w="840" w:type="pct"/>
            <w:tcBorders>
              <w:top w:val="nil"/>
              <w:bottom w:val="nil"/>
            </w:tcBorders>
            <w:noWrap/>
            <w:vAlign w:val="center"/>
            <w:hideMark/>
          </w:tcPr>
          <w:p w14:paraId="68BAB38F"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629276</w:t>
            </w:r>
          </w:p>
        </w:tc>
      </w:tr>
      <w:tr w:rsidR="008D5779" w:rsidRPr="00EA5259" w14:paraId="2E9D91D4" w14:textId="77777777" w:rsidTr="004458FB">
        <w:trPr>
          <w:cnfStyle w:val="000000100000" w:firstRow="0" w:lastRow="0" w:firstColumn="0" w:lastColumn="0" w:oddVBand="0" w:evenVBand="0" w:oddHBand="1" w:evenHBand="0" w:firstRowFirstColumn="0" w:firstRowLastColumn="0" w:lastRowFirstColumn="0" w:lastRowLastColumn="0"/>
          <w:trHeight w:val="184"/>
          <w:jc w:val="center"/>
        </w:trPr>
        <w:tc>
          <w:tcPr>
            <w:cnfStyle w:val="001000000000" w:firstRow="0" w:lastRow="0" w:firstColumn="1" w:lastColumn="0" w:oddVBand="0" w:evenVBand="0" w:oddHBand="0" w:evenHBand="0" w:firstRowFirstColumn="0" w:firstRowLastColumn="0" w:lastRowFirstColumn="0" w:lastRowLastColumn="0"/>
            <w:tcW w:w="625" w:type="pct"/>
            <w:vMerge/>
            <w:noWrap/>
            <w:vAlign w:val="center"/>
            <w:hideMark/>
          </w:tcPr>
          <w:p w14:paraId="304FEEB9" w14:textId="77777777" w:rsidR="008D5779" w:rsidRPr="00EA5259" w:rsidRDefault="008D5779" w:rsidP="00076680">
            <w:pPr>
              <w:jc w:val="center"/>
              <w:rPr>
                <w:rFonts w:ascii="Times New Roman" w:eastAsia="Times New Roman" w:hAnsi="Times New Roman" w:cs="Times New Roman"/>
                <w:color w:val="000000"/>
                <w:sz w:val="16"/>
                <w:szCs w:val="20"/>
              </w:rPr>
            </w:pPr>
          </w:p>
        </w:tc>
        <w:tc>
          <w:tcPr>
            <w:tcW w:w="351" w:type="pct"/>
            <w:tcBorders>
              <w:top w:val="nil"/>
              <w:bottom w:val="nil"/>
            </w:tcBorders>
            <w:noWrap/>
            <w:vAlign w:val="center"/>
            <w:hideMark/>
          </w:tcPr>
          <w:p w14:paraId="0585EAC7"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2014</w:t>
            </w:r>
          </w:p>
        </w:tc>
        <w:tc>
          <w:tcPr>
            <w:tcW w:w="598" w:type="pct"/>
            <w:tcBorders>
              <w:top w:val="nil"/>
              <w:bottom w:val="nil"/>
            </w:tcBorders>
            <w:noWrap/>
            <w:vAlign w:val="center"/>
            <w:hideMark/>
          </w:tcPr>
          <w:p w14:paraId="7D8C9747"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629311</w:t>
            </w:r>
          </w:p>
        </w:tc>
        <w:tc>
          <w:tcPr>
            <w:tcW w:w="472" w:type="pct"/>
            <w:tcBorders>
              <w:top w:val="nil"/>
              <w:bottom w:val="nil"/>
            </w:tcBorders>
            <w:noWrap/>
            <w:vAlign w:val="center"/>
            <w:hideMark/>
          </w:tcPr>
          <w:p w14:paraId="15946779"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641710</w:t>
            </w:r>
          </w:p>
        </w:tc>
        <w:tc>
          <w:tcPr>
            <w:tcW w:w="566" w:type="pct"/>
            <w:tcBorders>
              <w:top w:val="nil"/>
              <w:bottom w:val="nil"/>
            </w:tcBorders>
            <w:noWrap/>
            <w:vAlign w:val="center"/>
            <w:hideMark/>
          </w:tcPr>
          <w:p w14:paraId="795236FD"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0</w:t>
            </w:r>
          </w:p>
        </w:tc>
        <w:tc>
          <w:tcPr>
            <w:tcW w:w="674" w:type="pct"/>
            <w:tcBorders>
              <w:top w:val="nil"/>
              <w:bottom w:val="nil"/>
            </w:tcBorders>
            <w:noWrap/>
            <w:vAlign w:val="center"/>
            <w:hideMark/>
          </w:tcPr>
          <w:p w14:paraId="6214844A"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629311</w:t>
            </w:r>
          </w:p>
        </w:tc>
        <w:tc>
          <w:tcPr>
            <w:tcW w:w="873" w:type="pct"/>
            <w:tcBorders>
              <w:top w:val="nil"/>
              <w:bottom w:val="nil"/>
            </w:tcBorders>
            <w:noWrap/>
            <w:vAlign w:val="center"/>
            <w:hideMark/>
          </w:tcPr>
          <w:p w14:paraId="4823F8CD"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1283420</w:t>
            </w:r>
          </w:p>
        </w:tc>
        <w:tc>
          <w:tcPr>
            <w:tcW w:w="840" w:type="pct"/>
            <w:tcBorders>
              <w:top w:val="nil"/>
              <w:bottom w:val="nil"/>
            </w:tcBorders>
            <w:noWrap/>
            <w:vAlign w:val="center"/>
            <w:hideMark/>
          </w:tcPr>
          <w:p w14:paraId="270CBC39"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641710</w:t>
            </w:r>
          </w:p>
        </w:tc>
      </w:tr>
      <w:tr w:rsidR="008D5779" w:rsidRPr="00EA5259" w14:paraId="4D503E79" w14:textId="77777777" w:rsidTr="00E01EF2">
        <w:trPr>
          <w:trHeight w:val="184"/>
          <w:jc w:val="center"/>
        </w:trPr>
        <w:tc>
          <w:tcPr>
            <w:cnfStyle w:val="001000000000" w:firstRow="0" w:lastRow="0" w:firstColumn="1" w:lastColumn="0" w:oddVBand="0" w:evenVBand="0" w:oddHBand="0" w:evenHBand="0" w:firstRowFirstColumn="0" w:firstRowLastColumn="0" w:lastRowFirstColumn="0" w:lastRowLastColumn="0"/>
            <w:tcW w:w="625" w:type="pct"/>
            <w:vMerge w:val="restart"/>
            <w:noWrap/>
            <w:vAlign w:val="center"/>
            <w:hideMark/>
          </w:tcPr>
          <w:p w14:paraId="6DF0318D" w14:textId="77777777" w:rsidR="008D5779" w:rsidRPr="00EA5259" w:rsidRDefault="008D5779" w:rsidP="00076680">
            <w:pPr>
              <w:jc w:val="center"/>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Yukon</w:t>
            </w:r>
          </w:p>
        </w:tc>
        <w:tc>
          <w:tcPr>
            <w:tcW w:w="351" w:type="pct"/>
            <w:tcBorders>
              <w:bottom w:val="nil"/>
            </w:tcBorders>
            <w:noWrap/>
            <w:vAlign w:val="center"/>
            <w:hideMark/>
          </w:tcPr>
          <w:p w14:paraId="32A9EFA0"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2010</w:t>
            </w:r>
          </w:p>
        </w:tc>
        <w:tc>
          <w:tcPr>
            <w:tcW w:w="598" w:type="pct"/>
            <w:tcBorders>
              <w:bottom w:val="nil"/>
            </w:tcBorders>
            <w:noWrap/>
            <w:vAlign w:val="center"/>
            <w:hideMark/>
          </w:tcPr>
          <w:p w14:paraId="3C5A9B47"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262883</w:t>
            </w:r>
          </w:p>
        </w:tc>
        <w:tc>
          <w:tcPr>
            <w:tcW w:w="472" w:type="pct"/>
            <w:tcBorders>
              <w:bottom w:val="nil"/>
            </w:tcBorders>
            <w:noWrap/>
            <w:vAlign w:val="center"/>
            <w:hideMark/>
          </w:tcPr>
          <w:p w14:paraId="7B03B793"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262883</w:t>
            </w:r>
          </w:p>
        </w:tc>
        <w:tc>
          <w:tcPr>
            <w:tcW w:w="566" w:type="pct"/>
            <w:tcBorders>
              <w:bottom w:val="nil"/>
            </w:tcBorders>
            <w:noWrap/>
            <w:vAlign w:val="center"/>
            <w:hideMark/>
          </w:tcPr>
          <w:p w14:paraId="58A678DD"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262883</w:t>
            </w:r>
          </w:p>
        </w:tc>
        <w:tc>
          <w:tcPr>
            <w:tcW w:w="674" w:type="pct"/>
            <w:tcBorders>
              <w:bottom w:val="nil"/>
            </w:tcBorders>
            <w:noWrap/>
            <w:vAlign w:val="center"/>
            <w:hideMark/>
          </w:tcPr>
          <w:p w14:paraId="057796DF"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0</w:t>
            </w:r>
          </w:p>
        </w:tc>
        <w:tc>
          <w:tcPr>
            <w:tcW w:w="873" w:type="pct"/>
            <w:tcBorders>
              <w:bottom w:val="nil"/>
            </w:tcBorders>
            <w:noWrap/>
            <w:vAlign w:val="center"/>
            <w:hideMark/>
          </w:tcPr>
          <w:p w14:paraId="57E3A1A8"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262883</w:t>
            </w:r>
          </w:p>
        </w:tc>
        <w:tc>
          <w:tcPr>
            <w:tcW w:w="840" w:type="pct"/>
            <w:tcBorders>
              <w:bottom w:val="nil"/>
            </w:tcBorders>
            <w:noWrap/>
            <w:vAlign w:val="center"/>
            <w:hideMark/>
          </w:tcPr>
          <w:p w14:paraId="52BD9028"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262883</w:t>
            </w:r>
          </w:p>
        </w:tc>
      </w:tr>
      <w:tr w:rsidR="008D5779" w:rsidRPr="00EA5259" w14:paraId="1019C20D" w14:textId="77777777" w:rsidTr="00E01EF2">
        <w:trPr>
          <w:cnfStyle w:val="000000100000" w:firstRow="0" w:lastRow="0" w:firstColumn="0" w:lastColumn="0" w:oddVBand="0" w:evenVBand="0" w:oddHBand="1" w:evenHBand="0" w:firstRowFirstColumn="0" w:firstRowLastColumn="0" w:lastRowFirstColumn="0" w:lastRowLastColumn="0"/>
          <w:trHeight w:val="184"/>
          <w:jc w:val="center"/>
        </w:trPr>
        <w:tc>
          <w:tcPr>
            <w:cnfStyle w:val="001000000000" w:firstRow="0" w:lastRow="0" w:firstColumn="1" w:lastColumn="0" w:oddVBand="0" w:evenVBand="0" w:oddHBand="0" w:evenHBand="0" w:firstRowFirstColumn="0" w:firstRowLastColumn="0" w:lastRowFirstColumn="0" w:lastRowLastColumn="0"/>
            <w:tcW w:w="625" w:type="pct"/>
            <w:vMerge/>
            <w:noWrap/>
            <w:vAlign w:val="center"/>
            <w:hideMark/>
          </w:tcPr>
          <w:p w14:paraId="1A799009" w14:textId="77777777" w:rsidR="008D5779" w:rsidRPr="00EA5259" w:rsidRDefault="008D5779" w:rsidP="00076680">
            <w:pPr>
              <w:jc w:val="center"/>
              <w:rPr>
                <w:rFonts w:ascii="Times New Roman" w:eastAsia="Times New Roman" w:hAnsi="Times New Roman" w:cs="Times New Roman"/>
                <w:color w:val="000000"/>
                <w:sz w:val="16"/>
                <w:szCs w:val="20"/>
              </w:rPr>
            </w:pPr>
          </w:p>
        </w:tc>
        <w:tc>
          <w:tcPr>
            <w:tcW w:w="351" w:type="pct"/>
            <w:tcBorders>
              <w:top w:val="nil"/>
              <w:bottom w:val="nil"/>
            </w:tcBorders>
            <w:noWrap/>
            <w:vAlign w:val="center"/>
            <w:hideMark/>
          </w:tcPr>
          <w:p w14:paraId="44976836"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2011</w:t>
            </w:r>
          </w:p>
        </w:tc>
        <w:tc>
          <w:tcPr>
            <w:tcW w:w="598" w:type="pct"/>
            <w:tcBorders>
              <w:top w:val="nil"/>
              <w:bottom w:val="nil"/>
            </w:tcBorders>
            <w:noWrap/>
            <w:vAlign w:val="center"/>
            <w:hideMark/>
          </w:tcPr>
          <w:p w14:paraId="7F85A945"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234322</w:t>
            </w:r>
          </w:p>
        </w:tc>
        <w:tc>
          <w:tcPr>
            <w:tcW w:w="472" w:type="pct"/>
            <w:tcBorders>
              <w:top w:val="nil"/>
              <w:bottom w:val="nil"/>
            </w:tcBorders>
            <w:noWrap/>
            <w:vAlign w:val="center"/>
            <w:hideMark/>
          </w:tcPr>
          <w:p w14:paraId="45BBAB1C"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234322</w:t>
            </w:r>
          </w:p>
        </w:tc>
        <w:tc>
          <w:tcPr>
            <w:tcW w:w="566" w:type="pct"/>
            <w:tcBorders>
              <w:top w:val="nil"/>
              <w:bottom w:val="nil"/>
            </w:tcBorders>
            <w:noWrap/>
            <w:vAlign w:val="center"/>
            <w:hideMark/>
          </w:tcPr>
          <w:p w14:paraId="4BA03281"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234322</w:t>
            </w:r>
          </w:p>
        </w:tc>
        <w:tc>
          <w:tcPr>
            <w:tcW w:w="674" w:type="pct"/>
            <w:tcBorders>
              <w:top w:val="nil"/>
              <w:bottom w:val="nil"/>
            </w:tcBorders>
            <w:noWrap/>
            <w:vAlign w:val="center"/>
            <w:hideMark/>
          </w:tcPr>
          <w:p w14:paraId="5BBE56D4"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0</w:t>
            </w:r>
          </w:p>
        </w:tc>
        <w:tc>
          <w:tcPr>
            <w:tcW w:w="873" w:type="pct"/>
            <w:tcBorders>
              <w:top w:val="nil"/>
              <w:bottom w:val="nil"/>
            </w:tcBorders>
            <w:noWrap/>
            <w:vAlign w:val="center"/>
            <w:hideMark/>
          </w:tcPr>
          <w:p w14:paraId="3015E64C"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234322</w:t>
            </w:r>
          </w:p>
        </w:tc>
        <w:tc>
          <w:tcPr>
            <w:tcW w:w="840" w:type="pct"/>
            <w:tcBorders>
              <w:top w:val="nil"/>
              <w:bottom w:val="nil"/>
            </w:tcBorders>
            <w:noWrap/>
            <w:vAlign w:val="center"/>
            <w:hideMark/>
          </w:tcPr>
          <w:p w14:paraId="5330BEEF"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234322</w:t>
            </w:r>
          </w:p>
        </w:tc>
      </w:tr>
      <w:tr w:rsidR="008D5779" w:rsidRPr="00EA5259" w14:paraId="2005B64D" w14:textId="77777777" w:rsidTr="00E01EF2">
        <w:trPr>
          <w:trHeight w:val="184"/>
          <w:jc w:val="center"/>
        </w:trPr>
        <w:tc>
          <w:tcPr>
            <w:cnfStyle w:val="001000000000" w:firstRow="0" w:lastRow="0" w:firstColumn="1" w:lastColumn="0" w:oddVBand="0" w:evenVBand="0" w:oddHBand="0" w:evenHBand="0" w:firstRowFirstColumn="0" w:firstRowLastColumn="0" w:lastRowFirstColumn="0" w:lastRowLastColumn="0"/>
            <w:tcW w:w="625" w:type="pct"/>
            <w:vMerge/>
            <w:noWrap/>
            <w:vAlign w:val="center"/>
            <w:hideMark/>
          </w:tcPr>
          <w:p w14:paraId="47361D6D" w14:textId="77777777" w:rsidR="008D5779" w:rsidRPr="00EA5259" w:rsidRDefault="008D5779" w:rsidP="00076680">
            <w:pPr>
              <w:jc w:val="center"/>
              <w:rPr>
                <w:rFonts w:ascii="Times New Roman" w:eastAsia="Times New Roman" w:hAnsi="Times New Roman" w:cs="Times New Roman"/>
                <w:color w:val="000000"/>
                <w:sz w:val="16"/>
                <w:szCs w:val="20"/>
              </w:rPr>
            </w:pPr>
          </w:p>
        </w:tc>
        <w:tc>
          <w:tcPr>
            <w:tcW w:w="351" w:type="pct"/>
            <w:tcBorders>
              <w:top w:val="nil"/>
              <w:bottom w:val="nil"/>
            </w:tcBorders>
            <w:noWrap/>
            <w:vAlign w:val="center"/>
            <w:hideMark/>
          </w:tcPr>
          <w:p w14:paraId="0213BAFD"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2012</w:t>
            </w:r>
          </w:p>
        </w:tc>
        <w:tc>
          <w:tcPr>
            <w:tcW w:w="598" w:type="pct"/>
            <w:tcBorders>
              <w:top w:val="nil"/>
              <w:bottom w:val="nil"/>
            </w:tcBorders>
            <w:noWrap/>
            <w:vAlign w:val="center"/>
            <w:hideMark/>
          </w:tcPr>
          <w:p w14:paraId="49F92DF6"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264301</w:t>
            </w:r>
          </w:p>
        </w:tc>
        <w:tc>
          <w:tcPr>
            <w:tcW w:w="472" w:type="pct"/>
            <w:tcBorders>
              <w:top w:val="nil"/>
              <w:bottom w:val="nil"/>
            </w:tcBorders>
            <w:noWrap/>
            <w:vAlign w:val="center"/>
            <w:hideMark/>
          </w:tcPr>
          <w:p w14:paraId="77651D18"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264301</w:t>
            </w:r>
          </w:p>
        </w:tc>
        <w:tc>
          <w:tcPr>
            <w:tcW w:w="566" w:type="pct"/>
            <w:tcBorders>
              <w:top w:val="nil"/>
              <w:bottom w:val="nil"/>
            </w:tcBorders>
            <w:noWrap/>
            <w:vAlign w:val="center"/>
            <w:hideMark/>
          </w:tcPr>
          <w:p w14:paraId="7D1A13AE"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264301</w:t>
            </w:r>
          </w:p>
        </w:tc>
        <w:tc>
          <w:tcPr>
            <w:tcW w:w="674" w:type="pct"/>
            <w:tcBorders>
              <w:top w:val="nil"/>
              <w:bottom w:val="nil"/>
            </w:tcBorders>
            <w:noWrap/>
            <w:vAlign w:val="center"/>
            <w:hideMark/>
          </w:tcPr>
          <w:p w14:paraId="6C72050D"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0</w:t>
            </w:r>
          </w:p>
        </w:tc>
        <w:tc>
          <w:tcPr>
            <w:tcW w:w="873" w:type="pct"/>
            <w:tcBorders>
              <w:top w:val="nil"/>
              <w:bottom w:val="nil"/>
            </w:tcBorders>
            <w:noWrap/>
            <w:vAlign w:val="center"/>
            <w:hideMark/>
          </w:tcPr>
          <w:p w14:paraId="6D38B3E3"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264301</w:t>
            </w:r>
          </w:p>
        </w:tc>
        <w:tc>
          <w:tcPr>
            <w:tcW w:w="840" w:type="pct"/>
            <w:tcBorders>
              <w:top w:val="nil"/>
              <w:bottom w:val="nil"/>
            </w:tcBorders>
            <w:noWrap/>
            <w:vAlign w:val="center"/>
            <w:hideMark/>
          </w:tcPr>
          <w:p w14:paraId="335A0885"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264301</w:t>
            </w:r>
          </w:p>
        </w:tc>
      </w:tr>
      <w:tr w:rsidR="008D5779" w:rsidRPr="00EA5259" w14:paraId="459C9731" w14:textId="77777777" w:rsidTr="00E01EF2">
        <w:trPr>
          <w:cnfStyle w:val="000000100000" w:firstRow="0" w:lastRow="0" w:firstColumn="0" w:lastColumn="0" w:oddVBand="0" w:evenVBand="0" w:oddHBand="1" w:evenHBand="0" w:firstRowFirstColumn="0" w:firstRowLastColumn="0" w:lastRowFirstColumn="0" w:lastRowLastColumn="0"/>
          <w:trHeight w:val="184"/>
          <w:jc w:val="center"/>
        </w:trPr>
        <w:tc>
          <w:tcPr>
            <w:cnfStyle w:val="001000000000" w:firstRow="0" w:lastRow="0" w:firstColumn="1" w:lastColumn="0" w:oddVBand="0" w:evenVBand="0" w:oddHBand="0" w:evenHBand="0" w:firstRowFirstColumn="0" w:firstRowLastColumn="0" w:lastRowFirstColumn="0" w:lastRowLastColumn="0"/>
            <w:tcW w:w="625" w:type="pct"/>
            <w:vMerge/>
            <w:noWrap/>
            <w:vAlign w:val="center"/>
            <w:hideMark/>
          </w:tcPr>
          <w:p w14:paraId="162F759A" w14:textId="77777777" w:rsidR="008D5779" w:rsidRPr="00EA5259" w:rsidRDefault="008D5779" w:rsidP="00076680">
            <w:pPr>
              <w:jc w:val="center"/>
              <w:rPr>
                <w:rFonts w:ascii="Times New Roman" w:eastAsia="Times New Roman" w:hAnsi="Times New Roman" w:cs="Times New Roman"/>
                <w:color w:val="000000"/>
                <w:sz w:val="16"/>
                <w:szCs w:val="20"/>
              </w:rPr>
            </w:pPr>
          </w:p>
        </w:tc>
        <w:tc>
          <w:tcPr>
            <w:tcW w:w="351" w:type="pct"/>
            <w:tcBorders>
              <w:top w:val="nil"/>
              <w:bottom w:val="nil"/>
            </w:tcBorders>
            <w:noWrap/>
            <w:vAlign w:val="center"/>
            <w:hideMark/>
          </w:tcPr>
          <w:p w14:paraId="35BF4F51"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2013</w:t>
            </w:r>
          </w:p>
        </w:tc>
        <w:tc>
          <w:tcPr>
            <w:tcW w:w="598" w:type="pct"/>
            <w:tcBorders>
              <w:top w:val="nil"/>
              <w:bottom w:val="nil"/>
            </w:tcBorders>
            <w:noWrap/>
            <w:vAlign w:val="center"/>
            <w:hideMark/>
          </w:tcPr>
          <w:p w14:paraId="07529D03"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298472</w:t>
            </w:r>
          </w:p>
        </w:tc>
        <w:tc>
          <w:tcPr>
            <w:tcW w:w="472" w:type="pct"/>
            <w:tcBorders>
              <w:top w:val="nil"/>
              <w:bottom w:val="nil"/>
            </w:tcBorders>
            <w:noWrap/>
            <w:vAlign w:val="center"/>
            <w:hideMark/>
          </w:tcPr>
          <w:p w14:paraId="075E339E"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298472</w:t>
            </w:r>
          </w:p>
        </w:tc>
        <w:tc>
          <w:tcPr>
            <w:tcW w:w="566" w:type="pct"/>
            <w:tcBorders>
              <w:top w:val="nil"/>
              <w:bottom w:val="nil"/>
            </w:tcBorders>
            <w:noWrap/>
            <w:vAlign w:val="center"/>
            <w:hideMark/>
          </w:tcPr>
          <w:p w14:paraId="43EED85D"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298472</w:t>
            </w:r>
          </w:p>
        </w:tc>
        <w:tc>
          <w:tcPr>
            <w:tcW w:w="674" w:type="pct"/>
            <w:tcBorders>
              <w:top w:val="nil"/>
              <w:bottom w:val="nil"/>
            </w:tcBorders>
            <w:noWrap/>
            <w:vAlign w:val="center"/>
            <w:hideMark/>
          </w:tcPr>
          <w:p w14:paraId="3CEF48D1"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0</w:t>
            </w:r>
          </w:p>
        </w:tc>
        <w:tc>
          <w:tcPr>
            <w:tcW w:w="873" w:type="pct"/>
            <w:tcBorders>
              <w:top w:val="nil"/>
              <w:bottom w:val="nil"/>
            </w:tcBorders>
            <w:noWrap/>
            <w:vAlign w:val="center"/>
            <w:hideMark/>
          </w:tcPr>
          <w:p w14:paraId="42C95C62"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298472</w:t>
            </w:r>
          </w:p>
        </w:tc>
        <w:tc>
          <w:tcPr>
            <w:tcW w:w="840" w:type="pct"/>
            <w:tcBorders>
              <w:top w:val="nil"/>
              <w:bottom w:val="nil"/>
            </w:tcBorders>
            <w:noWrap/>
            <w:vAlign w:val="center"/>
            <w:hideMark/>
          </w:tcPr>
          <w:p w14:paraId="41E9E901"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298472</w:t>
            </w:r>
          </w:p>
        </w:tc>
      </w:tr>
      <w:tr w:rsidR="008D5779" w:rsidRPr="00EA5259" w14:paraId="6CEC55F2" w14:textId="77777777" w:rsidTr="004458FB">
        <w:trPr>
          <w:trHeight w:val="184"/>
          <w:jc w:val="center"/>
        </w:trPr>
        <w:tc>
          <w:tcPr>
            <w:cnfStyle w:val="001000000000" w:firstRow="0" w:lastRow="0" w:firstColumn="1" w:lastColumn="0" w:oddVBand="0" w:evenVBand="0" w:oddHBand="0" w:evenHBand="0" w:firstRowFirstColumn="0" w:firstRowLastColumn="0" w:lastRowFirstColumn="0" w:lastRowLastColumn="0"/>
            <w:tcW w:w="625" w:type="pct"/>
            <w:vMerge/>
            <w:noWrap/>
            <w:vAlign w:val="center"/>
            <w:hideMark/>
          </w:tcPr>
          <w:p w14:paraId="236105C0" w14:textId="77777777" w:rsidR="008D5779" w:rsidRPr="00EA5259" w:rsidRDefault="008D5779" w:rsidP="00076680">
            <w:pPr>
              <w:jc w:val="center"/>
              <w:rPr>
                <w:rFonts w:ascii="Times New Roman" w:eastAsia="Times New Roman" w:hAnsi="Times New Roman" w:cs="Times New Roman"/>
                <w:color w:val="000000"/>
                <w:sz w:val="16"/>
                <w:szCs w:val="20"/>
              </w:rPr>
            </w:pPr>
          </w:p>
        </w:tc>
        <w:tc>
          <w:tcPr>
            <w:tcW w:w="351" w:type="pct"/>
            <w:tcBorders>
              <w:top w:val="nil"/>
              <w:bottom w:val="nil"/>
            </w:tcBorders>
            <w:noWrap/>
            <w:vAlign w:val="center"/>
            <w:hideMark/>
          </w:tcPr>
          <w:p w14:paraId="5C264D26"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2014</w:t>
            </w:r>
          </w:p>
        </w:tc>
        <w:tc>
          <w:tcPr>
            <w:tcW w:w="598" w:type="pct"/>
            <w:tcBorders>
              <w:top w:val="nil"/>
              <w:bottom w:val="nil"/>
            </w:tcBorders>
            <w:noWrap/>
            <w:vAlign w:val="center"/>
            <w:hideMark/>
          </w:tcPr>
          <w:p w14:paraId="446A7FB3"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296157</w:t>
            </w:r>
          </w:p>
        </w:tc>
        <w:tc>
          <w:tcPr>
            <w:tcW w:w="472" w:type="pct"/>
            <w:tcBorders>
              <w:top w:val="nil"/>
              <w:bottom w:val="nil"/>
            </w:tcBorders>
            <w:noWrap/>
            <w:vAlign w:val="center"/>
            <w:hideMark/>
          </w:tcPr>
          <w:p w14:paraId="44B1C826"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296157</w:t>
            </w:r>
          </w:p>
        </w:tc>
        <w:tc>
          <w:tcPr>
            <w:tcW w:w="566" w:type="pct"/>
            <w:tcBorders>
              <w:top w:val="nil"/>
              <w:bottom w:val="nil"/>
            </w:tcBorders>
            <w:noWrap/>
            <w:vAlign w:val="center"/>
            <w:hideMark/>
          </w:tcPr>
          <w:p w14:paraId="735836A3"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296157</w:t>
            </w:r>
          </w:p>
        </w:tc>
        <w:tc>
          <w:tcPr>
            <w:tcW w:w="674" w:type="pct"/>
            <w:tcBorders>
              <w:top w:val="nil"/>
              <w:bottom w:val="nil"/>
            </w:tcBorders>
            <w:noWrap/>
            <w:vAlign w:val="center"/>
            <w:hideMark/>
          </w:tcPr>
          <w:p w14:paraId="1A350D71"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0</w:t>
            </w:r>
          </w:p>
        </w:tc>
        <w:tc>
          <w:tcPr>
            <w:tcW w:w="873" w:type="pct"/>
            <w:tcBorders>
              <w:top w:val="nil"/>
              <w:bottom w:val="nil"/>
            </w:tcBorders>
            <w:noWrap/>
            <w:vAlign w:val="center"/>
            <w:hideMark/>
          </w:tcPr>
          <w:p w14:paraId="00517635"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296157</w:t>
            </w:r>
          </w:p>
        </w:tc>
        <w:tc>
          <w:tcPr>
            <w:tcW w:w="840" w:type="pct"/>
            <w:tcBorders>
              <w:top w:val="nil"/>
              <w:bottom w:val="nil"/>
            </w:tcBorders>
            <w:noWrap/>
            <w:vAlign w:val="center"/>
            <w:hideMark/>
          </w:tcPr>
          <w:p w14:paraId="50306DAD"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296157</w:t>
            </w:r>
          </w:p>
        </w:tc>
      </w:tr>
      <w:tr w:rsidR="008D5779" w:rsidRPr="00EA5259" w14:paraId="56F81111" w14:textId="77777777" w:rsidTr="004458FB">
        <w:trPr>
          <w:cnfStyle w:val="000000100000" w:firstRow="0" w:lastRow="0" w:firstColumn="0" w:lastColumn="0" w:oddVBand="0" w:evenVBand="0" w:oddHBand="1" w:evenHBand="0" w:firstRowFirstColumn="0" w:firstRowLastColumn="0" w:lastRowFirstColumn="0" w:lastRowLastColumn="0"/>
          <w:trHeight w:val="184"/>
          <w:jc w:val="center"/>
        </w:trPr>
        <w:tc>
          <w:tcPr>
            <w:cnfStyle w:val="001000000000" w:firstRow="0" w:lastRow="0" w:firstColumn="1" w:lastColumn="0" w:oddVBand="0" w:evenVBand="0" w:oddHBand="0" w:evenHBand="0" w:firstRowFirstColumn="0" w:firstRowLastColumn="0" w:lastRowFirstColumn="0" w:lastRowLastColumn="0"/>
            <w:tcW w:w="625" w:type="pct"/>
            <w:vMerge/>
            <w:noWrap/>
            <w:vAlign w:val="center"/>
            <w:hideMark/>
          </w:tcPr>
          <w:p w14:paraId="41AA13CF" w14:textId="77777777" w:rsidR="008D5779" w:rsidRPr="00EA5259" w:rsidRDefault="008D5779" w:rsidP="00076680">
            <w:pPr>
              <w:jc w:val="center"/>
              <w:rPr>
                <w:rFonts w:ascii="Times New Roman" w:eastAsia="Times New Roman" w:hAnsi="Times New Roman" w:cs="Times New Roman"/>
                <w:color w:val="000000"/>
                <w:sz w:val="16"/>
                <w:szCs w:val="20"/>
              </w:rPr>
            </w:pPr>
          </w:p>
        </w:tc>
        <w:tc>
          <w:tcPr>
            <w:tcW w:w="351" w:type="pct"/>
            <w:tcBorders>
              <w:top w:val="nil"/>
              <w:bottom w:val="nil"/>
            </w:tcBorders>
            <w:noWrap/>
            <w:vAlign w:val="center"/>
            <w:hideMark/>
          </w:tcPr>
          <w:p w14:paraId="34C6BF72"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2015</w:t>
            </w:r>
          </w:p>
        </w:tc>
        <w:tc>
          <w:tcPr>
            <w:tcW w:w="598" w:type="pct"/>
            <w:tcBorders>
              <w:top w:val="nil"/>
              <w:bottom w:val="nil"/>
            </w:tcBorders>
            <w:noWrap/>
            <w:vAlign w:val="center"/>
            <w:hideMark/>
          </w:tcPr>
          <w:p w14:paraId="47AB4AAF"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298049</w:t>
            </w:r>
          </w:p>
        </w:tc>
        <w:tc>
          <w:tcPr>
            <w:tcW w:w="472" w:type="pct"/>
            <w:tcBorders>
              <w:top w:val="nil"/>
              <w:bottom w:val="nil"/>
            </w:tcBorders>
            <w:noWrap/>
            <w:vAlign w:val="center"/>
            <w:hideMark/>
          </w:tcPr>
          <w:p w14:paraId="115D065A"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298049</w:t>
            </w:r>
          </w:p>
        </w:tc>
        <w:tc>
          <w:tcPr>
            <w:tcW w:w="566" w:type="pct"/>
            <w:tcBorders>
              <w:top w:val="nil"/>
              <w:bottom w:val="nil"/>
            </w:tcBorders>
            <w:noWrap/>
            <w:vAlign w:val="center"/>
            <w:hideMark/>
          </w:tcPr>
          <w:p w14:paraId="38C957F4"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298049</w:t>
            </w:r>
          </w:p>
        </w:tc>
        <w:tc>
          <w:tcPr>
            <w:tcW w:w="674" w:type="pct"/>
            <w:tcBorders>
              <w:top w:val="nil"/>
              <w:bottom w:val="nil"/>
            </w:tcBorders>
            <w:noWrap/>
            <w:vAlign w:val="center"/>
            <w:hideMark/>
          </w:tcPr>
          <w:p w14:paraId="1F3FFA65"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0</w:t>
            </w:r>
          </w:p>
        </w:tc>
        <w:tc>
          <w:tcPr>
            <w:tcW w:w="873" w:type="pct"/>
            <w:tcBorders>
              <w:top w:val="nil"/>
              <w:bottom w:val="nil"/>
            </w:tcBorders>
            <w:noWrap/>
            <w:vAlign w:val="center"/>
            <w:hideMark/>
          </w:tcPr>
          <w:p w14:paraId="7475A47E"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298049</w:t>
            </w:r>
          </w:p>
        </w:tc>
        <w:tc>
          <w:tcPr>
            <w:tcW w:w="840" w:type="pct"/>
            <w:tcBorders>
              <w:top w:val="nil"/>
              <w:bottom w:val="nil"/>
            </w:tcBorders>
            <w:noWrap/>
            <w:vAlign w:val="center"/>
            <w:hideMark/>
          </w:tcPr>
          <w:p w14:paraId="603471A1"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298049</w:t>
            </w:r>
          </w:p>
        </w:tc>
      </w:tr>
      <w:tr w:rsidR="00264149" w:rsidRPr="00EA5259" w14:paraId="1D4CDDA1" w14:textId="77777777" w:rsidTr="004458FB">
        <w:trPr>
          <w:trHeight w:val="184"/>
          <w:jc w:val="center"/>
        </w:trPr>
        <w:tc>
          <w:tcPr>
            <w:cnfStyle w:val="001000000000" w:firstRow="0" w:lastRow="0" w:firstColumn="1" w:lastColumn="0" w:oddVBand="0" w:evenVBand="0" w:oddHBand="0" w:evenHBand="0" w:firstRowFirstColumn="0" w:firstRowLastColumn="0" w:lastRowFirstColumn="0" w:lastRowLastColumn="0"/>
            <w:tcW w:w="625" w:type="pct"/>
            <w:vMerge/>
            <w:noWrap/>
            <w:vAlign w:val="center"/>
          </w:tcPr>
          <w:p w14:paraId="00A98FB0" w14:textId="77777777" w:rsidR="00264149" w:rsidRPr="00EA5259" w:rsidRDefault="00264149" w:rsidP="00264149">
            <w:pPr>
              <w:jc w:val="center"/>
              <w:rPr>
                <w:rFonts w:ascii="Times New Roman" w:eastAsia="Times New Roman" w:hAnsi="Times New Roman" w:cs="Times New Roman"/>
                <w:color w:val="000000"/>
                <w:sz w:val="16"/>
                <w:szCs w:val="20"/>
              </w:rPr>
            </w:pPr>
          </w:p>
        </w:tc>
        <w:tc>
          <w:tcPr>
            <w:tcW w:w="351" w:type="pct"/>
            <w:tcBorders>
              <w:top w:val="nil"/>
            </w:tcBorders>
            <w:noWrap/>
            <w:vAlign w:val="center"/>
          </w:tcPr>
          <w:p w14:paraId="03FA1242" w14:textId="37526D8F" w:rsidR="00264149" w:rsidRPr="00EA5259" w:rsidRDefault="00264149" w:rsidP="0026414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Pr>
                <w:rFonts w:ascii="Times New Roman" w:eastAsia="Times New Roman" w:hAnsi="Times New Roman" w:cs="Times New Roman"/>
                <w:color w:val="000000"/>
                <w:sz w:val="16"/>
                <w:szCs w:val="20"/>
              </w:rPr>
              <w:t>2016</w:t>
            </w:r>
          </w:p>
        </w:tc>
        <w:tc>
          <w:tcPr>
            <w:tcW w:w="598" w:type="pct"/>
            <w:tcBorders>
              <w:top w:val="nil"/>
            </w:tcBorders>
            <w:noWrap/>
            <w:vAlign w:val="bottom"/>
          </w:tcPr>
          <w:p w14:paraId="2B9B0DC0" w14:textId="17326888" w:rsidR="00264149" w:rsidRPr="00EA5259" w:rsidRDefault="00264149" w:rsidP="0026414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4458FB">
              <w:rPr>
                <w:rFonts w:ascii="Times New Roman" w:eastAsia="Times New Roman" w:hAnsi="Times New Roman" w:cs="Times New Roman"/>
                <w:color w:val="000000"/>
                <w:sz w:val="16"/>
                <w:szCs w:val="20"/>
              </w:rPr>
              <w:t>522182</w:t>
            </w:r>
          </w:p>
        </w:tc>
        <w:tc>
          <w:tcPr>
            <w:tcW w:w="472" w:type="pct"/>
            <w:tcBorders>
              <w:top w:val="nil"/>
            </w:tcBorders>
            <w:noWrap/>
            <w:vAlign w:val="bottom"/>
          </w:tcPr>
          <w:p w14:paraId="766B3E52" w14:textId="5D9923EC" w:rsidR="00264149" w:rsidRPr="00EA5259" w:rsidRDefault="00264149" w:rsidP="0026414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4458FB">
              <w:rPr>
                <w:rFonts w:ascii="Times New Roman" w:eastAsia="Times New Roman" w:hAnsi="Times New Roman" w:cs="Times New Roman"/>
                <w:color w:val="000000"/>
                <w:sz w:val="16"/>
                <w:szCs w:val="20"/>
              </w:rPr>
              <w:t>522182</w:t>
            </w:r>
          </w:p>
        </w:tc>
        <w:tc>
          <w:tcPr>
            <w:tcW w:w="566" w:type="pct"/>
            <w:tcBorders>
              <w:top w:val="nil"/>
            </w:tcBorders>
            <w:noWrap/>
            <w:vAlign w:val="center"/>
          </w:tcPr>
          <w:p w14:paraId="0B42B9DB" w14:textId="75F3E187" w:rsidR="00264149" w:rsidRPr="00EA5259" w:rsidRDefault="00264149" w:rsidP="0026414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4458FB">
              <w:rPr>
                <w:rFonts w:ascii="Times New Roman" w:eastAsia="Times New Roman" w:hAnsi="Times New Roman" w:cs="Times New Roman"/>
                <w:color w:val="000000"/>
                <w:sz w:val="16"/>
                <w:szCs w:val="20"/>
              </w:rPr>
              <w:t>522182</w:t>
            </w:r>
          </w:p>
        </w:tc>
        <w:tc>
          <w:tcPr>
            <w:tcW w:w="674" w:type="pct"/>
            <w:tcBorders>
              <w:top w:val="nil"/>
            </w:tcBorders>
            <w:noWrap/>
            <w:vAlign w:val="center"/>
          </w:tcPr>
          <w:p w14:paraId="19E0AB34" w14:textId="34D48550" w:rsidR="00264149" w:rsidRPr="00EA5259" w:rsidRDefault="00B44F53" w:rsidP="0026414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Pr>
                <w:rFonts w:ascii="Times New Roman" w:eastAsia="Times New Roman" w:hAnsi="Times New Roman" w:cs="Times New Roman"/>
                <w:color w:val="000000"/>
                <w:sz w:val="16"/>
                <w:szCs w:val="20"/>
              </w:rPr>
              <w:t>0</w:t>
            </w:r>
          </w:p>
        </w:tc>
        <w:tc>
          <w:tcPr>
            <w:tcW w:w="873" w:type="pct"/>
            <w:tcBorders>
              <w:top w:val="nil"/>
            </w:tcBorders>
            <w:noWrap/>
            <w:vAlign w:val="bottom"/>
          </w:tcPr>
          <w:p w14:paraId="5B14968C" w14:textId="453EA0E2" w:rsidR="00264149" w:rsidRPr="00EA5259" w:rsidRDefault="00264149" w:rsidP="0026414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4458FB">
              <w:rPr>
                <w:rFonts w:ascii="Times New Roman" w:eastAsia="Times New Roman" w:hAnsi="Times New Roman" w:cs="Times New Roman"/>
                <w:color w:val="000000"/>
                <w:sz w:val="16"/>
                <w:szCs w:val="20"/>
              </w:rPr>
              <w:t>522182</w:t>
            </w:r>
          </w:p>
        </w:tc>
        <w:tc>
          <w:tcPr>
            <w:tcW w:w="840" w:type="pct"/>
            <w:tcBorders>
              <w:top w:val="nil"/>
            </w:tcBorders>
            <w:noWrap/>
            <w:vAlign w:val="bottom"/>
          </w:tcPr>
          <w:p w14:paraId="3FE05C97" w14:textId="2C012994" w:rsidR="00264149" w:rsidRPr="00EA5259" w:rsidRDefault="00264149" w:rsidP="0026414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4458FB">
              <w:rPr>
                <w:rFonts w:ascii="Times New Roman" w:eastAsia="Times New Roman" w:hAnsi="Times New Roman" w:cs="Times New Roman"/>
                <w:color w:val="000000"/>
                <w:sz w:val="16"/>
                <w:szCs w:val="20"/>
              </w:rPr>
              <w:t>522182</w:t>
            </w:r>
          </w:p>
        </w:tc>
      </w:tr>
      <w:tr w:rsidR="008D5779" w:rsidRPr="00EA5259" w14:paraId="297155BC" w14:textId="77777777" w:rsidTr="00E01EF2">
        <w:trPr>
          <w:cnfStyle w:val="000000100000" w:firstRow="0" w:lastRow="0" w:firstColumn="0" w:lastColumn="0" w:oddVBand="0" w:evenVBand="0" w:oddHBand="1" w:evenHBand="0" w:firstRowFirstColumn="0" w:firstRowLastColumn="0" w:lastRowFirstColumn="0" w:lastRowLastColumn="0"/>
          <w:trHeight w:val="184"/>
          <w:jc w:val="center"/>
        </w:trPr>
        <w:tc>
          <w:tcPr>
            <w:cnfStyle w:val="001000000000" w:firstRow="0" w:lastRow="0" w:firstColumn="1" w:lastColumn="0" w:oddVBand="0" w:evenVBand="0" w:oddHBand="0" w:evenHBand="0" w:firstRowFirstColumn="0" w:firstRowLastColumn="0" w:lastRowFirstColumn="0" w:lastRowLastColumn="0"/>
            <w:tcW w:w="625" w:type="pct"/>
            <w:vMerge w:val="restart"/>
            <w:noWrap/>
            <w:vAlign w:val="center"/>
            <w:hideMark/>
          </w:tcPr>
          <w:p w14:paraId="05B3A261" w14:textId="77777777" w:rsidR="008D5779" w:rsidRPr="00EA5259" w:rsidRDefault="008D5779" w:rsidP="00076680">
            <w:pPr>
              <w:jc w:val="center"/>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Ontario</w:t>
            </w:r>
          </w:p>
        </w:tc>
        <w:tc>
          <w:tcPr>
            <w:tcW w:w="351" w:type="pct"/>
            <w:tcBorders>
              <w:bottom w:val="nil"/>
            </w:tcBorders>
            <w:noWrap/>
            <w:vAlign w:val="center"/>
            <w:hideMark/>
          </w:tcPr>
          <w:p w14:paraId="5769179D"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2010</w:t>
            </w:r>
          </w:p>
        </w:tc>
        <w:tc>
          <w:tcPr>
            <w:tcW w:w="598" w:type="pct"/>
            <w:tcBorders>
              <w:bottom w:val="nil"/>
            </w:tcBorders>
            <w:noWrap/>
            <w:vAlign w:val="center"/>
            <w:hideMark/>
          </w:tcPr>
          <w:p w14:paraId="75BBBA99"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23960893</w:t>
            </w:r>
          </w:p>
        </w:tc>
        <w:tc>
          <w:tcPr>
            <w:tcW w:w="472" w:type="pct"/>
            <w:tcBorders>
              <w:bottom w:val="nil"/>
            </w:tcBorders>
            <w:noWrap/>
            <w:vAlign w:val="center"/>
            <w:hideMark/>
          </w:tcPr>
          <w:p w14:paraId="3DF2743F"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12021115</w:t>
            </w:r>
          </w:p>
        </w:tc>
        <w:tc>
          <w:tcPr>
            <w:tcW w:w="566" w:type="pct"/>
            <w:tcBorders>
              <w:bottom w:val="nil"/>
            </w:tcBorders>
            <w:noWrap/>
            <w:vAlign w:val="center"/>
            <w:hideMark/>
          </w:tcPr>
          <w:p w14:paraId="196267AF"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1084655</w:t>
            </w:r>
          </w:p>
        </w:tc>
        <w:tc>
          <w:tcPr>
            <w:tcW w:w="674" w:type="pct"/>
            <w:tcBorders>
              <w:bottom w:val="nil"/>
            </w:tcBorders>
            <w:noWrap/>
            <w:vAlign w:val="center"/>
            <w:hideMark/>
          </w:tcPr>
          <w:p w14:paraId="6F307365"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15629865</w:t>
            </w:r>
          </w:p>
        </w:tc>
        <w:tc>
          <w:tcPr>
            <w:tcW w:w="873" w:type="pct"/>
            <w:tcBorders>
              <w:bottom w:val="nil"/>
            </w:tcBorders>
            <w:noWrap/>
            <w:vAlign w:val="center"/>
            <w:hideMark/>
          </w:tcPr>
          <w:p w14:paraId="30C7ED31"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17559111</w:t>
            </w:r>
          </w:p>
        </w:tc>
        <w:tc>
          <w:tcPr>
            <w:tcW w:w="840" w:type="pct"/>
            <w:tcBorders>
              <w:bottom w:val="nil"/>
            </w:tcBorders>
            <w:noWrap/>
            <w:vAlign w:val="center"/>
            <w:hideMark/>
          </w:tcPr>
          <w:p w14:paraId="00E34241"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12021115</w:t>
            </w:r>
          </w:p>
        </w:tc>
      </w:tr>
      <w:tr w:rsidR="008D5779" w:rsidRPr="00EA5259" w14:paraId="5EE49C05" w14:textId="77777777" w:rsidTr="00E01EF2">
        <w:trPr>
          <w:trHeight w:val="184"/>
          <w:jc w:val="center"/>
        </w:trPr>
        <w:tc>
          <w:tcPr>
            <w:cnfStyle w:val="001000000000" w:firstRow="0" w:lastRow="0" w:firstColumn="1" w:lastColumn="0" w:oddVBand="0" w:evenVBand="0" w:oddHBand="0" w:evenHBand="0" w:firstRowFirstColumn="0" w:firstRowLastColumn="0" w:lastRowFirstColumn="0" w:lastRowLastColumn="0"/>
            <w:tcW w:w="625" w:type="pct"/>
            <w:vMerge/>
            <w:noWrap/>
            <w:vAlign w:val="center"/>
            <w:hideMark/>
          </w:tcPr>
          <w:p w14:paraId="7BF2E7E2" w14:textId="77777777" w:rsidR="008D5779" w:rsidRPr="00EA5259" w:rsidRDefault="008D5779" w:rsidP="00076680">
            <w:pPr>
              <w:jc w:val="center"/>
              <w:rPr>
                <w:rFonts w:ascii="Times New Roman" w:eastAsia="Times New Roman" w:hAnsi="Times New Roman" w:cs="Times New Roman"/>
                <w:color w:val="000000"/>
                <w:sz w:val="16"/>
                <w:szCs w:val="20"/>
              </w:rPr>
            </w:pPr>
          </w:p>
        </w:tc>
        <w:tc>
          <w:tcPr>
            <w:tcW w:w="351" w:type="pct"/>
            <w:tcBorders>
              <w:top w:val="nil"/>
              <w:bottom w:val="nil"/>
            </w:tcBorders>
            <w:noWrap/>
            <w:vAlign w:val="center"/>
            <w:hideMark/>
          </w:tcPr>
          <w:p w14:paraId="30B6C599"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2011</w:t>
            </w:r>
          </w:p>
        </w:tc>
        <w:tc>
          <w:tcPr>
            <w:tcW w:w="598" w:type="pct"/>
            <w:tcBorders>
              <w:top w:val="nil"/>
              <w:bottom w:val="nil"/>
            </w:tcBorders>
            <w:noWrap/>
            <w:vAlign w:val="center"/>
            <w:hideMark/>
          </w:tcPr>
          <w:p w14:paraId="6EC73D72"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25379411</w:t>
            </w:r>
          </w:p>
        </w:tc>
        <w:tc>
          <w:tcPr>
            <w:tcW w:w="472" w:type="pct"/>
            <w:tcBorders>
              <w:top w:val="nil"/>
              <w:bottom w:val="nil"/>
            </w:tcBorders>
            <w:noWrap/>
            <w:vAlign w:val="center"/>
            <w:hideMark/>
          </w:tcPr>
          <w:p w14:paraId="6C8D2776"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12544963</w:t>
            </w:r>
          </w:p>
        </w:tc>
        <w:tc>
          <w:tcPr>
            <w:tcW w:w="566" w:type="pct"/>
            <w:tcBorders>
              <w:top w:val="nil"/>
              <w:bottom w:val="nil"/>
            </w:tcBorders>
            <w:noWrap/>
            <w:vAlign w:val="center"/>
            <w:hideMark/>
          </w:tcPr>
          <w:p w14:paraId="7E2FCD2E"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884609</w:t>
            </w:r>
          </w:p>
        </w:tc>
        <w:tc>
          <w:tcPr>
            <w:tcW w:w="674" w:type="pct"/>
            <w:tcBorders>
              <w:top w:val="nil"/>
              <w:bottom w:val="nil"/>
            </w:tcBorders>
            <w:noWrap/>
            <w:vAlign w:val="center"/>
            <w:hideMark/>
          </w:tcPr>
          <w:p w14:paraId="0ADF4C89"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16423224</w:t>
            </w:r>
          </w:p>
        </w:tc>
        <w:tc>
          <w:tcPr>
            <w:tcW w:w="873" w:type="pct"/>
            <w:tcBorders>
              <w:top w:val="nil"/>
              <w:bottom w:val="nil"/>
            </w:tcBorders>
            <w:noWrap/>
            <w:vAlign w:val="center"/>
            <w:hideMark/>
          </w:tcPr>
          <w:p w14:paraId="3387C9C2"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18446155</w:t>
            </w:r>
          </w:p>
        </w:tc>
        <w:tc>
          <w:tcPr>
            <w:tcW w:w="840" w:type="pct"/>
            <w:tcBorders>
              <w:top w:val="nil"/>
              <w:bottom w:val="nil"/>
            </w:tcBorders>
            <w:noWrap/>
            <w:vAlign w:val="center"/>
            <w:hideMark/>
          </w:tcPr>
          <w:p w14:paraId="7B53F4D5"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12544963</w:t>
            </w:r>
          </w:p>
        </w:tc>
      </w:tr>
      <w:tr w:rsidR="008D5779" w:rsidRPr="00EA5259" w14:paraId="5AEC0B76" w14:textId="77777777" w:rsidTr="00E01EF2">
        <w:trPr>
          <w:cnfStyle w:val="000000100000" w:firstRow="0" w:lastRow="0" w:firstColumn="0" w:lastColumn="0" w:oddVBand="0" w:evenVBand="0" w:oddHBand="1" w:evenHBand="0" w:firstRowFirstColumn="0" w:firstRowLastColumn="0" w:lastRowFirstColumn="0" w:lastRowLastColumn="0"/>
          <w:trHeight w:val="184"/>
          <w:jc w:val="center"/>
        </w:trPr>
        <w:tc>
          <w:tcPr>
            <w:cnfStyle w:val="001000000000" w:firstRow="0" w:lastRow="0" w:firstColumn="1" w:lastColumn="0" w:oddVBand="0" w:evenVBand="0" w:oddHBand="0" w:evenHBand="0" w:firstRowFirstColumn="0" w:firstRowLastColumn="0" w:lastRowFirstColumn="0" w:lastRowLastColumn="0"/>
            <w:tcW w:w="625" w:type="pct"/>
            <w:vMerge/>
            <w:noWrap/>
            <w:vAlign w:val="center"/>
            <w:hideMark/>
          </w:tcPr>
          <w:p w14:paraId="03424369" w14:textId="77777777" w:rsidR="008D5779" w:rsidRPr="00EA5259" w:rsidRDefault="008D5779" w:rsidP="00076680">
            <w:pPr>
              <w:jc w:val="center"/>
              <w:rPr>
                <w:rFonts w:ascii="Times New Roman" w:eastAsia="Times New Roman" w:hAnsi="Times New Roman" w:cs="Times New Roman"/>
                <w:color w:val="000000"/>
                <w:sz w:val="16"/>
                <w:szCs w:val="20"/>
              </w:rPr>
            </w:pPr>
          </w:p>
        </w:tc>
        <w:tc>
          <w:tcPr>
            <w:tcW w:w="351" w:type="pct"/>
            <w:tcBorders>
              <w:top w:val="nil"/>
              <w:bottom w:val="nil"/>
            </w:tcBorders>
            <w:noWrap/>
            <w:vAlign w:val="center"/>
            <w:hideMark/>
          </w:tcPr>
          <w:p w14:paraId="2020D396"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2012</w:t>
            </w:r>
          </w:p>
        </w:tc>
        <w:tc>
          <w:tcPr>
            <w:tcW w:w="598" w:type="pct"/>
            <w:tcBorders>
              <w:top w:val="nil"/>
              <w:bottom w:val="nil"/>
            </w:tcBorders>
            <w:noWrap/>
            <w:vAlign w:val="center"/>
            <w:hideMark/>
          </w:tcPr>
          <w:p w14:paraId="2661DD10"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31101337</w:t>
            </w:r>
          </w:p>
        </w:tc>
        <w:tc>
          <w:tcPr>
            <w:tcW w:w="472" w:type="pct"/>
            <w:tcBorders>
              <w:top w:val="nil"/>
              <w:bottom w:val="nil"/>
            </w:tcBorders>
            <w:noWrap/>
            <w:vAlign w:val="center"/>
            <w:hideMark/>
          </w:tcPr>
          <w:p w14:paraId="136A88CE"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14532035</w:t>
            </w:r>
          </w:p>
        </w:tc>
        <w:tc>
          <w:tcPr>
            <w:tcW w:w="566" w:type="pct"/>
            <w:tcBorders>
              <w:top w:val="nil"/>
              <w:bottom w:val="nil"/>
            </w:tcBorders>
            <w:noWrap/>
            <w:vAlign w:val="center"/>
            <w:hideMark/>
          </w:tcPr>
          <w:p w14:paraId="790F0014"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2347235</w:t>
            </w:r>
          </w:p>
        </w:tc>
        <w:tc>
          <w:tcPr>
            <w:tcW w:w="674" w:type="pct"/>
            <w:tcBorders>
              <w:top w:val="nil"/>
              <w:bottom w:val="nil"/>
            </w:tcBorders>
            <w:noWrap/>
            <w:vAlign w:val="center"/>
            <w:hideMark/>
          </w:tcPr>
          <w:p w14:paraId="4F82F6C7"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17857302</w:t>
            </w:r>
          </w:p>
        </w:tc>
        <w:tc>
          <w:tcPr>
            <w:tcW w:w="873" w:type="pct"/>
            <w:tcBorders>
              <w:top w:val="nil"/>
              <w:bottom w:val="nil"/>
            </w:tcBorders>
            <w:noWrap/>
            <w:vAlign w:val="center"/>
            <w:hideMark/>
          </w:tcPr>
          <w:p w14:paraId="6E41FF57"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20593494</w:t>
            </w:r>
          </w:p>
        </w:tc>
        <w:tc>
          <w:tcPr>
            <w:tcW w:w="840" w:type="pct"/>
            <w:tcBorders>
              <w:top w:val="nil"/>
              <w:bottom w:val="nil"/>
            </w:tcBorders>
            <w:noWrap/>
            <w:vAlign w:val="center"/>
            <w:hideMark/>
          </w:tcPr>
          <w:p w14:paraId="74ED9EA5"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14532035</w:t>
            </w:r>
          </w:p>
        </w:tc>
      </w:tr>
      <w:tr w:rsidR="008D5779" w:rsidRPr="00EA5259" w14:paraId="703B7153" w14:textId="77777777" w:rsidTr="00E01EF2">
        <w:trPr>
          <w:trHeight w:val="184"/>
          <w:jc w:val="center"/>
        </w:trPr>
        <w:tc>
          <w:tcPr>
            <w:cnfStyle w:val="001000000000" w:firstRow="0" w:lastRow="0" w:firstColumn="1" w:lastColumn="0" w:oddVBand="0" w:evenVBand="0" w:oddHBand="0" w:evenHBand="0" w:firstRowFirstColumn="0" w:firstRowLastColumn="0" w:lastRowFirstColumn="0" w:lastRowLastColumn="0"/>
            <w:tcW w:w="625" w:type="pct"/>
            <w:vMerge/>
            <w:noWrap/>
            <w:vAlign w:val="center"/>
            <w:hideMark/>
          </w:tcPr>
          <w:p w14:paraId="2C80A0E2" w14:textId="77777777" w:rsidR="008D5779" w:rsidRPr="00EA5259" w:rsidRDefault="008D5779" w:rsidP="00076680">
            <w:pPr>
              <w:jc w:val="center"/>
              <w:rPr>
                <w:rFonts w:ascii="Times New Roman" w:eastAsia="Times New Roman" w:hAnsi="Times New Roman" w:cs="Times New Roman"/>
                <w:color w:val="000000"/>
                <w:sz w:val="16"/>
                <w:szCs w:val="20"/>
              </w:rPr>
            </w:pPr>
          </w:p>
        </w:tc>
        <w:tc>
          <w:tcPr>
            <w:tcW w:w="351" w:type="pct"/>
            <w:tcBorders>
              <w:top w:val="nil"/>
              <w:bottom w:val="nil"/>
            </w:tcBorders>
            <w:noWrap/>
            <w:vAlign w:val="center"/>
            <w:hideMark/>
          </w:tcPr>
          <w:p w14:paraId="5DA8D0F9"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2013</w:t>
            </w:r>
          </w:p>
        </w:tc>
        <w:tc>
          <w:tcPr>
            <w:tcW w:w="598" w:type="pct"/>
            <w:tcBorders>
              <w:top w:val="nil"/>
              <w:bottom w:val="nil"/>
            </w:tcBorders>
            <w:noWrap/>
            <w:vAlign w:val="center"/>
            <w:hideMark/>
          </w:tcPr>
          <w:p w14:paraId="3065B640"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95668344</w:t>
            </w:r>
          </w:p>
        </w:tc>
        <w:tc>
          <w:tcPr>
            <w:tcW w:w="472" w:type="pct"/>
            <w:tcBorders>
              <w:top w:val="nil"/>
              <w:bottom w:val="nil"/>
            </w:tcBorders>
            <w:noWrap/>
            <w:vAlign w:val="center"/>
            <w:hideMark/>
          </w:tcPr>
          <w:p w14:paraId="490D8E44"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28780988</w:t>
            </w:r>
          </w:p>
        </w:tc>
        <w:tc>
          <w:tcPr>
            <w:tcW w:w="566" w:type="pct"/>
            <w:tcBorders>
              <w:top w:val="nil"/>
              <w:bottom w:val="nil"/>
            </w:tcBorders>
            <w:noWrap/>
            <w:vAlign w:val="center"/>
            <w:hideMark/>
          </w:tcPr>
          <w:p w14:paraId="28179874"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17918368</w:t>
            </w:r>
          </w:p>
        </w:tc>
        <w:tc>
          <w:tcPr>
            <w:tcW w:w="674" w:type="pct"/>
            <w:tcBorders>
              <w:top w:val="nil"/>
              <w:bottom w:val="nil"/>
            </w:tcBorders>
            <w:noWrap/>
            <w:vAlign w:val="center"/>
            <w:hideMark/>
          </w:tcPr>
          <w:p w14:paraId="2C405423"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17547077</w:t>
            </w:r>
          </w:p>
        </w:tc>
        <w:tc>
          <w:tcPr>
            <w:tcW w:w="873" w:type="pct"/>
            <w:tcBorders>
              <w:top w:val="nil"/>
              <w:bottom w:val="nil"/>
            </w:tcBorders>
            <w:noWrap/>
            <w:vAlign w:val="center"/>
            <w:hideMark/>
          </w:tcPr>
          <w:p w14:paraId="3AE88CD2"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35015652</w:t>
            </w:r>
          </w:p>
        </w:tc>
        <w:tc>
          <w:tcPr>
            <w:tcW w:w="840" w:type="pct"/>
            <w:tcBorders>
              <w:top w:val="nil"/>
              <w:bottom w:val="nil"/>
            </w:tcBorders>
            <w:noWrap/>
            <w:vAlign w:val="center"/>
            <w:hideMark/>
          </w:tcPr>
          <w:p w14:paraId="066F206C"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28780988</w:t>
            </w:r>
          </w:p>
        </w:tc>
      </w:tr>
      <w:tr w:rsidR="008D5779" w:rsidRPr="00EA5259" w14:paraId="02528CEF" w14:textId="77777777" w:rsidTr="004458FB">
        <w:trPr>
          <w:cnfStyle w:val="000000100000" w:firstRow="0" w:lastRow="0" w:firstColumn="0" w:lastColumn="0" w:oddVBand="0" w:evenVBand="0" w:oddHBand="1" w:evenHBand="0" w:firstRowFirstColumn="0" w:firstRowLastColumn="0" w:lastRowFirstColumn="0" w:lastRowLastColumn="0"/>
          <w:trHeight w:val="184"/>
          <w:jc w:val="center"/>
        </w:trPr>
        <w:tc>
          <w:tcPr>
            <w:cnfStyle w:val="001000000000" w:firstRow="0" w:lastRow="0" w:firstColumn="1" w:lastColumn="0" w:oddVBand="0" w:evenVBand="0" w:oddHBand="0" w:evenHBand="0" w:firstRowFirstColumn="0" w:firstRowLastColumn="0" w:lastRowFirstColumn="0" w:lastRowLastColumn="0"/>
            <w:tcW w:w="625" w:type="pct"/>
            <w:vMerge/>
            <w:noWrap/>
            <w:vAlign w:val="center"/>
            <w:hideMark/>
          </w:tcPr>
          <w:p w14:paraId="33776FCB" w14:textId="77777777" w:rsidR="008D5779" w:rsidRPr="00EA5259" w:rsidRDefault="008D5779" w:rsidP="00076680">
            <w:pPr>
              <w:jc w:val="center"/>
              <w:rPr>
                <w:rFonts w:ascii="Times New Roman" w:eastAsia="Times New Roman" w:hAnsi="Times New Roman" w:cs="Times New Roman"/>
                <w:color w:val="000000"/>
                <w:sz w:val="16"/>
                <w:szCs w:val="20"/>
              </w:rPr>
            </w:pPr>
          </w:p>
        </w:tc>
        <w:tc>
          <w:tcPr>
            <w:tcW w:w="351" w:type="pct"/>
            <w:tcBorders>
              <w:top w:val="nil"/>
              <w:bottom w:val="nil"/>
            </w:tcBorders>
            <w:noWrap/>
            <w:vAlign w:val="center"/>
            <w:hideMark/>
          </w:tcPr>
          <w:p w14:paraId="0808954B"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2014</w:t>
            </w:r>
          </w:p>
        </w:tc>
        <w:tc>
          <w:tcPr>
            <w:tcW w:w="598" w:type="pct"/>
            <w:tcBorders>
              <w:top w:val="nil"/>
              <w:bottom w:val="nil"/>
            </w:tcBorders>
            <w:noWrap/>
            <w:vAlign w:val="center"/>
            <w:hideMark/>
          </w:tcPr>
          <w:p w14:paraId="4C5409DB"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98904506</w:t>
            </w:r>
          </w:p>
        </w:tc>
        <w:tc>
          <w:tcPr>
            <w:tcW w:w="472" w:type="pct"/>
            <w:tcBorders>
              <w:top w:val="nil"/>
              <w:bottom w:val="nil"/>
            </w:tcBorders>
            <w:noWrap/>
            <w:vAlign w:val="center"/>
            <w:hideMark/>
          </w:tcPr>
          <w:p w14:paraId="4F0AE575"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34244604</w:t>
            </w:r>
          </w:p>
        </w:tc>
        <w:tc>
          <w:tcPr>
            <w:tcW w:w="566" w:type="pct"/>
            <w:tcBorders>
              <w:top w:val="nil"/>
              <w:bottom w:val="nil"/>
            </w:tcBorders>
            <w:noWrap/>
            <w:vAlign w:val="center"/>
            <w:hideMark/>
          </w:tcPr>
          <w:p w14:paraId="70119D9B"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18552723</w:t>
            </w:r>
          </w:p>
        </w:tc>
        <w:tc>
          <w:tcPr>
            <w:tcW w:w="674" w:type="pct"/>
            <w:tcBorders>
              <w:top w:val="nil"/>
              <w:bottom w:val="nil"/>
            </w:tcBorders>
            <w:noWrap/>
            <w:vAlign w:val="center"/>
            <w:hideMark/>
          </w:tcPr>
          <w:p w14:paraId="6ED836EC"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18166526</w:t>
            </w:r>
          </w:p>
        </w:tc>
        <w:tc>
          <w:tcPr>
            <w:tcW w:w="873" w:type="pct"/>
            <w:tcBorders>
              <w:top w:val="nil"/>
              <w:bottom w:val="nil"/>
            </w:tcBorders>
            <w:noWrap/>
            <w:vAlign w:val="center"/>
            <w:hideMark/>
          </w:tcPr>
          <w:p w14:paraId="77BFE00F"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39311952</w:t>
            </w:r>
          </w:p>
        </w:tc>
        <w:tc>
          <w:tcPr>
            <w:tcW w:w="840" w:type="pct"/>
            <w:tcBorders>
              <w:top w:val="nil"/>
              <w:bottom w:val="nil"/>
            </w:tcBorders>
            <w:noWrap/>
            <w:vAlign w:val="center"/>
            <w:hideMark/>
          </w:tcPr>
          <w:p w14:paraId="1703A80C"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32901521</w:t>
            </w:r>
          </w:p>
        </w:tc>
      </w:tr>
      <w:tr w:rsidR="008D5779" w:rsidRPr="00EA5259" w14:paraId="5154C81E" w14:textId="77777777" w:rsidTr="004458FB">
        <w:trPr>
          <w:trHeight w:val="184"/>
          <w:jc w:val="center"/>
        </w:trPr>
        <w:tc>
          <w:tcPr>
            <w:cnfStyle w:val="001000000000" w:firstRow="0" w:lastRow="0" w:firstColumn="1" w:lastColumn="0" w:oddVBand="0" w:evenVBand="0" w:oddHBand="0" w:evenHBand="0" w:firstRowFirstColumn="0" w:firstRowLastColumn="0" w:lastRowFirstColumn="0" w:lastRowLastColumn="0"/>
            <w:tcW w:w="625" w:type="pct"/>
            <w:vMerge/>
            <w:noWrap/>
            <w:vAlign w:val="center"/>
            <w:hideMark/>
          </w:tcPr>
          <w:p w14:paraId="33F5659F" w14:textId="77777777" w:rsidR="008D5779" w:rsidRPr="00EA5259" w:rsidRDefault="008D5779" w:rsidP="00076680">
            <w:pPr>
              <w:jc w:val="center"/>
              <w:rPr>
                <w:rFonts w:ascii="Times New Roman" w:eastAsia="Times New Roman" w:hAnsi="Times New Roman" w:cs="Times New Roman"/>
                <w:color w:val="000000"/>
                <w:sz w:val="16"/>
                <w:szCs w:val="20"/>
              </w:rPr>
            </w:pPr>
          </w:p>
        </w:tc>
        <w:tc>
          <w:tcPr>
            <w:tcW w:w="351" w:type="pct"/>
            <w:tcBorders>
              <w:top w:val="nil"/>
              <w:bottom w:val="nil"/>
            </w:tcBorders>
            <w:noWrap/>
            <w:vAlign w:val="center"/>
            <w:hideMark/>
          </w:tcPr>
          <w:p w14:paraId="68485276"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2015</w:t>
            </w:r>
          </w:p>
        </w:tc>
        <w:tc>
          <w:tcPr>
            <w:tcW w:w="598" w:type="pct"/>
            <w:tcBorders>
              <w:top w:val="nil"/>
              <w:bottom w:val="nil"/>
            </w:tcBorders>
            <w:noWrap/>
            <w:vAlign w:val="center"/>
            <w:hideMark/>
          </w:tcPr>
          <w:p w14:paraId="39907792"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108773157</w:t>
            </w:r>
          </w:p>
        </w:tc>
        <w:tc>
          <w:tcPr>
            <w:tcW w:w="472" w:type="pct"/>
            <w:tcBorders>
              <w:top w:val="nil"/>
              <w:bottom w:val="nil"/>
            </w:tcBorders>
            <w:noWrap/>
            <w:vAlign w:val="center"/>
            <w:hideMark/>
          </w:tcPr>
          <w:p w14:paraId="7647FBCB"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33691104</w:t>
            </w:r>
          </w:p>
        </w:tc>
        <w:tc>
          <w:tcPr>
            <w:tcW w:w="566" w:type="pct"/>
            <w:tcBorders>
              <w:top w:val="nil"/>
              <w:bottom w:val="nil"/>
            </w:tcBorders>
            <w:noWrap/>
            <w:vAlign w:val="center"/>
            <w:hideMark/>
          </w:tcPr>
          <w:p w14:paraId="4293A032"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24231245</w:t>
            </w:r>
          </w:p>
        </w:tc>
        <w:tc>
          <w:tcPr>
            <w:tcW w:w="674" w:type="pct"/>
            <w:tcBorders>
              <w:top w:val="nil"/>
              <w:bottom w:val="nil"/>
            </w:tcBorders>
            <w:noWrap/>
            <w:vAlign w:val="center"/>
            <w:hideMark/>
          </w:tcPr>
          <w:p w14:paraId="347564F9"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17309638</w:t>
            </w:r>
          </w:p>
        </w:tc>
        <w:tc>
          <w:tcPr>
            <w:tcW w:w="873" w:type="pct"/>
            <w:tcBorders>
              <w:top w:val="nil"/>
              <w:bottom w:val="nil"/>
            </w:tcBorders>
            <w:noWrap/>
            <w:vAlign w:val="center"/>
            <w:hideMark/>
          </w:tcPr>
          <w:p w14:paraId="16AF70E3"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40082633</w:t>
            </w:r>
          </w:p>
        </w:tc>
        <w:tc>
          <w:tcPr>
            <w:tcW w:w="840" w:type="pct"/>
            <w:tcBorders>
              <w:top w:val="nil"/>
              <w:bottom w:val="nil"/>
            </w:tcBorders>
            <w:noWrap/>
            <w:vAlign w:val="center"/>
            <w:hideMark/>
          </w:tcPr>
          <w:p w14:paraId="638A726E"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33691104</w:t>
            </w:r>
          </w:p>
        </w:tc>
      </w:tr>
      <w:tr w:rsidR="00F022A4" w:rsidRPr="00EA5259" w14:paraId="644BC8D1" w14:textId="77777777" w:rsidTr="004458FB">
        <w:trPr>
          <w:cnfStyle w:val="000000100000" w:firstRow="0" w:lastRow="0" w:firstColumn="0" w:lastColumn="0" w:oddVBand="0" w:evenVBand="0" w:oddHBand="1" w:evenHBand="0" w:firstRowFirstColumn="0" w:firstRowLastColumn="0" w:lastRowFirstColumn="0" w:lastRowLastColumn="0"/>
          <w:trHeight w:val="184"/>
          <w:jc w:val="center"/>
        </w:trPr>
        <w:tc>
          <w:tcPr>
            <w:cnfStyle w:val="001000000000" w:firstRow="0" w:lastRow="0" w:firstColumn="1" w:lastColumn="0" w:oddVBand="0" w:evenVBand="0" w:oddHBand="0" w:evenHBand="0" w:firstRowFirstColumn="0" w:firstRowLastColumn="0" w:lastRowFirstColumn="0" w:lastRowLastColumn="0"/>
            <w:tcW w:w="625" w:type="pct"/>
            <w:vMerge/>
            <w:noWrap/>
            <w:vAlign w:val="center"/>
          </w:tcPr>
          <w:p w14:paraId="6843F40C" w14:textId="77777777" w:rsidR="00F022A4" w:rsidRPr="00EA5259" w:rsidRDefault="00F022A4" w:rsidP="00F022A4">
            <w:pPr>
              <w:jc w:val="center"/>
              <w:rPr>
                <w:rFonts w:ascii="Times New Roman" w:eastAsia="Times New Roman" w:hAnsi="Times New Roman" w:cs="Times New Roman"/>
                <w:color w:val="000000"/>
                <w:sz w:val="16"/>
                <w:szCs w:val="20"/>
              </w:rPr>
            </w:pPr>
          </w:p>
        </w:tc>
        <w:tc>
          <w:tcPr>
            <w:tcW w:w="351" w:type="pct"/>
            <w:tcBorders>
              <w:top w:val="nil"/>
            </w:tcBorders>
            <w:noWrap/>
            <w:vAlign w:val="center"/>
          </w:tcPr>
          <w:p w14:paraId="11F65896" w14:textId="0FA8231E" w:rsidR="00F022A4" w:rsidRPr="00EA5259" w:rsidRDefault="00F022A4" w:rsidP="00F022A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Pr>
                <w:rFonts w:ascii="Times New Roman" w:eastAsia="Times New Roman" w:hAnsi="Times New Roman" w:cs="Times New Roman"/>
                <w:color w:val="000000"/>
                <w:sz w:val="16"/>
                <w:szCs w:val="20"/>
              </w:rPr>
              <w:t>2016</w:t>
            </w:r>
          </w:p>
        </w:tc>
        <w:tc>
          <w:tcPr>
            <w:tcW w:w="598" w:type="pct"/>
            <w:tcBorders>
              <w:top w:val="nil"/>
            </w:tcBorders>
            <w:noWrap/>
            <w:vAlign w:val="bottom"/>
          </w:tcPr>
          <w:p w14:paraId="32B13F5F" w14:textId="5E656305" w:rsidR="00F022A4" w:rsidRPr="00EA5259" w:rsidRDefault="00F022A4" w:rsidP="00F022A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4458FB">
              <w:rPr>
                <w:rFonts w:ascii="Times New Roman" w:eastAsia="Times New Roman" w:hAnsi="Times New Roman" w:cs="Times New Roman"/>
                <w:color w:val="000000"/>
                <w:sz w:val="16"/>
                <w:szCs w:val="20"/>
              </w:rPr>
              <w:t>109208249</w:t>
            </w:r>
          </w:p>
        </w:tc>
        <w:tc>
          <w:tcPr>
            <w:tcW w:w="472" w:type="pct"/>
            <w:tcBorders>
              <w:top w:val="nil"/>
            </w:tcBorders>
            <w:noWrap/>
            <w:vAlign w:val="bottom"/>
          </w:tcPr>
          <w:p w14:paraId="54D8E0EC" w14:textId="284D8849" w:rsidR="00F022A4" w:rsidRPr="00EA5259" w:rsidRDefault="00F022A4" w:rsidP="00F022A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4458FB">
              <w:rPr>
                <w:rFonts w:ascii="Times New Roman" w:eastAsia="Times New Roman" w:hAnsi="Times New Roman" w:cs="Times New Roman"/>
                <w:color w:val="000000"/>
                <w:sz w:val="16"/>
                <w:szCs w:val="20"/>
              </w:rPr>
              <w:t>33825868</w:t>
            </w:r>
          </w:p>
        </w:tc>
        <w:tc>
          <w:tcPr>
            <w:tcW w:w="566" w:type="pct"/>
            <w:tcBorders>
              <w:top w:val="nil"/>
            </w:tcBorders>
            <w:noWrap/>
            <w:vAlign w:val="bottom"/>
          </w:tcPr>
          <w:p w14:paraId="1F39AD88" w14:textId="6AC6B237" w:rsidR="00F022A4" w:rsidRPr="00EA5259" w:rsidRDefault="00F022A4" w:rsidP="00F022A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4458FB">
              <w:rPr>
                <w:rFonts w:ascii="Times New Roman" w:eastAsia="Times New Roman" w:hAnsi="Times New Roman" w:cs="Times New Roman"/>
                <w:color w:val="000000"/>
                <w:sz w:val="16"/>
                <w:szCs w:val="20"/>
              </w:rPr>
              <w:t>24328170</w:t>
            </w:r>
          </w:p>
        </w:tc>
        <w:tc>
          <w:tcPr>
            <w:tcW w:w="674" w:type="pct"/>
            <w:tcBorders>
              <w:top w:val="nil"/>
            </w:tcBorders>
            <w:noWrap/>
            <w:vAlign w:val="bottom"/>
          </w:tcPr>
          <w:p w14:paraId="02C2EE30" w14:textId="09CB4655" w:rsidR="00F022A4" w:rsidRPr="00EA5259" w:rsidRDefault="00F022A4" w:rsidP="00F022A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4458FB">
              <w:rPr>
                <w:rFonts w:ascii="Times New Roman" w:eastAsia="Times New Roman" w:hAnsi="Times New Roman" w:cs="Times New Roman"/>
                <w:color w:val="000000"/>
                <w:sz w:val="16"/>
                <w:szCs w:val="20"/>
              </w:rPr>
              <w:t>17378876</w:t>
            </w:r>
          </w:p>
        </w:tc>
        <w:tc>
          <w:tcPr>
            <w:tcW w:w="873" w:type="pct"/>
            <w:tcBorders>
              <w:top w:val="nil"/>
            </w:tcBorders>
            <w:noWrap/>
            <w:vAlign w:val="bottom"/>
          </w:tcPr>
          <w:p w14:paraId="0B384842" w14:textId="68814A09" w:rsidR="00F022A4" w:rsidRPr="00EA5259" w:rsidRDefault="00F022A4" w:rsidP="00F022A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4458FB">
              <w:rPr>
                <w:rFonts w:ascii="Times New Roman" w:eastAsia="Times New Roman" w:hAnsi="Times New Roman" w:cs="Times New Roman"/>
                <w:color w:val="000000"/>
                <w:sz w:val="16"/>
                <w:szCs w:val="20"/>
              </w:rPr>
              <w:t>40242963</w:t>
            </w:r>
          </w:p>
        </w:tc>
        <w:tc>
          <w:tcPr>
            <w:tcW w:w="840" w:type="pct"/>
            <w:tcBorders>
              <w:top w:val="nil"/>
            </w:tcBorders>
            <w:noWrap/>
            <w:vAlign w:val="bottom"/>
          </w:tcPr>
          <w:p w14:paraId="0938D4E3" w14:textId="1BAE21C0" w:rsidR="00F022A4" w:rsidRPr="00EA5259" w:rsidRDefault="00F022A4" w:rsidP="00F022A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4458FB">
              <w:rPr>
                <w:rFonts w:ascii="Times New Roman" w:eastAsia="Times New Roman" w:hAnsi="Times New Roman" w:cs="Times New Roman"/>
                <w:color w:val="000000"/>
                <w:sz w:val="16"/>
                <w:szCs w:val="20"/>
              </w:rPr>
              <w:t>33825868</w:t>
            </w:r>
          </w:p>
        </w:tc>
      </w:tr>
      <w:tr w:rsidR="008D5779" w:rsidRPr="00EA5259" w14:paraId="7F3E5CB1" w14:textId="77777777" w:rsidTr="00E01EF2">
        <w:trPr>
          <w:trHeight w:val="184"/>
          <w:jc w:val="center"/>
        </w:trPr>
        <w:tc>
          <w:tcPr>
            <w:cnfStyle w:val="001000000000" w:firstRow="0" w:lastRow="0" w:firstColumn="1" w:lastColumn="0" w:oddVBand="0" w:evenVBand="0" w:oddHBand="0" w:evenHBand="0" w:firstRowFirstColumn="0" w:firstRowLastColumn="0" w:lastRowFirstColumn="0" w:lastRowLastColumn="0"/>
            <w:tcW w:w="625" w:type="pct"/>
            <w:vMerge w:val="restart"/>
            <w:noWrap/>
            <w:vAlign w:val="center"/>
            <w:hideMark/>
          </w:tcPr>
          <w:p w14:paraId="3C8DFECA" w14:textId="77777777" w:rsidR="008D5779" w:rsidRPr="00EA5259" w:rsidRDefault="008D5779" w:rsidP="00076680">
            <w:pPr>
              <w:jc w:val="center"/>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Quebec</w:t>
            </w:r>
          </w:p>
        </w:tc>
        <w:tc>
          <w:tcPr>
            <w:tcW w:w="351" w:type="pct"/>
            <w:tcBorders>
              <w:bottom w:val="nil"/>
            </w:tcBorders>
            <w:noWrap/>
            <w:vAlign w:val="center"/>
            <w:hideMark/>
          </w:tcPr>
          <w:p w14:paraId="2E7467B2"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2010</w:t>
            </w:r>
          </w:p>
        </w:tc>
        <w:tc>
          <w:tcPr>
            <w:tcW w:w="598" w:type="pct"/>
            <w:tcBorders>
              <w:bottom w:val="nil"/>
            </w:tcBorders>
            <w:noWrap/>
            <w:vAlign w:val="center"/>
            <w:hideMark/>
          </w:tcPr>
          <w:p w14:paraId="42BAE91C"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4811279</w:t>
            </w:r>
          </w:p>
        </w:tc>
        <w:tc>
          <w:tcPr>
            <w:tcW w:w="472" w:type="pct"/>
            <w:tcBorders>
              <w:bottom w:val="nil"/>
            </w:tcBorders>
            <w:noWrap/>
            <w:vAlign w:val="center"/>
            <w:hideMark/>
          </w:tcPr>
          <w:p w14:paraId="178DC206"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7510084</w:t>
            </w:r>
          </w:p>
        </w:tc>
        <w:tc>
          <w:tcPr>
            <w:tcW w:w="566" w:type="pct"/>
            <w:tcBorders>
              <w:bottom w:val="nil"/>
            </w:tcBorders>
            <w:noWrap/>
            <w:vAlign w:val="center"/>
            <w:hideMark/>
          </w:tcPr>
          <w:p w14:paraId="34591468"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0</w:t>
            </w:r>
          </w:p>
        </w:tc>
        <w:tc>
          <w:tcPr>
            <w:tcW w:w="674" w:type="pct"/>
            <w:tcBorders>
              <w:bottom w:val="nil"/>
            </w:tcBorders>
            <w:noWrap/>
            <w:vAlign w:val="center"/>
            <w:hideMark/>
          </w:tcPr>
          <w:p w14:paraId="5870A469"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4811279</w:t>
            </w:r>
          </w:p>
        </w:tc>
        <w:tc>
          <w:tcPr>
            <w:tcW w:w="873" w:type="pct"/>
            <w:tcBorders>
              <w:bottom w:val="nil"/>
            </w:tcBorders>
            <w:noWrap/>
            <w:vAlign w:val="center"/>
            <w:hideMark/>
          </w:tcPr>
          <w:p w14:paraId="746026AF"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11060384</w:t>
            </w:r>
          </w:p>
        </w:tc>
        <w:tc>
          <w:tcPr>
            <w:tcW w:w="840" w:type="pct"/>
            <w:tcBorders>
              <w:bottom w:val="nil"/>
            </w:tcBorders>
            <w:noWrap/>
            <w:vAlign w:val="center"/>
            <w:hideMark/>
          </w:tcPr>
          <w:p w14:paraId="27B8FFE9"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7510084</w:t>
            </w:r>
          </w:p>
        </w:tc>
      </w:tr>
      <w:tr w:rsidR="008D5779" w:rsidRPr="00EA5259" w14:paraId="72D8D1AF" w14:textId="77777777" w:rsidTr="00E01EF2">
        <w:trPr>
          <w:cnfStyle w:val="000000100000" w:firstRow="0" w:lastRow="0" w:firstColumn="0" w:lastColumn="0" w:oddVBand="0" w:evenVBand="0" w:oddHBand="1" w:evenHBand="0" w:firstRowFirstColumn="0" w:firstRowLastColumn="0" w:lastRowFirstColumn="0" w:lastRowLastColumn="0"/>
          <w:trHeight w:val="184"/>
          <w:jc w:val="center"/>
        </w:trPr>
        <w:tc>
          <w:tcPr>
            <w:cnfStyle w:val="001000000000" w:firstRow="0" w:lastRow="0" w:firstColumn="1" w:lastColumn="0" w:oddVBand="0" w:evenVBand="0" w:oddHBand="0" w:evenHBand="0" w:firstRowFirstColumn="0" w:firstRowLastColumn="0" w:lastRowFirstColumn="0" w:lastRowLastColumn="0"/>
            <w:tcW w:w="625" w:type="pct"/>
            <w:vMerge/>
            <w:noWrap/>
            <w:vAlign w:val="center"/>
            <w:hideMark/>
          </w:tcPr>
          <w:p w14:paraId="1676E458" w14:textId="77777777" w:rsidR="008D5779" w:rsidRPr="00EA5259" w:rsidRDefault="008D5779" w:rsidP="00076680">
            <w:pPr>
              <w:jc w:val="center"/>
              <w:rPr>
                <w:rFonts w:ascii="Times New Roman" w:eastAsia="Times New Roman" w:hAnsi="Times New Roman" w:cs="Times New Roman"/>
                <w:color w:val="000000"/>
                <w:sz w:val="16"/>
                <w:szCs w:val="20"/>
              </w:rPr>
            </w:pPr>
          </w:p>
        </w:tc>
        <w:tc>
          <w:tcPr>
            <w:tcW w:w="351" w:type="pct"/>
            <w:tcBorders>
              <w:top w:val="nil"/>
              <w:bottom w:val="nil"/>
            </w:tcBorders>
            <w:noWrap/>
            <w:vAlign w:val="center"/>
            <w:hideMark/>
          </w:tcPr>
          <w:p w14:paraId="6A22C920"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2011</w:t>
            </w:r>
          </w:p>
        </w:tc>
        <w:tc>
          <w:tcPr>
            <w:tcW w:w="598" w:type="pct"/>
            <w:tcBorders>
              <w:top w:val="nil"/>
              <w:bottom w:val="nil"/>
            </w:tcBorders>
            <w:noWrap/>
            <w:vAlign w:val="center"/>
            <w:hideMark/>
          </w:tcPr>
          <w:p w14:paraId="538AC390"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30802817</w:t>
            </w:r>
          </w:p>
        </w:tc>
        <w:tc>
          <w:tcPr>
            <w:tcW w:w="472" w:type="pct"/>
            <w:tcBorders>
              <w:top w:val="nil"/>
              <w:bottom w:val="nil"/>
            </w:tcBorders>
            <w:noWrap/>
            <w:vAlign w:val="center"/>
            <w:hideMark/>
          </w:tcPr>
          <w:p w14:paraId="0D7D5D95"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15433665</w:t>
            </w:r>
          </w:p>
        </w:tc>
        <w:tc>
          <w:tcPr>
            <w:tcW w:w="566" w:type="pct"/>
            <w:tcBorders>
              <w:top w:val="nil"/>
              <w:bottom w:val="nil"/>
            </w:tcBorders>
            <w:noWrap/>
            <w:vAlign w:val="center"/>
            <w:hideMark/>
          </w:tcPr>
          <w:p w14:paraId="1D7BD0AF"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8502323</w:t>
            </w:r>
          </w:p>
        </w:tc>
        <w:tc>
          <w:tcPr>
            <w:tcW w:w="674" w:type="pct"/>
            <w:tcBorders>
              <w:top w:val="nil"/>
              <w:bottom w:val="nil"/>
            </w:tcBorders>
            <w:noWrap/>
            <w:vAlign w:val="center"/>
            <w:hideMark/>
          </w:tcPr>
          <w:p w14:paraId="32017BDA"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4445616</w:t>
            </w:r>
          </w:p>
        </w:tc>
        <w:tc>
          <w:tcPr>
            <w:tcW w:w="873" w:type="pct"/>
            <w:tcBorders>
              <w:top w:val="nil"/>
              <w:bottom w:val="nil"/>
            </w:tcBorders>
            <w:noWrap/>
            <w:vAlign w:val="center"/>
            <w:hideMark/>
          </w:tcPr>
          <w:p w14:paraId="7DF92F76"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18750112</w:t>
            </w:r>
          </w:p>
        </w:tc>
        <w:tc>
          <w:tcPr>
            <w:tcW w:w="840" w:type="pct"/>
            <w:tcBorders>
              <w:top w:val="nil"/>
              <w:bottom w:val="nil"/>
            </w:tcBorders>
            <w:noWrap/>
            <w:vAlign w:val="center"/>
            <w:hideMark/>
          </w:tcPr>
          <w:p w14:paraId="5B9EB6D4"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15433665</w:t>
            </w:r>
          </w:p>
        </w:tc>
      </w:tr>
      <w:tr w:rsidR="008D5779" w:rsidRPr="00EA5259" w14:paraId="70BF68B7" w14:textId="77777777" w:rsidTr="00E01EF2">
        <w:trPr>
          <w:trHeight w:val="184"/>
          <w:jc w:val="center"/>
        </w:trPr>
        <w:tc>
          <w:tcPr>
            <w:cnfStyle w:val="001000000000" w:firstRow="0" w:lastRow="0" w:firstColumn="1" w:lastColumn="0" w:oddVBand="0" w:evenVBand="0" w:oddHBand="0" w:evenHBand="0" w:firstRowFirstColumn="0" w:firstRowLastColumn="0" w:lastRowFirstColumn="0" w:lastRowLastColumn="0"/>
            <w:tcW w:w="625" w:type="pct"/>
            <w:vMerge/>
            <w:noWrap/>
            <w:vAlign w:val="center"/>
            <w:hideMark/>
          </w:tcPr>
          <w:p w14:paraId="02F10B48" w14:textId="77777777" w:rsidR="008D5779" w:rsidRPr="00EA5259" w:rsidRDefault="008D5779" w:rsidP="00076680">
            <w:pPr>
              <w:jc w:val="center"/>
              <w:rPr>
                <w:rFonts w:ascii="Times New Roman" w:eastAsia="Times New Roman" w:hAnsi="Times New Roman" w:cs="Times New Roman"/>
                <w:color w:val="000000"/>
                <w:sz w:val="16"/>
                <w:szCs w:val="20"/>
              </w:rPr>
            </w:pPr>
          </w:p>
        </w:tc>
        <w:tc>
          <w:tcPr>
            <w:tcW w:w="351" w:type="pct"/>
            <w:tcBorders>
              <w:top w:val="nil"/>
              <w:bottom w:val="nil"/>
            </w:tcBorders>
            <w:noWrap/>
            <w:vAlign w:val="center"/>
            <w:hideMark/>
          </w:tcPr>
          <w:p w14:paraId="744A816D"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2012</w:t>
            </w:r>
          </w:p>
        </w:tc>
        <w:tc>
          <w:tcPr>
            <w:tcW w:w="598" w:type="pct"/>
            <w:tcBorders>
              <w:top w:val="nil"/>
              <w:bottom w:val="nil"/>
            </w:tcBorders>
            <w:noWrap/>
            <w:vAlign w:val="center"/>
            <w:hideMark/>
          </w:tcPr>
          <w:p w14:paraId="69541C3F"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47844793</w:t>
            </w:r>
          </w:p>
        </w:tc>
        <w:tc>
          <w:tcPr>
            <w:tcW w:w="472" w:type="pct"/>
            <w:tcBorders>
              <w:top w:val="nil"/>
              <w:bottom w:val="nil"/>
            </w:tcBorders>
            <w:noWrap/>
            <w:vAlign w:val="center"/>
            <w:hideMark/>
          </w:tcPr>
          <w:p w14:paraId="5ACC9226"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18298240</w:t>
            </w:r>
          </w:p>
        </w:tc>
        <w:tc>
          <w:tcPr>
            <w:tcW w:w="566" w:type="pct"/>
            <w:tcBorders>
              <w:top w:val="nil"/>
              <w:bottom w:val="nil"/>
            </w:tcBorders>
            <w:noWrap/>
            <w:vAlign w:val="center"/>
            <w:hideMark/>
          </w:tcPr>
          <w:p w14:paraId="750F9FE8"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14046526</w:t>
            </w:r>
          </w:p>
        </w:tc>
        <w:tc>
          <w:tcPr>
            <w:tcW w:w="674" w:type="pct"/>
            <w:tcBorders>
              <w:top w:val="nil"/>
              <w:bottom w:val="nil"/>
            </w:tcBorders>
            <w:noWrap/>
            <w:vAlign w:val="center"/>
            <w:hideMark/>
          </w:tcPr>
          <w:p w14:paraId="73767AE5"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4300562</w:t>
            </w:r>
          </w:p>
        </w:tc>
        <w:tc>
          <w:tcPr>
            <w:tcW w:w="873" w:type="pct"/>
            <w:tcBorders>
              <w:top w:val="nil"/>
              <w:bottom w:val="nil"/>
            </w:tcBorders>
            <w:noWrap/>
            <w:vAlign w:val="center"/>
            <w:hideMark/>
          </w:tcPr>
          <w:p w14:paraId="23558786"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18938546</w:t>
            </w:r>
          </w:p>
        </w:tc>
        <w:tc>
          <w:tcPr>
            <w:tcW w:w="840" w:type="pct"/>
            <w:tcBorders>
              <w:top w:val="nil"/>
              <w:bottom w:val="nil"/>
            </w:tcBorders>
            <w:noWrap/>
            <w:vAlign w:val="center"/>
            <w:hideMark/>
          </w:tcPr>
          <w:p w14:paraId="233CDB8D"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18298240</w:t>
            </w:r>
          </w:p>
        </w:tc>
      </w:tr>
      <w:tr w:rsidR="008D5779" w:rsidRPr="00EA5259" w14:paraId="74AC8C35" w14:textId="77777777" w:rsidTr="00E01EF2">
        <w:trPr>
          <w:cnfStyle w:val="000000100000" w:firstRow="0" w:lastRow="0" w:firstColumn="0" w:lastColumn="0" w:oddVBand="0" w:evenVBand="0" w:oddHBand="1" w:evenHBand="0" w:firstRowFirstColumn="0" w:firstRowLastColumn="0" w:lastRowFirstColumn="0" w:lastRowLastColumn="0"/>
          <w:trHeight w:val="184"/>
          <w:jc w:val="center"/>
        </w:trPr>
        <w:tc>
          <w:tcPr>
            <w:cnfStyle w:val="001000000000" w:firstRow="0" w:lastRow="0" w:firstColumn="1" w:lastColumn="0" w:oddVBand="0" w:evenVBand="0" w:oddHBand="0" w:evenHBand="0" w:firstRowFirstColumn="0" w:firstRowLastColumn="0" w:lastRowFirstColumn="0" w:lastRowLastColumn="0"/>
            <w:tcW w:w="625" w:type="pct"/>
            <w:vMerge/>
            <w:noWrap/>
            <w:vAlign w:val="center"/>
            <w:hideMark/>
          </w:tcPr>
          <w:p w14:paraId="7A213308" w14:textId="77777777" w:rsidR="008D5779" w:rsidRPr="00EA5259" w:rsidRDefault="008D5779" w:rsidP="00076680">
            <w:pPr>
              <w:jc w:val="center"/>
              <w:rPr>
                <w:rFonts w:ascii="Times New Roman" w:eastAsia="Times New Roman" w:hAnsi="Times New Roman" w:cs="Times New Roman"/>
                <w:color w:val="000000"/>
                <w:sz w:val="16"/>
                <w:szCs w:val="20"/>
              </w:rPr>
            </w:pPr>
          </w:p>
        </w:tc>
        <w:tc>
          <w:tcPr>
            <w:tcW w:w="351" w:type="pct"/>
            <w:tcBorders>
              <w:top w:val="nil"/>
              <w:bottom w:val="nil"/>
            </w:tcBorders>
            <w:noWrap/>
            <w:vAlign w:val="center"/>
            <w:hideMark/>
          </w:tcPr>
          <w:p w14:paraId="66AFB22A"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2013</w:t>
            </w:r>
          </w:p>
        </w:tc>
        <w:tc>
          <w:tcPr>
            <w:tcW w:w="598" w:type="pct"/>
            <w:tcBorders>
              <w:top w:val="nil"/>
              <w:bottom w:val="nil"/>
            </w:tcBorders>
            <w:noWrap/>
            <w:vAlign w:val="center"/>
            <w:hideMark/>
          </w:tcPr>
          <w:p w14:paraId="7D52E3A0"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61062485</w:t>
            </w:r>
          </w:p>
        </w:tc>
        <w:tc>
          <w:tcPr>
            <w:tcW w:w="472" w:type="pct"/>
            <w:tcBorders>
              <w:top w:val="nil"/>
              <w:bottom w:val="nil"/>
            </w:tcBorders>
            <w:noWrap/>
            <w:vAlign w:val="center"/>
            <w:hideMark/>
          </w:tcPr>
          <w:p w14:paraId="6FF36051"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23037850</w:t>
            </w:r>
          </w:p>
        </w:tc>
        <w:tc>
          <w:tcPr>
            <w:tcW w:w="566" w:type="pct"/>
            <w:tcBorders>
              <w:top w:val="nil"/>
              <w:bottom w:val="nil"/>
            </w:tcBorders>
            <w:noWrap/>
            <w:vAlign w:val="center"/>
            <w:hideMark/>
          </w:tcPr>
          <w:p w14:paraId="66C2F28B"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18081104</w:t>
            </w:r>
          </w:p>
        </w:tc>
        <w:tc>
          <w:tcPr>
            <w:tcW w:w="674" w:type="pct"/>
            <w:tcBorders>
              <w:top w:val="nil"/>
              <w:bottom w:val="nil"/>
            </w:tcBorders>
            <w:noWrap/>
            <w:vAlign w:val="center"/>
            <w:hideMark/>
          </w:tcPr>
          <w:p w14:paraId="5FDFA6B8"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4799784</w:t>
            </w:r>
          </w:p>
        </w:tc>
        <w:tc>
          <w:tcPr>
            <w:tcW w:w="873" w:type="pct"/>
            <w:tcBorders>
              <w:top w:val="nil"/>
              <w:bottom w:val="nil"/>
            </w:tcBorders>
            <w:noWrap/>
            <w:vAlign w:val="center"/>
            <w:hideMark/>
          </w:tcPr>
          <w:p w14:paraId="220BD416"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24681925</w:t>
            </w:r>
          </w:p>
        </w:tc>
        <w:tc>
          <w:tcPr>
            <w:tcW w:w="840" w:type="pct"/>
            <w:tcBorders>
              <w:top w:val="nil"/>
              <w:bottom w:val="nil"/>
            </w:tcBorders>
            <w:noWrap/>
            <w:vAlign w:val="center"/>
            <w:hideMark/>
          </w:tcPr>
          <w:p w14:paraId="3AD41168"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23037850</w:t>
            </w:r>
          </w:p>
        </w:tc>
      </w:tr>
      <w:tr w:rsidR="008D5779" w:rsidRPr="00EA5259" w14:paraId="53237DF8" w14:textId="77777777" w:rsidTr="00E01EF2">
        <w:trPr>
          <w:trHeight w:val="184"/>
          <w:jc w:val="center"/>
        </w:trPr>
        <w:tc>
          <w:tcPr>
            <w:cnfStyle w:val="001000000000" w:firstRow="0" w:lastRow="0" w:firstColumn="1" w:lastColumn="0" w:oddVBand="0" w:evenVBand="0" w:oddHBand="0" w:evenHBand="0" w:firstRowFirstColumn="0" w:firstRowLastColumn="0" w:lastRowFirstColumn="0" w:lastRowLastColumn="0"/>
            <w:tcW w:w="625" w:type="pct"/>
            <w:vMerge/>
            <w:noWrap/>
            <w:vAlign w:val="center"/>
            <w:hideMark/>
          </w:tcPr>
          <w:p w14:paraId="1A8BCDC2" w14:textId="77777777" w:rsidR="008D5779" w:rsidRPr="00EA5259" w:rsidRDefault="008D5779" w:rsidP="00076680">
            <w:pPr>
              <w:jc w:val="center"/>
              <w:rPr>
                <w:rFonts w:ascii="Times New Roman" w:eastAsia="Times New Roman" w:hAnsi="Times New Roman" w:cs="Times New Roman"/>
                <w:color w:val="000000"/>
                <w:sz w:val="16"/>
                <w:szCs w:val="20"/>
              </w:rPr>
            </w:pPr>
          </w:p>
        </w:tc>
        <w:tc>
          <w:tcPr>
            <w:tcW w:w="351" w:type="pct"/>
            <w:tcBorders>
              <w:top w:val="nil"/>
              <w:bottom w:val="nil"/>
            </w:tcBorders>
            <w:noWrap/>
            <w:vAlign w:val="center"/>
            <w:hideMark/>
          </w:tcPr>
          <w:p w14:paraId="006152BD"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2014</w:t>
            </w:r>
          </w:p>
        </w:tc>
        <w:tc>
          <w:tcPr>
            <w:tcW w:w="598" w:type="pct"/>
            <w:tcBorders>
              <w:top w:val="nil"/>
              <w:bottom w:val="nil"/>
            </w:tcBorders>
            <w:noWrap/>
            <w:vAlign w:val="center"/>
            <w:hideMark/>
          </w:tcPr>
          <w:p w14:paraId="30AFC62C"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66836330</w:t>
            </w:r>
          </w:p>
        </w:tc>
        <w:tc>
          <w:tcPr>
            <w:tcW w:w="472" w:type="pct"/>
            <w:tcBorders>
              <w:top w:val="nil"/>
              <w:bottom w:val="nil"/>
            </w:tcBorders>
            <w:noWrap/>
            <w:vAlign w:val="center"/>
            <w:hideMark/>
          </w:tcPr>
          <w:p w14:paraId="62525196"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25728778</w:t>
            </w:r>
          </w:p>
        </w:tc>
        <w:tc>
          <w:tcPr>
            <w:tcW w:w="566" w:type="pct"/>
            <w:tcBorders>
              <w:top w:val="nil"/>
              <w:bottom w:val="nil"/>
            </w:tcBorders>
            <w:noWrap/>
            <w:vAlign w:val="center"/>
            <w:hideMark/>
          </w:tcPr>
          <w:p w14:paraId="0B10DA49"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19630945</w:t>
            </w:r>
          </w:p>
        </w:tc>
        <w:tc>
          <w:tcPr>
            <w:tcW w:w="674" w:type="pct"/>
            <w:tcBorders>
              <w:top w:val="nil"/>
              <w:bottom w:val="nil"/>
            </w:tcBorders>
            <w:noWrap/>
            <w:vAlign w:val="center"/>
            <w:hideMark/>
          </w:tcPr>
          <w:p w14:paraId="2092E07D"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7037867</w:t>
            </w:r>
          </w:p>
        </w:tc>
        <w:tc>
          <w:tcPr>
            <w:tcW w:w="873" w:type="pct"/>
            <w:tcBorders>
              <w:top w:val="nil"/>
              <w:bottom w:val="nil"/>
            </w:tcBorders>
            <w:noWrap/>
            <w:vAlign w:val="center"/>
            <w:hideMark/>
          </w:tcPr>
          <w:p w14:paraId="3DBAD734"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28958462</w:t>
            </w:r>
          </w:p>
        </w:tc>
        <w:tc>
          <w:tcPr>
            <w:tcW w:w="840" w:type="pct"/>
            <w:tcBorders>
              <w:top w:val="nil"/>
              <w:bottom w:val="nil"/>
            </w:tcBorders>
            <w:noWrap/>
            <w:vAlign w:val="center"/>
            <w:hideMark/>
          </w:tcPr>
          <w:p w14:paraId="43DEBDC8"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25728778</w:t>
            </w:r>
          </w:p>
        </w:tc>
      </w:tr>
      <w:tr w:rsidR="008D5779" w:rsidRPr="00EA5259" w14:paraId="2BCF6561" w14:textId="77777777" w:rsidTr="00A53417">
        <w:trPr>
          <w:cnfStyle w:val="000000100000" w:firstRow="0" w:lastRow="0" w:firstColumn="0" w:lastColumn="0" w:oddVBand="0" w:evenVBand="0" w:oddHBand="1" w:evenHBand="0" w:firstRowFirstColumn="0" w:firstRowLastColumn="0" w:lastRowFirstColumn="0" w:lastRowLastColumn="0"/>
          <w:trHeight w:val="184"/>
          <w:jc w:val="center"/>
        </w:trPr>
        <w:tc>
          <w:tcPr>
            <w:cnfStyle w:val="001000000000" w:firstRow="0" w:lastRow="0" w:firstColumn="1" w:lastColumn="0" w:oddVBand="0" w:evenVBand="0" w:oddHBand="0" w:evenHBand="0" w:firstRowFirstColumn="0" w:firstRowLastColumn="0" w:lastRowFirstColumn="0" w:lastRowLastColumn="0"/>
            <w:tcW w:w="625" w:type="pct"/>
            <w:vMerge/>
            <w:noWrap/>
            <w:vAlign w:val="center"/>
            <w:hideMark/>
          </w:tcPr>
          <w:p w14:paraId="13A4648B" w14:textId="77777777" w:rsidR="008D5779" w:rsidRPr="00EA5259" w:rsidRDefault="008D5779" w:rsidP="00076680">
            <w:pPr>
              <w:jc w:val="center"/>
              <w:rPr>
                <w:rFonts w:ascii="Times New Roman" w:eastAsia="Times New Roman" w:hAnsi="Times New Roman" w:cs="Times New Roman"/>
                <w:color w:val="000000"/>
                <w:sz w:val="16"/>
                <w:szCs w:val="20"/>
              </w:rPr>
            </w:pPr>
          </w:p>
        </w:tc>
        <w:tc>
          <w:tcPr>
            <w:tcW w:w="351" w:type="pct"/>
            <w:tcBorders>
              <w:top w:val="nil"/>
              <w:bottom w:val="nil"/>
            </w:tcBorders>
            <w:noWrap/>
            <w:vAlign w:val="center"/>
            <w:hideMark/>
          </w:tcPr>
          <w:p w14:paraId="24B1ECFC"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2015</w:t>
            </w:r>
          </w:p>
        </w:tc>
        <w:tc>
          <w:tcPr>
            <w:tcW w:w="598" w:type="pct"/>
            <w:tcBorders>
              <w:top w:val="nil"/>
              <w:bottom w:val="nil"/>
            </w:tcBorders>
            <w:noWrap/>
            <w:vAlign w:val="center"/>
            <w:hideMark/>
          </w:tcPr>
          <w:p w14:paraId="58DD33C5"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67776005</w:t>
            </w:r>
          </w:p>
        </w:tc>
        <w:tc>
          <w:tcPr>
            <w:tcW w:w="472" w:type="pct"/>
            <w:tcBorders>
              <w:top w:val="nil"/>
              <w:bottom w:val="nil"/>
            </w:tcBorders>
            <w:noWrap/>
            <w:vAlign w:val="center"/>
            <w:hideMark/>
          </w:tcPr>
          <w:p w14:paraId="3917FD8F"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26217760</w:t>
            </w:r>
          </w:p>
        </w:tc>
        <w:tc>
          <w:tcPr>
            <w:tcW w:w="566" w:type="pct"/>
            <w:tcBorders>
              <w:top w:val="nil"/>
              <w:bottom w:val="nil"/>
            </w:tcBorders>
            <w:noWrap/>
            <w:vAlign w:val="center"/>
            <w:hideMark/>
          </w:tcPr>
          <w:p w14:paraId="68672D7D"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19965496</w:t>
            </w:r>
          </w:p>
        </w:tc>
        <w:tc>
          <w:tcPr>
            <w:tcW w:w="674" w:type="pct"/>
            <w:tcBorders>
              <w:top w:val="nil"/>
              <w:bottom w:val="nil"/>
            </w:tcBorders>
            <w:noWrap/>
            <w:vAlign w:val="center"/>
            <w:hideMark/>
          </w:tcPr>
          <w:p w14:paraId="59490CBE"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7160564</w:t>
            </w:r>
          </w:p>
        </w:tc>
        <w:tc>
          <w:tcPr>
            <w:tcW w:w="873" w:type="pct"/>
            <w:tcBorders>
              <w:top w:val="nil"/>
              <w:bottom w:val="nil"/>
            </w:tcBorders>
            <w:noWrap/>
            <w:vAlign w:val="center"/>
            <w:hideMark/>
          </w:tcPr>
          <w:p w14:paraId="627ACA49"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29589222</w:t>
            </w:r>
          </w:p>
        </w:tc>
        <w:tc>
          <w:tcPr>
            <w:tcW w:w="840" w:type="pct"/>
            <w:tcBorders>
              <w:top w:val="nil"/>
              <w:bottom w:val="nil"/>
            </w:tcBorders>
            <w:noWrap/>
            <w:vAlign w:val="center"/>
            <w:hideMark/>
          </w:tcPr>
          <w:p w14:paraId="1BAF36A0"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26217760</w:t>
            </w:r>
          </w:p>
        </w:tc>
      </w:tr>
      <w:tr w:rsidR="00F022A4" w:rsidRPr="00EA5259" w14:paraId="7775BCC3" w14:textId="77777777" w:rsidTr="004458FB">
        <w:trPr>
          <w:trHeight w:val="184"/>
          <w:jc w:val="center"/>
        </w:trPr>
        <w:tc>
          <w:tcPr>
            <w:cnfStyle w:val="001000000000" w:firstRow="0" w:lastRow="0" w:firstColumn="1" w:lastColumn="0" w:oddVBand="0" w:evenVBand="0" w:oddHBand="0" w:evenHBand="0" w:firstRowFirstColumn="0" w:firstRowLastColumn="0" w:lastRowFirstColumn="0" w:lastRowLastColumn="0"/>
            <w:tcW w:w="625" w:type="pct"/>
            <w:vMerge/>
            <w:noWrap/>
            <w:vAlign w:val="center"/>
          </w:tcPr>
          <w:p w14:paraId="78DD1BC2" w14:textId="77777777" w:rsidR="00F022A4" w:rsidRPr="00EA5259" w:rsidRDefault="00F022A4" w:rsidP="00F022A4">
            <w:pPr>
              <w:jc w:val="center"/>
              <w:rPr>
                <w:rFonts w:ascii="Times New Roman" w:eastAsia="Times New Roman" w:hAnsi="Times New Roman" w:cs="Times New Roman"/>
                <w:color w:val="000000"/>
                <w:sz w:val="16"/>
                <w:szCs w:val="20"/>
              </w:rPr>
            </w:pPr>
          </w:p>
        </w:tc>
        <w:tc>
          <w:tcPr>
            <w:tcW w:w="351" w:type="pct"/>
            <w:tcBorders>
              <w:top w:val="nil"/>
            </w:tcBorders>
            <w:noWrap/>
            <w:vAlign w:val="center"/>
          </w:tcPr>
          <w:p w14:paraId="557EC79A" w14:textId="2CAF7CB0" w:rsidR="00F022A4" w:rsidRPr="00EA5259" w:rsidRDefault="00F022A4" w:rsidP="00F022A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Pr>
                <w:rFonts w:ascii="Times New Roman" w:eastAsia="Times New Roman" w:hAnsi="Times New Roman" w:cs="Times New Roman"/>
                <w:color w:val="000000"/>
                <w:sz w:val="16"/>
                <w:szCs w:val="20"/>
              </w:rPr>
              <w:t>2016</w:t>
            </w:r>
          </w:p>
        </w:tc>
        <w:tc>
          <w:tcPr>
            <w:tcW w:w="598" w:type="pct"/>
            <w:tcBorders>
              <w:top w:val="nil"/>
            </w:tcBorders>
            <w:noWrap/>
            <w:vAlign w:val="bottom"/>
          </w:tcPr>
          <w:p w14:paraId="7BBC4EF6" w14:textId="78767740" w:rsidR="00F022A4" w:rsidRPr="00EA5259" w:rsidRDefault="00F022A4" w:rsidP="00F022A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4458FB">
              <w:rPr>
                <w:rFonts w:ascii="Times New Roman" w:eastAsia="Times New Roman" w:hAnsi="Times New Roman" w:cs="Times New Roman"/>
                <w:color w:val="000000"/>
                <w:sz w:val="16"/>
                <w:szCs w:val="20"/>
              </w:rPr>
              <w:t>68521541</w:t>
            </w:r>
          </w:p>
        </w:tc>
        <w:tc>
          <w:tcPr>
            <w:tcW w:w="472" w:type="pct"/>
            <w:tcBorders>
              <w:top w:val="nil"/>
            </w:tcBorders>
            <w:noWrap/>
            <w:vAlign w:val="bottom"/>
          </w:tcPr>
          <w:p w14:paraId="022E226A" w14:textId="73C9C590" w:rsidR="00F022A4" w:rsidRPr="00EA5259" w:rsidRDefault="00F022A4" w:rsidP="00F022A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4458FB">
              <w:rPr>
                <w:rFonts w:ascii="Times New Roman" w:eastAsia="Times New Roman" w:hAnsi="Times New Roman" w:cs="Times New Roman"/>
                <w:color w:val="000000"/>
                <w:sz w:val="16"/>
                <w:szCs w:val="20"/>
              </w:rPr>
              <w:t>26506155</w:t>
            </w:r>
          </w:p>
        </w:tc>
        <w:tc>
          <w:tcPr>
            <w:tcW w:w="566" w:type="pct"/>
            <w:tcBorders>
              <w:top w:val="nil"/>
            </w:tcBorders>
            <w:noWrap/>
            <w:vAlign w:val="bottom"/>
          </w:tcPr>
          <w:p w14:paraId="3EEAF77A" w14:textId="1F7028FF" w:rsidR="00F022A4" w:rsidRPr="00EA5259" w:rsidRDefault="00F022A4" w:rsidP="00F022A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4458FB">
              <w:rPr>
                <w:rFonts w:ascii="Times New Roman" w:eastAsia="Times New Roman" w:hAnsi="Times New Roman" w:cs="Times New Roman"/>
                <w:color w:val="000000"/>
                <w:sz w:val="16"/>
                <w:szCs w:val="20"/>
              </w:rPr>
              <w:t>20185116</w:t>
            </w:r>
          </w:p>
        </w:tc>
        <w:tc>
          <w:tcPr>
            <w:tcW w:w="674" w:type="pct"/>
            <w:tcBorders>
              <w:top w:val="nil"/>
            </w:tcBorders>
            <w:noWrap/>
            <w:vAlign w:val="bottom"/>
          </w:tcPr>
          <w:p w14:paraId="5724DB4A" w14:textId="2CE174E3" w:rsidR="00F022A4" w:rsidRPr="00EA5259" w:rsidRDefault="00F022A4" w:rsidP="00F022A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4458FB">
              <w:rPr>
                <w:rFonts w:ascii="Times New Roman" w:eastAsia="Times New Roman" w:hAnsi="Times New Roman" w:cs="Times New Roman"/>
                <w:color w:val="000000"/>
                <w:sz w:val="16"/>
                <w:szCs w:val="20"/>
              </w:rPr>
              <w:t>7239330</w:t>
            </w:r>
          </w:p>
        </w:tc>
        <w:tc>
          <w:tcPr>
            <w:tcW w:w="873" w:type="pct"/>
            <w:tcBorders>
              <w:top w:val="nil"/>
            </w:tcBorders>
            <w:noWrap/>
            <w:vAlign w:val="bottom"/>
          </w:tcPr>
          <w:p w14:paraId="3BFD79CE" w14:textId="48FB2D35" w:rsidR="00F022A4" w:rsidRPr="00EA5259" w:rsidRDefault="00F022A4" w:rsidP="00F022A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4458FB">
              <w:rPr>
                <w:rFonts w:ascii="Times New Roman" w:eastAsia="Times New Roman" w:hAnsi="Times New Roman" w:cs="Times New Roman"/>
                <w:color w:val="000000"/>
                <w:sz w:val="16"/>
                <w:szCs w:val="20"/>
              </w:rPr>
              <w:t>29914703</w:t>
            </w:r>
          </w:p>
        </w:tc>
        <w:tc>
          <w:tcPr>
            <w:tcW w:w="840" w:type="pct"/>
            <w:tcBorders>
              <w:top w:val="nil"/>
            </w:tcBorders>
            <w:noWrap/>
            <w:vAlign w:val="bottom"/>
          </w:tcPr>
          <w:p w14:paraId="06369819" w14:textId="67022DD5" w:rsidR="00F022A4" w:rsidRPr="00EA5259" w:rsidRDefault="00F022A4" w:rsidP="00F022A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4458FB">
              <w:rPr>
                <w:rFonts w:ascii="Times New Roman" w:eastAsia="Times New Roman" w:hAnsi="Times New Roman" w:cs="Times New Roman"/>
                <w:color w:val="000000"/>
                <w:sz w:val="16"/>
                <w:szCs w:val="20"/>
              </w:rPr>
              <w:t>26506155</w:t>
            </w:r>
          </w:p>
        </w:tc>
      </w:tr>
    </w:tbl>
    <w:p w14:paraId="465892F3" w14:textId="77777777" w:rsidR="00E01EF2" w:rsidRDefault="00E01EF2" w:rsidP="00A97CF9">
      <w:pPr>
        <w:pStyle w:val="Caption"/>
        <w:keepNext/>
        <w:jc w:val="center"/>
        <w:rPr>
          <w:rFonts w:asciiTheme="minorHAnsi" w:eastAsiaTheme="minorHAnsi" w:hAnsiTheme="minorHAnsi"/>
          <w:b w:val="0"/>
          <w:bCs w:val="0"/>
          <w:sz w:val="22"/>
          <w:szCs w:val="22"/>
        </w:rPr>
      </w:pPr>
      <w:bookmarkStart w:id="2" w:name="_Ref534987691"/>
    </w:p>
    <w:p w14:paraId="2BCAA6E6" w14:textId="355BDA17" w:rsidR="00A97CF9" w:rsidRPr="000C262A" w:rsidRDefault="00A97CF9" w:rsidP="00A97CF9">
      <w:pPr>
        <w:pStyle w:val="Caption"/>
        <w:keepNext/>
        <w:jc w:val="center"/>
        <w:rPr>
          <w:sz w:val="20"/>
        </w:rPr>
      </w:pPr>
      <w:r>
        <w:rPr>
          <w:sz w:val="20"/>
        </w:rPr>
        <w:t>Table A</w:t>
      </w:r>
      <w:r w:rsidRPr="000C262A">
        <w:rPr>
          <w:sz w:val="20"/>
        </w:rPr>
        <w:fldChar w:fldCharType="begin"/>
      </w:r>
      <w:r w:rsidRPr="000C262A">
        <w:rPr>
          <w:sz w:val="20"/>
        </w:rPr>
        <w:instrText xml:space="preserve"> SEQ Table_A \* ARABIC </w:instrText>
      </w:r>
      <w:r w:rsidRPr="000C262A">
        <w:rPr>
          <w:sz w:val="20"/>
        </w:rPr>
        <w:fldChar w:fldCharType="separate"/>
      </w:r>
      <w:r w:rsidR="00632241">
        <w:rPr>
          <w:noProof/>
          <w:sz w:val="20"/>
        </w:rPr>
        <w:t>3</w:t>
      </w:r>
      <w:r w:rsidRPr="000C262A">
        <w:rPr>
          <w:sz w:val="20"/>
        </w:rPr>
        <w:fldChar w:fldCharType="end"/>
      </w:r>
      <w:bookmarkEnd w:id="2"/>
      <w:r w:rsidRPr="000C262A">
        <w:rPr>
          <w:sz w:val="20"/>
        </w:rPr>
        <w:t>: Gold production through various extraction and recovery technologies</w:t>
      </w:r>
      <w:r>
        <w:rPr>
          <w:sz w:val="20"/>
        </w:rPr>
        <w:t xml:space="preserve"> (kg)</w:t>
      </w:r>
    </w:p>
    <w:tbl>
      <w:tblPr>
        <w:tblStyle w:val="PlainTable21"/>
        <w:tblW w:w="4778" w:type="pct"/>
        <w:tblBorders>
          <w:top w:val="single" w:sz="4" w:space="0" w:color="000000" w:themeColor="text1"/>
          <w:bottom w:val="single" w:sz="4" w:space="0" w:color="000000" w:themeColor="text1"/>
          <w:insideH w:val="single" w:sz="4" w:space="0" w:color="000000" w:themeColor="text1"/>
        </w:tblBorders>
        <w:tblLook w:val="04A0" w:firstRow="1" w:lastRow="0" w:firstColumn="1" w:lastColumn="0" w:noHBand="0" w:noVBand="1"/>
      </w:tblPr>
      <w:tblGrid>
        <w:gridCol w:w="1866"/>
        <w:gridCol w:w="1091"/>
        <w:gridCol w:w="2417"/>
        <w:gridCol w:w="566"/>
        <w:gridCol w:w="566"/>
        <w:gridCol w:w="739"/>
        <w:gridCol w:w="566"/>
        <w:gridCol w:w="566"/>
        <w:gridCol w:w="567"/>
      </w:tblGrid>
      <w:tr w:rsidR="00A97CF9" w:rsidRPr="00F222BB" w14:paraId="5C0B5335" w14:textId="77777777" w:rsidTr="00E01EF2">
        <w:trPr>
          <w:cnfStyle w:val="100000000000" w:firstRow="1" w:lastRow="0" w:firstColumn="0" w:lastColumn="0" w:oddVBand="0" w:evenVBand="0" w:oddHBand="0" w:evenHBand="0" w:firstRowFirstColumn="0" w:firstRowLastColumn="0" w:lastRowFirstColumn="0" w:lastRowLastColumn="0"/>
          <w:trHeight w:val="209"/>
          <w:tblHeader/>
        </w:trPr>
        <w:tc>
          <w:tcPr>
            <w:cnfStyle w:val="001000000000" w:firstRow="0" w:lastRow="0" w:firstColumn="1" w:lastColumn="0" w:oddVBand="0" w:evenVBand="0" w:oddHBand="0" w:evenHBand="0" w:firstRowFirstColumn="0" w:firstRowLastColumn="0" w:lastRowFirstColumn="0" w:lastRowLastColumn="0"/>
            <w:tcW w:w="1043" w:type="pct"/>
            <w:vMerge w:val="restart"/>
            <w:noWrap/>
            <w:vAlign w:val="center"/>
            <w:hideMark/>
          </w:tcPr>
          <w:p w14:paraId="1871A05F" w14:textId="77777777" w:rsidR="00A97CF9" w:rsidRPr="00F222BB" w:rsidRDefault="00A97CF9" w:rsidP="00076680">
            <w:pPr>
              <w:jc w:val="center"/>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Province</w:t>
            </w:r>
          </w:p>
        </w:tc>
        <w:tc>
          <w:tcPr>
            <w:tcW w:w="1961" w:type="pct"/>
            <w:gridSpan w:val="2"/>
            <w:vMerge w:val="restart"/>
            <w:noWrap/>
            <w:vAlign w:val="center"/>
            <w:hideMark/>
          </w:tcPr>
          <w:p w14:paraId="5A2215AE" w14:textId="0B685CA4" w:rsidR="00A97CF9" w:rsidRPr="00F222BB" w:rsidRDefault="00A97CF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Gold extraction/</w:t>
            </w:r>
            <w:r w:rsidR="00C35ED3">
              <w:rPr>
                <w:rFonts w:ascii="Times New Roman" w:eastAsia="Times New Roman" w:hAnsi="Times New Roman" w:cs="Times New Roman"/>
                <w:color w:val="000000"/>
                <w:sz w:val="14"/>
                <w:szCs w:val="24"/>
              </w:rPr>
              <w:t>r</w:t>
            </w:r>
            <w:r w:rsidR="00C35ED3" w:rsidRPr="00F222BB">
              <w:rPr>
                <w:rFonts w:ascii="Times New Roman" w:eastAsia="Times New Roman" w:hAnsi="Times New Roman" w:cs="Times New Roman"/>
                <w:color w:val="000000"/>
                <w:sz w:val="14"/>
                <w:szCs w:val="24"/>
              </w:rPr>
              <w:t xml:space="preserve">ecovery </w:t>
            </w:r>
            <w:r w:rsidRPr="00F222BB">
              <w:rPr>
                <w:rFonts w:ascii="Times New Roman" w:eastAsia="Times New Roman" w:hAnsi="Times New Roman" w:cs="Times New Roman"/>
                <w:color w:val="000000"/>
                <w:sz w:val="14"/>
                <w:szCs w:val="24"/>
              </w:rPr>
              <w:t>technology</w:t>
            </w:r>
          </w:p>
        </w:tc>
        <w:tc>
          <w:tcPr>
            <w:tcW w:w="1996" w:type="pct"/>
            <w:gridSpan w:val="6"/>
            <w:noWrap/>
            <w:vAlign w:val="center"/>
            <w:hideMark/>
          </w:tcPr>
          <w:p w14:paraId="68A6A4C0" w14:textId="77777777" w:rsidR="00A97CF9" w:rsidRPr="00F222BB" w:rsidRDefault="00A97CF9" w:rsidP="0007668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Year</w:t>
            </w:r>
          </w:p>
        </w:tc>
      </w:tr>
      <w:tr w:rsidR="00A97CF9" w:rsidRPr="00F222BB" w14:paraId="70E91566" w14:textId="77777777" w:rsidTr="00E01EF2">
        <w:trPr>
          <w:cnfStyle w:val="100000000000" w:firstRow="1" w:lastRow="0" w:firstColumn="0" w:lastColumn="0" w:oddVBand="0" w:evenVBand="0" w:oddHBand="0" w:evenHBand="0" w:firstRowFirstColumn="0" w:firstRowLastColumn="0" w:lastRowFirstColumn="0" w:lastRowLastColumn="0"/>
          <w:trHeight w:val="209"/>
          <w:tblHeader/>
        </w:trPr>
        <w:tc>
          <w:tcPr>
            <w:cnfStyle w:val="001000000000" w:firstRow="0" w:lastRow="0" w:firstColumn="1" w:lastColumn="0" w:oddVBand="0" w:evenVBand="0" w:oddHBand="0" w:evenHBand="0" w:firstRowFirstColumn="0" w:firstRowLastColumn="0" w:lastRowFirstColumn="0" w:lastRowLastColumn="0"/>
            <w:tcW w:w="1043" w:type="pct"/>
            <w:vMerge/>
            <w:tcBorders>
              <w:bottom w:val="none" w:sz="0" w:space="0" w:color="auto"/>
            </w:tcBorders>
            <w:vAlign w:val="center"/>
            <w:hideMark/>
          </w:tcPr>
          <w:p w14:paraId="398402F4" w14:textId="77777777" w:rsidR="00A97CF9" w:rsidRPr="00F222BB" w:rsidRDefault="00A97CF9" w:rsidP="00076680">
            <w:pPr>
              <w:jc w:val="center"/>
              <w:rPr>
                <w:rFonts w:ascii="Times New Roman" w:eastAsia="Times New Roman" w:hAnsi="Times New Roman" w:cs="Times New Roman"/>
                <w:color w:val="000000"/>
                <w:sz w:val="14"/>
                <w:szCs w:val="24"/>
              </w:rPr>
            </w:pPr>
          </w:p>
        </w:tc>
        <w:tc>
          <w:tcPr>
            <w:tcW w:w="1961" w:type="pct"/>
            <w:gridSpan w:val="2"/>
            <w:vMerge/>
            <w:tcBorders>
              <w:bottom w:val="none" w:sz="0" w:space="0" w:color="auto"/>
            </w:tcBorders>
            <w:vAlign w:val="center"/>
            <w:hideMark/>
          </w:tcPr>
          <w:p w14:paraId="1872174C" w14:textId="77777777" w:rsidR="00A97CF9" w:rsidRPr="00F222BB" w:rsidRDefault="00A97CF9" w:rsidP="0007668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p>
        </w:tc>
        <w:tc>
          <w:tcPr>
            <w:tcW w:w="316" w:type="pct"/>
            <w:tcBorders>
              <w:bottom w:val="none" w:sz="0" w:space="0" w:color="auto"/>
            </w:tcBorders>
            <w:noWrap/>
            <w:vAlign w:val="center"/>
            <w:hideMark/>
          </w:tcPr>
          <w:p w14:paraId="6BF46B1D" w14:textId="77777777" w:rsidR="00A97CF9" w:rsidRPr="00F222BB" w:rsidRDefault="00A97CF9" w:rsidP="0007668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000000"/>
                <w:sz w:val="14"/>
                <w:szCs w:val="24"/>
              </w:rPr>
            </w:pPr>
            <w:r w:rsidRPr="00F222BB">
              <w:rPr>
                <w:rFonts w:ascii="Times New Roman" w:eastAsia="Times New Roman" w:hAnsi="Times New Roman" w:cs="Times New Roman"/>
                <w:color w:val="000000"/>
                <w:sz w:val="14"/>
                <w:szCs w:val="24"/>
              </w:rPr>
              <w:t>2010</w:t>
            </w:r>
          </w:p>
        </w:tc>
        <w:tc>
          <w:tcPr>
            <w:tcW w:w="316" w:type="pct"/>
            <w:tcBorders>
              <w:bottom w:val="none" w:sz="0" w:space="0" w:color="auto"/>
            </w:tcBorders>
            <w:noWrap/>
            <w:vAlign w:val="center"/>
            <w:hideMark/>
          </w:tcPr>
          <w:p w14:paraId="1ABE33B2" w14:textId="77777777" w:rsidR="00A97CF9" w:rsidRPr="00F222BB" w:rsidRDefault="00A97CF9" w:rsidP="0007668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000000"/>
                <w:sz w:val="14"/>
                <w:szCs w:val="24"/>
              </w:rPr>
            </w:pPr>
            <w:r w:rsidRPr="00F222BB">
              <w:rPr>
                <w:rFonts w:ascii="Times New Roman" w:eastAsia="Times New Roman" w:hAnsi="Times New Roman" w:cs="Times New Roman"/>
                <w:color w:val="000000"/>
                <w:sz w:val="14"/>
                <w:szCs w:val="24"/>
              </w:rPr>
              <w:t>2011</w:t>
            </w:r>
          </w:p>
        </w:tc>
        <w:tc>
          <w:tcPr>
            <w:tcW w:w="414" w:type="pct"/>
            <w:tcBorders>
              <w:bottom w:val="none" w:sz="0" w:space="0" w:color="auto"/>
            </w:tcBorders>
            <w:noWrap/>
            <w:vAlign w:val="center"/>
            <w:hideMark/>
          </w:tcPr>
          <w:p w14:paraId="0DD1E665" w14:textId="77777777" w:rsidR="00A97CF9" w:rsidRPr="00F222BB" w:rsidRDefault="00A97CF9" w:rsidP="0007668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000000"/>
                <w:sz w:val="14"/>
                <w:szCs w:val="24"/>
              </w:rPr>
            </w:pPr>
            <w:r w:rsidRPr="00F222BB">
              <w:rPr>
                <w:rFonts w:ascii="Times New Roman" w:eastAsia="Times New Roman" w:hAnsi="Times New Roman" w:cs="Times New Roman"/>
                <w:color w:val="000000"/>
                <w:sz w:val="14"/>
                <w:szCs w:val="24"/>
              </w:rPr>
              <w:t>2012</w:t>
            </w:r>
          </w:p>
        </w:tc>
        <w:tc>
          <w:tcPr>
            <w:tcW w:w="316" w:type="pct"/>
            <w:tcBorders>
              <w:bottom w:val="none" w:sz="0" w:space="0" w:color="auto"/>
            </w:tcBorders>
            <w:noWrap/>
            <w:vAlign w:val="center"/>
            <w:hideMark/>
          </w:tcPr>
          <w:p w14:paraId="4880630B" w14:textId="77777777" w:rsidR="00A97CF9" w:rsidRPr="00F222BB" w:rsidRDefault="00A97CF9" w:rsidP="0007668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000000"/>
                <w:sz w:val="14"/>
                <w:szCs w:val="24"/>
              </w:rPr>
            </w:pPr>
            <w:r w:rsidRPr="00F222BB">
              <w:rPr>
                <w:rFonts w:ascii="Times New Roman" w:eastAsia="Times New Roman" w:hAnsi="Times New Roman" w:cs="Times New Roman"/>
                <w:color w:val="000000"/>
                <w:sz w:val="14"/>
                <w:szCs w:val="24"/>
              </w:rPr>
              <w:t>2013</w:t>
            </w:r>
          </w:p>
        </w:tc>
        <w:tc>
          <w:tcPr>
            <w:tcW w:w="316" w:type="pct"/>
            <w:tcBorders>
              <w:bottom w:val="none" w:sz="0" w:space="0" w:color="auto"/>
            </w:tcBorders>
            <w:noWrap/>
            <w:vAlign w:val="center"/>
            <w:hideMark/>
          </w:tcPr>
          <w:p w14:paraId="0064793D" w14:textId="77777777" w:rsidR="00A97CF9" w:rsidRPr="00F222BB" w:rsidRDefault="00A97CF9" w:rsidP="0007668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000000"/>
                <w:sz w:val="14"/>
                <w:szCs w:val="24"/>
              </w:rPr>
            </w:pPr>
            <w:r w:rsidRPr="00F222BB">
              <w:rPr>
                <w:rFonts w:ascii="Times New Roman" w:eastAsia="Times New Roman" w:hAnsi="Times New Roman" w:cs="Times New Roman"/>
                <w:color w:val="000000"/>
                <w:sz w:val="14"/>
                <w:szCs w:val="24"/>
              </w:rPr>
              <w:t>2014</w:t>
            </w:r>
          </w:p>
        </w:tc>
        <w:tc>
          <w:tcPr>
            <w:tcW w:w="316" w:type="pct"/>
            <w:tcBorders>
              <w:bottom w:val="none" w:sz="0" w:space="0" w:color="auto"/>
            </w:tcBorders>
            <w:noWrap/>
            <w:vAlign w:val="center"/>
            <w:hideMark/>
          </w:tcPr>
          <w:p w14:paraId="298BBD47" w14:textId="77777777" w:rsidR="00A97CF9" w:rsidRPr="00F222BB" w:rsidRDefault="00A97CF9" w:rsidP="0007668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000000"/>
                <w:sz w:val="14"/>
                <w:szCs w:val="24"/>
              </w:rPr>
            </w:pPr>
            <w:r w:rsidRPr="00F222BB">
              <w:rPr>
                <w:rFonts w:ascii="Times New Roman" w:eastAsia="Times New Roman" w:hAnsi="Times New Roman" w:cs="Times New Roman"/>
                <w:color w:val="000000"/>
                <w:sz w:val="14"/>
                <w:szCs w:val="24"/>
              </w:rPr>
              <w:t>2015</w:t>
            </w:r>
          </w:p>
        </w:tc>
      </w:tr>
      <w:tr w:rsidR="00A97CF9" w:rsidRPr="00F222BB" w14:paraId="6A239D59" w14:textId="77777777" w:rsidTr="00E01EF2">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1043" w:type="pct"/>
            <w:vMerge w:val="restart"/>
            <w:tcBorders>
              <w:top w:val="none" w:sz="0" w:space="0" w:color="auto"/>
              <w:bottom w:val="none" w:sz="0" w:space="0" w:color="auto"/>
            </w:tcBorders>
            <w:noWrap/>
            <w:vAlign w:val="center"/>
            <w:hideMark/>
          </w:tcPr>
          <w:p w14:paraId="38E6D2A8" w14:textId="77777777" w:rsidR="00A97CF9" w:rsidRPr="00F222BB" w:rsidRDefault="00A97CF9" w:rsidP="00076680">
            <w:pPr>
              <w:jc w:val="center"/>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Newfoundland &amp; Labrador</w:t>
            </w:r>
          </w:p>
        </w:tc>
        <w:tc>
          <w:tcPr>
            <w:tcW w:w="610" w:type="pct"/>
            <w:tcBorders>
              <w:top w:val="none" w:sz="0" w:space="0" w:color="auto"/>
              <w:bottom w:val="nil"/>
            </w:tcBorders>
            <w:noWrap/>
            <w:vAlign w:val="center"/>
            <w:hideMark/>
          </w:tcPr>
          <w:p w14:paraId="0A2C4064"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Gold extraction</w:t>
            </w:r>
          </w:p>
        </w:tc>
        <w:tc>
          <w:tcPr>
            <w:tcW w:w="1351" w:type="pct"/>
            <w:tcBorders>
              <w:top w:val="none" w:sz="0" w:space="0" w:color="auto"/>
              <w:bottom w:val="nil"/>
            </w:tcBorders>
            <w:noWrap/>
            <w:vAlign w:val="center"/>
            <w:hideMark/>
          </w:tcPr>
          <w:p w14:paraId="5EAEE922"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Flotation and agitated cyanide leaching</w:t>
            </w:r>
          </w:p>
        </w:tc>
        <w:tc>
          <w:tcPr>
            <w:tcW w:w="316" w:type="pct"/>
            <w:tcBorders>
              <w:top w:val="none" w:sz="0" w:space="0" w:color="auto"/>
              <w:bottom w:val="nil"/>
            </w:tcBorders>
            <w:noWrap/>
            <w:vAlign w:val="center"/>
            <w:hideMark/>
          </w:tcPr>
          <w:p w14:paraId="7732AF04"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387</w:t>
            </w:r>
          </w:p>
        </w:tc>
        <w:tc>
          <w:tcPr>
            <w:tcW w:w="316" w:type="pct"/>
            <w:tcBorders>
              <w:top w:val="none" w:sz="0" w:space="0" w:color="auto"/>
              <w:bottom w:val="nil"/>
            </w:tcBorders>
            <w:noWrap/>
            <w:vAlign w:val="center"/>
            <w:hideMark/>
          </w:tcPr>
          <w:p w14:paraId="6E711B58"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320</w:t>
            </w:r>
          </w:p>
        </w:tc>
        <w:tc>
          <w:tcPr>
            <w:tcW w:w="414" w:type="pct"/>
            <w:tcBorders>
              <w:top w:val="none" w:sz="0" w:space="0" w:color="auto"/>
              <w:bottom w:val="nil"/>
            </w:tcBorders>
            <w:noWrap/>
            <w:vAlign w:val="center"/>
            <w:hideMark/>
          </w:tcPr>
          <w:p w14:paraId="0432F895"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712</w:t>
            </w:r>
          </w:p>
        </w:tc>
        <w:tc>
          <w:tcPr>
            <w:tcW w:w="316" w:type="pct"/>
            <w:tcBorders>
              <w:top w:val="none" w:sz="0" w:space="0" w:color="auto"/>
              <w:bottom w:val="nil"/>
            </w:tcBorders>
            <w:noWrap/>
            <w:vAlign w:val="center"/>
            <w:hideMark/>
          </w:tcPr>
          <w:p w14:paraId="3277181D"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652</w:t>
            </w:r>
          </w:p>
        </w:tc>
        <w:tc>
          <w:tcPr>
            <w:tcW w:w="316" w:type="pct"/>
            <w:tcBorders>
              <w:top w:val="none" w:sz="0" w:space="0" w:color="auto"/>
              <w:bottom w:val="nil"/>
            </w:tcBorders>
            <w:noWrap/>
            <w:vAlign w:val="center"/>
            <w:hideMark/>
          </w:tcPr>
          <w:p w14:paraId="1DE4DBEA"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673</w:t>
            </w:r>
          </w:p>
        </w:tc>
        <w:tc>
          <w:tcPr>
            <w:tcW w:w="316" w:type="pct"/>
            <w:tcBorders>
              <w:top w:val="none" w:sz="0" w:space="0" w:color="auto"/>
              <w:bottom w:val="nil"/>
            </w:tcBorders>
            <w:noWrap/>
            <w:vAlign w:val="center"/>
            <w:hideMark/>
          </w:tcPr>
          <w:p w14:paraId="6FD56F81"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713</w:t>
            </w:r>
          </w:p>
        </w:tc>
      </w:tr>
      <w:tr w:rsidR="00A97CF9" w:rsidRPr="00F222BB" w14:paraId="5F59BE84" w14:textId="77777777" w:rsidTr="00E01EF2">
        <w:trPr>
          <w:trHeight w:val="209"/>
        </w:trPr>
        <w:tc>
          <w:tcPr>
            <w:cnfStyle w:val="001000000000" w:firstRow="0" w:lastRow="0" w:firstColumn="1" w:lastColumn="0" w:oddVBand="0" w:evenVBand="0" w:oddHBand="0" w:evenHBand="0" w:firstRowFirstColumn="0" w:firstRowLastColumn="0" w:lastRowFirstColumn="0" w:lastRowLastColumn="0"/>
            <w:tcW w:w="1043" w:type="pct"/>
            <w:vMerge/>
            <w:noWrap/>
            <w:vAlign w:val="center"/>
            <w:hideMark/>
          </w:tcPr>
          <w:p w14:paraId="73585857" w14:textId="77777777" w:rsidR="00A97CF9" w:rsidRPr="00F222BB" w:rsidRDefault="00A97CF9" w:rsidP="00076680">
            <w:pPr>
              <w:jc w:val="center"/>
              <w:rPr>
                <w:rFonts w:ascii="Times New Roman" w:eastAsia="Times New Roman" w:hAnsi="Times New Roman" w:cs="Times New Roman"/>
                <w:color w:val="000000"/>
                <w:sz w:val="14"/>
                <w:szCs w:val="24"/>
              </w:rPr>
            </w:pPr>
          </w:p>
        </w:tc>
        <w:tc>
          <w:tcPr>
            <w:tcW w:w="610" w:type="pct"/>
            <w:vMerge w:val="restart"/>
            <w:tcBorders>
              <w:top w:val="nil"/>
              <w:bottom w:val="nil"/>
            </w:tcBorders>
            <w:noWrap/>
            <w:vAlign w:val="center"/>
            <w:hideMark/>
          </w:tcPr>
          <w:p w14:paraId="1F41E8DC"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Gold recovery</w:t>
            </w:r>
          </w:p>
        </w:tc>
        <w:tc>
          <w:tcPr>
            <w:tcW w:w="1351" w:type="pct"/>
            <w:tcBorders>
              <w:top w:val="nil"/>
              <w:bottom w:val="nil"/>
            </w:tcBorders>
            <w:noWrap/>
            <w:vAlign w:val="center"/>
            <w:hideMark/>
          </w:tcPr>
          <w:p w14:paraId="3E8EFF16"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proofErr w:type="spellStart"/>
            <w:r w:rsidRPr="00F222BB">
              <w:rPr>
                <w:rFonts w:ascii="Times New Roman" w:eastAsia="Times New Roman" w:hAnsi="Times New Roman" w:cs="Times New Roman"/>
                <w:color w:val="000000"/>
                <w:sz w:val="14"/>
                <w:szCs w:val="24"/>
              </w:rPr>
              <w:t>Merill</w:t>
            </w:r>
            <w:proofErr w:type="spellEnd"/>
            <w:r w:rsidRPr="00F222BB">
              <w:rPr>
                <w:rFonts w:ascii="Times New Roman" w:eastAsia="Times New Roman" w:hAnsi="Times New Roman" w:cs="Times New Roman"/>
                <w:color w:val="000000"/>
                <w:sz w:val="14"/>
                <w:szCs w:val="24"/>
              </w:rPr>
              <w:t xml:space="preserve"> Crowe</w:t>
            </w:r>
          </w:p>
        </w:tc>
        <w:tc>
          <w:tcPr>
            <w:tcW w:w="316" w:type="pct"/>
            <w:tcBorders>
              <w:top w:val="nil"/>
              <w:bottom w:val="nil"/>
            </w:tcBorders>
            <w:noWrap/>
            <w:vAlign w:val="center"/>
            <w:hideMark/>
          </w:tcPr>
          <w:p w14:paraId="0EDCCD8E"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387</w:t>
            </w:r>
          </w:p>
        </w:tc>
        <w:tc>
          <w:tcPr>
            <w:tcW w:w="316" w:type="pct"/>
            <w:tcBorders>
              <w:top w:val="nil"/>
              <w:bottom w:val="nil"/>
            </w:tcBorders>
            <w:noWrap/>
            <w:vAlign w:val="center"/>
            <w:hideMark/>
          </w:tcPr>
          <w:p w14:paraId="47C67CE7"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171</w:t>
            </w:r>
          </w:p>
        </w:tc>
        <w:tc>
          <w:tcPr>
            <w:tcW w:w="414" w:type="pct"/>
            <w:tcBorders>
              <w:top w:val="nil"/>
              <w:bottom w:val="nil"/>
            </w:tcBorders>
            <w:noWrap/>
            <w:vAlign w:val="center"/>
            <w:hideMark/>
          </w:tcPr>
          <w:p w14:paraId="24B28C3A"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383</w:t>
            </w:r>
          </w:p>
        </w:tc>
        <w:tc>
          <w:tcPr>
            <w:tcW w:w="316" w:type="pct"/>
            <w:tcBorders>
              <w:top w:val="nil"/>
              <w:bottom w:val="nil"/>
            </w:tcBorders>
            <w:noWrap/>
            <w:vAlign w:val="center"/>
            <w:hideMark/>
          </w:tcPr>
          <w:p w14:paraId="70BA4C88"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476</w:t>
            </w:r>
          </w:p>
        </w:tc>
        <w:tc>
          <w:tcPr>
            <w:tcW w:w="316" w:type="pct"/>
            <w:tcBorders>
              <w:top w:val="nil"/>
              <w:bottom w:val="nil"/>
            </w:tcBorders>
            <w:noWrap/>
            <w:vAlign w:val="center"/>
            <w:hideMark/>
          </w:tcPr>
          <w:p w14:paraId="3616F7D7"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466</w:t>
            </w:r>
          </w:p>
        </w:tc>
        <w:tc>
          <w:tcPr>
            <w:tcW w:w="316" w:type="pct"/>
            <w:tcBorders>
              <w:top w:val="nil"/>
              <w:bottom w:val="nil"/>
            </w:tcBorders>
            <w:noWrap/>
            <w:vAlign w:val="center"/>
            <w:hideMark/>
          </w:tcPr>
          <w:p w14:paraId="2A2EC574"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506</w:t>
            </w:r>
          </w:p>
        </w:tc>
      </w:tr>
      <w:tr w:rsidR="00A97CF9" w:rsidRPr="00F222BB" w14:paraId="4A62446B" w14:textId="77777777" w:rsidTr="00E01EF2">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1043" w:type="pct"/>
            <w:vMerge/>
            <w:tcBorders>
              <w:top w:val="none" w:sz="0" w:space="0" w:color="auto"/>
              <w:bottom w:val="none" w:sz="0" w:space="0" w:color="auto"/>
            </w:tcBorders>
            <w:noWrap/>
            <w:vAlign w:val="center"/>
            <w:hideMark/>
          </w:tcPr>
          <w:p w14:paraId="10EEC3D2" w14:textId="77777777" w:rsidR="00A97CF9" w:rsidRPr="00F222BB" w:rsidRDefault="00A97CF9" w:rsidP="00076680">
            <w:pPr>
              <w:jc w:val="center"/>
              <w:rPr>
                <w:rFonts w:ascii="Times New Roman" w:eastAsia="Times New Roman" w:hAnsi="Times New Roman" w:cs="Times New Roman"/>
                <w:color w:val="000000"/>
                <w:sz w:val="14"/>
                <w:szCs w:val="24"/>
              </w:rPr>
            </w:pPr>
          </w:p>
        </w:tc>
        <w:tc>
          <w:tcPr>
            <w:tcW w:w="610" w:type="pct"/>
            <w:vMerge/>
            <w:tcBorders>
              <w:top w:val="nil"/>
              <w:bottom w:val="nil"/>
            </w:tcBorders>
            <w:noWrap/>
            <w:vAlign w:val="center"/>
            <w:hideMark/>
          </w:tcPr>
          <w:p w14:paraId="32DAF80D"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4"/>
                <w:szCs w:val="24"/>
              </w:rPr>
            </w:pPr>
          </w:p>
        </w:tc>
        <w:tc>
          <w:tcPr>
            <w:tcW w:w="1351" w:type="pct"/>
            <w:tcBorders>
              <w:top w:val="nil"/>
              <w:bottom w:val="nil"/>
            </w:tcBorders>
            <w:noWrap/>
            <w:vAlign w:val="center"/>
            <w:hideMark/>
          </w:tcPr>
          <w:p w14:paraId="156ADD5F"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CIP, CIL</w:t>
            </w:r>
          </w:p>
        </w:tc>
        <w:tc>
          <w:tcPr>
            <w:tcW w:w="316" w:type="pct"/>
            <w:tcBorders>
              <w:top w:val="nil"/>
              <w:bottom w:val="nil"/>
            </w:tcBorders>
            <w:noWrap/>
            <w:vAlign w:val="center"/>
            <w:hideMark/>
          </w:tcPr>
          <w:p w14:paraId="3FBB4666"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0</w:t>
            </w:r>
          </w:p>
        </w:tc>
        <w:tc>
          <w:tcPr>
            <w:tcW w:w="316" w:type="pct"/>
            <w:tcBorders>
              <w:top w:val="nil"/>
              <w:bottom w:val="nil"/>
            </w:tcBorders>
            <w:noWrap/>
            <w:vAlign w:val="center"/>
            <w:hideMark/>
          </w:tcPr>
          <w:p w14:paraId="0E889C70"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149</w:t>
            </w:r>
          </w:p>
        </w:tc>
        <w:tc>
          <w:tcPr>
            <w:tcW w:w="414" w:type="pct"/>
            <w:tcBorders>
              <w:top w:val="nil"/>
              <w:bottom w:val="nil"/>
            </w:tcBorders>
            <w:noWrap/>
            <w:vAlign w:val="center"/>
            <w:hideMark/>
          </w:tcPr>
          <w:p w14:paraId="29E61EF3"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329</w:t>
            </w:r>
          </w:p>
        </w:tc>
        <w:tc>
          <w:tcPr>
            <w:tcW w:w="316" w:type="pct"/>
            <w:tcBorders>
              <w:top w:val="nil"/>
              <w:bottom w:val="nil"/>
            </w:tcBorders>
            <w:noWrap/>
            <w:vAlign w:val="center"/>
            <w:hideMark/>
          </w:tcPr>
          <w:p w14:paraId="7C3E14D5"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176</w:t>
            </w:r>
          </w:p>
        </w:tc>
        <w:tc>
          <w:tcPr>
            <w:tcW w:w="316" w:type="pct"/>
            <w:tcBorders>
              <w:top w:val="nil"/>
              <w:bottom w:val="nil"/>
            </w:tcBorders>
            <w:noWrap/>
            <w:vAlign w:val="center"/>
            <w:hideMark/>
          </w:tcPr>
          <w:p w14:paraId="74B2374C"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206</w:t>
            </w:r>
          </w:p>
        </w:tc>
        <w:tc>
          <w:tcPr>
            <w:tcW w:w="316" w:type="pct"/>
            <w:tcBorders>
              <w:top w:val="nil"/>
              <w:bottom w:val="nil"/>
            </w:tcBorders>
            <w:noWrap/>
            <w:vAlign w:val="center"/>
            <w:hideMark/>
          </w:tcPr>
          <w:p w14:paraId="74004BA1"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207</w:t>
            </w:r>
          </w:p>
        </w:tc>
      </w:tr>
      <w:tr w:rsidR="00A97CF9" w:rsidRPr="00F222BB" w14:paraId="79D78BD3" w14:textId="77777777" w:rsidTr="00E01EF2">
        <w:trPr>
          <w:trHeight w:val="209"/>
        </w:trPr>
        <w:tc>
          <w:tcPr>
            <w:cnfStyle w:val="001000000000" w:firstRow="0" w:lastRow="0" w:firstColumn="1" w:lastColumn="0" w:oddVBand="0" w:evenVBand="0" w:oddHBand="0" w:evenHBand="0" w:firstRowFirstColumn="0" w:firstRowLastColumn="0" w:lastRowFirstColumn="0" w:lastRowLastColumn="0"/>
            <w:tcW w:w="1043" w:type="pct"/>
            <w:vMerge/>
            <w:noWrap/>
            <w:vAlign w:val="center"/>
            <w:hideMark/>
          </w:tcPr>
          <w:p w14:paraId="36E78A1F" w14:textId="77777777" w:rsidR="00A97CF9" w:rsidRPr="00F222BB" w:rsidRDefault="00A97CF9" w:rsidP="00076680">
            <w:pPr>
              <w:jc w:val="center"/>
              <w:rPr>
                <w:rFonts w:ascii="Times New Roman" w:eastAsia="Times New Roman" w:hAnsi="Times New Roman" w:cs="Times New Roman"/>
                <w:color w:val="000000"/>
                <w:sz w:val="14"/>
                <w:szCs w:val="24"/>
              </w:rPr>
            </w:pPr>
          </w:p>
        </w:tc>
        <w:tc>
          <w:tcPr>
            <w:tcW w:w="610" w:type="pct"/>
            <w:tcBorders>
              <w:top w:val="nil"/>
            </w:tcBorders>
            <w:noWrap/>
            <w:vAlign w:val="center"/>
            <w:hideMark/>
          </w:tcPr>
          <w:p w14:paraId="6BAAAB83"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Post recovery</w:t>
            </w:r>
          </w:p>
        </w:tc>
        <w:tc>
          <w:tcPr>
            <w:tcW w:w="1351" w:type="pct"/>
            <w:tcBorders>
              <w:top w:val="nil"/>
            </w:tcBorders>
            <w:noWrap/>
            <w:vAlign w:val="center"/>
            <w:hideMark/>
          </w:tcPr>
          <w:p w14:paraId="0D82C225"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Electrowinning</w:t>
            </w:r>
          </w:p>
        </w:tc>
        <w:tc>
          <w:tcPr>
            <w:tcW w:w="316" w:type="pct"/>
            <w:tcBorders>
              <w:top w:val="nil"/>
            </w:tcBorders>
            <w:noWrap/>
            <w:vAlign w:val="center"/>
            <w:hideMark/>
          </w:tcPr>
          <w:p w14:paraId="6C5EBB2A"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387</w:t>
            </w:r>
          </w:p>
        </w:tc>
        <w:tc>
          <w:tcPr>
            <w:tcW w:w="316" w:type="pct"/>
            <w:tcBorders>
              <w:top w:val="nil"/>
            </w:tcBorders>
            <w:noWrap/>
            <w:vAlign w:val="center"/>
            <w:hideMark/>
          </w:tcPr>
          <w:p w14:paraId="093F1D2B"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320</w:t>
            </w:r>
          </w:p>
        </w:tc>
        <w:tc>
          <w:tcPr>
            <w:tcW w:w="414" w:type="pct"/>
            <w:tcBorders>
              <w:top w:val="nil"/>
            </w:tcBorders>
            <w:noWrap/>
            <w:vAlign w:val="center"/>
            <w:hideMark/>
          </w:tcPr>
          <w:p w14:paraId="554EA51B"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712</w:t>
            </w:r>
          </w:p>
        </w:tc>
        <w:tc>
          <w:tcPr>
            <w:tcW w:w="316" w:type="pct"/>
            <w:tcBorders>
              <w:top w:val="nil"/>
            </w:tcBorders>
            <w:noWrap/>
            <w:vAlign w:val="center"/>
            <w:hideMark/>
          </w:tcPr>
          <w:p w14:paraId="4520D646"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652</w:t>
            </w:r>
          </w:p>
        </w:tc>
        <w:tc>
          <w:tcPr>
            <w:tcW w:w="316" w:type="pct"/>
            <w:tcBorders>
              <w:top w:val="nil"/>
            </w:tcBorders>
            <w:noWrap/>
            <w:vAlign w:val="center"/>
            <w:hideMark/>
          </w:tcPr>
          <w:p w14:paraId="17C910A0"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673</w:t>
            </w:r>
          </w:p>
        </w:tc>
        <w:tc>
          <w:tcPr>
            <w:tcW w:w="316" w:type="pct"/>
            <w:tcBorders>
              <w:top w:val="nil"/>
            </w:tcBorders>
            <w:noWrap/>
            <w:vAlign w:val="center"/>
            <w:hideMark/>
          </w:tcPr>
          <w:p w14:paraId="178F91C2"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713</w:t>
            </w:r>
          </w:p>
        </w:tc>
      </w:tr>
      <w:tr w:rsidR="00A97CF9" w:rsidRPr="00F222BB" w14:paraId="5B5760D3" w14:textId="77777777" w:rsidTr="00E01EF2">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1043" w:type="pct"/>
            <w:vMerge w:val="restart"/>
            <w:tcBorders>
              <w:top w:val="none" w:sz="0" w:space="0" w:color="auto"/>
              <w:bottom w:val="none" w:sz="0" w:space="0" w:color="auto"/>
            </w:tcBorders>
            <w:noWrap/>
            <w:vAlign w:val="center"/>
            <w:hideMark/>
          </w:tcPr>
          <w:p w14:paraId="5D1C2160" w14:textId="77777777" w:rsidR="00A97CF9" w:rsidRPr="00F222BB" w:rsidRDefault="00A97CF9" w:rsidP="00076680">
            <w:pPr>
              <w:jc w:val="center"/>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Nunavut</w:t>
            </w:r>
          </w:p>
        </w:tc>
        <w:tc>
          <w:tcPr>
            <w:tcW w:w="610" w:type="pct"/>
            <w:vMerge w:val="restart"/>
            <w:tcBorders>
              <w:top w:val="none" w:sz="0" w:space="0" w:color="auto"/>
              <w:bottom w:val="none" w:sz="0" w:space="0" w:color="auto"/>
            </w:tcBorders>
            <w:noWrap/>
            <w:vAlign w:val="center"/>
            <w:hideMark/>
          </w:tcPr>
          <w:p w14:paraId="1B39464E"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Gold extraction</w:t>
            </w:r>
          </w:p>
        </w:tc>
        <w:tc>
          <w:tcPr>
            <w:tcW w:w="1351" w:type="pct"/>
            <w:tcBorders>
              <w:top w:val="none" w:sz="0" w:space="0" w:color="auto"/>
              <w:bottom w:val="nil"/>
            </w:tcBorders>
            <w:noWrap/>
            <w:vAlign w:val="center"/>
            <w:hideMark/>
          </w:tcPr>
          <w:p w14:paraId="7F4ADD6C"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Gravity concentration</w:t>
            </w:r>
          </w:p>
        </w:tc>
        <w:tc>
          <w:tcPr>
            <w:tcW w:w="316" w:type="pct"/>
            <w:tcBorders>
              <w:top w:val="none" w:sz="0" w:space="0" w:color="auto"/>
              <w:bottom w:val="nil"/>
            </w:tcBorders>
            <w:noWrap/>
            <w:vAlign w:val="center"/>
            <w:hideMark/>
          </w:tcPr>
          <w:p w14:paraId="761D7630"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2550</w:t>
            </w:r>
          </w:p>
        </w:tc>
        <w:tc>
          <w:tcPr>
            <w:tcW w:w="316" w:type="pct"/>
            <w:tcBorders>
              <w:top w:val="none" w:sz="0" w:space="0" w:color="auto"/>
              <w:bottom w:val="nil"/>
            </w:tcBorders>
            <w:noWrap/>
            <w:vAlign w:val="center"/>
            <w:hideMark/>
          </w:tcPr>
          <w:p w14:paraId="634BF650"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2600</w:t>
            </w:r>
          </w:p>
        </w:tc>
        <w:tc>
          <w:tcPr>
            <w:tcW w:w="414" w:type="pct"/>
            <w:tcBorders>
              <w:top w:val="none" w:sz="0" w:space="0" w:color="auto"/>
              <w:bottom w:val="nil"/>
            </w:tcBorders>
            <w:noWrap/>
            <w:vAlign w:val="center"/>
            <w:hideMark/>
          </w:tcPr>
          <w:p w14:paraId="74354409"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3514</w:t>
            </w:r>
          </w:p>
        </w:tc>
        <w:tc>
          <w:tcPr>
            <w:tcW w:w="316" w:type="pct"/>
            <w:tcBorders>
              <w:top w:val="none" w:sz="0" w:space="0" w:color="auto"/>
              <w:bottom w:val="nil"/>
            </w:tcBorders>
            <w:noWrap/>
            <w:vAlign w:val="center"/>
            <w:hideMark/>
          </w:tcPr>
          <w:p w14:paraId="3A7FF977"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4134</w:t>
            </w:r>
          </w:p>
        </w:tc>
        <w:tc>
          <w:tcPr>
            <w:tcW w:w="316" w:type="pct"/>
            <w:tcBorders>
              <w:top w:val="none" w:sz="0" w:space="0" w:color="auto"/>
              <w:bottom w:val="nil"/>
            </w:tcBorders>
            <w:noWrap/>
            <w:vAlign w:val="center"/>
            <w:hideMark/>
          </w:tcPr>
          <w:p w14:paraId="5A922F28"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4128</w:t>
            </w:r>
          </w:p>
        </w:tc>
        <w:tc>
          <w:tcPr>
            <w:tcW w:w="316" w:type="pct"/>
            <w:tcBorders>
              <w:top w:val="none" w:sz="0" w:space="0" w:color="auto"/>
              <w:bottom w:val="nil"/>
            </w:tcBorders>
            <w:noWrap/>
            <w:vAlign w:val="center"/>
            <w:hideMark/>
          </w:tcPr>
          <w:p w14:paraId="35280512"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3665</w:t>
            </w:r>
          </w:p>
        </w:tc>
      </w:tr>
      <w:tr w:rsidR="00A97CF9" w:rsidRPr="00F222BB" w14:paraId="5A21235C" w14:textId="77777777" w:rsidTr="00E01EF2">
        <w:trPr>
          <w:trHeight w:val="209"/>
        </w:trPr>
        <w:tc>
          <w:tcPr>
            <w:cnfStyle w:val="001000000000" w:firstRow="0" w:lastRow="0" w:firstColumn="1" w:lastColumn="0" w:oddVBand="0" w:evenVBand="0" w:oddHBand="0" w:evenHBand="0" w:firstRowFirstColumn="0" w:firstRowLastColumn="0" w:lastRowFirstColumn="0" w:lastRowLastColumn="0"/>
            <w:tcW w:w="1043" w:type="pct"/>
            <w:vMerge/>
            <w:noWrap/>
            <w:vAlign w:val="center"/>
            <w:hideMark/>
          </w:tcPr>
          <w:p w14:paraId="422A5DF6" w14:textId="77777777" w:rsidR="00A97CF9" w:rsidRPr="00F222BB" w:rsidRDefault="00A97CF9" w:rsidP="00076680">
            <w:pPr>
              <w:jc w:val="center"/>
              <w:rPr>
                <w:rFonts w:ascii="Times New Roman" w:eastAsia="Times New Roman" w:hAnsi="Times New Roman" w:cs="Times New Roman"/>
                <w:color w:val="000000"/>
                <w:sz w:val="14"/>
                <w:szCs w:val="24"/>
              </w:rPr>
            </w:pPr>
          </w:p>
        </w:tc>
        <w:tc>
          <w:tcPr>
            <w:tcW w:w="610" w:type="pct"/>
            <w:vMerge/>
            <w:tcBorders>
              <w:bottom w:val="nil"/>
            </w:tcBorders>
            <w:noWrap/>
            <w:vAlign w:val="center"/>
            <w:hideMark/>
          </w:tcPr>
          <w:p w14:paraId="6E638201"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4"/>
                <w:szCs w:val="24"/>
              </w:rPr>
            </w:pPr>
          </w:p>
        </w:tc>
        <w:tc>
          <w:tcPr>
            <w:tcW w:w="1351" w:type="pct"/>
            <w:tcBorders>
              <w:top w:val="nil"/>
              <w:bottom w:val="nil"/>
            </w:tcBorders>
            <w:noWrap/>
            <w:vAlign w:val="center"/>
            <w:hideMark/>
          </w:tcPr>
          <w:p w14:paraId="7A7F3FD2" w14:textId="3DB6C2F0" w:rsidR="00A97CF9" w:rsidRPr="00F222BB" w:rsidRDefault="00A97CF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 xml:space="preserve">Agitated </w:t>
            </w:r>
            <w:r w:rsidR="00A1726A">
              <w:rPr>
                <w:rFonts w:ascii="Times New Roman" w:eastAsia="Times New Roman" w:hAnsi="Times New Roman" w:cs="Times New Roman"/>
                <w:color w:val="000000"/>
                <w:sz w:val="14"/>
                <w:szCs w:val="24"/>
              </w:rPr>
              <w:t>c</w:t>
            </w:r>
            <w:r w:rsidR="00A1726A" w:rsidRPr="00F222BB">
              <w:rPr>
                <w:rFonts w:ascii="Times New Roman" w:eastAsia="Times New Roman" w:hAnsi="Times New Roman" w:cs="Times New Roman"/>
                <w:color w:val="000000"/>
                <w:sz w:val="14"/>
                <w:szCs w:val="24"/>
              </w:rPr>
              <w:t xml:space="preserve">yanide </w:t>
            </w:r>
            <w:r w:rsidRPr="00F222BB">
              <w:rPr>
                <w:rFonts w:ascii="Times New Roman" w:eastAsia="Times New Roman" w:hAnsi="Times New Roman" w:cs="Times New Roman"/>
                <w:color w:val="000000"/>
                <w:sz w:val="14"/>
                <w:szCs w:val="24"/>
              </w:rPr>
              <w:t>leaching</w:t>
            </w:r>
          </w:p>
        </w:tc>
        <w:tc>
          <w:tcPr>
            <w:tcW w:w="316" w:type="pct"/>
            <w:tcBorders>
              <w:top w:val="nil"/>
              <w:bottom w:val="nil"/>
            </w:tcBorders>
            <w:noWrap/>
            <w:vAlign w:val="center"/>
            <w:hideMark/>
          </w:tcPr>
          <w:p w14:paraId="7EC04502"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5951</w:t>
            </w:r>
          </w:p>
        </w:tc>
        <w:tc>
          <w:tcPr>
            <w:tcW w:w="316" w:type="pct"/>
            <w:tcBorders>
              <w:top w:val="nil"/>
              <w:bottom w:val="nil"/>
            </w:tcBorders>
            <w:noWrap/>
            <w:vAlign w:val="center"/>
            <w:hideMark/>
          </w:tcPr>
          <w:p w14:paraId="31246952"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6066</w:t>
            </w:r>
          </w:p>
        </w:tc>
        <w:tc>
          <w:tcPr>
            <w:tcW w:w="414" w:type="pct"/>
            <w:tcBorders>
              <w:top w:val="nil"/>
              <w:bottom w:val="nil"/>
            </w:tcBorders>
            <w:noWrap/>
            <w:vAlign w:val="center"/>
            <w:hideMark/>
          </w:tcPr>
          <w:p w14:paraId="5CE9318C"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8199</w:t>
            </w:r>
          </w:p>
        </w:tc>
        <w:tc>
          <w:tcPr>
            <w:tcW w:w="316" w:type="pct"/>
            <w:tcBorders>
              <w:top w:val="nil"/>
              <w:bottom w:val="nil"/>
            </w:tcBorders>
            <w:noWrap/>
            <w:vAlign w:val="center"/>
            <w:hideMark/>
          </w:tcPr>
          <w:p w14:paraId="791EC1FD"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9646</w:t>
            </w:r>
          </w:p>
        </w:tc>
        <w:tc>
          <w:tcPr>
            <w:tcW w:w="316" w:type="pct"/>
            <w:tcBorders>
              <w:top w:val="nil"/>
              <w:bottom w:val="nil"/>
            </w:tcBorders>
            <w:noWrap/>
            <w:vAlign w:val="center"/>
            <w:hideMark/>
          </w:tcPr>
          <w:p w14:paraId="2C0509F6"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9632</w:t>
            </w:r>
          </w:p>
        </w:tc>
        <w:tc>
          <w:tcPr>
            <w:tcW w:w="316" w:type="pct"/>
            <w:tcBorders>
              <w:top w:val="nil"/>
              <w:bottom w:val="nil"/>
            </w:tcBorders>
            <w:noWrap/>
            <w:vAlign w:val="center"/>
            <w:hideMark/>
          </w:tcPr>
          <w:p w14:paraId="585BF05E"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8552</w:t>
            </w:r>
          </w:p>
        </w:tc>
      </w:tr>
      <w:tr w:rsidR="00A97CF9" w:rsidRPr="00F222BB" w14:paraId="02D535E3" w14:textId="77777777" w:rsidTr="00E01EF2">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1043" w:type="pct"/>
            <w:vMerge/>
            <w:tcBorders>
              <w:top w:val="none" w:sz="0" w:space="0" w:color="auto"/>
              <w:bottom w:val="none" w:sz="0" w:space="0" w:color="auto"/>
            </w:tcBorders>
            <w:noWrap/>
            <w:vAlign w:val="center"/>
            <w:hideMark/>
          </w:tcPr>
          <w:p w14:paraId="445658C3" w14:textId="77777777" w:rsidR="00A97CF9" w:rsidRPr="00F222BB" w:rsidRDefault="00A97CF9" w:rsidP="00076680">
            <w:pPr>
              <w:jc w:val="center"/>
              <w:rPr>
                <w:rFonts w:ascii="Times New Roman" w:eastAsia="Times New Roman" w:hAnsi="Times New Roman" w:cs="Times New Roman"/>
                <w:color w:val="000000"/>
                <w:sz w:val="14"/>
                <w:szCs w:val="24"/>
              </w:rPr>
            </w:pPr>
          </w:p>
        </w:tc>
        <w:tc>
          <w:tcPr>
            <w:tcW w:w="610" w:type="pct"/>
            <w:vMerge w:val="restart"/>
            <w:tcBorders>
              <w:top w:val="nil"/>
              <w:bottom w:val="nil"/>
            </w:tcBorders>
            <w:noWrap/>
            <w:vAlign w:val="center"/>
            <w:hideMark/>
          </w:tcPr>
          <w:p w14:paraId="3F981099"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Gold recovery</w:t>
            </w:r>
          </w:p>
        </w:tc>
        <w:tc>
          <w:tcPr>
            <w:tcW w:w="1351" w:type="pct"/>
            <w:tcBorders>
              <w:top w:val="nil"/>
              <w:bottom w:val="nil"/>
            </w:tcBorders>
            <w:noWrap/>
            <w:vAlign w:val="center"/>
            <w:hideMark/>
          </w:tcPr>
          <w:p w14:paraId="47C19CAA"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Intensive cyanidation</w:t>
            </w:r>
          </w:p>
        </w:tc>
        <w:tc>
          <w:tcPr>
            <w:tcW w:w="316" w:type="pct"/>
            <w:tcBorders>
              <w:top w:val="nil"/>
              <w:bottom w:val="nil"/>
            </w:tcBorders>
            <w:noWrap/>
            <w:vAlign w:val="center"/>
            <w:hideMark/>
          </w:tcPr>
          <w:p w14:paraId="69A412DA"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2550</w:t>
            </w:r>
          </w:p>
        </w:tc>
        <w:tc>
          <w:tcPr>
            <w:tcW w:w="316" w:type="pct"/>
            <w:tcBorders>
              <w:top w:val="nil"/>
              <w:bottom w:val="nil"/>
            </w:tcBorders>
            <w:noWrap/>
            <w:vAlign w:val="center"/>
            <w:hideMark/>
          </w:tcPr>
          <w:p w14:paraId="56742104"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2600</w:t>
            </w:r>
          </w:p>
        </w:tc>
        <w:tc>
          <w:tcPr>
            <w:tcW w:w="414" w:type="pct"/>
            <w:tcBorders>
              <w:top w:val="nil"/>
              <w:bottom w:val="nil"/>
            </w:tcBorders>
            <w:noWrap/>
            <w:vAlign w:val="center"/>
            <w:hideMark/>
          </w:tcPr>
          <w:p w14:paraId="40237EE7"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3514</w:t>
            </w:r>
          </w:p>
        </w:tc>
        <w:tc>
          <w:tcPr>
            <w:tcW w:w="316" w:type="pct"/>
            <w:tcBorders>
              <w:top w:val="nil"/>
              <w:bottom w:val="nil"/>
            </w:tcBorders>
            <w:noWrap/>
            <w:vAlign w:val="center"/>
            <w:hideMark/>
          </w:tcPr>
          <w:p w14:paraId="2CC845B3"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4134</w:t>
            </w:r>
          </w:p>
        </w:tc>
        <w:tc>
          <w:tcPr>
            <w:tcW w:w="316" w:type="pct"/>
            <w:tcBorders>
              <w:top w:val="nil"/>
              <w:bottom w:val="nil"/>
            </w:tcBorders>
            <w:noWrap/>
            <w:vAlign w:val="center"/>
            <w:hideMark/>
          </w:tcPr>
          <w:p w14:paraId="1A26BF71"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4128</w:t>
            </w:r>
          </w:p>
        </w:tc>
        <w:tc>
          <w:tcPr>
            <w:tcW w:w="316" w:type="pct"/>
            <w:tcBorders>
              <w:top w:val="nil"/>
              <w:bottom w:val="nil"/>
            </w:tcBorders>
            <w:noWrap/>
            <w:vAlign w:val="center"/>
            <w:hideMark/>
          </w:tcPr>
          <w:p w14:paraId="5B8B1C9A"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3665</w:t>
            </w:r>
          </w:p>
        </w:tc>
      </w:tr>
      <w:tr w:rsidR="00A97CF9" w:rsidRPr="00F222BB" w14:paraId="3BE069F9" w14:textId="77777777" w:rsidTr="00E01EF2">
        <w:trPr>
          <w:trHeight w:val="209"/>
        </w:trPr>
        <w:tc>
          <w:tcPr>
            <w:cnfStyle w:val="001000000000" w:firstRow="0" w:lastRow="0" w:firstColumn="1" w:lastColumn="0" w:oddVBand="0" w:evenVBand="0" w:oddHBand="0" w:evenHBand="0" w:firstRowFirstColumn="0" w:firstRowLastColumn="0" w:lastRowFirstColumn="0" w:lastRowLastColumn="0"/>
            <w:tcW w:w="1043" w:type="pct"/>
            <w:vMerge/>
            <w:noWrap/>
            <w:vAlign w:val="center"/>
            <w:hideMark/>
          </w:tcPr>
          <w:p w14:paraId="4880F532" w14:textId="77777777" w:rsidR="00A97CF9" w:rsidRPr="00F222BB" w:rsidRDefault="00A97CF9" w:rsidP="00076680">
            <w:pPr>
              <w:jc w:val="center"/>
              <w:rPr>
                <w:rFonts w:ascii="Times New Roman" w:eastAsia="Times New Roman" w:hAnsi="Times New Roman" w:cs="Times New Roman"/>
                <w:color w:val="000000"/>
                <w:sz w:val="14"/>
                <w:szCs w:val="24"/>
              </w:rPr>
            </w:pPr>
          </w:p>
        </w:tc>
        <w:tc>
          <w:tcPr>
            <w:tcW w:w="610" w:type="pct"/>
            <w:vMerge/>
            <w:tcBorders>
              <w:top w:val="nil"/>
              <w:bottom w:val="nil"/>
            </w:tcBorders>
            <w:noWrap/>
            <w:vAlign w:val="center"/>
            <w:hideMark/>
          </w:tcPr>
          <w:p w14:paraId="164B4DB2"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4"/>
                <w:szCs w:val="24"/>
              </w:rPr>
            </w:pPr>
          </w:p>
        </w:tc>
        <w:tc>
          <w:tcPr>
            <w:tcW w:w="1351" w:type="pct"/>
            <w:tcBorders>
              <w:top w:val="nil"/>
              <w:bottom w:val="nil"/>
            </w:tcBorders>
            <w:noWrap/>
            <w:vAlign w:val="center"/>
            <w:hideMark/>
          </w:tcPr>
          <w:p w14:paraId="61F05791"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CIP, CIL</w:t>
            </w:r>
          </w:p>
        </w:tc>
        <w:tc>
          <w:tcPr>
            <w:tcW w:w="316" w:type="pct"/>
            <w:tcBorders>
              <w:top w:val="nil"/>
              <w:bottom w:val="nil"/>
            </w:tcBorders>
            <w:noWrap/>
            <w:vAlign w:val="center"/>
            <w:hideMark/>
          </w:tcPr>
          <w:p w14:paraId="5C5C2E77"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5951</w:t>
            </w:r>
          </w:p>
        </w:tc>
        <w:tc>
          <w:tcPr>
            <w:tcW w:w="316" w:type="pct"/>
            <w:tcBorders>
              <w:top w:val="nil"/>
              <w:bottom w:val="nil"/>
            </w:tcBorders>
            <w:noWrap/>
            <w:vAlign w:val="center"/>
            <w:hideMark/>
          </w:tcPr>
          <w:p w14:paraId="576F6E6F"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6066</w:t>
            </w:r>
          </w:p>
        </w:tc>
        <w:tc>
          <w:tcPr>
            <w:tcW w:w="414" w:type="pct"/>
            <w:tcBorders>
              <w:top w:val="nil"/>
              <w:bottom w:val="nil"/>
            </w:tcBorders>
            <w:noWrap/>
            <w:vAlign w:val="center"/>
            <w:hideMark/>
          </w:tcPr>
          <w:p w14:paraId="68EC850B"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8199</w:t>
            </w:r>
          </w:p>
        </w:tc>
        <w:tc>
          <w:tcPr>
            <w:tcW w:w="316" w:type="pct"/>
            <w:tcBorders>
              <w:top w:val="nil"/>
              <w:bottom w:val="nil"/>
            </w:tcBorders>
            <w:noWrap/>
            <w:vAlign w:val="center"/>
            <w:hideMark/>
          </w:tcPr>
          <w:p w14:paraId="54B8E657"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9646</w:t>
            </w:r>
          </w:p>
        </w:tc>
        <w:tc>
          <w:tcPr>
            <w:tcW w:w="316" w:type="pct"/>
            <w:tcBorders>
              <w:top w:val="nil"/>
              <w:bottom w:val="nil"/>
            </w:tcBorders>
            <w:noWrap/>
            <w:vAlign w:val="center"/>
            <w:hideMark/>
          </w:tcPr>
          <w:p w14:paraId="54696E4C"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9632</w:t>
            </w:r>
          </w:p>
        </w:tc>
        <w:tc>
          <w:tcPr>
            <w:tcW w:w="316" w:type="pct"/>
            <w:tcBorders>
              <w:top w:val="nil"/>
              <w:bottom w:val="nil"/>
            </w:tcBorders>
            <w:noWrap/>
            <w:vAlign w:val="center"/>
            <w:hideMark/>
          </w:tcPr>
          <w:p w14:paraId="6BB93984"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8552</w:t>
            </w:r>
          </w:p>
        </w:tc>
      </w:tr>
      <w:tr w:rsidR="00A97CF9" w:rsidRPr="00F222BB" w14:paraId="2C39B656" w14:textId="77777777" w:rsidTr="00E01EF2">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1043" w:type="pct"/>
            <w:vMerge/>
            <w:tcBorders>
              <w:top w:val="none" w:sz="0" w:space="0" w:color="auto"/>
              <w:bottom w:val="none" w:sz="0" w:space="0" w:color="auto"/>
            </w:tcBorders>
            <w:noWrap/>
            <w:vAlign w:val="center"/>
            <w:hideMark/>
          </w:tcPr>
          <w:p w14:paraId="2B4E5A63" w14:textId="77777777" w:rsidR="00A97CF9" w:rsidRPr="00F222BB" w:rsidRDefault="00A97CF9" w:rsidP="00076680">
            <w:pPr>
              <w:jc w:val="center"/>
              <w:rPr>
                <w:rFonts w:ascii="Times New Roman" w:eastAsia="Times New Roman" w:hAnsi="Times New Roman" w:cs="Times New Roman"/>
                <w:color w:val="000000"/>
                <w:sz w:val="14"/>
                <w:szCs w:val="24"/>
              </w:rPr>
            </w:pPr>
          </w:p>
        </w:tc>
        <w:tc>
          <w:tcPr>
            <w:tcW w:w="610" w:type="pct"/>
            <w:tcBorders>
              <w:top w:val="nil"/>
              <w:bottom w:val="none" w:sz="0" w:space="0" w:color="auto"/>
            </w:tcBorders>
            <w:noWrap/>
            <w:vAlign w:val="center"/>
            <w:hideMark/>
          </w:tcPr>
          <w:p w14:paraId="77EE5523"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Post recovery</w:t>
            </w:r>
          </w:p>
        </w:tc>
        <w:tc>
          <w:tcPr>
            <w:tcW w:w="1351" w:type="pct"/>
            <w:tcBorders>
              <w:top w:val="nil"/>
              <w:bottom w:val="none" w:sz="0" w:space="0" w:color="auto"/>
            </w:tcBorders>
            <w:noWrap/>
            <w:vAlign w:val="center"/>
            <w:hideMark/>
          </w:tcPr>
          <w:p w14:paraId="0D45235E"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Electrowinning</w:t>
            </w:r>
          </w:p>
        </w:tc>
        <w:tc>
          <w:tcPr>
            <w:tcW w:w="316" w:type="pct"/>
            <w:tcBorders>
              <w:top w:val="nil"/>
              <w:bottom w:val="none" w:sz="0" w:space="0" w:color="auto"/>
            </w:tcBorders>
            <w:noWrap/>
            <w:vAlign w:val="center"/>
            <w:hideMark/>
          </w:tcPr>
          <w:p w14:paraId="306A862C"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8501</w:t>
            </w:r>
          </w:p>
        </w:tc>
        <w:tc>
          <w:tcPr>
            <w:tcW w:w="316" w:type="pct"/>
            <w:tcBorders>
              <w:top w:val="nil"/>
              <w:bottom w:val="none" w:sz="0" w:space="0" w:color="auto"/>
            </w:tcBorders>
            <w:noWrap/>
            <w:vAlign w:val="center"/>
            <w:hideMark/>
          </w:tcPr>
          <w:p w14:paraId="01AA023B"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8666</w:t>
            </w:r>
          </w:p>
        </w:tc>
        <w:tc>
          <w:tcPr>
            <w:tcW w:w="414" w:type="pct"/>
            <w:tcBorders>
              <w:top w:val="nil"/>
              <w:bottom w:val="none" w:sz="0" w:space="0" w:color="auto"/>
            </w:tcBorders>
            <w:noWrap/>
            <w:vAlign w:val="center"/>
            <w:hideMark/>
          </w:tcPr>
          <w:p w14:paraId="72244668"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11713</w:t>
            </w:r>
          </w:p>
        </w:tc>
        <w:tc>
          <w:tcPr>
            <w:tcW w:w="316" w:type="pct"/>
            <w:tcBorders>
              <w:top w:val="nil"/>
              <w:bottom w:val="none" w:sz="0" w:space="0" w:color="auto"/>
            </w:tcBorders>
            <w:noWrap/>
            <w:vAlign w:val="center"/>
            <w:hideMark/>
          </w:tcPr>
          <w:p w14:paraId="74ADEDBA"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13780</w:t>
            </w:r>
          </w:p>
        </w:tc>
        <w:tc>
          <w:tcPr>
            <w:tcW w:w="316" w:type="pct"/>
            <w:tcBorders>
              <w:top w:val="nil"/>
              <w:bottom w:val="none" w:sz="0" w:space="0" w:color="auto"/>
            </w:tcBorders>
            <w:noWrap/>
            <w:vAlign w:val="center"/>
            <w:hideMark/>
          </w:tcPr>
          <w:p w14:paraId="4F85FE2B"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13760</w:t>
            </w:r>
          </w:p>
        </w:tc>
        <w:tc>
          <w:tcPr>
            <w:tcW w:w="316" w:type="pct"/>
            <w:tcBorders>
              <w:top w:val="nil"/>
              <w:bottom w:val="none" w:sz="0" w:space="0" w:color="auto"/>
            </w:tcBorders>
            <w:noWrap/>
            <w:vAlign w:val="center"/>
            <w:hideMark/>
          </w:tcPr>
          <w:p w14:paraId="62748C5D"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12218</w:t>
            </w:r>
          </w:p>
        </w:tc>
      </w:tr>
      <w:tr w:rsidR="00A97CF9" w:rsidRPr="00F222BB" w14:paraId="1539A1D6" w14:textId="77777777" w:rsidTr="00E01EF2">
        <w:trPr>
          <w:trHeight w:val="209"/>
        </w:trPr>
        <w:tc>
          <w:tcPr>
            <w:cnfStyle w:val="001000000000" w:firstRow="0" w:lastRow="0" w:firstColumn="1" w:lastColumn="0" w:oddVBand="0" w:evenVBand="0" w:oddHBand="0" w:evenHBand="0" w:firstRowFirstColumn="0" w:firstRowLastColumn="0" w:lastRowFirstColumn="0" w:lastRowLastColumn="0"/>
            <w:tcW w:w="1043" w:type="pct"/>
            <w:vMerge w:val="restart"/>
            <w:noWrap/>
            <w:vAlign w:val="center"/>
            <w:hideMark/>
          </w:tcPr>
          <w:p w14:paraId="3D14BFF5" w14:textId="77777777" w:rsidR="00A97CF9" w:rsidRPr="00F222BB" w:rsidRDefault="00A97CF9" w:rsidP="00076680">
            <w:pPr>
              <w:jc w:val="center"/>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Saskatchewan</w:t>
            </w:r>
          </w:p>
        </w:tc>
        <w:tc>
          <w:tcPr>
            <w:tcW w:w="610" w:type="pct"/>
            <w:vMerge w:val="restart"/>
            <w:noWrap/>
            <w:vAlign w:val="center"/>
            <w:hideMark/>
          </w:tcPr>
          <w:p w14:paraId="6014F51D"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Gold extraction</w:t>
            </w:r>
          </w:p>
        </w:tc>
        <w:tc>
          <w:tcPr>
            <w:tcW w:w="1351" w:type="pct"/>
            <w:tcBorders>
              <w:bottom w:val="nil"/>
            </w:tcBorders>
            <w:noWrap/>
            <w:vAlign w:val="center"/>
            <w:hideMark/>
          </w:tcPr>
          <w:p w14:paraId="1F0C54F2"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Gravity concentration</w:t>
            </w:r>
          </w:p>
        </w:tc>
        <w:tc>
          <w:tcPr>
            <w:tcW w:w="316" w:type="pct"/>
            <w:tcBorders>
              <w:bottom w:val="nil"/>
            </w:tcBorders>
            <w:noWrap/>
            <w:vAlign w:val="center"/>
            <w:hideMark/>
          </w:tcPr>
          <w:p w14:paraId="3723819C"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0</w:t>
            </w:r>
          </w:p>
        </w:tc>
        <w:tc>
          <w:tcPr>
            <w:tcW w:w="316" w:type="pct"/>
            <w:tcBorders>
              <w:bottom w:val="nil"/>
            </w:tcBorders>
            <w:noWrap/>
            <w:vAlign w:val="center"/>
            <w:hideMark/>
          </w:tcPr>
          <w:p w14:paraId="68301244"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693</w:t>
            </w:r>
          </w:p>
        </w:tc>
        <w:tc>
          <w:tcPr>
            <w:tcW w:w="414" w:type="pct"/>
            <w:tcBorders>
              <w:bottom w:val="nil"/>
            </w:tcBorders>
            <w:noWrap/>
            <w:vAlign w:val="center"/>
            <w:hideMark/>
          </w:tcPr>
          <w:p w14:paraId="17399751"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599</w:t>
            </w:r>
          </w:p>
        </w:tc>
        <w:tc>
          <w:tcPr>
            <w:tcW w:w="316" w:type="pct"/>
            <w:tcBorders>
              <w:bottom w:val="nil"/>
            </w:tcBorders>
            <w:noWrap/>
            <w:vAlign w:val="center"/>
            <w:hideMark/>
          </w:tcPr>
          <w:p w14:paraId="176EC563"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496</w:t>
            </w:r>
          </w:p>
        </w:tc>
        <w:tc>
          <w:tcPr>
            <w:tcW w:w="316" w:type="pct"/>
            <w:tcBorders>
              <w:bottom w:val="nil"/>
            </w:tcBorders>
            <w:noWrap/>
            <w:vAlign w:val="center"/>
            <w:hideMark/>
          </w:tcPr>
          <w:p w14:paraId="0F971AF8"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192</w:t>
            </w:r>
          </w:p>
        </w:tc>
        <w:tc>
          <w:tcPr>
            <w:tcW w:w="316" w:type="pct"/>
            <w:tcBorders>
              <w:bottom w:val="nil"/>
            </w:tcBorders>
            <w:noWrap/>
            <w:vAlign w:val="center"/>
            <w:hideMark/>
          </w:tcPr>
          <w:p w14:paraId="32F251D2"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0</w:t>
            </w:r>
          </w:p>
        </w:tc>
      </w:tr>
      <w:tr w:rsidR="00A97CF9" w:rsidRPr="00F222BB" w14:paraId="0FFED121" w14:textId="77777777" w:rsidTr="00E01EF2">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1043" w:type="pct"/>
            <w:vMerge/>
            <w:tcBorders>
              <w:top w:val="none" w:sz="0" w:space="0" w:color="auto"/>
              <w:bottom w:val="none" w:sz="0" w:space="0" w:color="auto"/>
            </w:tcBorders>
            <w:noWrap/>
            <w:vAlign w:val="center"/>
            <w:hideMark/>
          </w:tcPr>
          <w:p w14:paraId="5F02393A" w14:textId="77777777" w:rsidR="00A97CF9" w:rsidRPr="00F222BB" w:rsidRDefault="00A97CF9" w:rsidP="00076680">
            <w:pPr>
              <w:jc w:val="center"/>
              <w:rPr>
                <w:rFonts w:ascii="Times New Roman" w:eastAsia="Times New Roman" w:hAnsi="Times New Roman" w:cs="Times New Roman"/>
                <w:color w:val="000000"/>
                <w:sz w:val="14"/>
                <w:szCs w:val="24"/>
              </w:rPr>
            </w:pPr>
          </w:p>
        </w:tc>
        <w:tc>
          <w:tcPr>
            <w:tcW w:w="610" w:type="pct"/>
            <w:vMerge/>
            <w:tcBorders>
              <w:top w:val="none" w:sz="0" w:space="0" w:color="auto"/>
              <w:bottom w:val="nil"/>
            </w:tcBorders>
            <w:noWrap/>
            <w:vAlign w:val="center"/>
            <w:hideMark/>
          </w:tcPr>
          <w:p w14:paraId="735A3F88"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4"/>
                <w:szCs w:val="24"/>
              </w:rPr>
            </w:pPr>
          </w:p>
        </w:tc>
        <w:tc>
          <w:tcPr>
            <w:tcW w:w="1351" w:type="pct"/>
            <w:tcBorders>
              <w:top w:val="nil"/>
              <w:bottom w:val="nil"/>
            </w:tcBorders>
            <w:noWrap/>
            <w:vAlign w:val="center"/>
            <w:hideMark/>
          </w:tcPr>
          <w:p w14:paraId="68443FF6" w14:textId="27615658"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 xml:space="preserve">Agitated </w:t>
            </w:r>
            <w:r w:rsidR="00A1726A">
              <w:rPr>
                <w:rFonts w:ascii="Times New Roman" w:eastAsia="Times New Roman" w:hAnsi="Times New Roman" w:cs="Times New Roman"/>
                <w:color w:val="000000"/>
                <w:sz w:val="14"/>
                <w:szCs w:val="24"/>
              </w:rPr>
              <w:t>c</w:t>
            </w:r>
            <w:r w:rsidRPr="00F222BB">
              <w:rPr>
                <w:rFonts w:ascii="Times New Roman" w:eastAsia="Times New Roman" w:hAnsi="Times New Roman" w:cs="Times New Roman"/>
                <w:color w:val="000000"/>
                <w:sz w:val="14"/>
                <w:szCs w:val="24"/>
              </w:rPr>
              <w:t>yanide leaching</w:t>
            </w:r>
          </w:p>
        </w:tc>
        <w:tc>
          <w:tcPr>
            <w:tcW w:w="316" w:type="pct"/>
            <w:tcBorders>
              <w:top w:val="nil"/>
              <w:bottom w:val="nil"/>
            </w:tcBorders>
            <w:noWrap/>
            <w:vAlign w:val="center"/>
            <w:hideMark/>
          </w:tcPr>
          <w:p w14:paraId="1D56AE70"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1513</w:t>
            </w:r>
          </w:p>
        </w:tc>
        <w:tc>
          <w:tcPr>
            <w:tcW w:w="316" w:type="pct"/>
            <w:tcBorders>
              <w:top w:val="nil"/>
              <w:bottom w:val="nil"/>
            </w:tcBorders>
            <w:noWrap/>
            <w:vAlign w:val="center"/>
            <w:hideMark/>
          </w:tcPr>
          <w:p w14:paraId="216ED203"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1779</w:t>
            </w:r>
          </w:p>
        </w:tc>
        <w:tc>
          <w:tcPr>
            <w:tcW w:w="414" w:type="pct"/>
            <w:tcBorders>
              <w:top w:val="nil"/>
              <w:bottom w:val="nil"/>
            </w:tcBorders>
            <w:noWrap/>
            <w:vAlign w:val="center"/>
            <w:hideMark/>
          </w:tcPr>
          <w:p w14:paraId="337B6FF8"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1886</w:t>
            </w:r>
          </w:p>
        </w:tc>
        <w:tc>
          <w:tcPr>
            <w:tcW w:w="316" w:type="pct"/>
            <w:tcBorders>
              <w:top w:val="nil"/>
              <w:bottom w:val="nil"/>
            </w:tcBorders>
            <w:noWrap/>
            <w:vAlign w:val="center"/>
            <w:hideMark/>
          </w:tcPr>
          <w:p w14:paraId="21833D62"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1651</w:t>
            </w:r>
          </w:p>
        </w:tc>
        <w:tc>
          <w:tcPr>
            <w:tcW w:w="316" w:type="pct"/>
            <w:tcBorders>
              <w:top w:val="nil"/>
              <w:bottom w:val="nil"/>
            </w:tcBorders>
            <w:noWrap/>
            <w:vAlign w:val="center"/>
            <w:hideMark/>
          </w:tcPr>
          <w:p w14:paraId="42D6AC99"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2111</w:t>
            </w:r>
          </w:p>
        </w:tc>
        <w:tc>
          <w:tcPr>
            <w:tcW w:w="316" w:type="pct"/>
            <w:tcBorders>
              <w:top w:val="nil"/>
              <w:bottom w:val="nil"/>
            </w:tcBorders>
            <w:noWrap/>
            <w:vAlign w:val="center"/>
            <w:hideMark/>
          </w:tcPr>
          <w:p w14:paraId="40A834CF"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2424</w:t>
            </w:r>
          </w:p>
        </w:tc>
      </w:tr>
      <w:tr w:rsidR="00A97CF9" w:rsidRPr="00F222BB" w14:paraId="7CE92517" w14:textId="77777777" w:rsidTr="00E01EF2">
        <w:trPr>
          <w:trHeight w:val="209"/>
        </w:trPr>
        <w:tc>
          <w:tcPr>
            <w:cnfStyle w:val="001000000000" w:firstRow="0" w:lastRow="0" w:firstColumn="1" w:lastColumn="0" w:oddVBand="0" w:evenVBand="0" w:oddHBand="0" w:evenHBand="0" w:firstRowFirstColumn="0" w:firstRowLastColumn="0" w:lastRowFirstColumn="0" w:lastRowLastColumn="0"/>
            <w:tcW w:w="1043" w:type="pct"/>
            <w:vMerge/>
            <w:noWrap/>
            <w:vAlign w:val="center"/>
            <w:hideMark/>
          </w:tcPr>
          <w:p w14:paraId="3DA98FFE" w14:textId="77777777" w:rsidR="00A97CF9" w:rsidRPr="00F222BB" w:rsidRDefault="00A97CF9" w:rsidP="00076680">
            <w:pPr>
              <w:jc w:val="center"/>
              <w:rPr>
                <w:rFonts w:ascii="Times New Roman" w:eastAsia="Times New Roman" w:hAnsi="Times New Roman" w:cs="Times New Roman"/>
                <w:color w:val="000000"/>
                <w:sz w:val="14"/>
                <w:szCs w:val="24"/>
              </w:rPr>
            </w:pPr>
          </w:p>
        </w:tc>
        <w:tc>
          <w:tcPr>
            <w:tcW w:w="610" w:type="pct"/>
            <w:tcBorders>
              <w:top w:val="nil"/>
              <w:bottom w:val="nil"/>
            </w:tcBorders>
            <w:noWrap/>
            <w:vAlign w:val="center"/>
            <w:hideMark/>
          </w:tcPr>
          <w:p w14:paraId="2D05D52C"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Gold recovery</w:t>
            </w:r>
          </w:p>
        </w:tc>
        <w:tc>
          <w:tcPr>
            <w:tcW w:w="1351" w:type="pct"/>
            <w:tcBorders>
              <w:top w:val="nil"/>
              <w:bottom w:val="nil"/>
            </w:tcBorders>
            <w:noWrap/>
            <w:vAlign w:val="center"/>
            <w:hideMark/>
          </w:tcPr>
          <w:p w14:paraId="53CFC0EA"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CIP, CIL</w:t>
            </w:r>
          </w:p>
        </w:tc>
        <w:tc>
          <w:tcPr>
            <w:tcW w:w="316" w:type="pct"/>
            <w:tcBorders>
              <w:top w:val="nil"/>
              <w:bottom w:val="nil"/>
            </w:tcBorders>
            <w:noWrap/>
            <w:vAlign w:val="center"/>
            <w:hideMark/>
          </w:tcPr>
          <w:p w14:paraId="6428B93B"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1513</w:t>
            </w:r>
          </w:p>
        </w:tc>
        <w:tc>
          <w:tcPr>
            <w:tcW w:w="316" w:type="pct"/>
            <w:tcBorders>
              <w:top w:val="nil"/>
              <w:bottom w:val="nil"/>
            </w:tcBorders>
            <w:noWrap/>
            <w:vAlign w:val="center"/>
            <w:hideMark/>
          </w:tcPr>
          <w:p w14:paraId="0956FFAD"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1779</w:t>
            </w:r>
          </w:p>
        </w:tc>
        <w:tc>
          <w:tcPr>
            <w:tcW w:w="414" w:type="pct"/>
            <w:tcBorders>
              <w:top w:val="nil"/>
              <w:bottom w:val="nil"/>
            </w:tcBorders>
            <w:noWrap/>
            <w:vAlign w:val="center"/>
            <w:hideMark/>
          </w:tcPr>
          <w:p w14:paraId="699B5142"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1886</w:t>
            </w:r>
          </w:p>
        </w:tc>
        <w:tc>
          <w:tcPr>
            <w:tcW w:w="316" w:type="pct"/>
            <w:tcBorders>
              <w:top w:val="nil"/>
              <w:bottom w:val="nil"/>
            </w:tcBorders>
            <w:noWrap/>
            <w:vAlign w:val="center"/>
            <w:hideMark/>
          </w:tcPr>
          <w:p w14:paraId="068940C6"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1651</w:t>
            </w:r>
          </w:p>
        </w:tc>
        <w:tc>
          <w:tcPr>
            <w:tcW w:w="316" w:type="pct"/>
            <w:tcBorders>
              <w:top w:val="nil"/>
              <w:bottom w:val="nil"/>
            </w:tcBorders>
            <w:noWrap/>
            <w:vAlign w:val="center"/>
            <w:hideMark/>
          </w:tcPr>
          <w:p w14:paraId="5A869FB4"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2111</w:t>
            </w:r>
          </w:p>
        </w:tc>
        <w:tc>
          <w:tcPr>
            <w:tcW w:w="316" w:type="pct"/>
            <w:tcBorders>
              <w:top w:val="nil"/>
              <w:bottom w:val="nil"/>
            </w:tcBorders>
            <w:noWrap/>
            <w:vAlign w:val="center"/>
            <w:hideMark/>
          </w:tcPr>
          <w:p w14:paraId="79A9A9EF"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2424</w:t>
            </w:r>
          </w:p>
        </w:tc>
      </w:tr>
      <w:tr w:rsidR="00A97CF9" w:rsidRPr="00F222BB" w14:paraId="39E0E655" w14:textId="77777777" w:rsidTr="00E01EF2">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1043" w:type="pct"/>
            <w:vMerge/>
            <w:tcBorders>
              <w:top w:val="none" w:sz="0" w:space="0" w:color="auto"/>
              <w:bottom w:val="none" w:sz="0" w:space="0" w:color="auto"/>
            </w:tcBorders>
            <w:noWrap/>
            <w:vAlign w:val="center"/>
            <w:hideMark/>
          </w:tcPr>
          <w:p w14:paraId="1740D985" w14:textId="77777777" w:rsidR="00A97CF9" w:rsidRPr="00F222BB" w:rsidRDefault="00A97CF9" w:rsidP="00076680">
            <w:pPr>
              <w:jc w:val="center"/>
              <w:rPr>
                <w:rFonts w:ascii="Times New Roman" w:eastAsia="Times New Roman" w:hAnsi="Times New Roman" w:cs="Times New Roman"/>
                <w:color w:val="000000"/>
                <w:sz w:val="14"/>
                <w:szCs w:val="24"/>
              </w:rPr>
            </w:pPr>
          </w:p>
        </w:tc>
        <w:tc>
          <w:tcPr>
            <w:tcW w:w="610" w:type="pct"/>
            <w:vMerge w:val="restart"/>
            <w:tcBorders>
              <w:top w:val="nil"/>
              <w:bottom w:val="none" w:sz="0" w:space="0" w:color="auto"/>
            </w:tcBorders>
            <w:noWrap/>
            <w:vAlign w:val="center"/>
            <w:hideMark/>
          </w:tcPr>
          <w:p w14:paraId="2DE58807"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Post recovery</w:t>
            </w:r>
          </w:p>
        </w:tc>
        <w:tc>
          <w:tcPr>
            <w:tcW w:w="1351" w:type="pct"/>
            <w:tcBorders>
              <w:top w:val="nil"/>
              <w:bottom w:val="nil"/>
            </w:tcBorders>
            <w:noWrap/>
            <w:vAlign w:val="center"/>
            <w:hideMark/>
          </w:tcPr>
          <w:p w14:paraId="59A03DAC"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Direct smelting of gravity concentrate</w:t>
            </w:r>
          </w:p>
        </w:tc>
        <w:tc>
          <w:tcPr>
            <w:tcW w:w="316" w:type="pct"/>
            <w:tcBorders>
              <w:top w:val="nil"/>
              <w:bottom w:val="nil"/>
            </w:tcBorders>
            <w:noWrap/>
            <w:vAlign w:val="center"/>
            <w:hideMark/>
          </w:tcPr>
          <w:p w14:paraId="736AD41C"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0</w:t>
            </w:r>
          </w:p>
        </w:tc>
        <w:tc>
          <w:tcPr>
            <w:tcW w:w="316" w:type="pct"/>
            <w:tcBorders>
              <w:top w:val="nil"/>
              <w:bottom w:val="nil"/>
            </w:tcBorders>
            <w:noWrap/>
            <w:vAlign w:val="center"/>
            <w:hideMark/>
          </w:tcPr>
          <w:p w14:paraId="64583433"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693</w:t>
            </w:r>
          </w:p>
        </w:tc>
        <w:tc>
          <w:tcPr>
            <w:tcW w:w="414" w:type="pct"/>
            <w:tcBorders>
              <w:top w:val="nil"/>
              <w:bottom w:val="nil"/>
            </w:tcBorders>
            <w:noWrap/>
            <w:vAlign w:val="center"/>
            <w:hideMark/>
          </w:tcPr>
          <w:p w14:paraId="26D77673"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599</w:t>
            </w:r>
          </w:p>
        </w:tc>
        <w:tc>
          <w:tcPr>
            <w:tcW w:w="316" w:type="pct"/>
            <w:tcBorders>
              <w:top w:val="nil"/>
              <w:bottom w:val="nil"/>
            </w:tcBorders>
            <w:noWrap/>
            <w:vAlign w:val="center"/>
            <w:hideMark/>
          </w:tcPr>
          <w:p w14:paraId="32E7DF29"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496</w:t>
            </w:r>
          </w:p>
        </w:tc>
        <w:tc>
          <w:tcPr>
            <w:tcW w:w="316" w:type="pct"/>
            <w:tcBorders>
              <w:top w:val="nil"/>
              <w:bottom w:val="nil"/>
            </w:tcBorders>
            <w:noWrap/>
            <w:vAlign w:val="center"/>
            <w:hideMark/>
          </w:tcPr>
          <w:p w14:paraId="04690961"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192</w:t>
            </w:r>
          </w:p>
        </w:tc>
        <w:tc>
          <w:tcPr>
            <w:tcW w:w="316" w:type="pct"/>
            <w:tcBorders>
              <w:top w:val="nil"/>
              <w:bottom w:val="nil"/>
            </w:tcBorders>
            <w:noWrap/>
            <w:vAlign w:val="center"/>
            <w:hideMark/>
          </w:tcPr>
          <w:p w14:paraId="4C998DC7"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0</w:t>
            </w:r>
          </w:p>
        </w:tc>
      </w:tr>
      <w:tr w:rsidR="00A97CF9" w:rsidRPr="00F222BB" w14:paraId="159586E4" w14:textId="77777777" w:rsidTr="00E01EF2">
        <w:trPr>
          <w:trHeight w:val="209"/>
        </w:trPr>
        <w:tc>
          <w:tcPr>
            <w:cnfStyle w:val="001000000000" w:firstRow="0" w:lastRow="0" w:firstColumn="1" w:lastColumn="0" w:oddVBand="0" w:evenVBand="0" w:oddHBand="0" w:evenHBand="0" w:firstRowFirstColumn="0" w:firstRowLastColumn="0" w:lastRowFirstColumn="0" w:lastRowLastColumn="0"/>
            <w:tcW w:w="1043" w:type="pct"/>
            <w:vMerge/>
            <w:noWrap/>
            <w:vAlign w:val="center"/>
            <w:hideMark/>
          </w:tcPr>
          <w:p w14:paraId="03F118F5" w14:textId="77777777" w:rsidR="00A97CF9" w:rsidRPr="00F222BB" w:rsidRDefault="00A97CF9" w:rsidP="00076680">
            <w:pPr>
              <w:jc w:val="center"/>
              <w:rPr>
                <w:rFonts w:ascii="Times New Roman" w:eastAsia="Times New Roman" w:hAnsi="Times New Roman" w:cs="Times New Roman"/>
                <w:color w:val="000000"/>
                <w:sz w:val="14"/>
                <w:szCs w:val="24"/>
              </w:rPr>
            </w:pPr>
          </w:p>
        </w:tc>
        <w:tc>
          <w:tcPr>
            <w:tcW w:w="610" w:type="pct"/>
            <w:vMerge/>
            <w:noWrap/>
            <w:vAlign w:val="center"/>
            <w:hideMark/>
          </w:tcPr>
          <w:p w14:paraId="53572CD2"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4"/>
                <w:szCs w:val="24"/>
              </w:rPr>
            </w:pPr>
          </w:p>
        </w:tc>
        <w:tc>
          <w:tcPr>
            <w:tcW w:w="1351" w:type="pct"/>
            <w:tcBorders>
              <w:top w:val="nil"/>
            </w:tcBorders>
            <w:noWrap/>
            <w:vAlign w:val="center"/>
            <w:hideMark/>
          </w:tcPr>
          <w:p w14:paraId="525F4882"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Electrowinning</w:t>
            </w:r>
          </w:p>
        </w:tc>
        <w:tc>
          <w:tcPr>
            <w:tcW w:w="316" w:type="pct"/>
            <w:tcBorders>
              <w:top w:val="nil"/>
            </w:tcBorders>
            <w:noWrap/>
            <w:vAlign w:val="center"/>
            <w:hideMark/>
          </w:tcPr>
          <w:p w14:paraId="2C6D835C"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1513</w:t>
            </w:r>
          </w:p>
        </w:tc>
        <w:tc>
          <w:tcPr>
            <w:tcW w:w="316" w:type="pct"/>
            <w:tcBorders>
              <w:top w:val="nil"/>
            </w:tcBorders>
            <w:noWrap/>
            <w:vAlign w:val="center"/>
            <w:hideMark/>
          </w:tcPr>
          <w:p w14:paraId="00553BFD"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1779</w:t>
            </w:r>
          </w:p>
        </w:tc>
        <w:tc>
          <w:tcPr>
            <w:tcW w:w="414" w:type="pct"/>
            <w:tcBorders>
              <w:top w:val="nil"/>
            </w:tcBorders>
            <w:noWrap/>
            <w:vAlign w:val="center"/>
            <w:hideMark/>
          </w:tcPr>
          <w:p w14:paraId="60EB0B09"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1886</w:t>
            </w:r>
          </w:p>
        </w:tc>
        <w:tc>
          <w:tcPr>
            <w:tcW w:w="316" w:type="pct"/>
            <w:tcBorders>
              <w:top w:val="nil"/>
            </w:tcBorders>
            <w:noWrap/>
            <w:vAlign w:val="center"/>
            <w:hideMark/>
          </w:tcPr>
          <w:p w14:paraId="341345F8"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1651</w:t>
            </w:r>
          </w:p>
        </w:tc>
        <w:tc>
          <w:tcPr>
            <w:tcW w:w="316" w:type="pct"/>
            <w:tcBorders>
              <w:top w:val="nil"/>
            </w:tcBorders>
            <w:noWrap/>
            <w:vAlign w:val="center"/>
            <w:hideMark/>
          </w:tcPr>
          <w:p w14:paraId="626FF9F5"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2111</w:t>
            </w:r>
          </w:p>
        </w:tc>
        <w:tc>
          <w:tcPr>
            <w:tcW w:w="316" w:type="pct"/>
            <w:tcBorders>
              <w:top w:val="nil"/>
            </w:tcBorders>
            <w:noWrap/>
            <w:vAlign w:val="center"/>
            <w:hideMark/>
          </w:tcPr>
          <w:p w14:paraId="7CD5150D"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2424</w:t>
            </w:r>
          </w:p>
        </w:tc>
      </w:tr>
      <w:tr w:rsidR="00A97CF9" w:rsidRPr="00F222BB" w14:paraId="71143B73" w14:textId="77777777" w:rsidTr="00E01EF2">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1043" w:type="pct"/>
            <w:vMerge w:val="restart"/>
            <w:tcBorders>
              <w:top w:val="none" w:sz="0" w:space="0" w:color="auto"/>
              <w:bottom w:val="none" w:sz="0" w:space="0" w:color="auto"/>
            </w:tcBorders>
            <w:noWrap/>
            <w:vAlign w:val="center"/>
            <w:hideMark/>
          </w:tcPr>
          <w:p w14:paraId="24649359" w14:textId="77777777" w:rsidR="00A97CF9" w:rsidRPr="00F222BB" w:rsidRDefault="00A97CF9" w:rsidP="00076680">
            <w:pPr>
              <w:jc w:val="center"/>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British Columbia</w:t>
            </w:r>
          </w:p>
        </w:tc>
        <w:tc>
          <w:tcPr>
            <w:tcW w:w="610" w:type="pct"/>
            <w:vMerge w:val="restart"/>
            <w:tcBorders>
              <w:top w:val="none" w:sz="0" w:space="0" w:color="auto"/>
              <w:bottom w:val="none" w:sz="0" w:space="0" w:color="auto"/>
            </w:tcBorders>
            <w:noWrap/>
            <w:vAlign w:val="center"/>
            <w:hideMark/>
          </w:tcPr>
          <w:p w14:paraId="417591DA"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Gold extraction</w:t>
            </w:r>
          </w:p>
        </w:tc>
        <w:tc>
          <w:tcPr>
            <w:tcW w:w="1351" w:type="pct"/>
            <w:tcBorders>
              <w:top w:val="none" w:sz="0" w:space="0" w:color="auto"/>
              <w:bottom w:val="nil"/>
            </w:tcBorders>
            <w:noWrap/>
            <w:vAlign w:val="center"/>
            <w:hideMark/>
          </w:tcPr>
          <w:p w14:paraId="56692DD6"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Gravity concentration</w:t>
            </w:r>
          </w:p>
        </w:tc>
        <w:tc>
          <w:tcPr>
            <w:tcW w:w="316" w:type="pct"/>
            <w:tcBorders>
              <w:top w:val="none" w:sz="0" w:space="0" w:color="auto"/>
              <w:bottom w:val="nil"/>
            </w:tcBorders>
            <w:noWrap/>
            <w:vAlign w:val="center"/>
            <w:hideMark/>
          </w:tcPr>
          <w:p w14:paraId="1C105C30"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74</w:t>
            </w:r>
          </w:p>
        </w:tc>
        <w:tc>
          <w:tcPr>
            <w:tcW w:w="316" w:type="pct"/>
            <w:tcBorders>
              <w:top w:val="none" w:sz="0" w:space="0" w:color="auto"/>
              <w:bottom w:val="nil"/>
            </w:tcBorders>
            <w:noWrap/>
            <w:vAlign w:val="center"/>
            <w:hideMark/>
          </w:tcPr>
          <w:p w14:paraId="3AAD5110"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190</w:t>
            </w:r>
          </w:p>
        </w:tc>
        <w:tc>
          <w:tcPr>
            <w:tcW w:w="414" w:type="pct"/>
            <w:tcBorders>
              <w:top w:val="none" w:sz="0" w:space="0" w:color="auto"/>
              <w:bottom w:val="nil"/>
            </w:tcBorders>
            <w:noWrap/>
            <w:vAlign w:val="center"/>
            <w:hideMark/>
          </w:tcPr>
          <w:p w14:paraId="260BB26C"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714</w:t>
            </w:r>
          </w:p>
        </w:tc>
        <w:tc>
          <w:tcPr>
            <w:tcW w:w="316" w:type="pct"/>
            <w:tcBorders>
              <w:top w:val="none" w:sz="0" w:space="0" w:color="auto"/>
              <w:bottom w:val="nil"/>
            </w:tcBorders>
            <w:noWrap/>
            <w:vAlign w:val="center"/>
            <w:hideMark/>
          </w:tcPr>
          <w:p w14:paraId="29C8AA62"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2091</w:t>
            </w:r>
          </w:p>
        </w:tc>
        <w:tc>
          <w:tcPr>
            <w:tcW w:w="316" w:type="pct"/>
            <w:tcBorders>
              <w:top w:val="none" w:sz="0" w:space="0" w:color="auto"/>
              <w:bottom w:val="nil"/>
            </w:tcBorders>
            <w:noWrap/>
            <w:vAlign w:val="center"/>
            <w:hideMark/>
          </w:tcPr>
          <w:p w14:paraId="123D4094"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7439</w:t>
            </w:r>
          </w:p>
        </w:tc>
        <w:tc>
          <w:tcPr>
            <w:tcW w:w="316" w:type="pct"/>
            <w:tcBorders>
              <w:top w:val="none" w:sz="0" w:space="0" w:color="auto"/>
              <w:bottom w:val="nil"/>
            </w:tcBorders>
            <w:noWrap/>
            <w:vAlign w:val="center"/>
            <w:hideMark/>
          </w:tcPr>
          <w:p w14:paraId="52E33279"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8719</w:t>
            </w:r>
          </w:p>
        </w:tc>
      </w:tr>
      <w:tr w:rsidR="00A97CF9" w:rsidRPr="00F222BB" w14:paraId="7C3EAFF3" w14:textId="77777777" w:rsidTr="00E01EF2">
        <w:trPr>
          <w:trHeight w:val="209"/>
        </w:trPr>
        <w:tc>
          <w:tcPr>
            <w:cnfStyle w:val="001000000000" w:firstRow="0" w:lastRow="0" w:firstColumn="1" w:lastColumn="0" w:oddVBand="0" w:evenVBand="0" w:oddHBand="0" w:evenHBand="0" w:firstRowFirstColumn="0" w:firstRowLastColumn="0" w:lastRowFirstColumn="0" w:lastRowLastColumn="0"/>
            <w:tcW w:w="1043" w:type="pct"/>
            <w:vMerge/>
            <w:noWrap/>
            <w:vAlign w:val="center"/>
            <w:hideMark/>
          </w:tcPr>
          <w:p w14:paraId="30398F68" w14:textId="77777777" w:rsidR="00A97CF9" w:rsidRPr="00F222BB" w:rsidRDefault="00A97CF9" w:rsidP="00076680">
            <w:pPr>
              <w:jc w:val="center"/>
              <w:rPr>
                <w:rFonts w:ascii="Times New Roman" w:eastAsia="Times New Roman" w:hAnsi="Times New Roman" w:cs="Times New Roman"/>
                <w:color w:val="000000"/>
                <w:sz w:val="14"/>
                <w:szCs w:val="24"/>
              </w:rPr>
            </w:pPr>
          </w:p>
        </w:tc>
        <w:tc>
          <w:tcPr>
            <w:tcW w:w="610" w:type="pct"/>
            <w:vMerge/>
            <w:noWrap/>
            <w:vAlign w:val="center"/>
            <w:hideMark/>
          </w:tcPr>
          <w:p w14:paraId="2B3F6086"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4"/>
                <w:szCs w:val="24"/>
              </w:rPr>
            </w:pPr>
          </w:p>
        </w:tc>
        <w:tc>
          <w:tcPr>
            <w:tcW w:w="1351" w:type="pct"/>
            <w:tcBorders>
              <w:top w:val="nil"/>
              <w:bottom w:val="nil"/>
            </w:tcBorders>
            <w:noWrap/>
            <w:vAlign w:val="center"/>
            <w:hideMark/>
          </w:tcPr>
          <w:p w14:paraId="3966C30E" w14:textId="5C3A29AF"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 xml:space="preserve">Agitated </w:t>
            </w:r>
            <w:r w:rsidR="00A1726A">
              <w:rPr>
                <w:rFonts w:ascii="Times New Roman" w:eastAsia="Times New Roman" w:hAnsi="Times New Roman" w:cs="Times New Roman"/>
                <w:color w:val="000000"/>
                <w:sz w:val="14"/>
                <w:szCs w:val="24"/>
              </w:rPr>
              <w:t>c</w:t>
            </w:r>
            <w:r w:rsidRPr="00F222BB">
              <w:rPr>
                <w:rFonts w:ascii="Times New Roman" w:eastAsia="Times New Roman" w:hAnsi="Times New Roman" w:cs="Times New Roman"/>
                <w:color w:val="000000"/>
                <w:sz w:val="14"/>
                <w:szCs w:val="24"/>
              </w:rPr>
              <w:t>yanide leaching</w:t>
            </w:r>
          </w:p>
        </w:tc>
        <w:tc>
          <w:tcPr>
            <w:tcW w:w="316" w:type="pct"/>
            <w:tcBorders>
              <w:top w:val="nil"/>
              <w:bottom w:val="nil"/>
            </w:tcBorders>
            <w:noWrap/>
            <w:vAlign w:val="center"/>
            <w:hideMark/>
          </w:tcPr>
          <w:p w14:paraId="3655C9C7"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148</w:t>
            </w:r>
          </w:p>
        </w:tc>
        <w:tc>
          <w:tcPr>
            <w:tcW w:w="316" w:type="pct"/>
            <w:tcBorders>
              <w:top w:val="nil"/>
              <w:bottom w:val="nil"/>
            </w:tcBorders>
            <w:noWrap/>
            <w:vAlign w:val="center"/>
            <w:hideMark/>
          </w:tcPr>
          <w:p w14:paraId="142A9B08"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233</w:t>
            </w:r>
          </w:p>
        </w:tc>
        <w:tc>
          <w:tcPr>
            <w:tcW w:w="414" w:type="pct"/>
            <w:tcBorders>
              <w:top w:val="nil"/>
              <w:bottom w:val="nil"/>
            </w:tcBorders>
            <w:noWrap/>
            <w:vAlign w:val="center"/>
            <w:hideMark/>
          </w:tcPr>
          <w:p w14:paraId="418A3D2D"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0</w:t>
            </w:r>
          </w:p>
        </w:tc>
        <w:tc>
          <w:tcPr>
            <w:tcW w:w="316" w:type="pct"/>
            <w:tcBorders>
              <w:top w:val="nil"/>
              <w:bottom w:val="nil"/>
            </w:tcBorders>
            <w:noWrap/>
            <w:vAlign w:val="center"/>
            <w:hideMark/>
          </w:tcPr>
          <w:p w14:paraId="6F59B4D2"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0</w:t>
            </w:r>
          </w:p>
        </w:tc>
        <w:tc>
          <w:tcPr>
            <w:tcW w:w="316" w:type="pct"/>
            <w:tcBorders>
              <w:top w:val="nil"/>
              <w:bottom w:val="nil"/>
            </w:tcBorders>
            <w:noWrap/>
            <w:vAlign w:val="center"/>
            <w:hideMark/>
          </w:tcPr>
          <w:p w14:paraId="5F7AD572"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0</w:t>
            </w:r>
          </w:p>
        </w:tc>
        <w:tc>
          <w:tcPr>
            <w:tcW w:w="316" w:type="pct"/>
            <w:tcBorders>
              <w:top w:val="nil"/>
              <w:bottom w:val="nil"/>
            </w:tcBorders>
            <w:noWrap/>
            <w:vAlign w:val="center"/>
            <w:hideMark/>
          </w:tcPr>
          <w:p w14:paraId="065B6BAE"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0</w:t>
            </w:r>
          </w:p>
        </w:tc>
      </w:tr>
      <w:tr w:rsidR="00A97CF9" w:rsidRPr="00F222BB" w14:paraId="7E8591C1" w14:textId="77777777" w:rsidTr="00E01EF2">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1043" w:type="pct"/>
            <w:vMerge/>
            <w:tcBorders>
              <w:top w:val="none" w:sz="0" w:space="0" w:color="auto"/>
              <w:bottom w:val="none" w:sz="0" w:space="0" w:color="auto"/>
            </w:tcBorders>
            <w:noWrap/>
            <w:vAlign w:val="center"/>
            <w:hideMark/>
          </w:tcPr>
          <w:p w14:paraId="0BF0F0E5" w14:textId="77777777" w:rsidR="00A97CF9" w:rsidRPr="00F222BB" w:rsidRDefault="00A97CF9" w:rsidP="00076680">
            <w:pPr>
              <w:jc w:val="center"/>
              <w:rPr>
                <w:rFonts w:ascii="Times New Roman" w:eastAsia="Times New Roman" w:hAnsi="Times New Roman" w:cs="Times New Roman"/>
                <w:color w:val="000000"/>
                <w:sz w:val="14"/>
                <w:szCs w:val="24"/>
              </w:rPr>
            </w:pPr>
          </w:p>
        </w:tc>
        <w:tc>
          <w:tcPr>
            <w:tcW w:w="610" w:type="pct"/>
            <w:vMerge/>
            <w:tcBorders>
              <w:top w:val="none" w:sz="0" w:space="0" w:color="auto"/>
              <w:bottom w:val="none" w:sz="0" w:space="0" w:color="auto"/>
            </w:tcBorders>
            <w:noWrap/>
            <w:vAlign w:val="center"/>
            <w:hideMark/>
          </w:tcPr>
          <w:p w14:paraId="35563F28"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4"/>
                <w:szCs w:val="24"/>
              </w:rPr>
            </w:pPr>
          </w:p>
        </w:tc>
        <w:tc>
          <w:tcPr>
            <w:tcW w:w="1351" w:type="pct"/>
            <w:tcBorders>
              <w:top w:val="nil"/>
              <w:bottom w:val="nil"/>
            </w:tcBorders>
            <w:noWrap/>
            <w:vAlign w:val="center"/>
            <w:hideMark/>
          </w:tcPr>
          <w:p w14:paraId="48C1C3B0"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Flotation only</w:t>
            </w:r>
          </w:p>
        </w:tc>
        <w:tc>
          <w:tcPr>
            <w:tcW w:w="316" w:type="pct"/>
            <w:tcBorders>
              <w:top w:val="nil"/>
              <w:bottom w:val="nil"/>
            </w:tcBorders>
            <w:noWrap/>
            <w:vAlign w:val="center"/>
            <w:hideMark/>
          </w:tcPr>
          <w:p w14:paraId="4C7D0ED4"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4811</w:t>
            </w:r>
          </w:p>
        </w:tc>
        <w:tc>
          <w:tcPr>
            <w:tcW w:w="316" w:type="pct"/>
            <w:tcBorders>
              <w:top w:val="nil"/>
              <w:bottom w:val="nil"/>
            </w:tcBorders>
            <w:noWrap/>
            <w:vAlign w:val="center"/>
            <w:hideMark/>
          </w:tcPr>
          <w:p w14:paraId="74AEB753"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1399</w:t>
            </w:r>
          </w:p>
        </w:tc>
        <w:tc>
          <w:tcPr>
            <w:tcW w:w="414" w:type="pct"/>
            <w:tcBorders>
              <w:top w:val="nil"/>
              <w:bottom w:val="nil"/>
            </w:tcBorders>
            <w:noWrap/>
            <w:vAlign w:val="center"/>
            <w:hideMark/>
          </w:tcPr>
          <w:p w14:paraId="6DBBE2F6"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2340</w:t>
            </w:r>
          </w:p>
        </w:tc>
        <w:tc>
          <w:tcPr>
            <w:tcW w:w="316" w:type="pct"/>
            <w:tcBorders>
              <w:top w:val="nil"/>
              <w:bottom w:val="nil"/>
            </w:tcBorders>
            <w:noWrap/>
            <w:vAlign w:val="center"/>
            <w:hideMark/>
          </w:tcPr>
          <w:p w14:paraId="5BFEE24A"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2910</w:t>
            </w:r>
          </w:p>
        </w:tc>
        <w:tc>
          <w:tcPr>
            <w:tcW w:w="316" w:type="pct"/>
            <w:tcBorders>
              <w:top w:val="nil"/>
              <w:bottom w:val="nil"/>
            </w:tcBorders>
            <w:noWrap/>
            <w:vAlign w:val="center"/>
            <w:hideMark/>
          </w:tcPr>
          <w:p w14:paraId="5C3C1283"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2584</w:t>
            </w:r>
          </w:p>
        </w:tc>
        <w:tc>
          <w:tcPr>
            <w:tcW w:w="316" w:type="pct"/>
            <w:tcBorders>
              <w:top w:val="nil"/>
              <w:bottom w:val="nil"/>
            </w:tcBorders>
            <w:noWrap/>
            <w:vAlign w:val="center"/>
            <w:hideMark/>
          </w:tcPr>
          <w:p w14:paraId="079F1F6F"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3177</w:t>
            </w:r>
          </w:p>
        </w:tc>
      </w:tr>
      <w:tr w:rsidR="00A97CF9" w:rsidRPr="00F222BB" w14:paraId="74A32F8B" w14:textId="77777777" w:rsidTr="00E01EF2">
        <w:trPr>
          <w:trHeight w:val="209"/>
        </w:trPr>
        <w:tc>
          <w:tcPr>
            <w:cnfStyle w:val="001000000000" w:firstRow="0" w:lastRow="0" w:firstColumn="1" w:lastColumn="0" w:oddVBand="0" w:evenVBand="0" w:oddHBand="0" w:evenHBand="0" w:firstRowFirstColumn="0" w:firstRowLastColumn="0" w:lastRowFirstColumn="0" w:lastRowLastColumn="0"/>
            <w:tcW w:w="1043" w:type="pct"/>
            <w:vMerge/>
            <w:noWrap/>
            <w:vAlign w:val="center"/>
            <w:hideMark/>
          </w:tcPr>
          <w:p w14:paraId="65358E4D" w14:textId="77777777" w:rsidR="00A97CF9" w:rsidRPr="00F222BB" w:rsidRDefault="00A97CF9" w:rsidP="00076680">
            <w:pPr>
              <w:jc w:val="center"/>
              <w:rPr>
                <w:rFonts w:ascii="Times New Roman" w:eastAsia="Times New Roman" w:hAnsi="Times New Roman" w:cs="Times New Roman"/>
                <w:color w:val="000000"/>
                <w:sz w:val="14"/>
                <w:szCs w:val="24"/>
              </w:rPr>
            </w:pPr>
          </w:p>
        </w:tc>
        <w:tc>
          <w:tcPr>
            <w:tcW w:w="610" w:type="pct"/>
            <w:vMerge/>
            <w:tcBorders>
              <w:bottom w:val="nil"/>
            </w:tcBorders>
            <w:noWrap/>
            <w:vAlign w:val="center"/>
            <w:hideMark/>
          </w:tcPr>
          <w:p w14:paraId="52A0FD1C"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4"/>
                <w:szCs w:val="24"/>
              </w:rPr>
            </w:pPr>
          </w:p>
        </w:tc>
        <w:tc>
          <w:tcPr>
            <w:tcW w:w="1351" w:type="pct"/>
            <w:tcBorders>
              <w:top w:val="nil"/>
              <w:bottom w:val="nil"/>
            </w:tcBorders>
            <w:noWrap/>
            <w:vAlign w:val="center"/>
            <w:hideMark/>
          </w:tcPr>
          <w:p w14:paraId="051AEC8C"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DMS and gravity concentration</w:t>
            </w:r>
          </w:p>
        </w:tc>
        <w:tc>
          <w:tcPr>
            <w:tcW w:w="316" w:type="pct"/>
            <w:tcBorders>
              <w:top w:val="nil"/>
              <w:bottom w:val="nil"/>
            </w:tcBorders>
            <w:noWrap/>
            <w:vAlign w:val="center"/>
            <w:hideMark/>
          </w:tcPr>
          <w:p w14:paraId="74F1745F"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0</w:t>
            </w:r>
          </w:p>
        </w:tc>
        <w:tc>
          <w:tcPr>
            <w:tcW w:w="316" w:type="pct"/>
            <w:tcBorders>
              <w:top w:val="nil"/>
              <w:bottom w:val="nil"/>
            </w:tcBorders>
            <w:noWrap/>
            <w:vAlign w:val="center"/>
            <w:hideMark/>
          </w:tcPr>
          <w:p w14:paraId="6E0A6595"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0</w:t>
            </w:r>
          </w:p>
        </w:tc>
        <w:tc>
          <w:tcPr>
            <w:tcW w:w="414" w:type="pct"/>
            <w:tcBorders>
              <w:top w:val="nil"/>
              <w:bottom w:val="nil"/>
            </w:tcBorders>
            <w:noWrap/>
            <w:vAlign w:val="center"/>
            <w:hideMark/>
          </w:tcPr>
          <w:p w14:paraId="1FE7F5C0"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0</w:t>
            </w:r>
          </w:p>
        </w:tc>
        <w:tc>
          <w:tcPr>
            <w:tcW w:w="316" w:type="pct"/>
            <w:tcBorders>
              <w:top w:val="nil"/>
              <w:bottom w:val="nil"/>
            </w:tcBorders>
            <w:noWrap/>
            <w:vAlign w:val="center"/>
            <w:hideMark/>
          </w:tcPr>
          <w:p w14:paraId="20CB7A87"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0</w:t>
            </w:r>
          </w:p>
        </w:tc>
        <w:tc>
          <w:tcPr>
            <w:tcW w:w="316" w:type="pct"/>
            <w:tcBorders>
              <w:top w:val="nil"/>
              <w:bottom w:val="nil"/>
            </w:tcBorders>
            <w:noWrap/>
            <w:vAlign w:val="center"/>
            <w:hideMark/>
          </w:tcPr>
          <w:p w14:paraId="3928543A"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465</w:t>
            </w:r>
          </w:p>
        </w:tc>
        <w:tc>
          <w:tcPr>
            <w:tcW w:w="316" w:type="pct"/>
            <w:tcBorders>
              <w:top w:val="nil"/>
              <w:bottom w:val="nil"/>
            </w:tcBorders>
            <w:noWrap/>
            <w:vAlign w:val="center"/>
            <w:hideMark/>
          </w:tcPr>
          <w:p w14:paraId="5B33FDF9"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350</w:t>
            </w:r>
          </w:p>
        </w:tc>
      </w:tr>
      <w:tr w:rsidR="00A97CF9" w:rsidRPr="00F222BB" w14:paraId="777F25E6" w14:textId="77777777" w:rsidTr="00E01EF2">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1043" w:type="pct"/>
            <w:vMerge/>
            <w:tcBorders>
              <w:top w:val="none" w:sz="0" w:space="0" w:color="auto"/>
              <w:bottom w:val="none" w:sz="0" w:space="0" w:color="auto"/>
            </w:tcBorders>
            <w:noWrap/>
            <w:vAlign w:val="center"/>
            <w:hideMark/>
          </w:tcPr>
          <w:p w14:paraId="3363CB87" w14:textId="77777777" w:rsidR="00A97CF9" w:rsidRPr="00F222BB" w:rsidRDefault="00A97CF9" w:rsidP="00076680">
            <w:pPr>
              <w:jc w:val="center"/>
              <w:rPr>
                <w:rFonts w:ascii="Times New Roman" w:eastAsia="Times New Roman" w:hAnsi="Times New Roman" w:cs="Times New Roman"/>
                <w:color w:val="000000"/>
                <w:sz w:val="14"/>
                <w:szCs w:val="24"/>
              </w:rPr>
            </w:pPr>
          </w:p>
        </w:tc>
        <w:tc>
          <w:tcPr>
            <w:tcW w:w="610" w:type="pct"/>
            <w:tcBorders>
              <w:top w:val="nil"/>
              <w:bottom w:val="nil"/>
            </w:tcBorders>
            <w:noWrap/>
            <w:vAlign w:val="center"/>
            <w:hideMark/>
          </w:tcPr>
          <w:p w14:paraId="1683C067"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Gold recovery</w:t>
            </w:r>
          </w:p>
        </w:tc>
        <w:tc>
          <w:tcPr>
            <w:tcW w:w="1351" w:type="pct"/>
            <w:tcBorders>
              <w:top w:val="nil"/>
              <w:bottom w:val="nil"/>
            </w:tcBorders>
            <w:noWrap/>
            <w:vAlign w:val="center"/>
            <w:hideMark/>
          </w:tcPr>
          <w:p w14:paraId="5778F866"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CIP, CIL</w:t>
            </w:r>
          </w:p>
        </w:tc>
        <w:tc>
          <w:tcPr>
            <w:tcW w:w="316" w:type="pct"/>
            <w:tcBorders>
              <w:top w:val="nil"/>
              <w:bottom w:val="nil"/>
            </w:tcBorders>
            <w:noWrap/>
            <w:vAlign w:val="center"/>
            <w:hideMark/>
          </w:tcPr>
          <w:p w14:paraId="56DE37BF"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148</w:t>
            </w:r>
          </w:p>
        </w:tc>
        <w:tc>
          <w:tcPr>
            <w:tcW w:w="316" w:type="pct"/>
            <w:tcBorders>
              <w:top w:val="nil"/>
              <w:bottom w:val="nil"/>
            </w:tcBorders>
            <w:noWrap/>
            <w:vAlign w:val="center"/>
            <w:hideMark/>
          </w:tcPr>
          <w:p w14:paraId="260D7A4C"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233</w:t>
            </w:r>
          </w:p>
        </w:tc>
        <w:tc>
          <w:tcPr>
            <w:tcW w:w="414" w:type="pct"/>
            <w:tcBorders>
              <w:top w:val="nil"/>
              <w:bottom w:val="nil"/>
            </w:tcBorders>
            <w:noWrap/>
            <w:vAlign w:val="center"/>
            <w:hideMark/>
          </w:tcPr>
          <w:p w14:paraId="6E197C44"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0</w:t>
            </w:r>
          </w:p>
        </w:tc>
        <w:tc>
          <w:tcPr>
            <w:tcW w:w="316" w:type="pct"/>
            <w:tcBorders>
              <w:top w:val="nil"/>
              <w:bottom w:val="nil"/>
            </w:tcBorders>
            <w:noWrap/>
            <w:vAlign w:val="center"/>
            <w:hideMark/>
          </w:tcPr>
          <w:p w14:paraId="62C1218E"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0</w:t>
            </w:r>
          </w:p>
        </w:tc>
        <w:tc>
          <w:tcPr>
            <w:tcW w:w="316" w:type="pct"/>
            <w:tcBorders>
              <w:top w:val="nil"/>
              <w:bottom w:val="nil"/>
            </w:tcBorders>
            <w:noWrap/>
            <w:vAlign w:val="center"/>
            <w:hideMark/>
          </w:tcPr>
          <w:p w14:paraId="2631314F"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0</w:t>
            </w:r>
          </w:p>
        </w:tc>
        <w:tc>
          <w:tcPr>
            <w:tcW w:w="316" w:type="pct"/>
            <w:tcBorders>
              <w:top w:val="nil"/>
              <w:bottom w:val="nil"/>
            </w:tcBorders>
            <w:noWrap/>
            <w:vAlign w:val="center"/>
            <w:hideMark/>
          </w:tcPr>
          <w:p w14:paraId="483D6CAE"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0</w:t>
            </w:r>
          </w:p>
        </w:tc>
      </w:tr>
      <w:tr w:rsidR="00A97CF9" w:rsidRPr="00F222BB" w14:paraId="187420D2" w14:textId="77777777" w:rsidTr="00E01EF2">
        <w:trPr>
          <w:trHeight w:val="209"/>
        </w:trPr>
        <w:tc>
          <w:tcPr>
            <w:cnfStyle w:val="001000000000" w:firstRow="0" w:lastRow="0" w:firstColumn="1" w:lastColumn="0" w:oddVBand="0" w:evenVBand="0" w:oddHBand="0" w:evenHBand="0" w:firstRowFirstColumn="0" w:firstRowLastColumn="0" w:lastRowFirstColumn="0" w:lastRowLastColumn="0"/>
            <w:tcW w:w="1043" w:type="pct"/>
            <w:vMerge/>
            <w:noWrap/>
            <w:vAlign w:val="center"/>
            <w:hideMark/>
          </w:tcPr>
          <w:p w14:paraId="63DDEED3" w14:textId="77777777" w:rsidR="00A97CF9" w:rsidRPr="00F222BB" w:rsidRDefault="00A97CF9" w:rsidP="00076680">
            <w:pPr>
              <w:jc w:val="center"/>
              <w:rPr>
                <w:rFonts w:ascii="Times New Roman" w:eastAsia="Times New Roman" w:hAnsi="Times New Roman" w:cs="Times New Roman"/>
                <w:color w:val="000000"/>
                <w:sz w:val="14"/>
                <w:szCs w:val="24"/>
              </w:rPr>
            </w:pPr>
          </w:p>
        </w:tc>
        <w:tc>
          <w:tcPr>
            <w:tcW w:w="610" w:type="pct"/>
            <w:vMerge w:val="restart"/>
            <w:tcBorders>
              <w:top w:val="nil"/>
              <w:bottom w:val="nil"/>
            </w:tcBorders>
            <w:noWrap/>
            <w:vAlign w:val="center"/>
            <w:hideMark/>
          </w:tcPr>
          <w:p w14:paraId="542001AC"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Post recovery</w:t>
            </w:r>
          </w:p>
        </w:tc>
        <w:tc>
          <w:tcPr>
            <w:tcW w:w="1351" w:type="pct"/>
            <w:tcBorders>
              <w:top w:val="nil"/>
              <w:bottom w:val="nil"/>
            </w:tcBorders>
            <w:noWrap/>
            <w:vAlign w:val="center"/>
            <w:hideMark/>
          </w:tcPr>
          <w:p w14:paraId="6AED0856"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Electrowinning</w:t>
            </w:r>
          </w:p>
        </w:tc>
        <w:tc>
          <w:tcPr>
            <w:tcW w:w="316" w:type="pct"/>
            <w:tcBorders>
              <w:top w:val="nil"/>
              <w:bottom w:val="nil"/>
            </w:tcBorders>
            <w:noWrap/>
            <w:vAlign w:val="center"/>
            <w:hideMark/>
          </w:tcPr>
          <w:p w14:paraId="2265B7D1"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148</w:t>
            </w:r>
          </w:p>
        </w:tc>
        <w:tc>
          <w:tcPr>
            <w:tcW w:w="316" w:type="pct"/>
            <w:tcBorders>
              <w:top w:val="nil"/>
              <w:bottom w:val="nil"/>
            </w:tcBorders>
            <w:noWrap/>
            <w:vAlign w:val="center"/>
            <w:hideMark/>
          </w:tcPr>
          <w:p w14:paraId="3349880C"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233</w:t>
            </w:r>
          </w:p>
        </w:tc>
        <w:tc>
          <w:tcPr>
            <w:tcW w:w="414" w:type="pct"/>
            <w:tcBorders>
              <w:top w:val="nil"/>
              <w:bottom w:val="nil"/>
            </w:tcBorders>
            <w:noWrap/>
            <w:vAlign w:val="center"/>
            <w:hideMark/>
          </w:tcPr>
          <w:p w14:paraId="26F4F3E7"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0</w:t>
            </w:r>
          </w:p>
        </w:tc>
        <w:tc>
          <w:tcPr>
            <w:tcW w:w="316" w:type="pct"/>
            <w:tcBorders>
              <w:top w:val="nil"/>
              <w:bottom w:val="nil"/>
            </w:tcBorders>
            <w:noWrap/>
            <w:vAlign w:val="center"/>
            <w:hideMark/>
          </w:tcPr>
          <w:p w14:paraId="1E3D9998"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0</w:t>
            </w:r>
          </w:p>
        </w:tc>
        <w:tc>
          <w:tcPr>
            <w:tcW w:w="316" w:type="pct"/>
            <w:tcBorders>
              <w:top w:val="nil"/>
              <w:bottom w:val="nil"/>
            </w:tcBorders>
            <w:noWrap/>
            <w:vAlign w:val="center"/>
            <w:hideMark/>
          </w:tcPr>
          <w:p w14:paraId="3C3A2A4B"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0</w:t>
            </w:r>
          </w:p>
        </w:tc>
        <w:tc>
          <w:tcPr>
            <w:tcW w:w="316" w:type="pct"/>
            <w:tcBorders>
              <w:top w:val="nil"/>
              <w:bottom w:val="nil"/>
            </w:tcBorders>
            <w:noWrap/>
            <w:vAlign w:val="center"/>
            <w:hideMark/>
          </w:tcPr>
          <w:p w14:paraId="1E75636D"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0</w:t>
            </w:r>
          </w:p>
        </w:tc>
      </w:tr>
      <w:tr w:rsidR="00A97CF9" w:rsidRPr="00F222BB" w14:paraId="0B384B51" w14:textId="77777777" w:rsidTr="00E01EF2">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1043" w:type="pct"/>
            <w:vMerge/>
            <w:tcBorders>
              <w:top w:val="none" w:sz="0" w:space="0" w:color="auto"/>
              <w:bottom w:val="none" w:sz="0" w:space="0" w:color="auto"/>
            </w:tcBorders>
            <w:noWrap/>
            <w:vAlign w:val="center"/>
            <w:hideMark/>
          </w:tcPr>
          <w:p w14:paraId="3A1BD20F" w14:textId="77777777" w:rsidR="00A97CF9" w:rsidRPr="00F222BB" w:rsidRDefault="00A97CF9" w:rsidP="00076680">
            <w:pPr>
              <w:jc w:val="center"/>
              <w:rPr>
                <w:rFonts w:ascii="Times New Roman" w:eastAsia="Times New Roman" w:hAnsi="Times New Roman" w:cs="Times New Roman"/>
                <w:color w:val="000000"/>
                <w:sz w:val="14"/>
                <w:szCs w:val="24"/>
              </w:rPr>
            </w:pPr>
          </w:p>
        </w:tc>
        <w:tc>
          <w:tcPr>
            <w:tcW w:w="610" w:type="pct"/>
            <w:vMerge/>
            <w:tcBorders>
              <w:top w:val="nil"/>
              <w:bottom w:val="nil"/>
            </w:tcBorders>
            <w:noWrap/>
            <w:vAlign w:val="center"/>
            <w:hideMark/>
          </w:tcPr>
          <w:p w14:paraId="58566503"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4"/>
                <w:szCs w:val="24"/>
              </w:rPr>
            </w:pPr>
          </w:p>
        </w:tc>
        <w:tc>
          <w:tcPr>
            <w:tcW w:w="1351" w:type="pct"/>
            <w:tcBorders>
              <w:top w:val="nil"/>
              <w:bottom w:val="nil"/>
            </w:tcBorders>
            <w:noWrap/>
            <w:vAlign w:val="center"/>
            <w:hideMark/>
          </w:tcPr>
          <w:p w14:paraId="056DFC96"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Direct smelting of gravity concentrate</w:t>
            </w:r>
          </w:p>
        </w:tc>
        <w:tc>
          <w:tcPr>
            <w:tcW w:w="316" w:type="pct"/>
            <w:tcBorders>
              <w:top w:val="nil"/>
              <w:bottom w:val="nil"/>
            </w:tcBorders>
            <w:noWrap/>
            <w:vAlign w:val="center"/>
            <w:hideMark/>
          </w:tcPr>
          <w:p w14:paraId="677FA775"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74</w:t>
            </w:r>
          </w:p>
        </w:tc>
        <w:tc>
          <w:tcPr>
            <w:tcW w:w="316" w:type="pct"/>
            <w:tcBorders>
              <w:top w:val="nil"/>
              <w:bottom w:val="nil"/>
            </w:tcBorders>
            <w:noWrap/>
            <w:vAlign w:val="center"/>
            <w:hideMark/>
          </w:tcPr>
          <w:p w14:paraId="274830B6"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190</w:t>
            </w:r>
          </w:p>
        </w:tc>
        <w:tc>
          <w:tcPr>
            <w:tcW w:w="414" w:type="pct"/>
            <w:tcBorders>
              <w:top w:val="nil"/>
              <w:bottom w:val="nil"/>
            </w:tcBorders>
            <w:noWrap/>
            <w:vAlign w:val="center"/>
            <w:hideMark/>
          </w:tcPr>
          <w:p w14:paraId="17817D9A"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125</w:t>
            </w:r>
          </w:p>
        </w:tc>
        <w:tc>
          <w:tcPr>
            <w:tcW w:w="316" w:type="pct"/>
            <w:tcBorders>
              <w:top w:val="nil"/>
              <w:bottom w:val="nil"/>
            </w:tcBorders>
            <w:noWrap/>
            <w:vAlign w:val="center"/>
            <w:hideMark/>
          </w:tcPr>
          <w:p w14:paraId="5DBC3B5C"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60</w:t>
            </w:r>
          </w:p>
        </w:tc>
        <w:tc>
          <w:tcPr>
            <w:tcW w:w="316" w:type="pct"/>
            <w:tcBorders>
              <w:top w:val="nil"/>
              <w:bottom w:val="nil"/>
            </w:tcBorders>
            <w:noWrap/>
            <w:vAlign w:val="center"/>
            <w:hideMark/>
          </w:tcPr>
          <w:p w14:paraId="193E1E07"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82</w:t>
            </w:r>
          </w:p>
        </w:tc>
        <w:tc>
          <w:tcPr>
            <w:tcW w:w="316" w:type="pct"/>
            <w:tcBorders>
              <w:top w:val="nil"/>
              <w:bottom w:val="nil"/>
            </w:tcBorders>
            <w:noWrap/>
            <w:vAlign w:val="center"/>
            <w:hideMark/>
          </w:tcPr>
          <w:p w14:paraId="7F12B1B4"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111</w:t>
            </w:r>
          </w:p>
        </w:tc>
      </w:tr>
      <w:tr w:rsidR="00A97CF9" w:rsidRPr="00F222BB" w14:paraId="592B567F" w14:textId="77777777" w:rsidTr="00E01EF2">
        <w:trPr>
          <w:trHeight w:val="209"/>
        </w:trPr>
        <w:tc>
          <w:tcPr>
            <w:cnfStyle w:val="001000000000" w:firstRow="0" w:lastRow="0" w:firstColumn="1" w:lastColumn="0" w:oddVBand="0" w:evenVBand="0" w:oddHBand="0" w:evenHBand="0" w:firstRowFirstColumn="0" w:firstRowLastColumn="0" w:lastRowFirstColumn="0" w:lastRowLastColumn="0"/>
            <w:tcW w:w="1043" w:type="pct"/>
            <w:vMerge/>
            <w:noWrap/>
            <w:vAlign w:val="center"/>
            <w:hideMark/>
          </w:tcPr>
          <w:p w14:paraId="09AE1EE6" w14:textId="77777777" w:rsidR="00A97CF9" w:rsidRPr="00F222BB" w:rsidRDefault="00A97CF9" w:rsidP="00076680">
            <w:pPr>
              <w:jc w:val="center"/>
              <w:rPr>
                <w:rFonts w:ascii="Times New Roman" w:eastAsia="Times New Roman" w:hAnsi="Times New Roman" w:cs="Times New Roman"/>
                <w:color w:val="000000"/>
                <w:sz w:val="14"/>
                <w:szCs w:val="24"/>
              </w:rPr>
            </w:pPr>
          </w:p>
        </w:tc>
        <w:tc>
          <w:tcPr>
            <w:tcW w:w="610" w:type="pct"/>
            <w:vMerge/>
            <w:tcBorders>
              <w:top w:val="nil"/>
            </w:tcBorders>
            <w:noWrap/>
            <w:vAlign w:val="center"/>
            <w:hideMark/>
          </w:tcPr>
          <w:p w14:paraId="77E40111"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4"/>
                <w:szCs w:val="24"/>
              </w:rPr>
            </w:pPr>
          </w:p>
        </w:tc>
        <w:tc>
          <w:tcPr>
            <w:tcW w:w="1351" w:type="pct"/>
            <w:tcBorders>
              <w:top w:val="nil"/>
            </w:tcBorders>
            <w:noWrap/>
            <w:vAlign w:val="center"/>
            <w:hideMark/>
          </w:tcPr>
          <w:p w14:paraId="0109ED21"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Smelting of concentrate</w:t>
            </w:r>
          </w:p>
        </w:tc>
        <w:tc>
          <w:tcPr>
            <w:tcW w:w="316" w:type="pct"/>
            <w:tcBorders>
              <w:top w:val="nil"/>
            </w:tcBorders>
            <w:noWrap/>
            <w:vAlign w:val="center"/>
            <w:hideMark/>
          </w:tcPr>
          <w:p w14:paraId="74DAB984"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4811</w:t>
            </w:r>
          </w:p>
        </w:tc>
        <w:tc>
          <w:tcPr>
            <w:tcW w:w="316" w:type="pct"/>
            <w:tcBorders>
              <w:top w:val="nil"/>
            </w:tcBorders>
            <w:noWrap/>
            <w:vAlign w:val="center"/>
            <w:hideMark/>
          </w:tcPr>
          <w:p w14:paraId="060BF571"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1399</w:t>
            </w:r>
          </w:p>
        </w:tc>
        <w:tc>
          <w:tcPr>
            <w:tcW w:w="414" w:type="pct"/>
            <w:tcBorders>
              <w:top w:val="nil"/>
            </w:tcBorders>
            <w:noWrap/>
            <w:vAlign w:val="center"/>
            <w:hideMark/>
          </w:tcPr>
          <w:p w14:paraId="13D3B211"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2929</w:t>
            </w:r>
          </w:p>
        </w:tc>
        <w:tc>
          <w:tcPr>
            <w:tcW w:w="316" w:type="pct"/>
            <w:tcBorders>
              <w:top w:val="nil"/>
            </w:tcBorders>
            <w:noWrap/>
            <w:vAlign w:val="center"/>
            <w:hideMark/>
          </w:tcPr>
          <w:p w14:paraId="3B62EAA0"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4941</w:t>
            </w:r>
          </w:p>
        </w:tc>
        <w:tc>
          <w:tcPr>
            <w:tcW w:w="316" w:type="pct"/>
            <w:tcBorders>
              <w:top w:val="nil"/>
            </w:tcBorders>
            <w:noWrap/>
            <w:vAlign w:val="center"/>
            <w:hideMark/>
          </w:tcPr>
          <w:p w14:paraId="5CCFDBA8"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10406</w:t>
            </w:r>
          </w:p>
        </w:tc>
        <w:tc>
          <w:tcPr>
            <w:tcW w:w="316" w:type="pct"/>
            <w:tcBorders>
              <w:top w:val="nil"/>
            </w:tcBorders>
            <w:noWrap/>
            <w:vAlign w:val="center"/>
            <w:hideMark/>
          </w:tcPr>
          <w:p w14:paraId="2D2AAC93"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12135</w:t>
            </w:r>
          </w:p>
        </w:tc>
      </w:tr>
      <w:tr w:rsidR="00A97CF9" w:rsidRPr="00F222BB" w14:paraId="4AC0C5A3" w14:textId="77777777" w:rsidTr="00E01EF2">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1043" w:type="pct"/>
            <w:vMerge w:val="restart"/>
            <w:tcBorders>
              <w:top w:val="none" w:sz="0" w:space="0" w:color="auto"/>
              <w:bottom w:val="none" w:sz="0" w:space="0" w:color="auto"/>
            </w:tcBorders>
            <w:noWrap/>
            <w:vAlign w:val="center"/>
            <w:hideMark/>
          </w:tcPr>
          <w:p w14:paraId="6EA230D5" w14:textId="77777777" w:rsidR="00A97CF9" w:rsidRPr="00F222BB" w:rsidRDefault="00A97CF9" w:rsidP="00076680">
            <w:pPr>
              <w:jc w:val="center"/>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Manitoba</w:t>
            </w:r>
          </w:p>
        </w:tc>
        <w:tc>
          <w:tcPr>
            <w:tcW w:w="610" w:type="pct"/>
            <w:vMerge w:val="restart"/>
            <w:tcBorders>
              <w:top w:val="none" w:sz="0" w:space="0" w:color="auto"/>
              <w:bottom w:val="none" w:sz="0" w:space="0" w:color="auto"/>
            </w:tcBorders>
            <w:noWrap/>
            <w:vAlign w:val="center"/>
            <w:hideMark/>
          </w:tcPr>
          <w:p w14:paraId="5F384E64"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Gold extraction</w:t>
            </w:r>
          </w:p>
        </w:tc>
        <w:tc>
          <w:tcPr>
            <w:tcW w:w="1351" w:type="pct"/>
            <w:tcBorders>
              <w:top w:val="none" w:sz="0" w:space="0" w:color="auto"/>
              <w:bottom w:val="nil"/>
            </w:tcBorders>
            <w:noWrap/>
            <w:vAlign w:val="center"/>
            <w:hideMark/>
          </w:tcPr>
          <w:p w14:paraId="0E244BA4"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Flotation and agitated cyanide leaching</w:t>
            </w:r>
          </w:p>
        </w:tc>
        <w:tc>
          <w:tcPr>
            <w:tcW w:w="316" w:type="pct"/>
            <w:tcBorders>
              <w:top w:val="none" w:sz="0" w:space="0" w:color="auto"/>
              <w:bottom w:val="nil"/>
            </w:tcBorders>
            <w:noWrap/>
            <w:vAlign w:val="center"/>
            <w:hideMark/>
          </w:tcPr>
          <w:p w14:paraId="217688FA"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877</w:t>
            </w:r>
          </w:p>
        </w:tc>
        <w:tc>
          <w:tcPr>
            <w:tcW w:w="316" w:type="pct"/>
            <w:tcBorders>
              <w:top w:val="none" w:sz="0" w:space="0" w:color="auto"/>
              <w:bottom w:val="nil"/>
            </w:tcBorders>
            <w:noWrap/>
            <w:vAlign w:val="center"/>
            <w:hideMark/>
          </w:tcPr>
          <w:p w14:paraId="5B71B3B6"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1497</w:t>
            </w:r>
          </w:p>
        </w:tc>
        <w:tc>
          <w:tcPr>
            <w:tcW w:w="414" w:type="pct"/>
            <w:tcBorders>
              <w:top w:val="none" w:sz="0" w:space="0" w:color="auto"/>
              <w:bottom w:val="nil"/>
            </w:tcBorders>
            <w:noWrap/>
            <w:vAlign w:val="center"/>
            <w:hideMark/>
          </w:tcPr>
          <w:p w14:paraId="3408459A"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1744</w:t>
            </w:r>
          </w:p>
        </w:tc>
        <w:tc>
          <w:tcPr>
            <w:tcW w:w="316" w:type="pct"/>
            <w:tcBorders>
              <w:top w:val="none" w:sz="0" w:space="0" w:color="auto"/>
              <w:bottom w:val="nil"/>
            </w:tcBorders>
            <w:noWrap/>
            <w:vAlign w:val="center"/>
            <w:hideMark/>
          </w:tcPr>
          <w:p w14:paraId="3C6301C8"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1744</w:t>
            </w:r>
          </w:p>
        </w:tc>
        <w:tc>
          <w:tcPr>
            <w:tcW w:w="316" w:type="pct"/>
            <w:tcBorders>
              <w:top w:val="none" w:sz="0" w:space="0" w:color="auto"/>
              <w:bottom w:val="nil"/>
            </w:tcBorders>
            <w:noWrap/>
            <w:vAlign w:val="center"/>
            <w:hideMark/>
          </w:tcPr>
          <w:p w14:paraId="3D483185"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1516</w:t>
            </w:r>
          </w:p>
        </w:tc>
        <w:tc>
          <w:tcPr>
            <w:tcW w:w="316" w:type="pct"/>
            <w:tcBorders>
              <w:top w:val="none" w:sz="0" w:space="0" w:color="auto"/>
              <w:bottom w:val="nil"/>
            </w:tcBorders>
            <w:noWrap/>
            <w:vAlign w:val="center"/>
            <w:hideMark/>
          </w:tcPr>
          <w:p w14:paraId="15A08952"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0</w:t>
            </w:r>
          </w:p>
        </w:tc>
      </w:tr>
      <w:tr w:rsidR="00A97CF9" w:rsidRPr="00F222BB" w14:paraId="5194EA28" w14:textId="77777777" w:rsidTr="00E01EF2">
        <w:trPr>
          <w:trHeight w:val="209"/>
        </w:trPr>
        <w:tc>
          <w:tcPr>
            <w:cnfStyle w:val="001000000000" w:firstRow="0" w:lastRow="0" w:firstColumn="1" w:lastColumn="0" w:oddVBand="0" w:evenVBand="0" w:oddHBand="0" w:evenHBand="0" w:firstRowFirstColumn="0" w:firstRowLastColumn="0" w:lastRowFirstColumn="0" w:lastRowLastColumn="0"/>
            <w:tcW w:w="1043" w:type="pct"/>
            <w:vMerge/>
            <w:noWrap/>
            <w:vAlign w:val="center"/>
            <w:hideMark/>
          </w:tcPr>
          <w:p w14:paraId="606AD68E" w14:textId="77777777" w:rsidR="00A97CF9" w:rsidRPr="00F222BB" w:rsidRDefault="00A97CF9" w:rsidP="00076680">
            <w:pPr>
              <w:jc w:val="center"/>
              <w:rPr>
                <w:rFonts w:ascii="Times New Roman" w:eastAsia="Times New Roman" w:hAnsi="Times New Roman" w:cs="Times New Roman"/>
                <w:color w:val="000000"/>
                <w:sz w:val="14"/>
                <w:szCs w:val="24"/>
              </w:rPr>
            </w:pPr>
          </w:p>
        </w:tc>
        <w:tc>
          <w:tcPr>
            <w:tcW w:w="610" w:type="pct"/>
            <w:vMerge/>
            <w:tcBorders>
              <w:bottom w:val="nil"/>
            </w:tcBorders>
            <w:noWrap/>
            <w:vAlign w:val="center"/>
            <w:hideMark/>
          </w:tcPr>
          <w:p w14:paraId="7DB5E557"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4"/>
                <w:szCs w:val="24"/>
              </w:rPr>
            </w:pPr>
          </w:p>
        </w:tc>
        <w:tc>
          <w:tcPr>
            <w:tcW w:w="1351" w:type="pct"/>
            <w:tcBorders>
              <w:top w:val="nil"/>
              <w:bottom w:val="nil"/>
            </w:tcBorders>
            <w:noWrap/>
            <w:vAlign w:val="center"/>
            <w:hideMark/>
          </w:tcPr>
          <w:p w14:paraId="462C400D"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Gravity concentration</w:t>
            </w:r>
          </w:p>
        </w:tc>
        <w:tc>
          <w:tcPr>
            <w:tcW w:w="316" w:type="pct"/>
            <w:tcBorders>
              <w:top w:val="nil"/>
              <w:bottom w:val="nil"/>
            </w:tcBorders>
            <w:noWrap/>
            <w:vAlign w:val="center"/>
            <w:hideMark/>
          </w:tcPr>
          <w:p w14:paraId="2AA21FE5"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515</w:t>
            </w:r>
          </w:p>
        </w:tc>
        <w:tc>
          <w:tcPr>
            <w:tcW w:w="316" w:type="pct"/>
            <w:tcBorders>
              <w:top w:val="nil"/>
              <w:bottom w:val="nil"/>
            </w:tcBorders>
            <w:noWrap/>
            <w:vAlign w:val="center"/>
            <w:hideMark/>
          </w:tcPr>
          <w:p w14:paraId="28AE609F"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879</w:t>
            </w:r>
          </w:p>
        </w:tc>
        <w:tc>
          <w:tcPr>
            <w:tcW w:w="414" w:type="pct"/>
            <w:tcBorders>
              <w:top w:val="nil"/>
              <w:bottom w:val="nil"/>
            </w:tcBorders>
            <w:noWrap/>
            <w:vAlign w:val="center"/>
            <w:hideMark/>
          </w:tcPr>
          <w:p w14:paraId="44BD71BA"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1024</w:t>
            </w:r>
          </w:p>
        </w:tc>
        <w:tc>
          <w:tcPr>
            <w:tcW w:w="316" w:type="pct"/>
            <w:tcBorders>
              <w:top w:val="nil"/>
              <w:bottom w:val="nil"/>
            </w:tcBorders>
            <w:noWrap/>
            <w:vAlign w:val="center"/>
            <w:hideMark/>
          </w:tcPr>
          <w:p w14:paraId="32C0CEBA"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1024</w:t>
            </w:r>
          </w:p>
        </w:tc>
        <w:tc>
          <w:tcPr>
            <w:tcW w:w="316" w:type="pct"/>
            <w:tcBorders>
              <w:top w:val="nil"/>
              <w:bottom w:val="nil"/>
            </w:tcBorders>
            <w:noWrap/>
            <w:vAlign w:val="center"/>
            <w:hideMark/>
          </w:tcPr>
          <w:p w14:paraId="29C78D76"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891</w:t>
            </w:r>
          </w:p>
        </w:tc>
        <w:tc>
          <w:tcPr>
            <w:tcW w:w="316" w:type="pct"/>
            <w:tcBorders>
              <w:top w:val="nil"/>
              <w:bottom w:val="nil"/>
            </w:tcBorders>
            <w:noWrap/>
            <w:vAlign w:val="center"/>
            <w:hideMark/>
          </w:tcPr>
          <w:p w14:paraId="678AC42D"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0</w:t>
            </w:r>
          </w:p>
        </w:tc>
      </w:tr>
      <w:tr w:rsidR="00A97CF9" w:rsidRPr="00F222BB" w14:paraId="5D37ACFB" w14:textId="77777777" w:rsidTr="00E01EF2">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1043" w:type="pct"/>
            <w:vMerge/>
            <w:tcBorders>
              <w:top w:val="none" w:sz="0" w:space="0" w:color="auto"/>
              <w:bottom w:val="none" w:sz="0" w:space="0" w:color="auto"/>
            </w:tcBorders>
            <w:noWrap/>
            <w:vAlign w:val="center"/>
            <w:hideMark/>
          </w:tcPr>
          <w:p w14:paraId="58E7EB61" w14:textId="77777777" w:rsidR="00A97CF9" w:rsidRPr="00F222BB" w:rsidRDefault="00A97CF9" w:rsidP="00076680">
            <w:pPr>
              <w:jc w:val="center"/>
              <w:rPr>
                <w:rFonts w:ascii="Times New Roman" w:eastAsia="Times New Roman" w:hAnsi="Times New Roman" w:cs="Times New Roman"/>
                <w:color w:val="000000"/>
                <w:sz w:val="14"/>
                <w:szCs w:val="24"/>
              </w:rPr>
            </w:pPr>
          </w:p>
        </w:tc>
        <w:tc>
          <w:tcPr>
            <w:tcW w:w="610" w:type="pct"/>
            <w:tcBorders>
              <w:top w:val="nil"/>
              <w:bottom w:val="nil"/>
            </w:tcBorders>
            <w:noWrap/>
            <w:vAlign w:val="center"/>
            <w:hideMark/>
          </w:tcPr>
          <w:p w14:paraId="543DC2D3"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Gold recovery</w:t>
            </w:r>
          </w:p>
        </w:tc>
        <w:tc>
          <w:tcPr>
            <w:tcW w:w="1351" w:type="pct"/>
            <w:tcBorders>
              <w:top w:val="nil"/>
              <w:bottom w:val="nil"/>
            </w:tcBorders>
            <w:noWrap/>
            <w:vAlign w:val="center"/>
            <w:hideMark/>
          </w:tcPr>
          <w:p w14:paraId="606809A4"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CIP, CIL</w:t>
            </w:r>
          </w:p>
        </w:tc>
        <w:tc>
          <w:tcPr>
            <w:tcW w:w="316" w:type="pct"/>
            <w:tcBorders>
              <w:top w:val="nil"/>
              <w:bottom w:val="nil"/>
            </w:tcBorders>
            <w:noWrap/>
            <w:vAlign w:val="center"/>
            <w:hideMark/>
          </w:tcPr>
          <w:p w14:paraId="1246D57D"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877</w:t>
            </w:r>
          </w:p>
        </w:tc>
        <w:tc>
          <w:tcPr>
            <w:tcW w:w="316" w:type="pct"/>
            <w:tcBorders>
              <w:top w:val="nil"/>
              <w:bottom w:val="nil"/>
            </w:tcBorders>
            <w:noWrap/>
            <w:vAlign w:val="center"/>
            <w:hideMark/>
          </w:tcPr>
          <w:p w14:paraId="4278C805"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1497</w:t>
            </w:r>
          </w:p>
        </w:tc>
        <w:tc>
          <w:tcPr>
            <w:tcW w:w="414" w:type="pct"/>
            <w:tcBorders>
              <w:top w:val="nil"/>
              <w:bottom w:val="nil"/>
            </w:tcBorders>
            <w:noWrap/>
            <w:vAlign w:val="center"/>
            <w:hideMark/>
          </w:tcPr>
          <w:p w14:paraId="2E9E36B8"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1744</w:t>
            </w:r>
          </w:p>
        </w:tc>
        <w:tc>
          <w:tcPr>
            <w:tcW w:w="316" w:type="pct"/>
            <w:tcBorders>
              <w:top w:val="nil"/>
              <w:bottom w:val="nil"/>
            </w:tcBorders>
            <w:noWrap/>
            <w:vAlign w:val="center"/>
            <w:hideMark/>
          </w:tcPr>
          <w:p w14:paraId="06A5EE97"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1744</w:t>
            </w:r>
          </w:p>
        </w:tc>
        <w:tc>
          <w:tcPr>
            <w:tcW w:w="316" w:type="pct"/>
            <w:tcBorders>
              <w:top w:val="nil"/>
              <w:bottom w:val="nil"/>
            </w:tcBorders>
            <w:noWrap/>
            <w:vAlign w:val="center"/>
            <w:hideMark/>
          </w:tcPr>
          <w:p w14:paraId="26BEBDBF"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1516</w:t>
            </w:r>
          </w:p>
        </w:tc>
        <w:tc>
          <w:tcPr>
            <w:tcW w:w="316" w:type="pct"/>
            <w:tcBorders>
              <w:top w:val="nil"/>
              <w:bottom w:val="nil"/>
            </w:tcBorders>
            <w:noWrap/>
            <w:vAlign w:val="center"/>
            <w:hideMark/>
          </w:tcPr>
          <w:p w14:paraId="7E820646"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0</w:t>
            </w:r>
          </w:p>
        </w:tc>
      </w:tr>
      <w:tr w:rsidR="00A97CF9" w:rsidRPr="00F222BB" w14:paraId="0C0B84DF" w14:textId="77777777" w:rsidTr="00E01EF2">
        <w:trPr>
          <w:trHeight w:val="209"/>
        </w:trPr>
        <w:tc>
          <w:tcPr>
            <w:cnfStyle w:val="001000000000" w:firstRow="0" w:lastRow="0" w:firstColumn="1" w:lastColumn="0" w:oddVBand="0" w:evenVBand="0" w:oddHBand="0" w:evenHBand="0" w:firstRowFirstColumn="0" w:firstRowLastColumn="0" w:lastRowFirstColumn="0" w:lastRowLastColumn="0"/>
            <w:tcW w:w="1043" w:type="pct"/>
            <w:vMerge/>
            <w:noWrap/>
            <w:vAlign w:val="center"/>
            <w:hideMark/>
          </w:tcPr>
          <w:p w14:paraId="3BF3F545" w14:textId="77777777" w:rsidR="00A97CF9" w:rsidRPr="00F222BB" w:rsidRDefault="00A97CF9" w:rsidP="00076680">
            <w:pPr>
              <w:jc w:val="center"/>
              <w:rPr>
                <w:rFonts w:ascii="Times New Roman" w:eastAsia="Times New Roman" w:hAnsi="Times New Roman" w:cs="Times New Roman"/>
                <w:color w:val="000000"/>
                <w:sz w:val="14"/>
                <w:szCs w:val="24"/>
              </w:rPr>
            </w:pPr>
          </w:p>
        </w:tc>
        <w:tc>
          <w:tcPr>
            <w:tcW w:w="610" w:type="pct"/>
            <w:vMerge w:val="restart"/>
            <w:tcBorders>
              <w:top w:val="nil"/>
            </w:tcBorders>
            <w:noWrap/>
            <w:vAlign w:val="center"/>
            <w:hideMark/>
          </w:tcPr>
          <w:p w14:paraId="19153AF9"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Post recovery</w:t>
            </w:r>
          </w:p>
        </w:tc>
        <w:tc>
          <w:tcPr>
            <w:tcW w:w="1351" w:type="pct"/>
            <w:tcBorders>
              <w:top w:val="nil"/>
              <w:bottom w:val="nil"/>
            </w:tcBorders>
            <w:noWrap/>
            <w:vAlign w:val="center"/>
            <w:hideMark/>
          </w:tcPr>
          <w:p w14:paraId="5E84334E"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Electrowinning</w:t>
            </w:r>
          </w:p>
        </w:tc>
        <w:tc>
          <w:tcPr>
            <w:tcW w:w="316" w:type="pct"/>
            <w:tcBorders>
              <w:top w:val="nil"/>
              <w:bottom w:val="nil"/>
            </w:tcBorders>
            <w:noWrap/>
            <w:vAlign w:val="center"/>
            <w:hideMark/>
          </w:tcPr>
          <w:p w14:paraId="10B110CE"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877</w:t>
            </w:r>
          </w:p>
        </w:tc>
        <w:tc>
          <w:tcPr>
            <w:tcW w:w="316" w:type="pct"/>
            <w:tcBorders>
              <w:top w:val="nil"/>
              <w:bottom w:val="nil"/>
            </w:tcBorders>
            <w:noWrap/>
            <w:vAlign w:val="center"/>
            <w:hideMark/>
          </w:tcPr>
          <w:p w14:paraId="73DE5DAA"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1497</w:t>
            </w:r>
          </w:p>
        </w:tc>
        <w:tc>
          <w:tcPr>
            <w:tcW w:w="414" w:type="pct"/>
            <w:tcBorders>
              <w:top w:val="nil"/>
              <w:bottom w:val="nil"/>
            </w:tcBorders>
            <w:noWrap/>
            <w:vAlign w:val="center"/>
            <w:hideMark/>
          </w:tcPr>
          <w:p w14:paraId="34BC30C1"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1744</w:t>
            </w:r>
          </w:p>
        </w:tc>
        <w:tc>
          <w:tcPr>
            <w:tcW w:w="316" w:type="pct"/>
            <w:tcBorders>
              <w:top w:val="nil"/>
              <w:bottom w:val="nil"/>
            </w:tcBorders>
            <w:noWrap/>
            <w:vAlign w:val="center"/>
            <w:hideMark/>
          </w:tcPr>
          <w:p w14:paraId="32A72877"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1744</w:t>
            </w:r>
          </w:p>
        </w:tc>
        <w:tc>
          <w:tcPr>
            <w:tcW w:w="316" w:type="pct"/>
            <w:tcBorders>
              <w:top w:val="nil"/>
              <w:bottom w:val="nil"/>
            </w:tcBorders>
            <w:noWrap/>
            <w:vAlign w:val="center"/>
            <w:hideMark/>
          </w:tcPr>
          <w:p w14:paraId="51C83A97"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1516</w:t>
            </w:r>
          </w:p>
        </w:tc>
        <w:tc>
          <w:tcPr>
            <w:tcW w:w="316" w:type="pct"/>
            <w:tcBorders>
              <w:top w:val="nil"/>
              <w:bottom w:val="nil"/>
            </w:tcBorders>
            <w:noWrap/>
            <w:vAlign w:val="center"/>
            <w:hideMark/>
          </w:tcPr>
          <w:p w14:paraId="097C9923"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0</w:t>
            </w:r>
          </w:p>
        </w:tc>
      </w:tr>
      <w:tr w:rsidR="00A97CF9" w:rsidRPr="00F222BB" w14:paraId="4B9179BE" w14:textId="77777777" w:rsidTr="00E01EF2">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1043" w:type="pct"/>
            <w:vMerge/>
            <w:tcBorders>
              <w:top w:val="none" w:sz="0" w:space="0" w:color="auto"/>
              <w:bottom w:val="none" w:sz="0" w:space="0" w:color="auto"/>
            </w:tcBorders>
            <w:noWrap/>
            <w:vAlign w:val="center"/>
            <w:hideMark/>
          </w:tcPr>
          <w:p w14:paraId="30F5187C" w14:textId="77777777" w:rsidR="00A97CF9" w:rsidRPr="00F222BB" w:rsidRDefault="00A97CF9" w:rsidP="00076680">
            <w:pPr>
              <w:jc w:val="center"/>
              <w:rPr>
                <w:rFonts w:ascii="Times New Roman" w:eastAsia="Times New Roman" w:hAnsi="Times New Roman" w:cs="Times New Roman"/>
                <w:color w:val="000000"/>
                <w:sz w:val="14"/>
                <w:szCs w:val="24"/>
              </w:rPr>
            </w:pPr>
          </w:p>
        </w:tc>
        <w:tc>
          <w:tcPr>
            <w:tcW w:w="610" w:type="pct"/>
            <w:vMerge/>
            <w:tcBorders>
              <w:top w:val="none" w:sz="0" w:space="0" w:color="auto"/>
              <w:bottom w:val="none" w:sz="0" w:space="0" w:color="auto"/>
            </w:tcBorders>
            <w:noWrap/>
            <w:vAlign w:val="center"/>
            <w:hideMark/>
          </w:tcPr>
          <w:p w14:paraId="45B90CBC"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4"/>
                <w:szCs w:val="24"/>
              </w:rPr>
            </w:pPr>
          </w:p>
        </w:tc>
        <w:tc>
          <w:tcPr>
            <w:tcW w:w="1351" w:type="pct"/>
            <w:tcBorders>
              <w:top w:val="nil"/>
              <w:bottom w:val="none" w:sz="0" w:space="0" w:color="auto"/>
            </w:tcBorders>
            <w:noWrap/>
            <w:vAlign w:val="center"/>
            <w:hideMark/>
          </w:tcPr>
          <w:p w14:paraId="672A7145"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Direct smelting of gravity concentrate</w:t>
            </w:r>
          </w:p>
        </w:tc>
        <w:tc>
          <w:tcPr>
            <w:tcW w:w="316" w:type="pct"/>
            <w:tcBorders>
              <w:top w:val="nil"/>
              <w:bottom w:val="none" w:sz="0" w:space="0" w:color="auto"/>
            </w:tcBorders>
            <w:noWrap/>
            <w:vAlign w:val="center"/>
            <w:hideMark/>
          </w:tcPr>
          <w:p w14:paraId="62485043"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515</w:t>
            </w:r>
          </w:p>
        </w:tc>
        <w:tc>
          <w:tcPr>
            <w:tcW w:w="316" w:type="pct"/>
            <w:tcBorders>
              <w:top w:val="nil"/>
              <w:bottom w:val="none" w:sz="0" w:space="0" w:color="auto"/>
            </w:tcBorders>
            <w:noWrap/>
            <w:vAlign w:val="center"/>
            <w:hideMark/>
          </w:tcPr>
          <w:p w14:paraId="0B3BFF46"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879</w:t>
            </w:r>
          </w:p>
        </w:tc>
        <w:tc>
          <w:tcPr>
            <w:tcW w:w="414" w:type="pct"/>
            <w:tcBorders>
              <w:top w:val="nil"/>
              <w:bottom w:val="none" w:sz="0" w:space="0" w:color="auto"/>
            </w:tcBorders>
            <w:noWrap/>
            <w:vAlign w:val="center"/>
            <w:hideMark/>
          </w:tcPr>
          <w:p w14:paraId="17BCC73F"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1024</w:t>
            </w:r>
          </w:p>
        </w:tc>
        <w:tc>
          <w:tcPr>
            <w:tcW w:w="316" w:type="pct"/>
            <w:tcBorders>
              <w:top w:val="nil"/>
              <w:bottom w:val="none" w:sz="0" w:space="0" w:color="auto"/>
            </w:tcBorders>
            <w:noWrap/>
            <w:vAlign w:val="center"/>
            <w:hideMark/>
          </w:tcPr>
          <w:p w14:paraId="403472CF"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1024</w:t>
            </w:r>
          </w:p>
        </w:tc>
        <w:tc>
          <w:tcPr>
            <w:tcW w:w="316" w:type="pct"/>
            <w:tcBorders>
              <w:top w:val="nil"/>
              <w:bottom w:val="none" w:sz="0" w:space="0" w:color="auto"/>
            </w:tcBorders>
            <w:noWrap/>
            <w:vAlign w:val="center"/>
            <w:hideMark/>
          </w:tcPr>
          <w:p w14:paraId="37254E82"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891</w:t>
            </w:r>
          </w:p>
        </w:tc>
        <w:tc>
          <w:tcPr>
            <w:tcW w:w="316" w:type="pct"/>
            <w:tcBorders>
              <w:top w:val="nil"/>
              <w:bottom w:val="none" w:sz="0" w:space="0" w:color="auto"/>
            </w:tcBorders>
            <w:noWrap/>
            <w:vAlign w:val="center"/>
            <w:hideMark/>
          </w:tcPr>
          <w:p w14:paraId="2D41ACDE"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0</w:t>
            </w:r>
          </w:p>
        </w:tc>
      </w:tr>
      <w:tr w:rsidR="00A97CF9" w:rsidRPr="00F222BB" w14:paraId="3B915F6C" w14:textId="77777777" w:rsidTr="00E01EF2">
        <w:trPr>
          <w:trHeight w:val="209"/>
        </w:trPr>
        <w:tc>
          <w:tcPr>
            <w:cnfStyle w:val="001000000000" w:firstRow="0" w:lastRow="0" w:firstColumn="1" w:lastColumn="0" w:oddVBand="0" w:evenVBand="0" w:oddHBand="0" w:evenHBand="0" w:firstRowFirstColumn="0" w:firstRowLastColumn="0" w:lastRowFirstColumn="0" w:lastRowLastColumn="0"/>
            <w:tcW w:w="1043" w:type="pct"/>
            <w:noWrap/>
            <w:vAlign w:val="center"/>
            <w:hideMark/>
          </w:tcPr>
          <w:p w14:paraId="26F85799" w14:textId="77777777" w:rsidR="00A97CF9" w:rsidRPr="00F222BB" w:rsidRDefault="00A97CF9" w:rsidP="00076680">
            <w:pPr>
              <w:jc w:val="center"/>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Yukon</w:t>
            </w:r>
          </w:p>
        </w:tc>
        <w:tc>
          <w:tcPr>
            <w:tcW w:w="610" w:type="pct"/>
            <w:noWrap/>
            <w:vAlign w:val="center"/>
            <w:hideMark/>
          </w:tcPr>
          <w:p w14:paraId="20455FCD"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Gold extraction</w:t>
            </w:r>
          </w:p>
        </w:tc>
        <w:tc>
          <w:tcPr>
            <w:tcW w:w="1351" w:type="pct"/>
            <w:noWrap/>
            <w:vAlign w:val="center"/>
            <w:hideMark/>
          </w:tcPr>
          <w:p w14:paraId="2078FF6F"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Gravity concentration</w:t>
            </w:r>
          </w:p>
        </w:tc>
        <w:tc>
          <w:tcPr>
            <w:tcW w:w="316" w:type="pct"/>
            <w:noWrap/>
            <w:vAlign w:val="center"/>
            <w:hideMark/>
          </w:tcPr>
          <w:p w14:paraId="5CEC157F"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31946</w:t>
            </w:r>
          </w:p>
        </w:tc>
        <w:tc>
          <w:tcPr>
            <w:tcW w:w="316" w:type="pct"/>
            <w:noWrap/>
            <w:vAlign w:val="center"/>
            <w:hideMark/>
          </w:tcPr>
          <w:p w14:paraId="6801909C"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31199</w:t>
            </w:r>
          </w:p>
        </w:tc>
        <w:tc>
          <w:tcPr>
            <w:tcW w:w="414" w:type="pct"/>
            <w:noWrap/>
            <w:vAlign w:val="center"/>
            <w:hideMark/>
          </w:tcPr>
          <w:p w14:paraId="1F15AAF5"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27313</w:t>
            </w:r>
          </w:p>
        </w:tc>
        <w:tc>
          <w:tcPr>
            <w:tcW w:w="316" w:type="pct"/>
            <w:noWrap/>
            <w:vAlign w:val="center"/>
            <w:hideMark/>
          </w:tcPr>
          <w:p w14:paraId="1D4C3D44"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32121</w:t>
            </w:r>
          </w:p>
        </w:tc>
        <w:tc>
          <w:tcPr>
            <w:tcW w:w="316" w:type="pct"/>
            <w:noWrap/>
            <w:vAlign w:val="center"/>
            <w:hideMark/>
          </w:tcPr>
          <w:p w14:paraId="10D71F64"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35770</w:t>
            </w:r>
          </w:p>
        </w:tc>
        <w:tc>
          <w:tcPr>
            <w:tcW w:w="316" w:type="pct"/>
            <w:noWrap/>
            <w:vAlign w:val="center"/>
            <w:hideMark/>
          </w:tcPr>
          <w:p w14:paraId="27DBEFF5"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1520</w:t>
            </w:r>
          </w:p>
        </w:tc>
      </w:tr>
      <w:tr w:rsidR="00A97CF9" w:rsidRPr="00F222BB" w14:paraId="7475C311" w14:textId="77777777" w:rsidTr="00CE3719">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1043" w:type="pct"/>
            <w:vMerge w:val="restart"/>
            <w:tcBorders>
              <w:top w:val="none" w:sz="0" w:space="0" w:color="auto"/>
              <w:bottom w:val="none" w:sz="0" w:space="0" w:color="auto"/>
            </w:tcBorders>
            <w:noWrap/>
            <w:vAlign w:val="center"/>
            <w:hideMark/>
          </w:tcPr>
          <w:p w14:paraId="53068EC5" w14:textId="77777777" w:rsidR="00A97CF9" w:rsidRPr="00F222BB" w:rsidRDefault="00A97CF9" w:rsidP="00076680">
            <w:pPr>
              <w:jc w:val="center"/>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Ontario</w:t>
            </w:r>
          </w:p>
        </w:tc>
        <w:tc>
          <w:tcPr>
            <w:tcW w:w="610" w:type="pct"/>
            <w:vMerge w:val="restart"/>
            <w:tcBorders>
              <w:top w:val="none" w:sz="0" w:space="0" w:color="auto"/>
              <w:bottom w:val="none" w:sz="0" w:space="0" w:color="auto"/>
            </w:tcBorders>
            <w:noWrap/>
            <w:vAlign w:val="center"/>
            <w:hideMark/>
          </w:tcPr>
          <w:p w14:paraId="3DA001EB"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Gold extraction</w:t>
            </w:r>
          </w:p>
        </w:tc>
        <w:tc>
          <w:tcPr>
            <w:tcW w:w="1351" w:type="pct"/>
            <w:tcBorders>
              <w:top w:val="none" w:sz="0" w:space="0" w:color="auto"/>
              <w:bottom w:val="nil"/>
            </w:tcBorders>
            <w:noWrap/>
            <w:vAlign w:val="center"/>
            <w:hideMark/>
          </w:tcPr>
          <w:p w14:paraId="3E7672DB"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Flotation and agitated cyanide leaching</w:t>
            </w:r>
          </w:p>
        </w:tc>
        <w:tc>
          <w:tcPr>
            <w:tcW w:w="316" w:type="pct"/>
            <w:tcBorders>
              <w:top w:val="none" w:sz="0" w:space="0" w:color="auto"/>
              <w:bottom w:val="nil"/>
            </w:tcBorders>
            <w:noWrap/>
            <w:vAlign w:val="center"/>
            <w:hideMark/>
          </w:tcPr>
          <w:p w14:paraId="61211745"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9452</w:t>
            </w:r>
          </w:p>
        </w:tc>
        <w:tc>
          <w:tcPr>
            <w:tcW w:w="316" w:type="pct"/>
            <w:tcBorders>
              <w:top w:val="none" w:sz="0" w:space="0" w:color="auto"/>
              <w:bottom w:val="nil"/>
            </w:tcBorders>
            <w:noWrap/>
            <w:vAlign w:val="center"/>
            <w:hideMark/>
          </w:tcPr>
          <w:p w14:paraId="4D86987E"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8360</w:t>
            </w:r>
          </w:p>
        </w:tc>
        <w:tc>
          <w:tcPr>
            <w:tcW w:w="414" w:type="pct"/>
            <w:tcBorders>
              <w:top w:val="none" w:sz="0" w:space="0" w:color="auto"/>
              <w:bottom w:val="nil"/>
            </w:tcBorders>
            <w:noWrap/>
            <w:vAlign w:val="center"/>
            <w:hideMark/>
          </w:tcPr>
          <w:p w14:paraId="3F94FF3A"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8620</w:t>
            </w:r>
          </w:p>
        </w:tc>
        <w:tc>
          <w:tcPr>
            <w:tcW w:w="316" w:type="pct"/>
            <w:tcBorders>
              <w:top w:val="none" w:sz="0" w:space="0" w:color="auto"/>
              <w:bottom w:val="nil"/>
            </w:tcBorders>
            <w:noWrap/>
            <w:vAlign w:val="center"/>
            <w:hideMark/>
          </w:tcPr>
          <w:p w14:paraId="52102BA9"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11202</w:t>
            </w:r>
          </w:p>
        </w:tc>
        <w:tc>
          <w:tcPr>
            <w:tcW w:w="316" w:type="pct"/>
            <w:tcBorders>
              <w:top w:val="none" w:sz="0" w:space="0" w:color="auto"/>
              <w:bottom w:val="nil"/>
            </w:tcBorders>
            <w:noWrap/>
            <w:vAlign w:val="center"/>
            <w:hideMark/>
          </w:tcPr>
          <w:p w14:paraId="5167D932"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10586</w:t>
            </w:r>
          </w:p>
        </w:tc>
        <w:tc>
          <w:tcPr>
            <w:tcW w:w="316" w:type="pct"/>
            <w:tcBorders>
              <w:top w:val="none" w:sz="0" w:space="0" w:color="auto"/>
              <w:bottom w:val="nil"/>
            </w:tcBorders>
            <w:noWrap/>
            <w:vAlign w:val="center"/>
            <w:hideMark/>
          </w:tcPr>
          <w:p w14:paraId="18043519"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10181</w:t>
            </w:r>
          </w:p>
        </w:tc>
      </w:tr>
      <w:tr w:rsidR="00A97CF9" w:rsidRPr="00F222BB" w14:paraId="26B8799E" w14:textId="77777777" w:rsidTr="00CE3719">
        <w:trPr>
          <w:trHeight w:val="209"/>
        </w:trPr>
        <w:tc>
          <w:tcPr>
            <w:cnfStyle w:val="001000000000" w:firstRow="0" w:lastRow="0" w:firstColumn="1" w:lastColumn="0" w:oddVBand="0" w:evenVBand="0" w:oddHBand="0" w:evenHBand="0" w:firstRowFirstColumn="0" w:firstRowLastColumn="0" w:lastRowFirstColumn="0" w:lastRowLastColumn="0"/>
            <w:tcW w:w="1043" w:type="pct"/>
            <w:vMerge/>
            <w:noWrap/>
            <w:vAlign w:val="center"/>
            <w:hideMark/>
          </w:tcPr>
          <w:p w14:paraId="64C94BD9" w14:textId="77777777" w:rsidR="00A97CF9" w:rsidRPr="00F222BB" w:rsidRDefault="00A97CF9" w:rsidP="00076680">
            <w:pPr>
              <w:jc w:val="center"/>
              <w:rPr>
                <w:rFonts w:ascii="Times New Roman" w:eastAsia="Times New Roman" w:hAnsi="Times New Roman" w:cs="Times New Roman"/>
                <w:color w:val="000000"/>
                <w:sz w:val="14"/>
                <w:szCs w:val="24"/>
              </w:rPr>
            </w:pPr>
          </w:p>
        </w:tc>
        <w:tc>
          <w:tcPr>
            <w:tcW w:w="610" w:type="pct"/>
            <w:vMerge/>
            <w:noWrap/>
            <w:vAlign w:val="center"/>
            <w:hideMark/>
          </w:tcPr>
          <w:p w14:paraId="196FBA99"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4"/>
                <w:szCs w:val="24"/>
              </w:rPr>
            </w:pPr>
          </w:p>
        </w:tc>
        <w:tc>
          <w:tcPr>
            <w:tcW w:w="1351" w:type="pct"/>
            <w:tcBorders>
              <w:top w:val="nil"/>
              <w:bottom w:val="nil"/>
            </w:tcBorders>
            <w:noWrap/>
            <w:vAlign w:val="center"/>
            <w:hideMark/>
          </w:tcPr>
          <w:p w14:paraId="6E562F3C"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Gravity concentration</w:t>
            </w:r>
          </w:p>
        </w:tc>
        <w:tc>
          <w:tcPr>
            <w:tcW w:w="316" w:type="pct"/>
            <w:tcBorders>
              <w:top w:val="nil"/>
              <w:bottom w:val="nil"/>
            </w:tcBorders>
            <w:noWrap/>
            <w:vAlign w:val="center"/>
            <w:hideMark/>
          </w:tcPr>
          <w:p w14:paraId="7B5EFEB7"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16566</w:t>
            </w:r>
          </w:p>
        </w:tc>
        <w:tc>
          <w:tcPr>
            <w:tcW w:w="316" w:type="pct"/>
            <w:tcBorders>
              <w:top w:val="nil"/>
              <w:bottom w:val="nil"/>
            </w:tcBorders>
            <w:noWrap/>
            <w:vAlign w:val="center"/>
            <w:hideMark/>
          </w:tcPr>
          <w:p w14:paraId="065E9E4E"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15349</w:t>
            </w:r>
          </w:p>
        </w:tc>
        <w:tc>
          <w:tcPr>
            <w:tcW w:w="414" w:type="pct"/>
            <w:tcBorders>
              <w:top w:val="nil"/>
              <w:bottom w:val="nil"/>
            </w:tcBorders>
            <w:noWrap/>
            <w:vAlign w:val="center"/>
            <w:hideMark/>
          </w:tcPr>
          <w:p w14:paraId="76EBD87F"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13401</w:t>
            </w:r>
          </w:p>
        </w:tc>
        <w:tc>
          <w:tcPr>
            <w:tcW w:w="316" w:type="pct"/>
            <w:tcBorders>
              <w:top w:val="nil"/>
              <w:bottom w:val="nil"/>
            </w:tcBorders>
            <w:noWrap/>
            <w:vAlign w:val="center"/>
            <w:hideMark/>
          </w:tcPr>
          <w:p w14:paraId="50DD68E3"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16411</w:t>
            </w:r>
          </w:p>
        </w:tc>
        <w:tc>
          <w:tcPr>
            <w:tcW w:w="316" w:type="pct"/>
            <w:tcBorders>
              <w:top w:val="nil"/>
              <w:bottom w:val="nil"/>
            </w:tcBorders>
            <w:noWrap/>
            <w:vAlign w:val="center"/>
            <w:hideMark/>
          </w:tcPr>
          <w:p w14:paraId="590DA3E8"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17933</w:t>
            </w:r>
          </w:p>
        </w:tc>
        <w:tc>
          <w:tcPr>
            <w:tcW w:w="316" w:type="pct"/>
            <w:tcBorders>
              <w:top w:val="nil"/>
              <w:bottom w:val="nil"/>
            </w:tcBorders>
            <w:noWrap/>
            <w:vAlign w:val="center"/>
            <w:hideMark/>
          </w:tcPr>
          <w:p w14:paraId="7B55D425"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17359</w:t>
            </w:r>
          </w:p>
        </w:tc>
      </w:tr>
      <w:tr w:rsidR="00A97CF9" w:rsidRPr="00F222BB" w14:paraId="38D1EA14" w14:textId="77777777" w:rsidTr="00CE3719">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1043" w:type="pct"/>
            <w:vMerge/>
            <w:tcBorders>
              <w:top w:val="none" w:sz="0" w:space="0" w:color="auto"/>
              <w:bottom w:val="none" w:sz="0" w:space="0" w:color="auto"/>
            </w:tcBorders>
            <w:noWrap/>
            <w:vAlign w:val="center"/>
            <w:hideMark/>
          </w:tcPr>
          <w:p w14:paraId="0E1E64B7" w14:textId="77777777" w:rsidR="00A97CF9" w:rsidRPr="00F222BB" w:rsidRDefault="00A97CF9" w:rsidP="00076680">
            <w:pPr>
              <w:jc w:val="center"/>
              <w:rPr>
                <w:rFonts w:ascii="Times New Roman" w:eastAsia="Times New Roman" w:hAnsi="Times New Roman" w:cs="Times New Roman"/>
                <w:color w:val="000000"/>
                <w:sz w:val="14"/>
                <w:szCs w:val="24"/>
              </w:rPr>
            </w:pPr>
          </w:p>
        </w:tc>
        <w:tc>
          <w:tcPr>
            <w:tcW w:w="610" w:type="pct"/>
            <w:vMerge/>
            <w:tcBorders>
              <w:top w:val="none" w:sz="0" w:space="0" w:color="auto"/>
              <w:bottom w:val="none" w:sz="0" w:space="0" w:color="auto"/>
            </w:tcBorders>
            <w:noWrap/>
            <w:vAlign w:val="center"/>
            <w:hideMark/>
          </w:tcPr>
          <w:p w14:paraId="3F0A6A71"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4"/>
                <w:szCs w:val="24"/>
              </w:rPr>
            </w:pPr>
          </w:p>
        </w:tc>
        <w:tc>
          <w:tcPr>
            <w:tcW w:w="1351" w:type="pct"/>
            <w:tcBorders>
              <w:top w:val="nil"/>
              <w:bottom w:val="nil"/>
            </w:tcBorders>
            <w:noWrap/>
            <w:vAlign w:val="center"/>
            <w:hideMark/>
          </w:tcPr>
          <w:p w14:paraId="0DA2401B" w14:textId="3E5E15DC" w:rsidR="00A97CF9" w:rsidRPr="00F222BB" w:rsidRDefault="00A97C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 xml:space="preserve">Agitated </w:t>
            </w:r>
            <w:r w:rsidR="00A1726A">
              <w:rPr>
                <w:rFonts w:ascii="Times New Roman" w:eastAsia="Times New Roman" w:hAnsi="Times New Roman" w:cs="Times New Roman"/>
                <w:color w:val="000000"/>
                <w:sz w:val="14"/>
                <w:szCs w:val="24"/>
              </w:rPr>
              <w:t>c</w:t>
            </w:r>
            <w:r w:rsidR="00A1726A" w:rsidRPr="00F222BB">
              <w:rPr>
                <w:rFonts w:ascii="Times New Roman" w:eastAsia="Times New Roman" w:hAnsi="Times New Roman" w:cs="Times New Roman"/>
                <w:color w:val="000000"/>
                <w:sz w:val="14"/>
                <w:szCs w:val="24"/>
              </w:rPr>
              <w:t xml:space="preserve">yanide </w:t>
            </w:r>
            <w:r w:rsidRPr="00F222BB">
              <w:rPr>
                <w:rFonts w:ascii="Times New Roman" w:eastAsia="Times New Roman" w:hAnsi="Times New Roman" w:cs="Times New Roman"/>
                <w:color w:val="000000"/>
                <w:sz w:val="14"/>
                <w:szCs w:val="24"/>
              </w:rPr>
              <w:t>leaching</w:t>
            </w:r>
          </w:p>
        </w:tc>
        <w:tc>
          <w:tcPr>
            <w:tcW w:w="316" w:type="pct"/>
            <w:tcBorders>
              <w:top w:val="nil"/>
              <w:bottom w:val="nil"/>
            </w:tcBorders>
            <w:noWrap/>
            <w:vAlign w:val="center"/>
            <w:hideMark/>
          </w:tcPr>
          <w:p w14:paraId="2481F120"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28703</w:t>
            </w:r>
          </w:p>
        </w:tc>
        <w:tc>
          <w:tcPr>
            <w:tcW w:w="316" w:type="pct"/>
            <w:tcBorders>
              <w:top w:val="nil"/>
              <w:bottom w:val="nil"/>
            </w:tcBorders>
            <w:noWrap/>
            <w:vAlign w:val="center"/>
            <w:hideMark/>
          </w:tcPr>
          <w:p w14:paraId="280C1DA3"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28843</w:t>
            </w:r>
          </w:p>
        </w:tc>
        <w:tc>
          <w:tcPr>
            <w:tcW w:w="414" w:type="pct"/>
            <w:tcBorders>
              <w:top w:val="nil"/>
              <w:bottom w:val="nil"/>
            </w:tcBorders>
            <w:noWrap/>
            <w:vAlign w:val="center"/>
            <w:hideMark/>
          </w:tcPr>
          <w:p w14:paraId="73D9B4DA" w14:textId="28D2F3B2" w:rsidR="00A97CF9" w:rsidRPr="00F222BB" w:rsidRDefault="00A04AC8"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Pr>
                <w:rFonts w:ascii="Times New Roman" w:eastAsia="Times New Roman" w:hAnsi="Times New Roman" w:cs="Times New Roman"/>
                <w:color w:val="000000"/>
                <w:sz w:val="14"/>
                <w:szCs w:val="24"/>
              </w:rPr>
              <w:t>2084</w:t>
            </w:r>
          </w:p>
        </w:tc>
        <w:tc>
          <w:tcPr>
            <w:tcW w:w="316" w:type="pct"/>
            <w:tcBorders>
              <w:top w:val="nil"/>
              <w:bottom w:val="nil"/>
            </w:tcBorders>
            <w:noWrap/>
            <w:vAlign w:val="center"/>
            <w:hideMark/>
          </w:tcPr>
          <w:p w14:paraId="01FC09B5"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37815</w:t>
            </w:r>
          </w:p>
        </w:tc>
        <w:tc>
          <w:tcPr>
            <w:tcW w:w="316" w:type="pct"/>
            <w:tcBorders>
              <w:top w:val="nil"/>
              <w:bottom w:val="nil"/>
            </w:tcBorders>
            <w:noWrap/>
            <w:vAlign w:val="center"/>
            <w:hideMark/>
          </w:tcPr>
          <w:p w14:paraId="3D0D17A1"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43778</w:t>
            </w:r>
          </w:p>
        </w:tc>
        <w:tc>
          <w:tcPr>
            <w:tcW w:w="316" w:type="pct"/>
            <w:tcBorders>
              <w:top w:val="nil"/>
              <w:bottom w:val="nil"/>
            </w:tcBorders>
            <w:noWrap/>
            <w:vAlign w:val="center"/>
            <w:hideMark/>
          </w:tcPr>
          <w:p w14:paraId="3A506225"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41956</w:t>
            </w:r>
          </w:p>
        </w:tc>
      </w:tr>
      <w:tr w:rsidR="00A97CF9" w:rsidRPr="00F222BB" w14:paraId="337402FD" w14:textId="77777777" w:rsidTr="00CE3719">
        <w:trPr>
          <w:trHeight w:val="209"/>
        </w:trPr>
        <w:tc>
          <w:tcPr>
            <w:cnfStyle w:val="001000000000" w:firstRow="0" w:lastRow="0" w:firstColumn="1" w:lastColumn="0" w:oddVBand="0" w:evenVBand="0" w:oddHBand="0" w:evenHBand="0" w:firstRowFirstColumn="0" w:firstRowLastColumn="0" w:lastRowFirstColumn="0" w:lastRowLastColumn="0"/>
            <w:tcW w:w="1043" w:type="pct"/>
            <w:vMerge/>
            <w:noWrap/>
            <w:vAlign w:val="center"/>
            <w:hideMark/>
          </w:tcPr>
          <w:p w14:paraId="680DC36D" w14:textId="77777777" w:rsidR="00A97CF9" w:rsidRPr="00F222BB" w:rsidRDefault="00A97CF9" w:rsidP="00076680">
            <w:pPr>
              <w:jc w:val="center"/>
              <w:rPr>
                <w:rFonts w:ascii="Times New Roman" w:eastAsia="Times New Roman" w:hAnsi="Times New Roman" w:cs="Times New Roman"/>
                <w:color w:val="000000"/>
                <w:sz w:val="14"/>
                <w:szCs w:val="24"/>
              </w:rPr>
            </w:pPr>
          </w:p>
        </w:tc>
        <w:tc>
          <w:tcPr>
            <w:tcW w:w="610" w:type="pct"/>
            <w:vMerge/>
            <w:noWrap/>
            <w:vAlign w:val="center"/>
            <w:hideMark/>
          </w:tcPr>
          <w:p w14:paraId="730F1558"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4"/>
                <w:szCs w:val="24"/>
              </w:rPr>
            </w:pPr>
          </w:p>
        </w:tc>
        <w:tc>
          <w:tcPr>
            <w:tcW w:w="1351" w:type="pct"/>
            <w:tcBorders>
              <w:top w:val="nil"/>
              <w:bottom w:val="nil"/>
            </w:tcBorders>
            <w:noWrap/>
            <w:vAlign w:val="center"/>
            <w:hideMark/>
          </w:tcPr>
          <w:p w14:paraId="24B2CEA0"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Cyanidation in grinding</w:t>
            </w:r>
          </w:p>
        </w:tc>
        <w:tc>
          <w:tcPr>
            <w:tcW w:w="316" w:type="pct"/>
            <w:tcBorders>
              <w:top w:val="nil"/>
              <w:bottom w:val="nil"/>
            </w:tcBorders>
            <w:noWrap/>
            <w:vAlign w:val="center"/>
            <w:hideMark/>
          </w:tcPr>
          <w:p w14:paraId="7AAD9B20"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1761</w:t>
            </w:r>
          </w:p>
        </w:tc>
        <w:tc>
          <w:tcPr>
            <w:tcW w:w="316" w:type="pct"/>
            <w:tcBorders>
              <w:top w:val="nil"/>
              <w:bottom w:val="nil"/>
            </w:tcBorders>
            <w:noWrap/>
            <w:vAlign w:val="center"/>
            <w:hideMark/>
          </w:tcPr>
          <w:p w14:paraId="71251402"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2310</w:t>
            </w:r>
          </w:p>
        </w:tc>
        <w:tc>
          <w:tcPr>
            <w:tcW w:w="414" w:type="pct"/>
            <w:tcBorders>
              <w:top w:val="nil"/>
              <w:bottom w:val="nil"/>
            </w:tcBorders>
            <w:noWrap/>
            <w:vAlign w:val="center"/>
            <w:hideMark/>
          </w:tcPr>
          <w:p w14:paraId="367D7475"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975</w:t>
            </w:r>
          </w:p>
        </w:tc>
        <w:tc>
          <w:tcPr>
            <w:tcW w:w="316" w:type="pct"/>
            <w:tcBorders>
              <w:top w:val="nil"/>
              <w:bottom w:val="nil"/>
            </w:tcBorders>
            <w:noWrap/>
            <w:vAlign w:val="center"/>
            <w:hideMark/>
          </w:tcPr>
          <w:p w14:paraId="05E97D5B"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3067</w:t>
            </w:r>
          </w:p>
        </w:tc>
        <w:tc>
          <w:tcPr>
            <w:tcW w:w="316" w:type="pct"/>
            <w:tcBorders>
              <w:top w:val="nil"/>
              <w:bottom w:val="nil"/>
            </w:tcBorders>
            <w:noWrap/>
            <w:vAlign w:val="center"/>
            <w:hideMark/>
          </w:tcPr>
          <w:p w14:paraId="697ABF28"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3546</w:t>
            </w:r>
          </w:p>
        </w:tc>
        <w:tc>
          <w:tcPr>
            <w:tcW w:w="316" w:type="pct"/>
            <w:tcBorders>
              <w:top w:val="nil"/>
              <w:bottom w:val="nil"/>
            </w:tcBorders>
            <w:noWrap/>
            <w:vAlign w:val="center"/>
            <w:hideMark/>
          </w:tcPr>
          <w:p w14:paraId="25045D17"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3374</w:t>
            </w:r>
          </w:p>
        </w:tc>
      </w:tr>
      <w:tr w:rsidR="00A97CF9" w:rsidRPr="00F222BB" w14:paraId="4BF1CD38" w14:textId="77777777" w:rsidTr="00CE3719">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1043" w:type="pct"/>
            <w:vMerge/>
            <w:tcBorders>
              <w:top w:val="none" w:sz="0" w:space="0" w:color="auto"/>
              <w:bottom w:val="none" w:sz="0" w:space="0" w:color="auto"/>
            </w:tcBorders>
            <w:noWrap/>
            <w:vAlign w:val="center"/>
            <w:hideMark/>
          </w:tcPr>
          <w:p w14:paraId="04A37044" w14:textId="77777777" w:rsidR="00A97CF9" w:rsidRPr="00F222BB" w:rsidRDefault="00A97CF9" w:rsidP="00076680">
            <w:pPr>
              <w:jc w:val="center"/>
              <w:rPr>
                <w:rFonts w:ascii="Times New Roman" w:eastAsia="Times New Roman" w:hAnsi="Times New Roman" w:cs="Times New Roman"/>
                <w:color w:val="000000"/>
                <w:sz w:val="14"/>
                <w:szCs w:val="24"/>
              </w:rPr>
            </w:pPr>
          </w:p>
        </w:tc>
        <w:tc>
          <w:tcPr>
            <w:tcW w:w="610" w:type="pct"/>
            <w:vMerge/>
            <w:tcBorders>
              <w:top w:val="none" w:sz="0" w:space="0" w:color="auto"/>
              <w:bottom w:val="nil"/>
            </w:tcBorders>
            <w:noWrap/>
            <w:vAlign w:val="center"/>
            <w:hideMark/>
          </w:tcPr>
          <w:p w14:paraId="0D1697B4"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4"/>
                <w:szCs w:val="24"/>
              </w:rPr>
            </w:pPr>
          </w:p>
        </w:tc>
        <w:tc>
          <w:tcPr>
            <w:tcW w:w="1351" w:type="pct"/>
            <w:tcBorders>
              <w:top w:val="nil"/>
              <w:bottom w:val="nil"/>
            </w:tcBorders>
            <w:noWrap/>
            <w:vAlign w:val="center"/>
            <w:hideMark/>
          </w:tcPr>
          <w:p w14:paraId="36C6944E"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Flotation concentrate autoclave</w:t>
            </w:r>
          </w:p>
        </w:tc>
        <w:tc>
          <w:tcPr>
            <w:tcW w:w="316" w:type="pct"/>
            <w:tcBorders>
              <w:top w:val="nil"/>
              <w:bottom w:val="nil"/>
            </w:tcBorders>
            <w:noWrap/>
            <w:vAlign w:val="center"/>
            <w:hideMark/>
          </w:tcPr>
          <w:p w14:paraId="7B344BD9"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1350</w:t>
            </w:r>
          </w:p>
        </w:tc>
        <w:tc>
          <w:tcPr>
            <w:tcW w:w="316" w:type="pct"/>
            <w:tcBorders>
              <w:top w:val="nil"/>
              <w:bottom w:val="nil"/>
            </w:tcBorders>
            <w:noWrap/>
            <w:vAlign w:val="center"/>
            <w:hideMark/>
          </w:tcPr>
          <w:p w14:paraId="204ECA08"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1194</w:t>
            </w:r>
          </w:p>
        </w:tc>
        <w:tc>
          <w:tcPr>
            <w:tcW w:w="414" w:type="pct"/>
            <w:tcBorders>
              <w:top w:val="nil"/>
              <w:bottom w:val="nil"/>
            </w:tcBorders>
            <w:noWrap/>
            <w:vAlign w:val="center"/>
            <w:hideMark/>
          </w:tcPr>
          <w:p w14:paraId="09A954AD"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947</w:t>
            </w:r>
          </w:p>
        </w:tc>
        <w:tc>
          <w:tcPr>
            <w:tcW w:w="316" w:type="pct"/>
            <w:tcBorders>
              <w:top w:val="nil"/>
              <w:bottom w:val="nil"/>
            </w:tcBorders>
            <w:noWrap/>
            <w:vAlign w:val="center"/>
            <w:hideMark/>
          </w:tcPr>
          <w:p w14:paraId="40221410"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947</w:t>
            </w:r>
          </w:p>
        </w:tc>
        <w:tc>
          <w:tcPr>
            <w:tcW w:w="316" w:type="pct"/>
            <w:tcBorders>
              <w:top w:val="nil"/>
              <w:bottom w:val="nil"/>
            </w:tcBorders>
            <w:noWrap/>
            <w:vAlign w:val="center"/>
            <w:hideMark/>
          </w:tcPr>
          <w:p w14:paraId="766891E3"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796</w:t>
            </w:r>
          </w:p>
        </w:tc>
        <w:tc>
          <w:tcPr>
            <w:tcW w:w="316" w:type="pct"/>
            <w:tcBorders>
              <w:top w:val="nil"/>
              <w:bottom w:val="nil"/>
            </w:tcBorders>
            <w:noWrap/>
            <w:vAlign w:val="center"/>
            <w:hideMark/>
          </w:tcPr>
          <w:p w14:paraId="24B196C5"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721</w:t>
            </w:r>
          </w:p>
        </w:tc>
      </w:tr>
      <w:tr w:rsidR="00A97CF9" w:rsidRPr="00F222BB" w14:paraId="5FAF67E7" w14:textId="77777777" w:rsidTr="00CE3719">
        <w:trPr>
          <w:trHeight w:val="209"/>
        </w:trPr>
        <w:tc>
          <w:tcPr>
            <w:cnfStyle w:val="001000000000" w:firstRow="0" w:lastRow="0" w:firstColumn="1" w:lastColumn="0" w:oddVBand="0" w:evenVBand="0" w:oddHBand="0" w:evenHBand="0" w:firstRowFirstColumn="0" w:firstRowLastColumn="0" w:lastRowFirstColumn="0" w:lastRowLastColumn="0"/>
            <w:tcW w:w="1043" w:type="pct"/>
            <w:vMerge/>
            <w:noWrap/>
            <w:vAlign w:val="center"/>
            <w:hideMark/>
          </w:tcPr>
          <w:p w14:paraId="165ACC64" w14:textId="77777777" w:rsidR="00A97CF9" w:rsidRPr="00F222BB" w:rsidRDefault="00A97CF9" w:rsidP="00076680">
            <w:pPr>
              <w:jc w:val="center"/>
              <w:rPr>
                <w:rFonts w:ascii="Times New Roman" w:eastAsia="Times New Roman" w:hAnsi="Times New Roman" w:cs="Times New Roman"/>
                <w:color w:val="000000"/>
                <w:sz w:val="14"/>
                <w:szCs w:val="24"/>
              </w:rPr>
            </w:pPr>
          </w:p>
        </w:tc>
        <w:tc>
          <w:tcPr>
            <w:tcW w:w="610" w:type="pct"/>
            <w:vMerge w:val="restart"/>
            <w:tcBorders>
              <w:top w:val="nil"/>
              <w:bottom w:val="nil"/>
            </w:tcBorders>
            <w:noWrap/>
            <w:vAlign w:val="center"/>
            <w:hideMark/>
          </w:tcPr>
          <w:p w14:paraId="345FD326"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Gold recovery</w:t>
            </w:r>
          </w:p>
        </w:tc>
        <w:tc>
          <w:tcPr>
            <w:tcW w:w="1351" w:type="pct"/>
            <w:tcBorders>
              <w:top w:val="nil"/>
              <w:bottom w:val="nil"/>
            </w:tcBorders>
            <w:noWrap/>
            <w:vAlign w:val="center"/>
            <w:hideMark/>
          </w:tcPr>
          <w:p w14:paraId="5B3422D5"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proofErr w:type="spellStart"/>
            <w:r w:rsidRPr="00F222BB">
              <w:rPr>
                <w:rFonts w:ascii="Times New Roman" w:eastAsia="Times New Roman" w:hAnsi="Times New Roman" w:cs="Times New Roman"/>
                <w:color w:val="000000"/>
                <w:sz w:val="14"/>
                <w:szCs w:val="24"/>
              </w:rPr>
              <w:t>Merill</w:t>
            </w:r>
            <w:proofErr w:type="spellEnd"/>
            <w:r w:rsidRPr="00F222BB">
              <w:rPr>
                <w:rFonts w:ascii="Times New Roman" w:eastAsia="Times New Roman" w:hAnsi="Times New Roman" w:cs="Times New Roman"/>
                <w:color w:val="000000"/>
                <w:sz w:val="14"/>
                <w:szCs w:val="24"/>
              </w:rPr>
              <w:t xml:space="preserve"> Crowe</w:t>
            </w:r>
          </w:p>
        </w:tc>
        <w:tc>
          <w:tcPr>
            <w:tcW w:w="316" w:type="pct"/>
            <w:tcBorders>
              <w:top w:val="nil"/>
              <w:bottom w:val="nil"/>
            </w:tcBorders>
            <w:noWrap/>
            <w:vAlign w:val="center"/>
            <w:hideMark/>
          </w:tcPr>
          <w:p w14:paraId="7A2930E6"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705</w:t>
            </w:r>
          </w:p>
        </w:tc>
        <w:tc>
          <w:tcPr>
            <w:tcW w:w="316" w:type="pct"/>
            <w:tcBorders>
              <w:top w:val="nil"/>
              <w:bottom w:val="nil"/>
            </w:tcBorders>
            <w:noWrap/>
            <w:vAlign w:val="center"/>
            <w:hideMark/>
          </w:tcPr>
          <w:p w14:paraId="1945DA7F"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542</w:t>
            </w:r>
          </w:p>
        </w:tc>
        <w:tc>
          <w:tcPr>
            <w:tcW w:w="414" w:type="pct"/>
            <w:tcBorders>
              <w:top w:val="nil"/>
              <w:bottom w:val="nil"/>
            </w:tcBorders>
            <w:noWrap/>
            <w:vAlign w:val="center"/>
            <w:hideMark/>
          </w:tcPr>
          <w:p w14:paraId="27DC0631"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710</w:t>
            </w:r>
          </w:p>
        </w:tc>
        <w:tc>
          <w:tcPr>
            <w:tcW w:w="316" w:type="pct"/>
            <w:tcBorders>
              <w:top w:val="nil"/>
              <w:bottom w:val="nil"/>
            </w:tcBorders>
            <w:noWrap/>
            <w:vAlign w:val="center"/>
            <w:hideMark/>
          </w:tcPr>
          <w:p w14:paraId="3EE6474A"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868</w:t>
            </w:r>
          </w:p>
        </w:tc>
        <w:tc>
          <w:tcPr>
            <w:tcW w:w="316" w:type="pct"/>
            <w:tcBorders>
              <w:top w:val="nil"/>
              <w:bottom w:val="nil"/>
            </w:tcBorders>
            <w:noWrap/>
            <w:vAlign w:val="center"/>
            <w:hideMark/>
          </w:tcPr>
          <w:p w14:paraId="2349B248"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1013</w:t>
            </w:r>
          </w:p>
        </w:tc>
        <w:tc>
          <w:tcPr>
            <w:tcW w:w="316" w:type="pct"/>
            <w:tcBorders>
              <w:top w:val="nil"/>
              <w:bottom w:val="nil"/>
            </w:tcBorders>
            <w:noWrap/>
            <w:vAlign w:val="center"/>
            <w:hideMark/>
          </w:tcPr>
          <w:p w14:paraId="5D494A2C"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969</w:t>
            </w:r>
          </w:p>
        </w:tc>
      </w:tr>
      <w:tr w:rsidR="00A97CF9" w:rsidRPr="00F222BB" w14:paraId="7EC95F4D" w14:textId="77777777" w:rsidTr="00CE3719">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1043" w:type="pct"/>
            <w:vMerge/>
            <w:tcBorders>
              <w:top w:val="none" w:sz="0" w:space="0" w:color="auto"/>
              <w:bottom w:val="none" w:sz="0" w:space="0" w:color="auto"/>
            </w:tcBorders>
            <w:noWrap/>
            <w:vAlign w:val="center"/>
            <w:hideMark/>
          </w:tcPr>
          <w:p w14:paraId="6731F4AA" w14:textId="77777777" w:rsidR="00A97CF9" w:rsidRPr="00F222BB" w:rsidRDefault="00A97CF9" w:rsidP="00076680">
            <w:pPr>
              <w:jc w:val="center"/>
              <w:rPr>
                <w:rFonts w:ascii="Times New Roman" w:eastAsia="Times New Roman" w:hAnsi="Times New Roman" w:cs="Times New Roman"/>
                <w:color w:val="000000"/>
                <w:sz w:val="14"/>
                <w:szCs w:val="24"/>
              </w:rPr>
            </w:pPr>
          </w:p>
        </w:tc>
        <w:tc>
          <w:tcPr>
            <w:tcW w:w="610" w:type="pct"/>
            <w:vMerge/>
            <w:tcBorders>
              <w:top w:val="nil"/>
              <w:bottom w:val="nil"/>
            </w:tcBorders>
            <w:noWrap/>
            <w:vAlign w:val="center"/>
            <w:hideMark/>
          </w:tcPr>
          <w:p w14:paraId="0283FF3E"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4"/>
                <w:szCs w:val="24"/>
              </w:rPr>
            </w:pPr>
          </w:p>
        </w:tc>
        <w:tc>
          <w:tcPr>
            <w:tcW w:w="1351" w:type="pct"/>
            <w:tcBorders>
              <w:top w:val="nil"/>
              <w:bottom w:val="nil"/>
            </w:tcBorders>
            <w:noWrap/>
            <w:vAlign w:val="center"/>
            <w:hideMark/>
          </w:tcPr>
          <w:p w14:paraId="1CE3AD11"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Intensive cyanidation</w:t>
            </w:r>
          </w:p>
        </w:tc>
        <w:tc>
          <w:tcPr>
            <w:tcW w:w="316" w:type="pct"/>
            <w:tcBorders>
              <w:top w:val="nil"/>
              <w:bottom w:val="nil"/>
            </w:tcBorders>
            <w:noWrap/>
            <w:vAlign w:val="center"/>
            <w:hideMark/>
          </w:tcPr>
          <w:p w14:paraId="657319DA"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0</w:t>
            </w:r>
          </w:p>
        </w:tc>
        <w:tc>
          <w:tcPr>
            <w:tcW w:w="316" w:type="pct"/>
            <w:tcBorders>
              <w:top w:val="nil"/>
              <w:bottom w:val="nil"/>
            </w:tcBorders>
            <w:noWrap/>
            <w:vAlign w:val="center"/>
            <w:hideMark/>
          </w:tcPr>
          <w:p w14:paraId="0BB3A547"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0</w:t>
            </w:r>
          </w:p>
        </w:tc>
        <w:tc>
          <w:tcPr>
            <w:tcW w:w="414" w:type="pct"/>
            <w:tcBorders>
              <w:top w:val="nil"/>
              <w:bottom w:val="nil"/>
            </w:tcBorders>
            <w:noWrap/>
            <w:vAlign w:val="center"/>
            <w:hideMark/>
          </w:tcPr>
          <w:p w14:paraId="05D8498C"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0</w:t>
            </w:r>
          </w:p>
        </w:tc>
        <w:tc>
          <w:tcPr>
            <w:tcW w:w="316" w:type="pct"/>
            <w:tcBorders>
              <w:top w:val="nil"/>
              <w:bottom w:val="nil"/>
            </w:tcBorders>
            <w:noWrap/>
            <w:vAlign w:val="center"/>
            <w:hideMark/>
          </w:tcPr>
          <w:p w14:paraId="558A2E8A"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2527</w:t>
            </w:r>
          </w:p>
        </w:tc>
        <w:tc>
          <w:tcPr>
            <w:tcW w:w="316" w:type="pct"/>
            <w:tcBorders>
              <w:top w:val="nil"/>
              <w:bottom w:val="nil"/>
            </w:tcBorders>
            <w:noWrap/>
            <w:vAlign w:val="center"/>
            <w:hideMark/>
          </w:tcPr>
          <w:p w14:paraId="31284431"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4968</w:t>
            </w:r>
          </w:p>
        </w:tc>
        <w:tc>
          <w:tcPr>
            <w:tcW w:w="316" w:type="pct"/>
            <w:tcBorders>
              <w:top w:val="nil"/>
              <w:bottom w:val="nil"/>
            </w:tcBorders>
            <w:noWrap/>
            <w:vAlign w:val="center"/>
            <w:hideMark/>
          </w:tcPr>
          <w:p w14:paraId="70CCE064"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5500</w:t>
            </w:r>
          </w:p>
        </w:tc>
      </w:tr>
      <w:tr w:rsidR="00A97CF9" w:rsidRPr="00F222BB" w14:paraId="4824ED6D" w14:textId="77777777" w:rsidTr="00CE3719">
        <w:trPr>
          <w:trHeight w:val="209"/>
        </w:trPr>
        <w:tc>
          <w:tcPr>
            <w:cnfStyle w:val="001000000000" w:firstRow="0" w:lastRow="0" w:firstColumn="1" w:lastColumn="0" w:oddVBand="0" w:evenVBand="0" w:oddHBand="0" w:evenHBand="0" w:firstRowFirstColumn="0" w:firstRowLastColumn="0" w:lastRowFirstColumn="0" w:lastRowLastColumn="0"/>
            <w:tcW w:w="1043" w:type="pct"/>
            <w:vMerge/>
            <w:noWrap/>
            <w:vAlign w:val="center"/>
            <w:hideMark/>
          </w:tcPr>
          <w:p w14:paraId="0E59FA4C" w14:textId="77777777" w:rsidR="00A97CF9" w:rsidRPr="00F222BB" w:rsidRDefault="00A97CF9" w:rsidP="00076680">
            <w:pPr>
              <w:jc w:val="center"/>
              <w:rPr>
                <w:rFonts w:ascii="Times New Roman" w:eastAsia="Times New Roman" w:hAnsi="Times New Roman" w:cs="Times New Roman"/>
                <w:color w:val="000000"/>
                <w:sz w:val="14"/>
                <w:szCs w:val="24"/>
              </w:rPr>
            </w:pPr>
          </w:p>
        </w:tc>
        <w:tc>
          <w:tcPr>
            <w:tcW w:w="610" w:type="pct"/>
            <w:vMerge/>
            <w:tcBorders>
              <w:top w:val="nil"/>
              <w:bottom w:val="nil"/>
            </w:tcBorders>
            <w:noWrap/>
            <w:vAlign w:val="center"/>
            <w:hideMark/>
          </w:tcPr>
          <w:p w14:paraId="2CE3E9B0"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4"/>
                <w:szCs w:val="24"/>
              </w:rPr>
            </w:pPr>
          </w:p>
        </w:tc>
        <w:tc>
          <w:tcPr>
            <w:tcW w:w="1351" w:type="pct"/>
            <w:tcBorders>
              <w:top w:val="nil"/>
              <w:bottom w:val="nil"/>
            </w:tcBorders>
            <w:noWrap/>
            <w:vAlign w:val="center"/>
            <w:hideMark/>
          </w:tcPr>
          <w:p w14:paraId="3E88C1A1"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CIP, CIL</w:t>
            </w:r>
          </w:p>
        </w:tc>
        <w:tc>
          <w:tcPr>
            <w:tcW w:w="316" w:type="pct"/>
            <w:tcBorders>
              <w:top w:val="nil"/>
              <w:bottom w:val="nil"/>
            </w:tcBorders>
            <w:noWrap/>
            <w:vAlign w:val="center"/>
            <w:hideMark/>
          </w:tcPr>
          <w:p w14:paraId="1F791C46"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38801</w:t>
            </w:r>
          </w:p>
        </w:tc>
        <w:tc>
          <w:tcPr>
            <w:tcW w:w="316" w:type="pct"/>
            <w:tcBorders>
              <w:top w:val="nil"/>
              <w:bottom w:val="nil"/>
            </w:tcBorders>
            <w:noWrap/>
            <w:vAlign w:val="center"/>
            <w:hideMark/>
          </w:tcPr>
          <w:p w14:paraId="043E7AA8"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37855</w:t>
            </w:r>
          </w:p>
        </w:tc>
        <w:tc>
          <w:tcPr>
            <w:tcW w:w="414" w:type="pct"/>
            <w:tcBorders>
              <w:top w:val="nil"/>
              <w:bottom w:val="nil"/>
            </w:tcBorders>
            <w:noWrap/>
            <w:vAlign w:val="center"/>
            <w:hideMark/>
          </w:tcPr>
          <w:p w14:paraId="6BF42E9C"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38089</w:t>
            </w:r>
          </w:p>
        </w:tc>
        <w:tc>
          <w:tcPr>
            <w:tcW w:w="316" w:type="pct"/>
            <w:tcBorders>
              <w:top w:val="nil"/>
              <w:bottom w:val="nil"/>
            </w:tcBorders>
            <w:noWrap/>
            <w:vAlign w:val="center"/>
            <w:hideMark/>
          </w:tcPr>
          <w:p w14:paraId="11ACFDA0"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49095</w:t>
            </w:r>
          </w:p>
        </w:tc>
        <w:tc>
          <w:tcPr>
            <w:tcW w:w="316" w:type="pct"/>
            <w:tcBorders>
              <w:top w:val="nil"/>
              <w:bottom w:val="nil"/>
            </w:tcBorders>
            <w:noWrap/>
            <w:vAlign w:val="center"/>
            <w:hideMark/>
          </w:tcPr>
          <w:p w14:paraId="348AACC8"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54147</w:t>
            </w:r>
          </w:p>
        </w:tc>
        <w:tc>
          <w:tcPr>
            <w:tcW w:w="316" w:type="pct"/>
            <w:tcBorders>
              <w:top w:val="nil"/>
              <w:bottom w:val="nil"/>
            </w:tcBorders>
            <w:noWrap/>
            <w:vAlign w:val="center"/>
            <w:hideMark/>
          </w:tcPr>
          <w:p w14:paraId="47133D56"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51889</w:t>
            </w:r>
          </w:p>
        </w:tc>
      </w:tr>
      <w:tr w:rsidR="00A97CF9" w:rsidRPr="00F222BB" w14:paraId="6DEDE754" w14:textId="77777777" w:rsidTr="00CE3719">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1043" w:type="pct"/>
            <w:vMerge/>
            <w:tcBorders>
              <w:top w:val="none" w:sz="0" w:space="0" w:color="auto"/>
              <w:bottom w:val="none" w:sz="0" w:space="0" w:color="auto"/>
            </w:tcBorders>
            <w:noWrap/>
            <w:vAlign w:val="center"/>
            <w:hideMark/>
          </w:tcPr>
          <w:p w14:paraId="4BB538A0" w14:textId="77777777" w:rsidR="00A97CF9" w:rsidRPr="00F222BB" w:rsidRDefault="00A97CF9" w:rsidP="00076680">
            <w:pPr>
              <w:jc w:val="center"/>
              <w:rPr>
                <w:rFonts w:ascii="Times New Roman" w:eastAsia="Times New Roman" w:hAnsi="Times New Roman" w:cs="Times New Roman"/>
                <w:color w:val="000000"/>
                <w:sz w:val="14"/>
                <w:szCs w:val="24"/>
              </w:rPr>
            </w:pPr>
          </w:p>
        </w:tc>
        <w:tc>
          <w:tcPr>
            <w:tcW w:w="610" w:type="pct"/>
            <w:vMerge/>
            <w:tcBorders>
              <w:top w:val="nil"/>
              <w:bottom w:val="nil"/>
            </w:tcBorders>
            <w:noWrap/>
            <w:vAlign w:val="center"/>
            <w:hideMark/>
          </w:tcPr>
          <w:p w14:paraId="024A3DA7"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4"/>
                <w:szCs w:val="24"/>
              </w:rPr>
            </w:pPr>
          </w:p>
        </w:tc>
        <w:tc>
          <w:tcPr>
            <w:tcW w:w="1351" w:type="pct"/>
            <w:tcBorders>
              <w:top w:val="nil"/>
              <w:bottom w:val="nil"/>
            </w:tcBorders>
            <w:noWrap/>
            <w:vAlign w:val="center"/>
            <w:hideMark/>
          </w:tcPr>
          <w:p w14:paraId="752BD5E1"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CIC</w:t>
            </w:r>
          </w:p>
        </w:tc>
        <w:tc>
          <w:tcPr>
            <w:tcW w:w="316" w:type="pct"/>
            <w:tcBorders>
              <w:top w:val="nil"/>
              <w:bottom w:val="nil"/>
            </w:tcBorders>
            <w:noWrap/>
            <w:vAlign w:val="center"/>
            <w:hideMark/>
          </w:tcPr>
          <w:p w14:paraId="2DB90B02"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1761</w:t>
            </w:r>
          </w:p>
        </w:tc>
        <w:tc>
          <w:tcPr>
            <w:tcW w:w="316" w:type="pct"/>
            <w:tcBorders>
              <w:top w:val="nil"/>
              <w:bottom w:val="nil"/>
            </w:tcBorders>
            <w:noWrap/>
            <w:vAlign w:val="center"/>
            <w:hideMark/>
          </w:tcPr>
          <w:p w14:paraId="2EE81648"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2310</w:t>
            </w:r>
          </w:p>
        </w:tc>
        <w:tc>
          <w:tcPr>
            <w:tcW w:w="414" w:type="pct"/>
            <w:tcBorders>
              <w:top w:val="nil"/>
              <w:bottom w:val="nil"/>
            </w:tcBorders>
            <w:noWrap/>
            <w:vAlign w:val="center"/>
            <w:hideMark/>
          </w:tcPr>
          <w:p w14:paraId="18AB97BC"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2084</w:t>
            </w:r>
          </w:p>
        </w:tc>
        <w:tc>
          <w:tcPr>
            <w:tcW w:w="316" w:type="pct"/>
            <w:tcBorders>
              <w:top w:val="nil"/>
              <w:bottom w:val="nil"/>
            </w:tcBorders>
            <w:noWrap/>
            <w:vAlign w:val="center"/>
            <w:hideMark/>
          </w:tcPr>
          <w:p w14:paraId="09E8B708"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3067</w:t>
            </w:r>
          </w:p>
        </w:tc>
        <w:tc>
          <w:tcPr>
            <w:tcW w:w="316" w:type="pct"/>
            <w:tcBorders>
              <w:top w:val="nil"/>
              <w:bottom w:val="nil"/>
            </w:tcBorders>
            <w:noWrap/>
            <w:vAlign w:val="center"/>
            <w:hideMark/>
          </w:tcPr>
          <w:p w14:paraId="3FC25611"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3546</w:t>
            </w:r>
          </w:p>
        </w:tc>
        <w:tc>
          <w:tcPr>
            <w:tcW w:w="316" w:type="pct"/>
            <w:tcBorders>
              <w:top w:val="nil"/>
              <w:bottom w:val="nil"/>
            </w:tcBorders>
            <w:noWrap/>
            <w:vAlign w:val="center"/>
            <w:hideMark/>
          </w:tcPr>
          <w:p w14:paraId="1D6CB1CE"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3374</w:t>
            </w:r>
          </w:p>
        </w:tc>
      </w:tr>
      <w:tr w:rsidR="00A97CF9" w:rsidRPr="00F222BB" w14:paraId="73623262" w14:textId="77777777" w:rsidTr="00CE3719">
        <w:trPr>
          <w:trHeight w:val="209"/>
        </w:trPr>
        <w:tc>
          <w:tcPr>
            <w:cnfStyle w:val="001000000000" w:firstRow="0" w:lastRow="0" w:firstColumn="1" w:lastColumn="0" w:oddVBand="0" w:evenVBand="0" w:oddHBand="0" w:evenHBand="0" w:firstRowFirstColumn="0" w:firstRowLastColumn="0" w:lastRowFirstColumn="0" w:lastRowLastColumn="0"/>
            <w:tcW w:w="1043" w:type="pct"/>
            <w:vMerge/>
            <w:noWrap/>
            <w:vAlign w:val="center"/>
            <w:hideMark/>
          </w:tcPr>
          <w:p w14:paraId="5AD063E5" w14:textId="77777777" w:rsidR="00A97CF9" w:rsidRPr="00F222BB" w:rsidRDefault="00A97CF9" w:rsidP="00076680">
            <w:pPr>
              <w:jc w:val="center"/>
              <w:rPr>
                <w:rFonts w:ascii="Times New Roman" w:eastAsia="Times New Roman" w:hAnsi="Times New Roman" w:cs="Times New Roman"/>
                <w:color w:val="000000"/>
                <w:sz w:val="14"/>
                <w:szCs w:val="24"/>
              </w:rPr>
            </w:pPr>
          </w:p>
        </w:tc>
        <w:tc>
          <w:tcPr>
            <w:tcW w:w="610" w:type="pct"/>
            <w:vMerge w:val="restart"/>
            <w:tcBorders>
              <w:top w:val="nil"/>
            </w:tcBorders>
            <w:noWrap/>
            <w:vAlign w:val="center"/>
            <w:hideMark/>
          </w:tcPr>
          <w:p w14:paraId="07953511"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Post recovery</w:t>
            </w:r>
          </w:p>
        </w:tc>
        <w:tc>
          <w:tcPr>
            <w:tcW w:w="1351" w:type="pct"/>
            <w:tcBorders>
              <w:top w:val="nil"/>
              <w:bottom w:val="nil"/>
            </w:tcBorders>
            <w:noWrap/>
            <w:vAlign w:val="center"/>
            <w:hideMark/>
          </w:tcPr>
          <w:p w14:paraId="02217DBC"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Electrowinning</w:t>
            </w:r>
          </w:p>
        </w:tc>
        <w:tc>
          <w:tcPr>
            <w:tcW w:w="316" w:type="pct"/>
            <w:tcBorders>
              <w:top w:val="nil"/>
              <w:bottom w:val="nil"/>
            </w:tcBorders>
            <w:noWrap/>
            <w:vAlign w:val="center"/>
            <w:hideMark/>
          </w:tcPr>
          <w:p w14:paraId="59E13D62"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41267</w:t>
            </w:r>
          </w:p>
        </w:tc>
        <w:tc>
          <w:tcPr>
            <w:tcW w:w="316" w:type="pct"/>
            <w:tcBorders>
              <w:top w:val="nil"/>
              <w:bottom w:val="nil"/>
            </w:tcBorders>
            <w:noWrap/>
            <w:vAlign w:val="center"/>
            <w:hideMark/>
          </w:tcPr>
          <w:p w14:paraId="30FCB943"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40707</w:t>
            </w:r>
          </w:p>
        </w:tc>
        <w:tc>
          <w:tcPr>
            <w:tcW w:w="414" w:type="pct"/>
            <w:tcBorders>
              <w:top w:val="nil"/>
              <w:bottom w:val="nil"/>
            </w:tcBorders>
            <w:noWrap/>
            <w:vAlign w:val="center"/>
            <w:hideMark/>
          </w:tcPr>
          <w:p w14:paraId="6A5C15F4"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40884</w:t>
            </w:r>
          </w:p>
        </w:tc>
        <w:tc>
          <w:tcPr>
            <w:tcW w:w="316" w:type="pct"/>
            <w:tcBorders>
              <w:top w:val="nil"/>
              <w:bottom w:val="nil"/>
            </w:tcBorders>
            <w:noWrap/>
            <w:vAlign w:val="center"/>
            <w:hideMark/>
          </w:tcPr>
          <w:p w14:paraId="69C330F1"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55557</w:t>
            </w:r>
          </w:p>
        </w:tc>
        <w:tc>
          <w:tcPr>
            <w:tcW w:w="316" w:type="pct"/>
            <w:tcBorders>
              <w:top w:val="nil"/>
              <w:bottom w:val="nil"/>
            </w:tcBorders>
            <w:noWrap/>
            <w:vAlign w:val="center"/>
            <w:hideMark/>
          </w:tcPr>
          <w:p w14:paraId="00397EB2"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63674</w:t>
            </w:r>
          </w:p>
        </w:tc>
        <w:tc>
          <w:tcPr>
            <w:tcW w:w="316" w:type="pct"/>
            <w:tcBorders>
              <w:top w:val="nil"/>
              <w:bottom w:val="nil"/>
            </w:tcBorders>
            <w:noWrap/>
            <w:vAlign w:val="center"/>
            <w:hideMark/>
          </w:tcPr>
          <w:p w14:paraId="38BE30C8"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61732</w:t>
            </w:r>
          </w:p>
        </w:tc>
      </w:tr>
      <w:tr w:rsidR="00A97CF9" w:rsidRPr="00F222BB" w14:paraId="44036F32" w14:textId="77777777" w:rsidTr="00CE3719">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1043" w:type="pct"/>
            <w:vMerge/>
            <w:tcBorders>
              <w:top w:val="none" w:sz="0" w:space="0" w:color="auto"/>
              <w:bottom w:val="none" w:sz="0" w:space="0" w:color="auto"/>
            </w:tcBorders>
            <w:noWrap/>
            <w:vAlign w:val="center"/>
            <w:hideMark/>
          </w:tcPr>
          <w:p w14:paraId="1933DE01" w14:textId="77777777" w:rsidR="00A97CF9" w:rsidRPr="00F222BB" w:rsidRDefault="00A97CF9" w:rsidP="00076680">
            <w:pPr>
              <w:jc w:val="center"/>
              <w:rPr>
                <w:rFonts w:ascii="Times New Roman" w:eastAsia="Times New Roman" w:hAnsi="Times New Roman" w:cs="Times New Roman"/>
                <w:color w:val="000000"/>
                <w:sz w:val="14"/>
                <w:szCs w:val="24"/>
              </w:rPr>
            </w:pPr>
          </w:p>
        </w:tc>
        <w:tc>
          <w:tcPr>
            <w:tcW w:w="610" w:type="pct"/>
            <w:vMerge/>
            <w:tcBorders>
              <w:top w:val="none" w:sz="0" w:space="0" w:color="auto"/>
              <w:bottom w:val="none" w:sz="0" w:space="0" w:color="auto"/>
            </w:tcBorders>
            <w:noWrap/>
            <w:vAlign w:val="center"/>
            <w:hideMark/>
          </w:tcPr>
          <w:p w14:paraId="75D87E56"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4"/>
                <w:szCs w:val="24"/>
              </w:rPr>
            </w:pPr>
          </w:p>
        </w:tc>
        <w:tc>
          <w:tcPr>
            <w:tcW w:w="1351" w:type="pct"/>
            <w:tcBorders>
              <w:top w:val="nil"/>
              <w:bottom w:val="none" w:sz="0" w:space="0" w:color="auto"/>
            </w:tcBorders>
            <w:noWrap/>
            <w:vAlign w:val="center"/>
            <w:hideMark/>
          </w:tcPr>
          <w:p w14:paraId="0D73AF5E"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Direct smelting of gravity concentrate</w:t>
            </w:r>
          </w:p>
        </w:tc>
        <w:tc>
          <w:tcPr>
            <w:tcW w:w="316" w:type="pct"/>
            <w:tcBorders>
              <w:top w:val="nil"/>
              <w:bottom w:val="none" w:sz="0" w:space="0" w:color="auto"/>
            </w:tcBorders>
            <w:noWrap/>
            <w:vAlign w:val="center"/>
            <w:hideMark/>
          </w:tcPr>
          <w:p w14:paraId="2A1B6205"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16566</w:t>
            </w:r>
          </w:p>
        </w:tc>
        <w:tc>
          <w:tcPr>
            <w:tcW w:w="316" w:type="pct"/>
            <w:tcBorders>
              <w:top w:val="nil"/>
              <w:bottom w:val="none" w:sz="0" w:space="0" w:color="auto"/>
            </w:tcBorders>
            <w:noWrap/>
            <w:vAlign w:val="center"/>
            <w:hideMark/>
          </w:tcPr>
          <w:p w14:paraId="778C2E7B"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15349</w:t>
            </w:r>
          </w:p>
        </w:tc>
        <w:tc>
          <w:tcPr>
            <w:tcW w:w="414" w:type="pct"/>
            <w:tcBorders>
              <w:top w:val="nil"/>
              <w:bottom w:val="none" w:sz="0" w:space="0" w:color="auto"/>
            </w:tcBorders>
            <w:noWrap/>
            <w:vAlign w:val="center"/>
            <w:hideMark/>
          </w:tcPr>
          <w:p w14:paraId="57E02EA0"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13401</w:t>
            </w:r>
          </w:p>
        </w:tc>
        <w:tc>
          <w:tcPr>
            <w:tcW w:w="316" w:type="pct"/>
            <w:tcBorders>
              <w:top w:val="nil"/>
              <w:bottom w:val="none" w:sz="0" w:space="0" w:color="auto"/>
            </w:tcBorders>
            <w:noWrap/>
            <w:vAlign w:val="center"/>
            <w:hideMark/>
          </w:tcPr>
          <w:p w14:paraId="4E699966"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13883</w:t>
            </w:r>
          </w:p>
        </w:tc>
        <w:tc>
          <w:tcPr>
            <w:tcW w:w="316" w:type="pct"/>
            <w:tcBorders>
              <w:top w:val="nil"/>
              <w:bottom w:val="none" w:sz="0" w:space="0" w:color="auto"/>
            </w:tcBorders>
            <w:noWrap/>
            <w:vAlign w:val="center"/>
            <w:hideMark/>
          </w:tcPr>
          <w:p w14:paraId="442EBFC3"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12965</w:t>
            </w:r>
          </w:p>
        </w:tc>
        <w:tc>
          <w:tcPr>
            <w:tcW w:w="316" w:type="pct"/>
            <w:tcBorders>
              <w:top w:val="nil"/>
              <w:bottom w:val="none" w:sz="0" w:space="0" w:color="auto"/>
            </w:tcBorders>
            <w:noWrap/>
            <w:vAlign w:val="center"/>
            <w:hideMark/>
          </w:tcPr>
          <w:p w14:paraId="507F7049"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11858</w:t>
            </w:r>
          </w:p>
        </w:tc>
      </w:tr>
      <w:tr w:rsidR="00A97CF9" w:rsidRPr="00F222BB" w14:paraId="28F300A8" w14:textId="77777777" w:rsidTr="00CE3719">
        <w:trPr>
          <w:trHeight w:val="209"/>
        </w:trPr>
        <w:tc>
          <w:tcPr>
            <w:cnfStyle w:val="001000000000" w:firstRow="0" w:lastRow="0" w:firstColumn="1" w:lastColumn="0" w:oddVBand="0" w:evenVBand="0" w:oddHBand="0" w:evenHBand="0" w:firstRowFirstColumn="0" w:firstRowLastColumn="0" w:lastRowFirstColumn="0" w:lastRowLastColumn="0"/>
            <w:tcW w:w="1043" w:type="pct"/>
            <w:vMerge w:val="restart"/>
            <w:noWrap/>
            <w:vAlign w:val="center"/>
            <w:hideMark/>
          </w:tcPr>
          <w:p w14:paraId="52CDA05D" w14:textId="77777777" w:rsidR="00A97CF9" w:rsidRPr="00F222BB" w:rsidRDefault="00A97CF9" w:rsidP="00076680">
            <w:pPr>
              <w:jc w:val="center"/>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Quebec</w:t>
            </w:r>
          </w:p>
        </w:tc>
        <w:tc>
          <w:tcPr>
            <w:tcW w:w="610" w:type="pct"/>
            <w:vMerge w:val="restart"/>
            <w:noWrap/>
            <w:vAlign w:val="center"/>
            <w:hideMark/>
          </w:tcPr>
          <w:p w14:paraId="358DE966"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Gold extraction</w:t>
            </w:r>
          </w:p>
        </w:tc>
        <w:tc>
          <w:tcPr>
            <w:tcW w:w="1351" w:type="pct"/>
            <w:tcBorders>
              <w:bottom w:val="nil"/>
            </w:tcBorders>
            <w:noWrap/>
            <w:vAlign w:val="center"/>
            <w:hideMark/>
          </w:tcPr>
          <w:p w14:paraId="203FD130"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Flotation and agitated cyanide leaching</w:t>
            </w:r>
          </w:p>
        </w:tc>
        <w:tc>
          <w:tcPr>
            <w:tcW w:w="316" w:type="pct"/>
            <w:tcBorders>
              <w:bottom w:val="nil"/>
            </w:tcBorders>
            <w:noWrap/>
            <w:vAlign w:val="center"/>
            <w:hideMark/>
          </w:tcPr>
          <w:p w14:paraId="4B48DDD4"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7896</w:t>
            </w:r>
          </w:p>
        </w:tc>
        <w:tc>
          <w:tcPr>
            <w:tcW w:w="316" w:type="pct"/>
            <w:tcBorders>
              <w:bottom w:val="nil"/>
            </w:tcBorders>
            <w:noWrap/>
            <w:vAlign w:val="center"/>
            <w:hideMark/>
          </w:tcPr>
          <w:p w14:paraId="4572DB1E"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5747</w:t>
            </w:r>
          </w:p>
        </w:tc>
        <w:tc>
          <w:tcPr>
            <w:tcW w:w="414" w:type="pct"/>
            <w:tcBorders>
              <w:bottom w:val="nil"/>
            </w:tcBorders>
            <w:noWrap/>
            <w:vAlign w:val="center"/>
            <w:hideMark/>
          </w:tcPr>
          <w:p w14:paraId="624CE437"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5792</w:t>
            </w:r>
          </w:p>
        </w:tc>
        <w:tc>
          <w:tcPr>
            <w:tcW w:w="316" w:type="pct"/>
            <w:tcBorders>
              <w:bottom w:val="nil"/>
            </w:tcBorders>
            <w:noWrap/>
            <w:vAlign w:val="center"/>
            <w:hideMark/>
          </w:tcPr>
          <w:p w14:paraId="3ADBF569"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6750</w:t>
            </w:r>
          </w:p>
        </w:tc>
        <w:tc>
          <w:tcPr>
            <w:tcW w:w="316" w:type="pct"/>
            <w:tcBorders>
              <w:bottom w:val="nil"/>
            </w:tcBorders>
            <w:noWrap/>
            <w:vAlign w:val="center"/>
            <w:hideMark/>
          </w:tcPr>
          <w:p w14:paraId="23629869"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8745</w:t>
            </w:r>
          </w:p>
        </w:tc>
        <w:tc>
          <w:tcPr>
            <w:tcW w:w="316" w:type="pct"/>
            <w:tcBorders>
              <w:bottom w:val="nil"/>
            </w:tcBorders>
            <w:noWrap/>
            <w:vAlign w:val="center"/>
            <w:hideMark/>
          </w:tcPr>
          <w:p w14:paraId="187DB0C4"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16889</w:t>
            </w:r>
          </w:p>
        </w:tc>
      </w:tr>
      <w:tr w:rsidR="00A97CF9" w:rsidRPr="00F222BB" w14:paraId="2432BE1E" w14:textId="77777777" w:rsidTr="00CE3719">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1043" w:type="pct"/>
            <w:vMerge/>
            <w:tcBorders>
              <w:top w:val="none" w:sz="0" w:space="0" w:color="auto"/>
              <w:bottom w:val="none" w:sz="0" w:space="0" w:color="auto"/>
            </w:tcBorders>
            <w:noWrap/>
            <w:vAlign w:val="center"/>
            <w:hideMark/>
          </w:tcPr>
          <w:p w14:paraId="0D6D0261" w14:textId="77777777" w:rsidR="00A97CF9" w:rsidRPr="00F222BB" w:rsidRDefault="00A97CF9" w:rsidP="00076680">
            <w:pPr>
              <w:jc w:val="center"/>
              <w:rPr>
                <w:rFonts w:ascii="Times New Roman" w:eastAsia="Times New Roman" w:hAnsi="Times New Roman" w:cs="Times New Roman"/>
                <w:color w:val="000000"/>
                <w:sz w:val="14"/>
                <w:szCs w:val="24"/>
              </w:rPr>
            </w:pPr>
          </w:p>
        </w:tc>
        <w:tc>
          <w:tcPr>
            <w:tcW w:w="610" w:type="pct"/>
            <w:vMerge/>
            <w:tcBorders>
              <w:top w:val="none" w:sz="0" w:space="0" w:color="auto"/>
              <w:bottom w:val="none" w:sz="0" w:space="0" w:color="auto"/>
            </w:tcBorders>
            <w:noWrap/>
            <w:vAlign w:val="center"/>
            <w:hideMark/>
          </w:tcPr>
          <w:p w14:paraId="2A00F272"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4"/>
                <w:szCs w:val="24"/>
              </w:rPr>
            </w:pPr>
          </w:p>
        </w:tc>
        <w:tc>
          <w:tcPr>
            <w:tcW w:w="1351" w:type="pct"/>
            <w:tcBorders>
              <w:top w:val="nil"/>
              <w:bottom w:val="nil"/>
            </w:tcBorders>
            <w:noWrap/>
            <w:vAlign w:val="center"/>
            <w:hideMark/>
          </w:tcPr>
          <w:p w14:paraId="0161C387"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Gravity concentration</w:t>
            </w:r>
          </w:p>
        </w:tc>
        <w:tc>
          <w:tcPr>
            <w:tcW w:w="316" w:type="pct"/>
            <w:tcBorders>
              <w:top w:val="nil"/>
              <w:bottom w:val="nil"/>
            </w:tcBorders>
            <w:noWrap/>
            <w:vAlign w:val="center"/>
            <w:hideMark/>
          </w:tcPr>
          <w:p w14:paraId="1E96C9CB"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31946</w:t>
            </w:r>
          </w:p>
        </w:tc>
        <w:tc>
          <w:tcPr>
            <w:tcW w:w="316" w:type="pct"/>
            <w:tcBorders>
              <w:top w:val="nil"/>
              <w:bottom w:val="nil"/>
            </w:tcBorders>
            <w:noWrap/>
            <w:vAlign w:val="center"/>
            <w:hideMark/>
          </w:tcPr>
          <w:p w14:paraId="19C8299F"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31199</w:t>
            </w:r>
          </w:p>
        </w:tc>
        <w:tc>
          <w:tcPr>
            <w:tcW w:w="414" w:type="pct"/>
            <w:tcBorders>
              <w:top w:val="nil"/>
              <w:bottom w:val="nil"/>
            </w:tcBorders>
            <w:noWrap/>
            <w:vAlign w:val="center"/>
            <w:hideMark/>
          </w:tcPr>
          <w:p w14:paraId="2EF17292"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6713</w:t>
            </w:r>
          </w:p>
        </w:tc>
        <w:tc>
          <w:tcPr>
            <w:tcW w:w="316" w:type="pct"/>
            <w:tcBorders>
              <w:top w:val="nil"/>
              <w:bottom w:val="nil"/>
            </w:tcBorders>
            <w:noWrap/>
            <w:vAlign w:val="center"/>
            <w:hideMark/>
          </w:tcPr>
          <w:p w14:paraId="7FC516E7"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7079</w:t>
            </w:r>
          </w:p>
        </w:tc>
        <w:tc>
          <w:tcPr>
            <w:tcW w:w="316" w:type="pct"/>
            <w:tcBorders>
              <w:top w:val="nil"/>
              <w:bottom w:val="nil"/>
            </w:tcBorders>
            <w:noWrap/>
            <w:vAlign w:val="center"/>
            <w:hideMark/>
          </w:tcPr>
          <w:p w14:paraId="470C8587"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9361</w:t>
            </w:r>
          </w:p>
        </w:tc>
        <w:tc>
          <w:tcPr>
            <w:tcW w:w="316" w:type="pct"/>
            <w:tcBorders>
              <w:top w:val="nil"/>
              <w:bottom w:val="nil"/>
            </w:tcBorders>
            <w:noWrap/>
            <w:vAlign w:val="center"/>
            <w:hideMark/>
          </w:tcPr>
          <w:p w14:paraId="466B79F6"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10541</w:t>
            </w:r>
          </w:p>
        </w:tc>
      </w:tr>
      <w:tr w:rsidR="00A97CF9" w:rsidRPr="00F222BB" w14:paraId="7890BE14" w14:textId="77777777" w:rsidTr="00CE3719">
        <w:trPr>
          <w:trHeight w:val="209"/>
        </w:trPr>
        <w:tc>
          <w:tcPr>
            <w:cnfStyle w:val="001000000000" w:firstRow="0" w:lastRow="0" w:firstColumn="1" w:lastColumn="0" w:oddVBand="0" w:evenVBand="0" w:oddHBand="0" w:evenHBand="0" w:firstRowFirstColumn="0" w:firstRowLastColumn="0" w:lastRowFirstColumn="0" w:lastRowLastColumn="0"/>
            <w:tcW w:w="1043" w:type="pct"/>
            <w:vMerge/>
            <w:noWrap/>
            <w:vAlign w:val="center"/>
            <w:hideMark/>
          </w:tcPr>
          <w:p w14:paraId="49B44004" w14:textId="77777777" w:rsidR="00A97CF9" w:rsidRPr="00F222BB" w:rsidRDefault="00A97CF9" w:rsidP="00076680">
            <w:pPr>
              <w:jc w:val="center"/>
              <w:rPr>
                <w:rFonts w:ascii="Times New Roman" w:eastAsia="Times New Roman" w:hAnsi="Times New Roman" w:cs="Times New Roman"/>
                <w:color w:val="000000"/>
                <w:sz w:val="14"/>
                <w:szCs w:val="24"/>
              </w:rPr>
            </w:pPr>
          </w:p>
        </w:tc>
        <w:tc>
          <w:tcPr>
            <w:tcW w:w="610" w:type="pct"/>
            <w:vMerge/>
            <w:noWrap/>
            <w:vAlign w:val="center"/>
            <w:hideMark/>
          </w:tcPr>
          <w:p w14:paraId="2308BF5C"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4"/>
                <w:szCs w:val="24"/>
              </w:rPr>
            </w:pPr>
          </w:p>
        </w:tc>
        <w:tc>
          <w:tcPr>
            <w:tcW w:w="1351" w:type="pct"/>
            <w:tcBorders>
              <w:top w:val="nil"/>
              <w:bottom w:val="nil"/>
            </w:tcBorders>
            <w:noWrap/>
            <w:vAlign w:val="center"/>
            <w:hideMark/>
          </w:tcPr>
          <w:p w14:paraId="21A1E119"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Agitated Cyanide leaching</w:t>
            </w:r>
          </w:p>
        </w:tc>
        <w:tc>
          <w:tcPr>
            <w:tcW w:w="316" w:type="pct"/>
            <w:tcBorders>
              <w:top w:val="nil"/>
              <w:bottom w:val="nil"/>
            </w:tcBorders>
            <w:noWrap/>
            <w:vAlign w:val="center"/>
            <w:hideMark/>
          </w:tcPr>
          <w:p w14:paraId="5A454A28"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3066</w:t>
            </w:r>
          </w:p>
        </w:tc>
        <w:tc>
          <w:tcPr>
            <w:tcW w:w="316" w:type="pct"/>
            <w:tcBorders>
              <w:top w:val="nil"/>
              <w:bottom w:val="nil"/>
            </w:tcBorders>
            <w:noWrap/>
            <w:vAlign w:val="center"/>
            <w:hideMark/>
          </w:tcPr>
          <w:p w14:paraId="2F3AC4B6"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8393</w:t>
            </w:r>
          </w:p>
        </w:tc>
        <w:tc>
          <w:tcPr>
            <w:tcW w:w="414" w:type="pct"/>
            <w:tcBorders>
              <w:top w:val="nil"/>
              <w:bottom w:val="nil"/>
            </w:tcBorders>
            <w:noWrap/>
            <w:vAlign w:val="center"/>
            <w:hideMark/>
          </w:tcPr>
          <w:p w14:paraId="7C994E55"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14263</w:t>
            </w:r>
          </w:p>
        </w:tc>
        <w:tc>
          <w:tcPr>
            <w:tcW w:w="316" w:type="pct"/>
            <w:tcBorders>
              <w:top w:val="nil"/>
              <w:bottom w:val="nil"/>
            </w:tcBorders>
            <w:noWrap/>
            <w:vAlign w:val="center"/>
            <w:hideMark/>
          </w:tcPr>
          <w:p w14:paraId="205F1961"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20774</w:t>
            </w:r>
          </w:p>
        </w:tc>
        <w:tc>
          <w:tcPr>
            <w:tcW w:w="316" w:type="pct"/>
            <w:tcBorders>
              <w:top w:val="nil"/>
              <w:bottom w:val="nil"/>
            </w:tcBorders>
            <w:noWrap/>
            <w:vAlign w:val="center"/>
            <w:hideMark/>
          </w:tcPr>
          <w:p w14:paraId="7B5D5382"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9257</w:t>
            </w:r>
          </w:p>
        </w:tc>
        <w:tc>
          <w:tcPr>
            <w:tcW w:w="316" w:type="pct"/>
            <w:tcBorders>
              <w:top w:val="nil"/>
              <w:bottom w:val="nil"/>
            </w:tcBorders>
            <w:noWrap/>
            <w:vAlign w:val="center"/>
            <w:hideMark/>
          </w:tcPr>
          <w:p w14:paraId="4659A80C"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12633</w:t>
            </w:r>
          </w:p>
        </w:tc>
      </w:tr>
      <w:tr w:rsidR="00A97CF9" w:rsidRPr="00F222BB" w14:paraId="7842EA8E" w14:textId="77777777" w:rsidTr="00CE3719">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1043" w:type="pct"/>
            <w:vMerge/>
            <w:tcBorders>
              <w:top w:val="none" w:sz="0" w:space="0" w:color="auto"/>
              <w:bottom w:val="none" w:sz="0" w:space="0" w:color="auto"/>
            </w:tcBorders>
            <w:noWrap/>
            <w:vAlign w:val="center"/>
            <w:hideMark/>
          </w:tcPr>
          <w:p w14:paraId="63D910C8" w14:textId="77777777" w:rsidR="00A97CF9" w:rsidRPr="00F222BB" w:rsidRDefault="00A97CF9" w:rsidP="00076680">
            <w:pPr>
              <w:jc w:val="center"/>
              <w:rPr>
                <w:rFonts w:ascii="Times New Roman" w:eastAsia="Times New Roman" w:hAnsi="Times New Roman" w:cs="Times New Roman"/>
                <w:color w:val="000000"/>
                <w:sz w:val="14"/>
                <w:szCs w:val="24"/>
              </w:rPr>
            </w:pPr>
          </w:p>
        </w:tc>
        <w:tc>
          <w:tcPr>
            <w:tcW w:w="610" w:type="pct"/>
            <w:vMerge/>
            <w:tcBorders>
              <w:top w:val="none" w:sz="0" w:space="0" w:color="auto"/>
              <w:bottom w:val="nil"/>
            </w:tcBorders>
            <w:noWrap/>
            <w:vAlign w:val="center"/>
            <w:hideMark/>
          </w:tcPr>
          <w:p w14:paraId="1965AAE4"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4"/>
                <w:szCs w:val="24"/>
              </w:rPr>
            </w:pPr>
          </w:p>
        </w:tc>
        <w:tc>
          <w:tcPr>
            <w:tcW w:w="1351" w:type="pct"/>
            <w:tcBorders>
              <w:top w:val="nil"/>
              <w:bottom w:val="nil"/>
            </w:tcBorders>
            <w:noWrap/>
            <w:vAlign w:val="center"/>
            <w:hideMark/>
          </w:tcPr>
          <w:p w14:paraId="6C59A552"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Gravity concentration and oxidation</w:t>
            </w:r>
          </w:p>
        </w:tc>
        <w:tc>
          <w:tcPr>
            <w:tcW w:w="316" w:type="pct"/>
            <w:tcBorders>
              <w:top w:val="nil"/>
              <w:bottom w:val="nil"/>
            </w:tcBorders>
            <w:noWrap/>
            <w:vAlign w:val="center"/>
            <w:hideMark/>
          </w:tcPr>
          <w:p w14:paraId="46283958"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2067</w:t>
            </w:r>
          </w:p>
        </w:tc>
        <w:tc>
          <w:tcPr>
            <w:tcW w:w="316" w:type="pct"/>
            <w:tcBorders>
              <w:top w:val="nil"/>
              <w:bottom w:val="nil"/>
            </w:tcBorders>
            <w:noWrap/>
            <w:vAlign w:val="center"/>
            <w:hideMark/>
          </w:tcPr>
          <w:p w14:paraId="102CB6DE"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1884</w:t>
            </w:r>
          </w:p>
        </w:tc>
        <w:tc>
          <w:tcPr>
            <w:tcW w:w="414" w:type="pct"/>
            <w:tcBorders>
              <w:top w:val="nil"/>
              <w:bottom w:val="nil"/>
            </w:tcBorders>
            <w:noWrap/>
            <w:vAlign w:val="center"/>
            <w:hideMark/>
          </w:tcPr>
          <w:p w14:paraId="1E702A95"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1869</w:t>
            </w:r>
          </w:p>
        </w:tc>
        <w:tc>
          <w:tcPr>
            <w:tcW w:w="316" w:type="pct"/>
            <w:tcBorders>
              <w:top w:val="nil"/>
              <w:bottom w:val="nil"/>
            </w:tcBorders>
            <w:noWrap/>
            <w:vAlign w:val="center"/>
            <w:hideMark/>
          </w:tcPr>
          <w:p w14:paraId="501E57FD"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1773</w:t>
            </w:r>
          </w:p>
        </w:tc>
        <w:tc>
          <w:tcPr>
            <w:tcW w:w="316" w:type="pct"/>
            <w:tcBorders>
              <w:top w:val="nil"/>
              <w:bottom w:val="nil"/>
            </w:tcBorders>
            <w:noWrap/>
            <w:vAlign w:val="center"/>
            <w:hideMark/>
          </w:tcPr>
          <w:p w14:paraId="37227827"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1630</w:t>
            </w:r>
          </w:p>
        </w:tc>
        <w:tc>
          <w:tcPr>
            <w:tcW w:w="316" w:type="pct"/>
            <w:tcBorders>
              <w:top w:val="nil"/>
              <w:bottom w:val="nil"/>
            </w:tcBorders>
            <w:noWrap/>
            <w:vAlign w:val="center"/>
            <w:hideMark/>
          </w:tcPr>
          <w:p w14:paraId="40683195"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1601</w:t>
            </w:r>
          </w:p>
        </w:tc>
      </w:tr>
      <w:tr w:rsidR="00A97CF9" w:rsidRPr="00F222BB" w14:paraId="152EE452" w14:textId="77777777" w:rsidTr="00CE3719">
        <w:trPr>
          <w:trHeight w:val="209"/>
        </w:trPr>
        <w:tc>
          <w:tcPr>
            <w:cnfStyle w:val="001000000000" w:firstRow="0" w:lastRow="0" w:firstColumn="1" w:lastColumn="0" w:oddVBand="0" w:evenVBand="0" w:oddHBand="0" w:evenHBand="0" w:firstRowFirstColumn="0" w:firstRowLastColumn="0" w:lastRowFirstColumn="0" w:lastRowLastColumn="0"/>
            <w:tcW w:w="1043" w:type="pct"/>
            <w:vMerge/>
            <w:noWrap/>
            <w:vAlign w:val="center"/>
            <w:hideMark/>
          </w:tcPr>
          <w:p w14:paraId="3A2D4A17" w14:textId="77777777" w:rsidR="00A97CF9" w:rsidRPr="00F222BB" w:rsidRDefault="00A97CF9" w:rsidP="00076680">
            <w:pPr>
              <w:jc w:val="center"/>
              <w:rPr>
                <w:rFonts w:ascii="Times New Roman" w:eastAsia="Times New Roman" w:hAnsi="Times New Roman" w:cs="Times New Roman"/>
                <w:color w:val="000000"/>
                <w:sz w:val="14"/>
                <w:szCs w:val="24"/>
              </w:rPr>
            </w:pPr>
          </w:p>
        </w:tc>
        <w:tc>
          <w:tcPr>
            <w:tcW w:w="610" w:type="pct"/>
            <w:vMerge w:val="restart"/>
            <w:tcBorders>
              <w:top w:val="nil"/>
              <w:bottom w:val="nil"/>
            </w:tcBorders>
            <w:noWrap/>
            <w:vAlign w:val="center"/>
            <w:hideMark/>
          </w:tcPr>
          <w:p w14:paraId="76801B9C"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Gold recovery</w:t>
            </w:r>
          </w:p>
        </w:tc>
        <w:tc>
          <w:tcPr>
            <w:tcW w:w="1351" w:type="pct"/>
            <w:tcBorders>
              <w:top w:val="nil"/>
              <w:bottom w:val="nil"/>
            </w:tcBorders>
            <w:noWrap/>
            <w:vAlign w:val="center"/>
            <w:hideMark/>
          </w:tcPr>
          <w:p w14:paraId="2BB025E9"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proofErr w:type="spellStart"/>
            <w:r w:rsidRPr="00F222BB">
              <w:rPr>
                <w:rFonts w:ascii="Times New Roman" w:eastAsia="Times New Roman" w:hAnsi="Times New Roman" w:cs="Times New Roman"/>
                <w:color w:val="000000"/>
                <w:sz w:val="14"/>
                <w:szCs w:val="24"/>
              </w:rPr>
              <w:t>Merill</w:t>
            </w:r>
            <w:proofErr w:type="spellEnd"/>
            <w:r w:rsidRPr="00F222BB">
              <w:rPr>
                <w:rFonts w:ascii="Times New Roman" w:eastAsia="Times New Roman" w:hAnsi="Times New Roman" w:cs="Times New Roman"/>
                <w:color w:val="000000"/>
                <w:sz w:val="14"/>
                <w:szCs w:val="24"/>
              </w:rPr>
              <w:t xml:space="preserve"> Crowe</w:t>
            </w:r>
          </w:p>
        </w:tc>
        <w:tc>
          <w:tcPr>
            <w:tcW w:w="316" w:type="pct"/>
            <w:tcBorders>
              <w:top w:val="nil"/>
              <w:bottom w:val="nil"/>
            </w:tcBorders>
            <w:noWrap/>
            <w:vAlign w:val="center"/>
            <w:hideMark/>
          </w:tcPr>
          <w:p w14:paraId="1FAB2766"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2528</w:t>
            </w:r>
          </w:p>
        </w:tc>
        <w:tc>
          <w:tcPr>
            <w:tcW w:w="316" w:type="pct"/>
            <w:tcBorders>
              <w:top w:val="nil"/>
              <w:bottom w:val="nil"/>
            </w:tcBorders>
            <w:noWrap/>
            <w:vAlign w:val="center"/>
            <w:hideMark/>
          </w:tcPr>
          <w:p w14:paraId="04134009"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1944</w:t>
            </w:r>
          </w:p>
        </w:tc>
        <w:tc>
          <w:tcPr>
            <w:tcW w:w="414" w:type="pct"/>
            <w:tcBorders>
              <w:top w:val="nil"/>
              <w:bottom w:val="nil"/>
            </w:tcBorders>
            <w:noWrap/>
            <w:vAlign w:val="center"/>
            <w:hideMark/>
          </w:tcPr>
          <w:p w14:paraId="718C53C9"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2508</w:t>
            </w:r>
          </w:p>
        </w:tc>
        <w:tc>
          <w:tcPr>
            <w:tcW w:w="316" w:type="pct"/>
            <w:tcBorders>
              <w:top w:val="nil"/>
              <w:bottom w:val="nil"/>
            </w:tcBorders>
            <w:noWrap/>
            <w:vAlign w:val="center"/>
            <w:hideMark/>
          </w:tcPr>
          <w:p w14:paraId="2F7740E7"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1594</w:t>
            </w:r>
          </w:p>
        </w:tc>
        <w:tc>
          <w:tcPr>
            <w:tcW w:w="316" w:type="pct"/>
            <w:tcBorders>
              <w:top w:val="nil"/>
              <w:bottom w:val="nil"/>
            </w:tcBorders>
            <w:noWrap/>
            <w:vAlign w:val="center"/>
            <w:hideMark/>
          </w:tcPr>
          <w:p w14:paraId="0D01B390"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2212</w:t>
            </w:r>
          </w:p>
        </w:tc>
        <w:tc>
          <w:tcPr>
            <w:tcW w:w="316" w:type="pct"/>
            <w:tcBorders>
              <w:top w:val="nil"/>
              <w:bottom w:val="nil"/>
            </w:tcBorders>
            <w:noWrap/>
            <w:vAlign w:val="center"/>
            <w:hideMark/>
          </w:tcPr>
          <w:p w14:paraId="15526665"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1596</w:t>
            </w:r>
          </w:p>
        </w:tc>
      </w:tr>
      <w:tr w:rsidR="00A97CF9" w:rsidRPr="00F222BB" w14:paraId="66B5CE09" w14:textId="77777777" w:rsidTr="00CE3719">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1043" w:type="pct"/>
            <w:vMerge/>
            <w:tcBorders>
              <w:top w:val="none" w:sz="0" w:space="0" w:color="auto"/>
              <w:bottom w:val="none" w:sz="0" w:space="0" w:color="auto"/>
            </w:tcBorders>
            <w:noWrap/>
            <w:vAlign w:val="center"/>
            <w:hideMark/>
          </w:tcPr>
          <w:p w14:paraId="42F9D709" w14:textId="77777777" w:rsidR="00A97CF9" w:rsidRPr="00F222BB" w:rsidRDefault="00A97CF9" w:rsidP="00076680">
            <w:pPr>
              <w:jc w:val="center"/>
              <w:rPr>
                <w:rFonts w:ascii="Times New Roman" w:eastAsia="Times New Roman" w:hAnsi="Times New Roman" w:cs="Times New Roman"/>
                <w:color w:val="000000"/>
                <w:sz w:val="14"/>
                <w:szCs w:val="24"/>
              </w:rPr>
            </w:pPr>
          </w:p>
        </w:tc>
        <w:tc>
          <w:tcPr>
            <w:tcW w:w="610" w:type="pct"/>
            <w:vMerge/>
            <w:tcBorders>
              <w:top w:val="nil"/>
              <w:bottom w:val="nil"/>
            </w:tcBorders>
            <w:noWrap/>
            <w:vAlign w:val="center"/>
            <w:hideMark/>
          </w:tcPr>
          <w:p w14:paraId="05BB456C"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4"/>
                <w:szCs w:val="24"/>
              </w:rPr>
            </w:pPr>
          </w:p>
        </w:tc>
        <w:tc>
          <w:tcPr>
            <w:tcW w:w="1351" w:type="pct"/>
            <w:tcBorders>
              <w:top w:val="nil"/>
              <w:bottom w:val="nil"/>
            </w:tcBorders>
            <w:noWrap/>
            <w:vAlign w:val="center"/>
            <w:hideMark/>
          </w:tcPr>
          <w:p w14:paraId="7C62E8D8"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Intensive cyanidation</w:t>
            </w:r>
          </w:p>
        </w:tc>
        <w:tc>
          <w:tcPr>
            <w:tcW w:w="316" w:type="pct"/>
            <w:tcBorders>
              <w:top w:val="nil"/>
              <w:bottom w:val="nil"/>
            </w:tcBorders>
            <w:noWrap/>
            <w:vAlign w:val="center"/>
            <w:hideMark/>
          </w:tcPr>
          <w:p w14:paraId="798B918A"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2258</w:t>
            </w:r>
          </w:p>
        </w:tc>
        <w:tc>
          <w:tcPr>
            <w:tcW w:w="316" w:type="pct"/>
            <w:tcBorders>
              <w:top w:val="nil"/>
              <w:bottom w:val="nil"/>
            </w:tcBorders>
            <w:noWrap/>
            <w:vAlign w:val="center"/>
            <w:hideMark/>
          </w:tcPr>
          <w:p w14:paraId="7A5B4AB3"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2622</w:t>
            </w:r>
          </w:p>
        </w:tc>
        <w:tc>
          <w:tcPr>
            <w:tcW w:w="414" w:type="pct"/>
            <w:tcBorders>
              <w:top w:val="nil"/>
              <w:bottom w:val="nil"/>
            </w:tcBorders>
            <w:noWrap/>
            <w:vAlign w:val="center"/>
            <w:hideMark/>
          </w:tcPr>
          <w:p w14:paraId="1B4DA0B4"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2520</w:t>
            </w:r>
          </w:p>
        </w:tc>
        <w:tc>
          <w:tcPr>
            <w:tcW w:w="316" w:type="pct"/>
            <w:tcBorders>
              <w:top w:val="nil"/>
              <w:bottom w:val="nil"/>
            </w:tcBorders>
            <w:noWrap/>
            <w:vAlign w:val="center"/>
            <w:hideMark/>
          </w:tcPr>
          <w:p w14:paraId="0C1ACD9F"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1001</w:t>
            </w:r>
          </w:p>
        </w:tc>
        <w:tc>
          <w:tcPr>
            <w:tcW w:w="316" w:type="pct"/>
            <w:tcBorders>
              <w:top w:val="nil"/>
              <w:bottom w:val="nil"/>
            </w:tcBorders>
            <w:noWrap/>
            <w:vAlign w:val="center"/>
            <w:hideMark/>
          </w:tcPr>
          <w:p w14:paraId="7B4EF106"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2169</w:t>
            </w:r>
          </w:p>
        </w:tc>
        <w:tc>
          <w:tcPr>
            <w:tcW w:w="316" w:type="pct"/>
            <w:tcBorders>
              <w:top w:val="nil"/>
              <w:bottom w:val="nil"/>
            </w:tcBorders>
            <w:noWrap/>
            <w:vAlign w:val="center"/>
            <w:hideMark/>
          </w:tcPr>
          <w:p w14:paraId="1E817016"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3762</w:t>
            </w:r>
          </w:p>
        </w:tc>
      </w:tr>
      <w:tr w:rsidR="00A97CF9" w:rsidRPr="00F222BB" w14:paraId="671955C3" w14:textId="77777777" w:rsidTr="00CE3719">
        <w:trPr>
          <w:trHeight w:val="209"/>
        </w:trPr>
        <w:tc>
          <w:tcPr>
            <w:cnfStyle w:val="001000000000" w:firstRow="0" w:lastRow="0" w:firstColumn="1" w:lastColumn="0" w:oddVBand="0" w:evenVBand="0" w:oddHBand="0" w:evenHBand="0" w:firstRowFirstColumn="0" w:firstRowLastColumn="0" w:lastRowFirstColumn="0" w:lastRowLastColumn="0"/>
            <w:tcW w:w="1043" w:type="pct"/>
            <w:vMerge/>
            <w:noWrap/>
            <w:vAlign w:val="center"/>
            <w:hideMark/>
          </w:tcPr>
          <w:p w14:paraId="67AE2B80" w14:textId="77777777" w:rsidR="00A97CF9" w:rsidRPr="00F222BB" w:rsidRDefault="00A97CF9" w:rsidP="00076680">
            <w:pPr>
              <w:jc w:val="center"/>
              <w:rPr>
                <w:rFonts w:ascii="Times New Roman" w:eastAsia="Times New Roman" w:hAnsi="Times New Roman" w:cs="Times New Roman"/>
                <w:color w:val="000000"/>
                <w:sz w:val="14"/>
                <w:szCs w:val="24"/>
              </w:rPr>
            </w:pPr>
          </w:p>
        </w:tc>
        <w:tc>
          <w:tcPr>
            <w:tcW w:w="610" w:type="pct"/>
            <w:vMerge/>
            <w:tcBorders>
              <w:top w:val="nil"/>
              <w:bottom w:val="nil"/>
            </w:tcBorders>
            <w:noWrap/>
            <w:vAlign w:val="center"/>
            <w:hideMark/>
          </w:tcPr>
          <w:p w14:paraId="1FC7AD7C"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4"/>
                <w:szCs w:val="24"/>
              </w:rPr>
            </w:pPr>
          </w:p>
        </w:tc>
        <w:tc>
          <w:tcPr>
            <w:tcW w:w="1351" w:type="pct"/>
            <w:tcBorders>
              <w:top w:val="nil"/>
              <w:bottom w:val="nil"/>
            </w:tcBorders>
            <w:noWrap/>
            <w:vAlign w:val="center"/>
            <w:hideMark/>
          </w:tcPr>
          <w:p w14:paraId="4A573BAC"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CIP, CIL</w:t>
            </w:r>
          </w:p>
        </w:tc>
        <w:tc>
          <w:tcPr>
            <w:tcW w:w="316" w:type="pct"/>
            <w:tcBorders>
              <w:top w:val="nil"/>
              <w:bottom w:val="nil"/>
            </w:tcBorders>
            <w:noWrap/>
            <w:vAlign w:val="center"/>
            <w:hideMark/>
          </w:tcPr>
          <w:p w14:paraId="0F991638"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61140</w:t>
            </w:r>
          </w:p>
        </w:tc>
        <w:tc>
          <w:tcPr>
            <w:tcW w:w="316" w:type="pct"/>
            <w:tcBorders>
              <w:top w:val="nil"/>
              <w:bottom w:val="nil"/>
            </w:tcBorders>
            <w:noWrap/>
            <w:vAlign w:val="center"/>
            <w:hideMark/>
          </w:tcPr>
          <w:p w14:paraId="7EF628EC"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17415</w:t>
            </w:r>
          </w:p>
        </w:tc>
        <w:tc>
          <w:tcPr>
            <w:tcW w:w="414" w:type="pct"/>
            <w:tcBorders>
              <w:top w:val="nil"/>
              <w:bottom w:val="nil"/>
            </w:tcBorders>
            <w:noWrap/>
            <w:vAlign w:val="center"/>
            <w:hideMark/>
          </w:tcPr>
          <w:p w14:paraId="448CE9FC"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23029</w:t>
            </w:r>
          </w:p>
        </w:tc>
        <w:tc>
          <w:tcPr>
            <w:tcW w:w="316" w:type="pct"/>
            <w:tcBorders>
              <w:top w:val="nil"/>
              <w:bottom w:val="nil"/>
            </w:tcBorders>
            <w:noWrap/>
            <w:vAlign w:val="center"/>
            <w:hideMark/>
          </w:tcPr>
          <w:p w14:paraId="6CF932F3"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28703</w:t>
            </w:r>
          </w:p>
        </w:tc>
        <w:tc>
          <w:tcPr>
            <w:tcW w:w="316" w:type="pct"/>
            <w:tcBorders>
              <w:top w:val="nil"/>
              <w:bottom w:val="nil"/>
            </w:tcBorders>
            <w:noWrap/>
            <w:vAlign w:val="center"/>
            <w:hideMark/>
          </w:tcPr>
          <w:p w14:paraId="2F247C47"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19472</w:t>
            </w:r>
          </w:p>
        </w:tc>
        <w:tc>
          <w:tcPr>
            <w:tcW w:w="316" w:type="pct"/>
            <w:tcBorders>
              <w:top w:val="nil"/>
              <w:bottom w:val="nil"/>
            </w:tcBorders>
            <w:noWrap/>
            <w:vAlign w:val="center"/>
            <w:hideMark/>
          </w:tcPr>
          <w:p w14:paraId="25C08E21"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31572</w:t>
            </w:r>
          </w:p>
        </w:tc>
      </w:tr>
      <w:tr w:rsidR="00A97CF9" w:rsidRPr="00F222BB" w14:paraId="387DACCD" w14:textId="77777777" w:rsidTr="00CE3719">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1043" w:type="pct"/>
            <w:vMerge/>
            <w:tcBorders>
              <w:top w:val="none" w:sz="0" w:space="0" w:color="auto"/>
              <w:bottom w:val="none" w:sz="0" w:space="0" w:color="auto"/>
            </w:tcBorders>
            <w:noWrap/>
            <w:vAlign w:val="center"/>
            <w:hideMark/>
          </w:tcPr>
          <w:p w14:paraId="51FC0882" w14:textId="77777777" w:rsidR="00A97CF9" w:rsidRPr="00F222BB" w:rsidRDefault="00A97CF9" w:rsidP="00076680">
            <w:pPr>
              <w:jc w:val="center"/>
              <w:rPr>
                <w:rFonts w:ascii="Times New Roman" w:eastAsia="Times New Roman" w:hAnsi="Times New Roman" w:cs="Times New Roman"/>
                <w:color w:val="000000"/>
                <w:sz w:val="14"/>
                <w:szCs w:val="24"/>
              </w:rPr>
            </w:pPr>
          </w:p>
        </w:tc>
        <w:tc>
          <w:tcPr>
            <w:tcW w:w="610" w:type="pct"/>
            <w:vMerge w:val="restart"/>
            <w:tcBorders>
              <w:top w:val="nil"/>
              <w:bottom w:val="none" w:sz="0" w:space="0" w:color="auto"/>
            </w:tcBorders>
            <w:noWrap/>
            <w:vAlign w:val="center"/>
            <w:hideMark/>
          </w:tcPr>
          <w:p w14:paraId="4CDF47EE"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Post recovery</w:t>
            </w:r>
          </w:p>
        </w:tc>
        <w:tc>
          <w:tcPr>
            <w:tcW w:w="1351" w:type="pct"/>
            <w:tcBorders>
              <w:top w:val="nil"/>
              <w:bottom w:val="nil"/>
            </w:tcBorders>
            <w:noWrap/>
            <w:vAlign w:val="center"/>
            <w:hideMark/>
          </w:tcPr>
          <w:p w14:paraId="2CD75419"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Electrowinning</w:t>
            </w:r>
          </w:p>
        </w:tc>
        <w:tc>
          <w:tcPr>
            <w:tcW w:w="316" w:type="pct"/>
            <w:tcBorders>
              <w:top w:val="nil"/>
              <w:bottom w:val="nil"/>
            </w:tcBorders>
            <w:noWrap/>
            <w:vAlign w:val="center"/>
            <w:hideMark/>
          </w:tcPr>
          <w:p w14:paraId="5BC2065E"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65926</w:t>
            </w:r>
          </w:p>
        </w:tc>
        <w:tc>
          <w:tcPr>
            <w:tcW w:w="316" w:type="pct"/>
            <w:tcBorders>
              <w:top w:val="nil"/>
              <w:bottom w:val="nil"/>
            </w:tcBorders>
            <w:noWrap/>
            <w:vAlign w:val="center"/>
            <w:hideMark/>
          </w:tcPr>
          <w:p w14:paraId="3D7B2255"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21981</w:t>
            </w:r>
          </w:p>
        </w:tc>
        <w:tc>
          <w:tcPr>
            <w:tcW w:w="414" w:type="pct"/>
            <w:tcBorders>
              <w:top w:val="nil"/>
              <w:bottom w:val="nil"/>
            </w:tcBorders>
            <w:noWrap/>
            <w:vAlign w:val="center"/>
            <w:hideMark/>
          </w:tcPr>
          <w:p w14:paraId="37E0FD15"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28057</w:t>
            </w:r>
          </w:p>
        </w:tc>
        <w:tc>
          <w:tcPr>
            <w:tcW w:w="316" w:type="pct"/>
            <w:tcBorders>
              <w:top w:val="nil"/>
              <w:bottom w:val="nil"/>
            </w:tcBorders>
            <w:noWrap/>
            <w:vAlign w:val="center"/>
            <w:hideMark/>
          </w:tcPr>
          <w:p w14:paraId="4D59DF2D"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31298</w:t>
            </w:r>
          </w:p>
        </w:tc>
        <w:tc>
          <w:tcPr>
            <w:tcW w:w="316" w:type="pct"/>
            <w:tcBorders>
              <w:top w:val="nil"/>
              <w:bottom w:val="nil"/>
            </w:tcBorders>
            <w:noWrap/>
            <w:vAlign w:val="center"/>
            <w:hideMark/>
          </w:tcPr>
          <w:p w14:paraId="0BD3A54E"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23853</w:t>
            </w:r>
          </w:p>
        </w:tc>
        <w:tc>
          <w:tcPr>
            <w:tcW w:w="316" w:type="pct"/>
            <w:tcBorders>
              <w:top w:val="nil"/>
              <w:bottom w:val="nil"/>
            </w:tcBorders>
            <w:noWrap/>
            <w:vAlign w:val="center"/>
            <w:hideMark/>
          </w:tcPr>
          <w:p w14:paraId="517960A6"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36931</w:t>
            </w:r>
          </w:p>
        </w:tc>
      </w:tr>
      <w:tr w:rsidR="00A97CF9" w:rsidRPr="00F222BB" w14:paraId="61FAD5F2" w14:textId="77777777" w:rsidTr="00CE3719">
        <w:trPr>
          <w:trHeight w:val="209"/>
        </w:trPr>
        <w:tc>
          <w:tcPr>
            <w:cnfStyle w:val="001000000000" w:firstRow="0" w:lastRow="0" w:firstColumn="1" w:lastColumn="0" w:oddVBand="0" w:evenVBand="0" w:oddHBand="0" w:evenHBand="0" w:firstRowFirstColumn="0" w:firstRowLastColumn="0" w:lastRowFirstColumn="0" w:lastRowLastColumn="0"/>
            <w:tcW w:w="1043" w:type="pct"/>
            <w:vMerge/>
            <w:noWrap/>
            <w:vAlign w:val="center"/>
            <w:hideMark/>
          </w:tcPr>
          <w:p w14:paraId="485B0EE9" w14:textId="77777777" w:rsidR="00A97CF9" w:rsidRPr="00F222BB" w:rsidRDefault="00A97CF9" w:rsidP="00076680">
            <w:pPr>
              <w:jc w:val="center"/>
              <w:rPr>
                <w:rFonts w:ascii="Times New Roman" w:eastAsia="Times New Roman" w:hAnsi="Times New Roman" w:cs="Times New Roman"/>
                <w:color w:val="000000"/>
                <w:sz w:val="14"/>
                <w:szCs w:val="24"/>
              </w:rPr>
            </w:pPr>
          </w:p>
        </w:tc>
        <w:tc>
          <w:tcPr>
            <w:tcW w:w="610" w:type="pct"/>
            <w:vMerge/>
            <w:noWrap/>
            <w:vAlign w:val="center"/>
            <w:hideMark/>
          </w:tcPr>
          <w:p w14:paraId="6857E3B3"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4"/>
                <w:szCs w:val="24"/>
              </w:rPr>
            </w:pPr>
          </w:p>
        </w:tc>
        <w:tc>
          <w:tcPr>
            <w:tcW w:w="1351" w:type="pct"/>
            <w:tcBorders>
              <w:top w:val="nil"/>
            </w:tcBorders>
            <w:noWrap/>
            <w:vAlign w:val="center"/>
            <w:hideMark/>
          </w:tcPr>
          <w:p w14:paraId="0EC728D1"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Direct smelting of gravity concentrate</w:t>
            </w:r>
          </w:p>
        </w:tc>
        <w:tc>
          <w:tcPr>
            <w:tcW w:w="316" w:type="pct"/>
            <w:tcBorders>
              <w:top w:val="nil"/>
            </w:tcBorders>
            <w:noWrap/>
            <w:vAlign w:val="center"/>
            <w:hideMark/>
          </w:tcPr>
          <w:p w14:paraId="097584CA"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6384</w:t>
            </w:r>
          </w:p>
        </w:tc>
        <w:tc>
          <w:tcPr>
            <w:tcW w:w="316" w:type="pct"/>
            <w:tcBorders>
              <w:top w:val="nil"/>
            </w:tcBorders>
            <w:noWrap/>
            <w:vAlign w:val="center"/>
            <w:hideMark/>
          </w:tcPr>
          <w:p w14:paraId="7C73E8F5"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5050</w:t>
            </w:r>
          </w:p>
        </w:tc>
        <w:tc>
          <w:tcPr>
            <w:tcW w:w="414" w:type="pct"/>
            <w:tcBorders>
              <w:top w:val="nil"/>
            </w:tcBorders>
            <w:noWrap/>
            <w:vAlign w:val="center"/>
            <w:hideMark/>
          </w:tcPr>
          <w:p w14:paraId="05BD0C53"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1673</w:t>
            </w:r>
          </w:p>
        </w:tc>
        <w:tc>
          <w:tcPr>
            <w:tcW w:w="316" w:type="pct"/>
            <w:tcBorders>
              <w:top w:val="nil"/>
            </w:tcBorders>
            <w:noWrap/>
            <w:vAlign w:val="center"/>
            <w:hideMark/>
          </w:tcPr>
          <w:p w14:paraId="408E6F72"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5078</w:t>
            </w:r>
          </w:p>
        </w:tc>
        <w:tc>
          <w:tcPr>
            <w:tcW w:w="316" w:type="pct"/>
            <w:tcBorders>
              <w:top w:val="nil"/>
            </w:tcBorders>
            <w:noWrap/>
            <w:vAlign w:val="center"/>
            <w:hideMark/>
          </w:tcPr>
          <w:p w14:paraId="33563118"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5140</w:t>
            </w:r>
          </w:p>
        </w:tc>
        <w:tc>
          <w:tcPr>
            <w:tcW w:w="316" w:type="pct"/>
            <w:tcBorders>
              <w:top w:val="nil"/>
            </w:tcBorders>
            <w:noWrap/>
            <w:vAlign w:val="center"/>
            <w:hideMark/>
          </w:tcPr>
          <w:p w14:paraId="0CA646E7"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4732</w:t>
            </w:r>
          </w:p>
        </w:tc>
      </w:tr>
    </w:tbl>
    <w:p w14:paraId="38D7043F" w14:textId="77777777" w:rsidR="00A97CF9" w:rsidRDefault="00A97CF9" w:rsidP="0025384E"/>
    <w:p w14:paraId="40BDBF70" w14:textId="208FEBFB" w:rsidR="00A97CF9" w:rsidRPr="00A97CF9" w:rsidRDefault="006E6737" w:rsidP="00A97CF9">
      <w:pPr>
        <w:pStyle w:val="Caption"/>
        <w:keepNext/>
        <w:jc w:val="center"/>
        <w:rPr>
          <w:sz w:val="20"/>
        </w:rPr>
      </w:pPr>
      <w:r>
        <w:rPr>
          <w:sz w:val="20"/>
        </w:rPr>
        <w:t>Table A</w:t>
      </w:r>
      <w:r w:rsidR="00A97CF9" w:rsidRPr="00A97CF9">
        <w:rPr>
          <w:sz w:val="20"/>
        </w:rPr>
        <w:fldChar w:fldCharType="begin"/>
      </w:r>
      <w:r w:rsidR="00A97CF9" w:rsidRPr="00A97CF9">
        <w:rPr>
          <w:sz w:val="20"/>
        </w:rPr>
        <w:instrText xml:space="preserve"> SEQ Table_A \* ARABIC </w:instrText>
      </w:r>
      <w:r w:rsidR="00A97CF9" w:rsidRPr="00A97CF9">
        <w:rPr>
          <w:sz w:val="20"/>
        </w:rPr>
        <w:fldChar w:fldCharType="separate"/>
      </w:r>
      <w:r w:rsidR="00632241">
        <w:rPr>
          <w:noProof/>
          <w:sz w:val="20"/>
        </w:rPr>
        <w:t>4</w:t>
      </w:r>
      <w:r w:rsidR="00A97CF9" w:rsidRPr="00A97CF9">
        <w:rPr>
          <w:sz w:val="20"/>
        </w:rPr>
        <w:fldChar w:fldCharType="end"/>
      </w:r>
      <w:r w:rsidR="00A97CF9" w:rsidRPr="00A97CF9">
        <w:rPr>
          <w:sz w:val="20"/>
        </w:rPr>
        <w:t>: Propane energy demand (GJ) in underground gold mining</w:t>
      </w:r>
    </w:p>
    <w:tbl>
      <w:tblPr>
        <w:tblStyle w:val="PlainTable21"/>
        <w:tblW w:w="5000" w:type="pct"/>
        <w:tblBorders>
          <w:top w:val="single" w:sz="4" w:space="0" w:color="000000" w:themeColor="text1"/>
          <w:bottom w:val="single" w:sz="4" w:space="0" w:color="auto"/>
        </w:tblBorders>
        <w:tblLayout w:type="fixed"/>
        <w:tblLook w:val="04A0" w:firstRow="1" w:lastRow="0" w:firstColumn="1" w:lastColumn="0" w:noHBand="0" w:noVBand="1"/>
      </w:tblPr>
      <w:tblGrid>
        <w:gridCol w:w="2390"/>
        <w:gridCol w:w="2111"/>
        <w:gridCol w:w="809"/>
        <w:gridCol w:w="809"/>
        <w:gridCol w:w="809"/>
        <w:gridCol w:w="809"/>
        <w:gridCol w:w="809"/>
        <w:gridCol w:w="814"/>
      </w:tblGrid>
      <w:tr w:rsidR="0025384E" w:rsidRPr="00653C0D" w14:paraId="32097343" w14:textId="77777777" w:rsidTr="00E01EF2">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1277" w:type="pct"/>
            <w:vMerge w:val="restart"/>
            <w:tcBorders>
              <w:top w:val="single" w:sz="4" w:space="0" w:color="000000" w:themeColor="text1"/>
              <w:bottom w:val="nil"/>
            </w:tcBorders>
            <w:noWrap/>
            <w:vAlign w:val="center"/>
            <w:hideMark/>
          </w:tcPr>
          <w:p w14:paraId="0E689CDA" w14:textId="77777777" w:rsidR="0025384E" w:rsidRPr="00653C0D" w:rsidRDefault="0025384E" w:rsidP="0025384E">
            <w:pPr>
              <w:jc w:val="center"/>
              <w:rPr>
                <w:rFonts w:ascii="Times New Roman" w:eastAsia="Times New Roman" w:hAnsi="Times New Roman" w:cs="Times New Roman"/>
                <w:color w:val="000000"/>
                <w:sz w:val="20"/>
                <w:szCs w:val="20"/>
              </w:rPr>
            </w:pPr>
            <w:r w:rsidRPr="00653C0D">
              <w:rPr>
                <w:rFonts w:ascii="Times New Roman" w:eastAsia="Times New Roman" w:hAnsi="Times New Roman" w:cs="Times New Roman"/>
                <w:color w:val="000000"/>
                <w:sz w:val="20"/>
                <w:szCs w:val="20"/>
              </w:rPr>
              <w:t>Province</w:t>
            </w:r>
          </w:p>
        </w:tc>
        <w:tc>
          <w:tcPr>
            <w:tcW w:w="1128" w:type="pct"/>
            <w:vMerge w:val="restart"/>
            <w:tcBorders>
              <w:top w:val="single" w:sz="4" w:space="0" w:color="000000" w:themeColor="text1"/>
              <w:bottom w:val="nil"/>
            </w:tcBorders>
            <w:vAlign w:val="center"/>
            <w:hideMark/>
          </w:tcPr>
          <w:p w14:paraId="5E560187" w14:textId="77777777" w:rsidR="0025384E" w:rsidRPr="00653C0D" w:rsidRDefault="0025384E" w:rsidP="0025384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53C0D">
              <w:rPr>
                <w:rFonts w:ascii="Times New Roman" w:eastAsia="Times New Roman" w:hAnsi="Times New Roman" w:cs="Times New Roman"/>
                <w:color w:val="000000"/>
                <w:sz w:val="20"/>
                <w:szCs w:val="20"/>
              </w:rPr>
              <w:t>Average ambient air temperature (</w:t>
            </w:r>
            <w:r w:rsidRPr="00653C0D">
              <w:rPr>
                <w:rFonts w:ascii="Times New Roman" w:eastAsia="Times New Roman" w:hAnsi="Times New Roman" w:cs="Times New Roman"/>
                <w:color w:val="000000"/>
                <w:sz w:val="20"/>
                <w:szCs w:val="20"/>
                <w:vertAlign w:val="superscript"/>
              </w:rPr>
              <w:t>0</w:t>
            </w:r>
            <w:r w:rsidRPr="00653C0D">
              <w:rPr>
                <w:rFonts w:ascii="Times New Roman" w:eastAsia="Times New Roman" w:hAnsi="Times New Roman" w:cs="Times New Roman"/>
                <w:color w:val="000000"/>
                <w:sz w:val="20"/>
                <w:szCs w:val="20"/>
              </w:rPr>
              <w:t>C)</w:t>
            </w:r>
          </w:p>
        </w:tc>
        <w:tc>
          <w:tcPr>
            <w:tcW w:w="2595" w:type="pct"/>
            <w:gridSpan w:val="6"/>
            <w:tcBorders>
              <w:top w:val="single" w:sz="4" w:space="0" w:color="000000" w:themeColor="text1"/>
              <w:bottom w:val="nil"/>
            </w:tcBorders>
            <w:noWrap/>
            <w:vAlign w:val="center"/>
            <w:hideMark/>
          </w:tcPr>
          <w:p w14:paraId="248589F0" w14:textId="77777777" w:rsidR="0025384E" w:rsidRPr="00653C0D" w:rsidRDefault="0025384E" w:rsidP="0025384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53C0D">
              <w:rPr>
                <w:rFonts w:ascii="Times New Roman" w:eastAsia="Times New Roman" w:hAnsi="Times New Roman" w:cs="Times New Roman"/>
                <w:color w:val="000000"/>
                <w:sz w:val="20"/>
                <w:szCs w:val="20"/>
              </w:rPr>
              <w:t>Propane energy consumption (GJ)</w:t>
            </w:r>
          </w:p>
        </w:tc>
      </w:tr>
      <w:tr w:rsidR="0025384E" w:rsidRPr="00653C0D" w14:paraId="560B2181" w14:textId="77777777" w:rsidTr="00E01EF2">
        <w:trPr>
          <w:cnfStyle w:val="100000000000" w:firstRow="1" w:lastRow="0" w:firstColumn="0" w:lastColumn="0" w:oddVBand="0" w:evenVBand="0" w:oddHBand="0" w:evenHBand="0" w:firstRowFirstColumn="0" w:firstRowLastColumn="0" w:lastRowFirstColumn="0" w:lastRowLastColumn="0"/>
          <w:trHeight w:val="660"/>
          <w:tblHeader/>
        </w:trPr>
        <w:tc>
          <w:tcPr>
            <w:cnfStyle w:val="001000000000" w:firstRow="0" w:lastRow="0" w:firstColumn="1" w:lastColumn="0" w:oddVBand="0" w:evenVBand="0" w:oddHBand="0" w:evenHBand="0" w:firstRowFirstColumn="0" w:firstRowLastColumn="0" w:lastRowFirstColumn="0" w:lastRowLastColumn="0"/>
            <w:tcW w:w="1277" w:type="pct"/>
            <w:vMerge/>
            <w:tcBorders>
              <w:top w:val="nil"/>
              <w:bottom w:val="single" w:sz="4" w:space="0" w:color="000000" w:themeColor="text1"/>
            </w:tcBorders>
            <w:vAlign w:val="center"/>
            <w:hideMark/>
          </w:tcPr>
          <w:p w14:paraId="2F979839" w14:textId="77777777" w:rsidR="0025384E" w:rsidRPr="00653C0D" w:rsidRDefault="0025384E" w:rsidP="0025384E">
            <w:pPr>
              <w:jc w:val="center"/>
              <w:rPr>
                <w:rFonts w:ascii="Times New Roman" w:eastAsia="Times New Roman" w:hAnsi="Times New Roman" w:cs="Times New Roman"/>
                <w:color w:val="000000"/>
                <w:sz w:val="20"/>
                <w:szCs w:val="20"/>
              </w:rPr>
            </w:pPr>
          </w:p>
        </w:tc>
        <w:tc>
          <w:tcPr>
            <w:tcW w:w="1128" w:type="pct"/>
            <w:vMerge/>
            <w:tcBorders>
              <w:top w:val="nil"/>
              <w:bottom w:val="single" w:sz="4" w:space="0" w:color="000000" w:themeColor="text1"/>
            </w:tcBorders>
            <w:vAlign w:val="center"/>
            <w:hideMark/>
          </w:tcPr>
          <w:p w14:paraId="65B7961A" w14:textId="77777777" w:rsidR="0025384E" w:rsidRPr="00653C0D" w:rsidRDefault="0025384E" w:rsidP="0025384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p>
        </w:tc>
        <w:tc>
          <w:tcPr>
            <w:tcW w:w="432" w:type="pct"/>
            <w:tcBorders>
              <w:top w:val="nil"/>
              <w:bottom w:val="single" w:sz="4" w:space="0" w:color="000000" w:themeColor="text1"/>
            </w:tcBorders>
            <w:noWrap/>
            <w:vAlign w:val="center"/>
            <w:hideMark/>
          </w:tcPr>
          <w:p w14:paraId="4F0643A7" w14:textId="77777777" w:rsidR="0025384E" w:rsidRPr="00653C0D" w:rsidRDefault="0025384E" w:rsidP="0025384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53C0D">
              <w:rPr>
                <w:rFonts w:ascii="Times New Roman" w:eastAsia="Times New Roman" w:hAnsi="Times New Roman" w:cs="Times New Roman"/>
                <w:color w:val="000000"/>
                <w:sz w:val="20"/>
                <w:szCs w:val="20"/>
              </w:rPr>
              <w:t>2010</w:t>
            </w:r>
          </w:p>
        </w:tc>
        <w:tc>
          <w:tcPr>
            <w:tcW w:w="432" w:type="pct"/>
            <w:tcBorders>
              <w:top w:val="nil"/>
              <w:bottom w:val="single" w:sz="4" w:space="0" w:color="000000" w:themeColor="text1"/>
            </w:tcBorders>
            <w:noWrap/>
            <w:vAlign w:val="center"/>
            <w:hideMark/>
          </w:tcPr>
          <w:p w14:paraId="3E5E4033" w14:textId="77777777" w:rsidR="0025384E" w:rsidRPr="00653C0D" w:rsidRDefault="0025384E" w:rsidP="0025384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53C0D">
              <w:rPr>
                <w:rFonts w:ascii="Times New Roman" w:eastAsia="Times New Roman" w:hAnsi="Times New Roman" w:cs="Times New Roman"/>
                <w:color w:val="000000"/>
                <w:sz w:val="20"/>
                <w:szCs w:val="20"/>
              </w:rPr>
              <w:t>2011</w:t>
            </w:r>
          </w:p>
        </w:tc>
        <w:tc>
          <w:tcPr>
            <w:tcW w:w="432" w:type="pct"/>
            <w:tcBorders>
              <w:top w:val="nil"/>
              <w:bottom w:val="single" w:sz="4" w:space="0" w:color="000000" w:themeColor="text1"/>
            </w:tcBorders>
            <w:noWrap/>
            <w:vAlign w:val="center"/>
            <w:hideMark/>
          </w:tcPr>
          <w:p w14:paraId="40D1B8E6" w14:textId="77777777" w:rsidR="0025384E" w:rsidRPr="00653C0D" w:rsidRDefault="0025384E" w:rsidP="0025384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53C0D">
              <w:rPr>
                <w:rFonts w:ascii="Times New Roman" w:eastAsia="Times New Roman" w:hAnsi="Times New Roman" w:cs="Times New Roman"/>
                <w:color w:val="000000"/>
                <w:sz w:val="20"/>
                <w:szCs w:val="20"/>
              </w:rPr>
              <w:t>2012</w:t>
            </w:r>
          </w:p>
        </w:tc>
        <w:tc>
          <w:tcPr>
            <w:tcW w:w="432" w:type="pct"/>
            <w:tcBorders>
              <w:top w:val="nil"/>
              <w:bottom w:val="single" w:sz="4" w:space="0" w:color="000000" w:themeColor="text1"/>
            </w:tcBorders>
            <w:noWrap/>
            <w:vAlign w:val="center"/>
            <w:hideMark/>
          </w:tcPr>
          <w:p w14:paraId="48AF1743" w14:textId="77777777" w:rsidR="0025384E" w:rsidRPr="00653C0D" w:rsidRDefault="0025384E" w:rsidP="0025384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53C0D">
              <w:rPr>
                <w:rFonts w:ascii="Times New Roman" w:eastAsia="Times New Roman" w:hAnsi="Times New Roman" w:cs="Times New Roman"/>
                <w:color w:val="000000"/>
                <w:sz w:val="20"/>
                <w:szCs w:val="20"/>
              </w:rPr>
              <w:t>2013</w:t>
            </w:r>
          </w:p>
        </w:tc>
        <w:tc>
          <w:tcPr>
            <w:tcW w:w="432" w:type="pct"/>
            <w:tcBorders>
              <w:top w:val="nil"/>
              <w:bottom w:val="single" w:sz="4" w:space="0" w:color="000000" w:themeColor="text1"/>
            </w:tcBorders>
            <w:noWrap/>
            <w:vAlign w:val="center"/>
            <w:hideMark/>
          </w:tcPr>
          <w:p w14:paraId="001C38AA" w14:textId="77777777" w:rsidR="0025384E" w:rsidRPr="00653C0D" w:rsidRDefault="0025384E" w:rsidP="0025384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53C0D">
              <w:rPr>
                <w:rFonts w:ascii="Times New Roman" w:eastAsia="Times New Roman" w:hAnsi="Times New Roman" w:cs="Times New Roman"/>
                <w:color w:val="000000"/>
                <w:sz w:val="20"/>
                <w:szCs w:val="20"/>
              </w:rPr>
              <w:t>2014</w:t>
            </w:r>
          </w:p>
        </w:tc>
        <w:tc>
          <w:tcPr>
            <w:tcW w:w="434" w:type="pct"/>
            <w:tcBorders>
              <w:top w:val="nil"/>
              <w:bottom w:val="single" w:sz="4" w:space="0" w:color="000000" w:themeColor="text1"/>
            </w:tcBorders>
            <w:noWrap/>
            <w:vAlign w:val="center"/>
            <w:hideMark/>
          </w:tcPr>
          <w:p w14:paraId="55B684A2" w14:textId="77777777" w:rsidR="0025384E" w:rsidRPr="00653C0D" w:rsidRDefault="0025384E" w:rsidP="0025384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53C0D">
              <w:rPr>
                <w:rFonts w:ascii="Times New Roman" w:eastAsia="Times New Roman" w:hAnsi="Times New Roman" w:cs="Times New Roman"/>
                <w:color w:val="000000"/>
                <w:sz w:val="20"/>
                <w:szCs w:val="20"/>
              </w:rPr>
              <w:t>2015</w:t>
            </w:r>
          </w:p>
        </w:tc>
      </w:tr>
      <w:tr w:rsidR="00A97CF9" w:rsidRPr="00653C0D" w14:paraId="3A77F81A" w14:textId="77777777" w:rsidTr="00E01EF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77" w:type="pct"/>
            <w:tcBorders>
              <w:top w:val="single" w:sz="4" w:space="0" w:color="000000" w:themeColor="text1"/>
              <w:bottom w:val="none" w:sz="0" w:space="0" w:color="auto"/>
            </w:tcBorders>
            <w:noWrap/>
            <w:vAlign w:val="center"/>
            <w:hideMark/>
          </w:tcPr>
          <w:p w14:paraId="04113440" w14:textId="77777777" w:rsidR="00A97CF9" w:rsidRPr="00653C0D" w:rsidRDefault="00A97CF9" w:rsidP="00A97CF9">
            <w:pPr>
              <w:jc w:val="center"/>
              <w:rPr>
                <w:rFonts w:ascii="Times New Roman" w:eastAsia="Times New Roman" w:hAnsi="Times New Roman" w:cs="Times New Roman"/>
                <w:color w:val="000000"/>
                <w:sz w:val="20"/>
                <w:szCs w:val="20"/>
              </w:rPr>
            </w:pPr>
            <w:r w:rsidRPr="00653C0D">
              <w:rPr>
                <w:rFonts w:ascii="Times New Roman" w:eastAsia="Times New Roman" w:hAnsi="Times New Roman" w:cs="Times New Roman"/>
                <w:color w:val="000000"/>
                <w:sz w:val="20"/>
                <w:szCs w:val="20"/>
              </w:rPr>
              <w:t xml:space="preserve">Newfoundland </w:t>
            </w:r>
            <w:r>
              <w:rPr>
                <w:rFonts w:ascii="Times New Roman" w:eastAsia="Times New Roman" w:hAnsi="Times New Roman" w:cs="Times New Roman"/>
                <w:color w:val="000000"/>
                <w:sz w:val="20"/>
                <w:szCs w:val="20"/>
              </w:rPr>
              <w:t xml:space="preserve">and Labrador </w:t>
            </w:r>
          </w:p>
        </w:tc>
        <w:tc>
          <w:tcPr>
            <w:tcW w:w="1128" w:type="pct"/>
            <w:tcBorders>
              <w:top w:val="single" w:sz="4" w:space="0" w:color="000000" w:themeColor="text1"/>
              <w:bottom w:val="none" w:sz="0" w:space="0" w:color="auto"/>
            </w:tcBorders>
            <w:noWrap/>
            <w:vAlign w:val="center"/>
            <w:hideMark/>
          </w:tcPr>
          <w:p w14:paraId="230E1B52" w14:textId="77777777" w:rsidR="00A97CF9" w:rsidRPr="00653C0D" w:rsidRDefault="00A97CF9" w:rsidP="00A97C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53C0D">
              <w:rPr>
                <w:rFonts w:ascii="Times New Roman" w:eastAsia="Times New Roman" w:hAnsi="Times New Roman" w:cs="Times New Roman"/>
                <w:color w:val="000000"/>
                <w:sz w:val="20"/>
                <w:szCs w:val="20"/>
              </w:rPr>
              <w:t>-10</w:t>
            </w:r>
          </w:p>
        </w:tc>
        <w:tc>
          <w:tcPr>
            <w:tcW w:w="432" w:type="pct"/>
            <w:tcBorders>
              <w:top w:val="single" w:sz="4" w:space="0" w:color="000000" w:themeColor="text1"/>
              <w:bottom w:val="none" w:sz="0" w:space="0" w:color="auto"/>
            </w:tcBorders>
            <w:noWrap/>
            <w:vAlign w:val="center"/>
            <w:hideMark/>
          </w:tcPr>
          <w:p w14:paraId="6F3AE8BC" w14:textId="54279C0C" w:rsidR="00A97CF9" w:rsidRPr="00A97CF9" w:rsidRDefault="00A97CF9" w:rsidP="00A97C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A97CF9">
              <w:rPr>
                <w:rFonts w:ascii="Times New Roman" w:hAnsi="Times New Roman" w:cs="Times New Roman"/>
                <w:bCs/>
                <w:color w:val="000000"/>
                <w:sz w:val="20"/>
                <w:szCs w:val="20"/>
              </w:rPr>
              <w:t>0.00</w:t>
            </w:r>
          </w:p>
        </w:tc>
        <w:tc>
          <w:tcPr>
            <w:tcW w:w="432" w:type="pct"/>
            <w:tcBorders>
              <w:top w:val="single" w:sz="4" w:space="0" w:color="000000" w:themeColor="text1"/>
              <w:bottom w:val="none" w:sz="0" w:space="0" w:color="auto"/>
            </w:tcBorders>
            <w:noWrap/>
            <w:vAlign w:val="center"/>
            <w:hideMark/>
          </w:tcPr>
          <w:p w14:paraId="41FF6D3B" w14:textId="50B7E70E" w:rsidR="00A97CF9" w:rsidRPr="00A97CF9" w:rsidRDefault="00A97CF9" w:rsidP="00A97C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A97CF9">
              <w:rPr>
                <w:rFonts w:ascii="Times New Roman" w:hAnsi="Times New Roman" w:cs="Times New Roman"/>
                <w:bCs/>
                <w:color w:val="000000"/>
                <w:sz w:val="20"/>
                <w:szCs w:val="20"/>
              </w:rPr>
              <w:t>0.01</w:t>
            </w:r>
          </w:p>
        </w:tc>
        <w:tc>
          <w:tcPr>
            <w:tcW w:w="432" w:type="pct"/>
            <w:tcBorders>
              <w:top w:val="single" w:sz="4" w:space="0" w:color="000000" w:themeColor="text1"/>
              <w:bottom w:val="none" w:sz="0" w:space="0" w:color="auto"/>
            </w:tcBorders>
            <w:noWrap/>
            <w:vAlign w:val="center"/>
            <w:hideMark/>
          </w:tcPr>
          <w:p w14:paraId="7F0E50DD" w14:textId="24A513DA" w:rsidR="00A97CF9" w:rsidRPr="00A97CF9" w:rsidRDefault="00A97CF9" w:rsidP="00A97C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A97CF9">
              <w:rPr>
                <w:rFonts w:ascii="Times New Roman" w:hAnsi="Times New Roman" w:cs="Times New Roman"/>
                <w:bCs/>
                <w:color w:val="000000"/>
                <w:sz w:val="20"/>
                <w:szCs w:val="20"/>
              </w:rPr>
              <w:t>0.01</w:t>
            </w:r>
          </w:p>
        </w:tc>
        <w:tc>
          <w:tcPr>
            <w:tcW w:w="432" w:type="pct"/>
            <w:tcBorders>
              <w:top w:val="single" w:sz="4" w:space="0" w:color="000000" w:themeColor="text1"/>
              <w:bottom w:val="none" w:sz="0" w:space="0" w:color="auto"/>
            </w:tcBorders>
            <w:noWrap/>
            <w:vAlign w:val="center"/>
            <w:hideMark/>
          </w:tcPr>
          <w:p w14:paraId="634125B8" w14:textId="0B15A82F" w:rsidR="00A97CF9" w:rsidRPr="00A97CF9" w:rsidRDefault="00A97CF9" w:rsidP="00A97C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A97CF9">
              <w:rPr>
                <w:rFonts w:ascii="Times New Roman" w:hAnsi="Times New Roman" w:cs="Times New Roman"/>
                <w:bCs/>
                <w:color w:val="000000"/>
                <w:sz w:val="20"/>
                <w:szCs w:val="20"/>
              </w:rPr>
              <w:t>0.00</w:t>
            </w:r>
          </w:p>
        </w:tc>
        <w:tc>
          <w:tcPr>
            <w:tcW w:w="432" w:type="pct"/>
            <w:tcBorders>
              <w:top w:val="single" w:sz="4" w:space="0" w:color="000000" w:themeColor="text1"/>
              <w:bottom w:val="none" w:sz="0" w:space="0" w:color="auto"/>
            </w:tcBorders>
            <w:noWrap/>
            <w:vAlign w:val="center"/>
            <w:hideMark/>
          </w:tcPr>
          <w:p w14:paraId="5550F25D" w14:textId="663ABB89" w:rsidR="00A97CF9" w:rsidRPr="00A97CF9" w:rsidRDefault="00A97CF9" w:rsidP="00A97C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A97CF9">
              <w:rPr>
                <w:rFonts w:ascii="Times New Roman" w:hAnsi="Times New Roman" w:cs="Times New Roman"/>
                <w:bCs/>
                <w:color w:val="000000"/>
                <w:sz w:val="20"/>
                <w:szCs w:val="20"/>
              </w:rPr>
              <w:t>0.00</w:t>
            </w:r>
          </w:p>
        </w:tc>
        <w:tc>
          <w:tcPr>
            <w:tcW w:w="434" w:type="pct"/>
            <w:tcBorders>
              <w:top w:val="single" w:sz="4" w:space="0" w:color="000000" w:themeColor="text1"/>
              <w:bottom w:val="none" w:sz="0" w:space="0" w:color="auto"/>
            </w:tcBorders>
            <w:noWrap/>
            <w:vAlign w:val="center"/>
            <w:hideMark/>
          </w:tcPr>
          <w:p w14:paraId="1D6EB08E" w14:textId="1082BA96" w:rsidR="00A97CF9" w:rsidRPr="00A97CF9" w:rsidRDefault="00A97CF9" w:rsidP="00A97C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A97CF9">
              <w:rPr>
                <w:rFonts w:ascii="Times New Roman" w:hAnsi="Times New Roman" w:cs="Times New Roman"/>
                <w:bCs/>
                <w:color w:val="000000"/>
                <w:sz w:val="20"/>
                <w:szCs w:val="20"/>
              </w:rPr>
              <w:t>0.00</w:t>
            </w:r>
          </w:p>
        </w:tc>
      </w:tr>
      <w:tr w:rsidR="00A97CF9" w:rsidRPr="00653C0D" w14:paraId="541F1C06" w14:textId="77777777" w:rsidTr="00E01EF2">
        <w:trPr>
          <w:trHeight w:val="300"/>
        </w:trPr>
        <w:tc>
          <w:tcPr>
            <w:cnfStyle w:val="001000000000" w:firstRow="0" w:lastRow="0" w:firstColumn="1" w:lastColumn="0" w:oddVBand="0" w:evenVBand="0" w:oddHBand="0" w:evenHBand="0" w:firstRowFirstColumn="0" w:firstRowLastColumn="0" w:lastRowFirstColumn="0" w:lastRowLastColumn="0"/>
            <w:tcW w:w="1277" w:type="pct"/>
            <w:noWrap/>
            <w:vAlign w:val="center"/>
            <w:hideMark/>
          </w:tcPr>
          <w:p w14:paraId="2775BFFC" w14:textId="77777777" w:rsidR="00A97CF9" w:rsidRPr="00653C0D" w:rsidRDefault="00A97CF9" w:rsidP="00A97CF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Saskatchewan </w:t>
            </w:r>
          </w:p>
        </w:tc>
        <w:tc>
          <w:tcPr>
            <w:tcW w:w="1128" w:type="pct"/>
            <w:noWrap/>
            <w:vAlign w:val="center"/>
            <w:hideMark/>
          </w:tcPr>
          <w:p w14:paraId="6B52E569" w14:textId="77777777" w:rsidR="00A97CF9" w:rsidRPr="00653C0D" w:rsidRDefault="00A97CF9" w:rsidP="00A97CF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53C0D">
              <w:rPr>
                <w:rFonts w:ascii="Times New Roman" w:eastAsia="Times New Roman" w:hAnsi="Times New Roman" w:cs="Times New Roman"/>
                <w:color w:val="000000"/>
                <w:sz w:val="20"/>
                <w:szCs w:val="20"/>
              </w:rPr>
              <w:t>-15</w:t>
            </w:r>
          </w:p>
        </w:tc>
        <w:tc>
          <w:tcPr>
            <w:tcW w:w="432" w:type="pct"/>
            <w:noWrap/>
            <w:vAlign w:val="center"/>
            <w:hideMark/>
          </w:tcPr>
          <w:p w14:paraId="6637D631" w14:textId="72C23A8D" w:rsidR="00A97CF9" w:rsidRPr="00A97CF9" w:rsidRDefault="00A97CF9" w:rsidP="00A97CF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A97CF9">
              <w:rPr>
                <w:rFonts w:ascii="Times New Roman" w:hAnsi="Times New Roman" w:cs="Times New Roman"/>
                <w:bCs/>
                <w:color w:val="000000"/>
                <w:sz w:val="20"/>
                <w:szCs w:val="20"/>
              </w:rPr>
              <w:t>0.01</w:t>
            </w:r>
          </w:p>
        </w:tc>
        <w:tc>
          <w:tcPr>
            <w:tcW w:w="432" w:type="pct"/>
            <w:noWrap/>
            <w:vAlign w:val="center"/>
            <w:hideMark/>
          </w:tcPr>
          <w:p w14:paraId="0721091F" w14:textId="4C368B39" w:rsidR="00A97CF9" w:rsidRPr="00A97CF9" w:rsidRDefault="00A97CF9" w:rsidP="00A97CF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A97CF9">
              <w:rPr>
                <w:rFonts w:ascii="Times New Roman" w:hAnsi="Times New Roman" w:cs="Times New Roman"/>
                <w:color w:val="000000"/>
                <w:sz w:val="20"/>
                <w:szCs w:val="20"/>
              </w:rPr>
              <w:t>0.03</w:t>
            </w:r>
          </w:p>
        </w:tc>
        <w:tc>
          <w:tcPr>
            <w:tcW w:w="432" w:type="pct"/>
            <w:noWrap/>
            <w:vAlign w:val="center"/>
            <w:hideMark/>
          </w:tcPr>
          <w:p w14:paraId="19678C48" w14:textId="6D6DF7D5" w:rsidR="00A97CF9" w:rsidRPr="00A97CF9" w:rsidRDefault="00A97CF9" w:rsidP="00A97CF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A97CF9">
              <w:rPr>
                <w:rFonts w:ascii="Times New Roman" w:hAnsi="Times New Roman" w:cs="Times New Roman"/>
                <w:color w:val="000000"/>
                <w:sz w:val="20"/>
                <w:szCs w:val="20"/>
              </w:rPr>
              <w:t>0.03</w:t>
            </w:r>
          </w:p>
        </w:tc>
        <w:tc>
          <w:tcPr>
            <w:tcW w:w="432" w:type="pct"/>
            <w:noWrap/>
            <w:vAlign w:val="center"/>
            <w:hideMark/>
          </w:tcPr>
          <w:p w14:paraId="347D6B77" w14:textId="0830DD81" w:rsidR="00A97CF9" w:rsidRPr="00A97CF9" w:rsidRDefault="00A97CF9" w:rsidP="00A97CF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A97CF9">
              <w:rPr>
                <w:rFonts w:ascii="Times New Roman" w:hAnsi="Times New Roman" w:cs="Times New Roman"/>
                <w:color w:val="000000"/>
                <w:sz w:val="20"/>
                <w:szCs w:val="20"/>
              </w:rPr>
              <w:t>0.03</w:t>
            </w:r>
          </w:p>
        </w:tc>
        <w:tc>
          <w:tcPr>
            <w:tcW w:w="432" w:type="pct"/>
            <w:noWrap/>
            <w:vAlign w:val="center"/>
            <w:hideMark/>
          </w:tcPr>
          <w:p w14:paraId="4A908EBE" w14:textId="1BB5654E" w:rsidR="00A97CF9" w:rsidRPr="00A97CF9" w:rsidRDefault="00A97CF9" w:rsidP="00A97CF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A97CF9">
              <w:rPr>
                <w:rFonts w:ascii="Times New Roman" w:hAnsi="Times New Roman" w:cs="Times New Roman"/>
                <w:color w:val="000000"/>
                <w:sz w:val="20"/>
                <w:szCs w:val="20"/>
              </w:rPr>
              <w:t>0.02</w:t>
            </w:r>
          </w:p>
        </w:tc>
        <w:tc>
          <w:tcPr>
            <w:tcW w:w="434" w:type="pct"/>
            <w:noWrap/>
            <w:vAlign w:val="center"/>
            <w:hideMark/>
          </w:tcPr>
          <w:p w14:paraId="26C0F90D" w14:textId="1CB0FEF7" w:rsidR="00A97CF9" w:rsidRPr="00A97CF9" w:rsidRDefault="00A97CF9" w:rsidP="00A97CF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A97CF9">
              <w:rPr>
                <w:rFonts w:ascii="Times New Roman" w:hAnsi="Times New Roman" w:cs="Times New Roman"/>
                <w:color w:val="000000"/>
                <w:sz w:val="20"/>
                <w:szCs w:val="20"/>
              </w:rPr>
              <w:t>0.02</w:t>
            </w:r>
          </w:p>
        </w:tc>
      </w:tr>
      <w:tr w:rsidR="00A97CF9" w:rsidRPr="00653C0D" w14:paraId="3057ADCF" w14:textId="77777777" w:rsidTr="00E01EF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77" w:type="pct"/>
            <w:tcBorders>
              <w:top w:val="none" w:sz="0" w:space="0" w:color="auto"/>
              <w:bottom w:val="none" w:sz="0" w:space="0" w:color="auto"/>
            </w:tcBorders>
            <w:noWrap/>
            <w:vAlign w:val="center"/>
            <w:hideMark/>
          </w:tcPr>
          <w:p w14:paraId="4882E3C7" w14:textId="77777777" w:rsidR="00A97CF9" w:rsidRPr="00653C0D" w:rsidRDefault="00A97CF9" w:rsidP="00A97CF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British Columbia </w:t>
            </w:r>
          </w:p>
        </w:tc>
        <w:tc>
          <w:tcPr>
            <w:tcW w:w="1128" w:type="pct"/>
            <w:tcBorders>
              <w:top w:val="none" w:sz="0" w:space="0" w:color="auto"/>
              <w:bottom w:val="none" w:sz="0" w:space="0" w:color="auto"/>
            </w:tcBorders>
            <w:noWrap/>
            <w:vAlign w:val="center"/>
            <w:hideMark/>
          </w:tcPr>
          <w:p w14:paraId="60691BB6" w14:textId="77777777" w:rsidR="00A97CF9" w:rsidRPr="00653C0D" w:rsidRDefault="00A97CF9" w:rsidP="00A97C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53C0D">
              <w:rPr>
                <w:rFonts w:ascii="Times New Roman" w:eastAsia="Times New Roman" w:hAnsi="Times New Roman" w:cs="Times New Roman"/>
                <w:color w:val="000000"/>
                <w:sz w:val="20"/>
                <w:szCs w:val="20"/>
              </w:rPr>
              <w:t>-5</w:t>
            </w:r>
          </w:p>
        </w:tc>
        <w:tc>
          <w:tcPr>
            <w:tcW w:w="432" w:type="pct"/>
            <w:tcBorders>
              <w:top w:val="none" w:sz="0" w:space="0" w:color="auto"/>
              <w:bottom w:val="none" w:sz="0" w:space="0" w:color="auto"/>
            </w:tcBorders>
            <w:noWrap/>
            <w:vAlign w:val="center"/>
            <w:hideMark/>
          </w:tcPr>
          <w:p w14:paraId="3B590DD4" w14:textId="14CB2966" w:rsidR="00A97CF9" w:rsidRPr="00A97CF9" w:rsidRDefault="00A97CF9" w:rsidP="00A97C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A97CF9">
              <w:rPr>
                <w:rFonts w:ascii="Times New Roman" w:hAnsi="Times New Roman" w:cs="Times New Roman"/>
                <w:bCs/>
                <w:color w:val="000000"/>
                <w:sz w:val="20"/>
                <w:szCs w:val="20"/>
              </w:rPr>
              <w:t>0.02</w:t>
            </w:r>
          </w:p>
        </w:tc>
        <w:tc>
          <w:tcPr>
            <w:tcW w:w="432" w:type="pct"/>
            <w:tcBorders>
              <w:top w:val="none" w:sz="0" w:space="0" w:color="auto"/>
              <w:bottom w:val="none" w:sz="0" w:space="0" w:color="auto"/>
            </w:tcBorders>
            <w:noWrap/>
            <w:vAlign w:val="center"/>
            <w:hideMark/>
          </w:tcPr>
          <w:p w14:paraId="62744964" w14:textId="053F3BC7" w:rsidR="00A97CF9" w:rsidRPr="00A97CF9" w:rsidRDefault="00A97CF9" w:rsidP="00A97C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A97CF9">
              <w:rPr>
                <w:rFonts w:ascii="Times New Roman" w:hAnsi="Times New Roman" w:cs="Times New Roman"/>
                <w:color w:val="000000"/>
                <w:sz w:val="20"/>
                <w:szCs w:val="20"/>
              </w:rPr>
              <w:t>0.01</w:t>
            </w:r>
          </w:p>
        </w:tc>
        <w:tc>
          <w:tcPr>
            <w:tcW w:w="432" w:type="pct"/>
            <w:tcBorders>
              <w:top w:val="none" w:sz="0" w:space="0" w:color="auto"/>
              <w:bottom w:val="none" w:sz="0" w:space="0" w:color="auto"/>
            </w:tcBorders>
            <w:noWrap/>
            <w:vAlign w:val="center"/>
            <w:hideMark/>
          </w:tcPr>
          <w:p w14:paraId="22307731" w14:textId="1C441318" w:rsidR="00A97CF9" w:rsidRPr="00A97CF9" w:rsidRDefault="00A97CF9" w:rsidP="00A97C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A97CF9">
              <w:rPr>
                <w:rFonts w:ascii="Times New Roman" w:hAnsi="Times New Roman" w:cs="Times New Roman"/>
                <w:color w:val="000000"/>
                <w:sz w:val="20"/>
                <w:szCs w:val="20"/>
              </w:rPr>
              <w:t>0.01</w:t>
            </w:r>
          </w:p>
        </w:tc>
        <w:tc>
          <w:tcPr>
            <w:tcW w:w="432" w:type="pct"/>
            <w:tcBorders>
              <w:top w:val="none" w:sz="0" w:space="0" w:color="auto"/>
              <w:bottom w:val="none" w:sz="0" w:space="0" w:color="auto"/>
            </w:tcBorders>
            <w:noWrap/>
            <w:vAlign w:val="center"/>
            <w:hideMark/>
          </w:tcPr>
          <w:p w14:paraId="385961ED" w14:textId="7D06A838" w:rsidR="00A97CF9" w:rsidRPr="00A97CF9" w:rsidRDefault="00A97CF9" w:rsidP="00A97C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A97CF9">
              <w:rPr>
                <w:rFonts w:ascii="Times New Roman" w:hAnsi="Times New Roman" w:cs="Times New Roman"/>
                <w:color w:val="000000"/>
                <w:sz w:val="20"/>
                <w:szCs w:val="20"/>
              </w:rPr>
              <w:t>0.03</w:t>
            </w:r>
          </w:p>
        </w:tc>
        <w:tc>
          <w:tcPr>
            <w:tcW w:w="432" w:type="pct"/>
            <w:tcBorders>
              <w:top w:val="none" w:sz="0" w:space="0" w:color="auto"/>
              <w:bottom w:val="none" w:sz="0" w:space="0" w:color="auto"/>
            </w:tcBorders>
            <w:noWrap/>
            <w:vAlign w:val="center"/>
            <w:hideMark/>
          </w:tcPr>
          <w:p w14:paraId="580E93BE" w14:textId="0A269270" w:rsidR="00A97CF9" w:rsidRPr="00A97CF9" w:rsidRDefault="00A97CF9" w:rsidP="00A97C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A97CF9">
              <w:rPr>
                <w:rFonts w:ascii="Times New Roman" w:hAnsi="Times New Roman" w:cs="Times New Roman"/>
                <w:color w:val="000000"/>
                <w:sz w:val="20"/>
                <w:szCs w:val="20"/>
              </w:rPr>
              <w:t>0.04</w:t>
            </w:r>
          </w:p>
        </w:tc>
        <w:tc>
          <w:tcPr>
            <w:tcW w:w="434" w:type="pct"/>
            <w:tcBorders>
              <w:top w:val="none" w:sz="0" w:space="0" w:color="auto"/>
              <w:bottom w:val="none" w:sz="0" w:space="0" w:color="auto"/>
            </w:tcBorders>
            <w:noWrap/>
            <w:vAlign w:val="center"/>
            <w:hideMark/>
          </w:tcPr>
          <w:p w14:paraId="4246C746" w14:textId="372F54D1" w:rsidR="00A97CF9" w:rsidRPr="00A97CF9" w:rsidRDefault="00A97CF9" w:rsidP="00A97C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A97CF9">
              <w:rPr>
                <w:rFonts w:ascii="Times New Roman" w:hAnsi="Times New Roman" w:cs="Times New Roman"/>
                <w:color w:val="000000"/>
                <w:sz w:val="20"/>
                <w:szCs w:val="20"/>
              </w:rPr>
              <w:t>0.04</w:t>
            </w:r>
          </w:p>
        </w:tc>
      </w:tr>
      <w:tr w:rsidR="00A97CF9" w:rsidRPr="00653C0D" w14:paraId="6D374952" w14:textId="77777777" w:rsidTr="00E01EF2">
        <w:trPr>
          <w:trHeight w:val="300"/>
        </w:trPr>
        <w:tc>
          <w:tcPr>
            <w:cnfStyle w:val="001000000000" w:firstRow="0" w:lastRow="0" w:firstColumn="1" w:lastColumn="0" w:oddVBand="0" w:evenVBand="0" w:oddHBand="0" w:evenHBand="0" w:firstRowFirstColumn="0" w:firstRowLastColumn="0" w:lastRowFirstColumn="0" w:lastRowLastColumn="0"/>
            <w:tcW w:w="1277" w:type="pct"/>
            <w:noWrap/>
            <w:vAlign w:val="center"/>
            <w:hideMark/>
          </w:tcPr>
          <w:p w14:paraId="2EB3AED3" w14:textId="77777777" w:rsidR="00A97CF9" w:rsidRPr="00653C0D" w:rsidRDefault="00A97CF9" w:rsidP="00A97CF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Manitoba </w:t>
            </w:r>
          </w:p>
        </w:tc>
        <w:tc>
          <w:tcPr>
            <w:tcW w:w="1128" w:type="pct"/>
            <w:noWrap/>
            <w:vAlign w:val="center"/>
            <w:hideMark/>
          </w:tcPr>
          <w:p w14:paraId="3E469936" w14:textId="77777777" w:rsidR="00A97CF9" w:rsidRPr="00653C0D" w:rsidRDefault="00A97CF9" w:rsidP="00A97CF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53C0D">
              <w:rPr>
                <w:rFonts w:ascii="Times New Roman" w:eastAsia="Times New Roman" w:hAnsi="Times New Roman" w:cs="Times New Roman"/>
                <w:color w:val="000000"/>
                <w:sz w:val="20"/>
                <w:szCs w:val="20"/>
              </w:rPr>
              <w:t>-18</w:t>
            </w:r>
          </w:p>
        </w:tc>
        <w:tc>
          <w:tcPr>
            <w:tcW w:w="432" w:type="pct"/>
            <w:noWrap/>
            <w:vAlign w:val="center"/>
            <w:hideMark/>
          </w:tcPr>
          <w:p w14:paraId="35708E2D" w14:textId="77943D17" w:rsidR="00A97CF9" w:rsidRPr="00A97CF9" w:rsidRDefault="00A97CF9" w:rsidP="00A97CF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A97CF9">
              <w:rPr>
                <w:rFonts w:ascii="Times New Roman" w:hAnsi="Times New Roman" w:cs="Times New Roman"/>
                <w:bCs/>
                <w:color w:val="000000"/>
                <w:sz w:val="20"/>
                <w:szCs w:val="20"/>
              </w:rPr>
              <w:t>0.00</w:t>
            </w:r>
          </w:p>
        </w:tc>
        <w:tc>
          <w:tcPr>
            <w:tcW w:w="432" w:type="pct"/>
            <w:noWrap/>
            <w:vAlign w:val="center"/>
            <w:hideMark/>
          </w:tcPr>
          <w:p w14:paraId="3A0B1ADB" w14:textId="3815B30A" w:rsidR="00A97CF9" w:rsidRPr="00A97CF9" w:rsidRDefault="00A97CF9" w:rsidP="00A97CF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A97CF9">
              <w:rPr>
                <w:rFonts w:ascii="Times New Roman" w:hAnsi="Times New Roman" w:cs="Times New Roman"/>
                <w:color w:val="000000"/>
                <w:sz w:val="20"/>
                <w:szCs w:val="20"/>
              </w:rPr>
              <w:t>0.04</w:t>
            </w:r>
          </w:p>
        </w:tc>
        <w:tc>
          <w:tcPr>
            <w:tcW w:w="432" w:type="pct"/>
            <w:noWrap/>
            <w:vAlign w:val="center"/>
            <w:hideMark/>
          </w:tcPr>
          <w:p w14:paraId="57121A79" w14:textId="2B237A7C" w:rsidR="00A97CF9" w:rsidRPr="00A97CF9" w:rsidRDefault="00A97CF9" w:rsidP="00A97CF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A97CF9">
              <w:rPr>
                <w:rFonts w:ascii="Times New Roman" w:hAnsi="Times New Roman" w:cs="Times New Roman"/>
                <w:color w:val="000000"/>
                <w:sz w:val="20"/>
                <w:szCs w:val="20"/>
              </w:rPr>
              <w:t>0.05</w:t>
            </w:r>
          </w:p>
        </w:tc>
        <w:tc>
          <w:tcPr>
            <w:tcW w:w="432" w:type="pct"/>
            <w:noWrap/>
            <w:vAlign w:val="center"/>
            <w:hideMark/>
          </w:tcPr>
          <w:p w14:paraId="6C8E88C5" w14:textId="34060B38" w:rsidR="00A97CF9" w:rsidRPr="00A97CF9" w:rsidRDefault="00A97CF9" w:rsidP="00A97CF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A97CF9">
              <w:rPr>
                <w:rFonts w:ascii="Times New Roman" w:hAnsi="Times New Roman" w:cs="Times New Roman"/>
                <w:color w:val="000000"/>
                <w:sz w:val="20"/>
                <w:szCs w:val="20"/>
              </w:rPr>
              <w:t>0.05</w:t>
            </w:r>
          </w:p>
        </w:tc>
        <w:tc>
          <w:tcPr>
            <w:tcW w:w="432" w:type="pct"/>
            <w:noWrap/>
            <w:vAlign w:val="center"/>
            <w:hideMark/>
          </w:tcPr>
          <w:p w14:paraId="3321CE3A" w14:textId="19FA46FC" w:rsidR="00A97CF9" w:rsidRPr="00A97CF9" w:rsidRDefault="00A97CF9" w:rsidP="00A97CF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A97CF9">
              <w:rPr>
                <w:rFonts w:ascii="Times New Roman" w:hAnsi="Times New Roman" w:cs="Times New Roman"/>
                <w:color w:val="000000"/>
                <w:sz w:val="20"/>
                <w:szCs w:val="20"/>
              </w:rPr>
              <w:t>0.05</w:t>
            </w:r>
          </w:p>
        </w:tc>
        <w:tc>
          <w:tcPr>
            <w:tcW w:w="434" w:type="pct"/>
            <w:noWrap/>
            <w:vAlign w:val="center"/>
            <w:hideMark/>
          </w:tcPr>
          <w:p w14:paraId="32F146D6" w14:textId="62A8A168" w:rsidR="00A97CF9" w:rsidRPr="00A97CF9" w:rsidRDefault="00A97CF9" w:rsidP="00A97CF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A97CF9">
              <w:rPr>
                <w:rFonts w:ascii="Times New Roman" w:hAnsi="Times New Roman" w:cs="Times New Roman"/>
                <w:color w:val="000000"/>
                <w:sz w:val="20"/>
                <w:szCs w:val="20"/>
              </w:rPr>
              <w:t>0.00</w:t>
            </w:r>
          </w:p>
        </w:tc>
      </w:tr>
      <w:tr w:rsidR="00A97CF9" w:rsidRPr="00653C0D" w14:paraId="7650A457" w14:textId="77777777" w:rsidTr="00E01EF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77" w:type="pct"/>
            <w:tcBorders>
              <w:top w:val="none" w:sz="0" w:space="0" w:color="auto"/>
              <w:bottom w:val="none" w:sz="0" w:space="0" w:color="auto"/>
            </w:tcBorders>
            <w:noWrap/>
            <w:vAlign w:val="center"/>
            <w:hideMark/>
          </w:tcPr>
          <w:p w14:paraId="7D04B6DC" w14:textId="77777777" w:rsidR="00A97CF9" w:rsidRPr="00653C0D" w:rsidRDefault="00A97CF9" w:rsidP="00A97CF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Yukon </w:t>
            </w:r>
          </w:p>
        </w:tc>
        <w:tc>
          <w:tcPr>
            <w:tcW w:w="1128" w:type="pct"/>
            <w:tcBorders>
              <w:top w:val="none" w:sz="0" w:space="0" w:color="auto"/>
              <w:bottom w:val="none" w:sz="0" w:space="0" w:color="auto"/>
            </w:tcBorders>
            <w:noWrap/>
            <w:vAlign w:val="center"/>
            <w:hideMark/>
          </w:tcPr>
          <w:p w14:paraId="38E821AA" w14:textId="77777777" w:rsidR="00A97CF9" w:rsidRPr="00653C0D" w:rsidRDefault="00A97CF9" w:rsidP="00A97C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53C0D">
              <w:rPr>
                <w:rFonts w:ascii="Times New Roman" w:eastAsia="Times New Roman" w:hAnsi="Times New Roman" w:cs="Times New Roman"/>
                <w:color w:val="000000"/>
                <w:sz w:val="20"/>
                <w:szCs w:val="20"/>
              </w:rPr>
              <w:t>-21</w:t>
            </w:r>
          </w:p>
        </w:tc>
        <w:tc>
          <w:tcPr>
            <w:tcW w:w="432" w:type="pct"/>
            <w:tcBorders>
              <w:top w:val="none" w:sz="0" w:space="0" w:color="auto"/>
              <w:bottom w:val="none" w:sz="0" w:space="0" w:color="auto"/>
            </w:tcBorders>
            <w:noWrap/>
            <w:vAlign w:val="center"/>
            <w:hideMark/>
          </w:tcPr>
          <w:p w14:paraId="3C604775" w14:textId="4280F290" w:rsidR="00A97CF9" w:rsidRPr="00A97CF9" w:rsidRDefault="00A97CF9" w:rsidP="00A97C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A97CF9">
              <w:rPr>
                <w:rFonts w:ascii="Times New Roman" w:hAnsi="Times New Roman" w:cs="Times New Roman"/>
                <w:bCs/>
                <w:color w:val="000000"/>
                <w:sz w:val="20"/>
                <w:szCs w:val="20"/>
              </w:rPr>
              <w:t>0.00</w:t>
            </w:r>
          </w:p>
        </w:tc>
        <w:tc>
          <w:tcPr>
            <w:tcW w:w="432" w:type="pct"/>
            <w:tcBorders>
              <w:top w:val="none" w:sz="0" w:space="0" w:color="auto"/>
              <w:bottom w:val="none" w:sz="0" w:space="0" w:color="auto"/>
            </w:tcBorders>
            <w:noWrap/>
            <w:vAlign w:val="center"/>
            <w:hideMark/>
          </w:tcPr>
          <w:p w14:paraId="54A21F08" w14:textId="08B9F9E6" w:rsidR="00A97CF9" w:rsidRPr="00A97CF9" w:rsidRDefault="00A97CF9" w:rsidP="00A97C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A97CF9">
              <w:rPr>
                <w:rFonts w:ascii="Times New Roman" w:hAnsi="Times New Roman" w:cs="Times New Roman"/>
                <w:color w:val="000000"/>
                <w:sz w:val="20"/>
                <w:szCs w:val="20"/>
              </w:rPr>
              <w:t>0.03</w:t>
            </w:r>
          </w:p>
        </w:tc>
        <w:tc>
          <w:tcPr>
            <w:tcW w:w="432" w:type="pct"/>
            <w:tcBorders>
              <w:top w:val="none" w:sz="0" w:space="0" w:color="auto"/>
              <w:bottom w:val="none" w:sz="0" w:space="0" w:color="auto"/>
            </w:tcBorders>
            <w:noWrap/>
            <w:vAlign w:val="center"/>
            <w:hideMark/>
          </w:tcPr>
          <w:p w14:paraId="6A8D5357" w14:textId="693E26A5" w:rsidR="00A97CF9" w:rsidRPr="00A97CF9" w:rsidRDefault="00A97CF9" w:rsidP="00A97C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A97CF9">
              <w:rPr>
                <w:rFonts w:ascii="Times New Roman" w:hAnsi="Times New Roman" w:cs="Times New Roman"/>
                <w:color w:val="000000"/>
                <w:sz w:val="20"/>
                <w:szCs w:val="20"/>
              </w:rPr>
              <w:t>0.05</w:t>
            </w:r>
          </w:p>
        </w:tc>
        <w:tc>
          <w:tcPr>
            <w:tcW w:w="432" w:type="pct"/>
            <w:tcBorders>
              <w:top w:val="none" w:sz="0" w:space="0" w:color="auto"/>
              <w:bottom w:val="none" w:sz="0" w:space="0" w:color="auto"/>
            </w:tcBorders>
            <w:noWrap/>
            <w:vAlign w:val="center"/>
            <w:hideMark/>
          </w:tcPr>
          <w:p w14:paraId="4AC31DDA" w14:textId="6D8D9882" w:rsidR="00A97CF9" w:rsidRPr="00A97CF9" w:rsidRDefault="00A97CF9" w:rsidP="00A97C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A97CF9">
              <w:rPr>
                <w:rFonts w:ascii="Times New Roman" w:hAnsi="Times New Roman" w:cs="Times New Roman"/>
                <w:color w:val="000000"/>
                <w:sz w:val="20"/>
                <w:szCs w:val="20"/>
              </w:rPr>
              <w:t>0.05</w:t>
            </w:r>
          </w:p>
        </w:tc>
        <w:tc>
          <w:tcPr>
            <w:tcW w:w="432" w:type="pct"/>
            <w:tcBorders>
              <w:top w:val="none" w:sz="0" w:space="0" w:color="auto"/>
              <w:bottom w:val="none" w:sz="0" w:space="0" w:color="auto"/>
            </w:tcBorders>
            <w:noWrap/>
            <w:vAlign w:val="center"/>
            <w:hideMark/>
          </w:tcPr>
          <w:p w14:paraId="3A5D0797" w14:textId="3E25CDFC" w:rsidR="00A97CF9" w:rsidRPr="00A97CF9" w:rsidRDefault="00A97CF9" w:rsidP="00A97C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A97CF9">
              <w:rPr>
                <w:rFonts w:ascii="Times New Roman" w:hAnsi="Times New Roman" w:cs="Times New Roman"/>
                <w:color w:val="000000"/>
                <w:sz w:val="20"/>
                <w:szCs w:val="20"/>
              </w:rPr>
              <w:t>0.00</w:t>
            </w:r>
          </w:p>
        </w:tc>
        <w:tc>
          <w:tcPr>
            <w:tcW w:w="434" w:type="pct"/>
            <w:tcBorders>
              <w:top w:val="none" w:sz="0" w:space="0" w:color="auto"/>
              <w:bottom w:val="none" w:sz="0" w:space="0" w:color="auto"/>
            </w:tcBorders>
            <w:noWrap/>
            <w:vAlign w:val="center"/>
            <w:hideMark/>
          </w:tcPr>
          <w:p w14:paraId="1DF90C11" w14:textId="2472410E" w:rsidR="00A97CF9" w:rsidRPr="00A97CF9" w:rsidRDefault="00A97CF9" w:rsidP="00A97C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A97CF9">
              <w:rPr>
                <w:rFonts w:ascii="Times New Roman" w:hAnsi="Times New Roman" w:cs="Times New Roman"/>
                <w:color w:val="000000"/>
                <w:sz w:val="20"/>
                <w:szCs w:val="20"/>
              </w:rPr>
              <w:t>0.00</w:t>
            </w:r>
          </w:p>
        </w:tc>
      </w:tr>
      <w:tr w:rsidR="00A97CF9" w:rsidRPr="00653C0D" w14:paraId="42103DF4" w14:textId="77777777" w:rsidTr="00E01EF2">
        <w:trPr>
          <w:trHeight w:val="300"/>
        </w:trPr>
        <w:tc>
          <w:tcPr>
            <w:cnfStyle w:val="001000000000" w:firstRow="0" w:lastRow="0" w:firstColumn="1" w:lastColumn="0" w:oddVBand="0" w:evenVBand="0" w:oddHBand="0" w:evenHBand="0" w:firstRowFirstColumn="0" w:firstRowLastColumn="0" w:lastRowFirstColumn="0" w:lastRowLastColumn="0"/>
            <w:tcW w:w="1277" w:type="pct"/>
            <w:noWrap/>
            <w:vAlign w:val="center"/>
            <w:hideMark/>
          </w:tcPr>
          <w:p w14:paraId="0EBD9857" w14:textId="77777777" w:rsidR="00A97CF9" w:rsidRPr="00653C0D" w:rsidRDefault="00A97CF9" w:rsidP="00A97CF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Quebec </w:t>
            </w:r>
          </w:p>
        </w:tc>
        <w:tc>
          <w:tcPr>
            <w:tcW w:w="1128" w:type="pct"/>
            <w:noWrap/>
            <w:vAlign w:val="center"/>
            <w:hideMark/>
          </w:tcPr>
          <w:p w14:paraId="1A8A0977" w14:textId="77777777" w:rsidR="00A97CF9" w:rsidRPr="00653C0D" w:rsidRDefault="00A97CF9" w:rsidP="00A97CF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53C0D">
              <w:rPr>
                <w:rFonts w:ascii="Times New Roman" w:eastAsia="Times New Roman" w:hAnsi="Times New Roman" w:cs="Times New Roman"/>
                <w:color w:val="000000"/>
                <w:sz w:val="20"/>
                <w:szCs w:val="20"/>
              </w:rPr>
              <w:t>-12</w:t>
            </w:r>
          </w:p>
        </w:tc>
        <w:tc>
          <w:tcPr>
            <w:tcW w:w="432" w:type="pct"/>
            <w:noWrap/>
            <w:vAlign w:val="center"/>
            <w:hideMark/>
          </w:tcPr>
          <w:p w14:paraId="3C99D520" w14:textId="1CDD988D" w:rsidR="00A97CF9" w:rsidRPr="00A97CF9" w:rsidRDefault="00A97CF9" w:rsidP="00A97CF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A97CF9">
              <w:rPr>
                <w:rFonts w:ascii="Times New Roman" w:hAnsi="Times New Roman" w:cs="Times New Roman"/>
                <w:bCs/>
                <w:color w:val="000000"/>
                <w:sz w:val="20"/>
                <w:szCs w:val="20"/>
              </w:rPr>
              <w:t>0.27</w:t>
            </w:r>
          </w:p>
        </w:tc>
        <w:tc>
          <w:tcPr>
            <w:tcW w:w="432" w:type="pct"/>
            <w:noWrap/>
            <w:vAlign w:val="center"/>
            <w:hideMark/>
          </w:tcPr>
          <w:p w14:paraId="7491FD9F" w14:textId="27A7FA7E" w:rsidR="00A97CF9" w:rsidRPr="00A97CF9" w:rsidRDefault="00A97CF9" w:rsidP="00A97CF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A97CF9">
              <w:rPr>
                <w:rFonts w:ascii="Times New Roman" w:hAnsi="Times New Roman" w:cs="Times New Roman"/>
                <w:color w:val="000000"/>
                <w:sz w:val="20"/>
                <w:szCs w:val="20"/>
              </w:rPr>
              <w:t>0.25</w:t>
            </w:r>
          </w:p>
        </w:tc>
        <w:tc>
          <w:tcPr>
            <w:tcW w:w="432" w:type="pct"/>
            <w:noWrap/>
            <w:vAlign w:val="center"/>
            <w:hideMark/>
          </w:tcPr>
          <w:p w14:paraId="1FBBA42A" w14:textId="56F11C92" w:rsidR="00A97CF9" w:rsidRPr="00A97CF9" w:rsidRDefault="00A97CF9" w:rsidP="00A97CF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A97CF9">
              <w:rPr>
                <w:rFonts w:ascii="Times New Roman" w:hAnsi="Times New Roman" w:cs="Times New Roman"/>
                <w:color w:val="000000"/>
                <w:sz w:val="20"/>
                <w:szCs w:val="20"/>
              </w:rPr>
              <w:t>0.24</w:t>
            </w:r>
          </w:p>
        </w:tc>
        <w:tc>
          <w:tcPr>
            <w:tcW w:w="432" w:type="pct"/>
            <w:noWrap/>
            <w:vAlign w:val="center"/>
            <w:hideMark/>
          </w:tcPr>
          <w:p w14:paraId="7C95AC35" w14:textId="477A1660" w:rsidR="00A97CF9" w:rsidRPr="00A97CF9" w:rsidRDefault="00A97CF9" w:rsidP="00A97CF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A97CF9">
              <w:rPr>
                <w:rFonts w:ascii="Times New Roman" w:hAnsi="Times New Roman" w:cs="Times New Roman"/>
                <w:color w:val="000000"/>
                <w:sz w:val="20"/>
                <w:szCs w:val="20"/>
              </w:rPr>
              <w:t>0.27</w:t>
            </w:r>
          </w:p>
        </w:tc>
        <w:tc>
          <w:tcPr>
            <w:tcW w:w="432" w:type="pct"/>
            <w:noWrap/>
            <w:vAlign w:val="center"/>
            <w:hideMark/>
          </w:tcPr>
          <w:p w14:paraId="14FC5C00" w14:textId="2AD1C75C" w:rsidR="00A97CF9" w:rsidRPr="00A97CF9" w:rsidRDefault="00A97CF9" w:rsidP="00A97CF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A97CF9">
              <w:rPr>
                <w:rFonts w:ascii="Times New Roman" w:hAnsi="Times New Roman" w:cs="Times New Roman"/>
                <w:color w:val="000000"/>
                <w:sz w:val="20"/>
                <w:szCs w:val="20"/>
              </w:rPr>
              <w:t>0.39</w:t>
            </w:r>
          </w:p>
        </w:tc>
        <w:tc>
          <w:tcPr>
            <w:tcW w:w="434" w:type="pct"/>
            <w:noWrap/>
            <w:vAlign w:val="center"/>
            <w:hideMark/>
          </w:tcPr>
          <w:p w14:paraId="30623176" w14:textId="5DC4A6F6" w:rsidR="00A97CF9" w:rsidRPr="00A97CF9" w:rsidRDefault="00A97CF9" w:rsidP="00A97CF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A97CF9">
              <w:rPr>
                <w:rFonts w:ascii="Times New Roman" w:hAnsi="Times New Roman" w:cs="Times New Roman"/>
                <w:color w:val="000000"/>
                <w:sz w:val="20"/>
                <w:szCs w:val="20"/>
              </w:rPr>
              <w:t>0.40</w:t>
            </w:r>
          </w:p>
        </w:tc>
      </w:tr>
      <w:tr w:rsidR="00A97CF9" w:rsidRPr="00653C0D" w14:paraId="0FE4724B" w14:textId="77777777" w:rsidTr="00E01EF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77" w:type="pct"/>
            <w:tcBorders>
              <w:top w:val="none" w:sz="0" w:space="0" w:color="auto"/>
              <w:bottom w:val="none" w:sz="0" w:space="0" w:color="auto"/>
            </w:tcBorders>
            <w:noWrap/>
            <w:vAlign w:val="center"/>
            <w:hideMark/>
          </w:tcPr>
          <w:p w14:paraId="04259B6D" w14:textId="77777777" w:rsidR="00A97CF9" w:rsidRPr="00653C0D" w:rsidRDefault="00A97CF9" w:rsidP="00A97CF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Ontario </w:t>
            </w:r>
          </w:p>
        </w:tc>
        <w:tc>
          <w:tcPr>
            <w:tcW w:w="1128" w:type="pct"/>
            <w:tcBorders>
              <w:top w:val="none" w:sz="0" w:space="0" w:color="auto"/>
              <w:bottom w:val="none" w:sz="0" w:space="0" w:color="auto"/>
            </w:tcBorders>
            <w:noWrap/>
            <w:vAlign w:val="center"/>
            <w:hideMark/>
          </w:tcPr>
          <w:p w14:paraId="31C859A6" w14:textId="77777777" w:rsidR="00A97CF9" w:rsidRPr="00653C0D" w:rsidRDefault="00A97CF9" w:rsidP="00A97C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53C0D">
              <w:rPr>
                <w:rFonts w:ascii="Times New Roman" w:eastAsia="Times New Roman" w:hAnsi="Times New Roman" w:cs="Times New Roman"/>
                <w:color w:val="000000"/>
                <w:sz w:val="20"/>
                <w:szCs w:val="20"/>
              </w:rPr>
              <w:t>-12</w:t>
            </w:r>
          </w:p>
        </w:tc>
        <w:tc>
          <w:tcPr>
            <w:tcW w:w="432" w:type="pct"/>
            <w:tcBorders>
              <w:top w:val="none" w:sz="0" w:space="0" w:color="auto"/>
              <w:bottom w:val="none" w:sz="0" w:space="0" w:color="auto"/>
            </w:tcBorders>
            <w:noWrap/>
            <w:vAlign w:val="center"/>
            <w:hideMark/>
          </w:tcPr>
          <w:p w14:paraId="6E23FFDB" w14:textId="07817A10" w:rsidR="00A97CF9" w:rsidRPr="00A97CF9" w:rsidRDefault="00A97CF9" w:rsidP="00A97C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A97CF9">
              <w:rPr>
                <w:rFonts w:ascii="Times New Roman" w:hAnsi="Times New Roman" w:cs="Times New Roman"/>
                <w:bCs/>
                <w:color w:val="000000"/>
                <w:sz w:val="20"/>
                <w:szCs w:val="20"/>
              </w:rPr>
              <w:t>0.88</w:t>
            </w:r>
          </w:p>
        </w:tc>
        <w:tc>
          <w:tcPr>
            <w:tcW w:w="432" w:type="pct"/>
            <w:tcBorders>
              <w:top w:val="none" w:sz="0" w:space="0" w:color="auto"/>
              <w:bottom w:val="none" w:sz="0" w:space="0" w:color="auto"/>
            </w:tcBorders>
            <w:noWrap/>
            <w:vAlign w:val="center"/>
            <w:hideMark/>
          </w:tcPr>
          <w:p w14:paraId="761B6A7E" w14:textId="31EA6631" w:rsidR="00A97CF9" w:rsidRPr="00A97CF9" w:rsidRDefault="00A97CF9" w:rsidP="00A97C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A97CF9">
              <w:rPr>
                <w:rFonts w:ascii="Times New Roman" w:hAnsi="Times New Roman" w:cs="Times New Roman"/>
                <w:color w:val="000000"/>
                <w:sz w:val="20"/>
                <w:szCs w:val="20"/>
              </w:rPr>
              <w:t>0.92</w:t>
            </w:r>
          </w:p>
        </w:tc>
        <w:tc>
          <w:tcPr>
            <w:tcW w:w="432" w:type="pct"/>
            <w:tcBorders>
              <w:top w:val="none" w:sz="0" w:space="0" w:color="auto"/>
              <w:bottom w:val="none" w:sz="0" w:space="0" w:color="auto"/>
            </w:tcBorders>
            <w:noWrap/>
            <w:vAlign w:val="center"/>
            <w:hideMark/>
          </w:tcPr>
          <w:p w14:paraId="14D16062" w14:textId="44EBF85C" w:rsidR="00A97CF9" w:rsidRPr="00A97CF9" w:rsidRDefault="00A97CF9" w:rsidP="00A97C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A97CF9">
              <w:rPr>
                <w:rFonts w:ascii="Times New Roman" w:hAnsi="Times New Roman" w:cs="Times New Roman"/>
                <w:color w:val="000000"/>
                <w:sz w:val="20"/>
                <w:szCs w:val="20"/>
              </w:rPr>
              <w:t>1.00</w:t>
            </w:r>
          </w:p>
        </w:tc>
        <w:tc>
          <w:tcPr>
            <w:tcW w:w="432" w:type="pct"/>
            <w:tcBorders>
              <w:top w:val="none" w:sz="0" w:space="0" w:color="auto"/>
              <w:bottom w:val="none" w:sz="0" w:space="0" w:color="auto"/>
            </w:tcBorders>
            <w:noWrap/>
            <w:vAlign w:val="center"/>
            <w:hideMark/>
          </w:tcPr>
          <w:p w14:paraId="3F6B45C6" w14:textId="43090E60" w:rsidR="00A97CF9" w:rsidRPr="00A97CF9" w:rsidRDefault="00A97CF9" w:rsidP="00A97C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A97CF9">
              <w:rPr>
                <w:rFonts w:ascii="Times New Roman" w:hAnsi="Times New Roman" w:cs="Times New Roman"/>
                <w:color w:val="000000"/>
                <w:sz w:val="20"/>
                <w:szCs w:val="20"/>
              </w:rPr>
              <w:t>0.98</w:t>
            </w:r>
          </w:p>
        </w:tc>
        <w:tc>
          <w:tcPr>
            <w:tcW w:w="432" w:type="pct"/>
            <w:tcBorders>
              <w:top w:val="none" w:sz="0" w:space="0" w:color="auto"/>
              <w:bottom w:val="none" w:sz="0" w:space="0" w:color="auto"/>
            </w:tcBorders>
            <w:noWrap/>
            <w:vAlign w:val="center"/>
            <w:hideMark/>
          </w:tcPr>
          <w:p w14:paraId="1160A349" w14:textId="412516A3" w:rsidR="00A97CF9" w:rsidRPr="00A97CF9" w:rsidRDefault="00A97CF9" w:rsidP="00A97C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A97CF9">
              <w:rPr>
                <w:rFonts w:ascii="Times New Roman" w:hAnsi="Times New Roman" w:cs="Times New Roman"/>
                <w:color w:val="000000"/>
                <w:sz w:val="20"/>
                <w:szCs w:val="20"/>
              </w:rPr>
              <w:t>1.02</w:t>
            </w:r>
          </w:p>
        </w:tc>
        <w:tc>
          <w:tcPr>
            <w:tcW w:w="434" w:type="pct"/>
            <w:tcBorders>
              <w:top w:val="none" w:sz="0" w:space="0" w:color="auto"/>
              <w:bottom w:val="none" w:sz="0" w:space="0" w:color="auto"/>
            </w:tcBorders>
            <w:noWrap/>
            <w:vAlign w:val="center"/>
            <w:hideMark/>
          </w:tcPr>
          <w:p w14:paraId="4364DFA4" w14:textId="719CBA76" w:rsidR="00A97CF9" w:rsidRPr="00A97CF9" w:rsidRDefault="00A97CF9" w:rsidP="00A97C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A97CF9">
              <w:rPr>
                <w:rFonts w:ascii="Times New Roman" w:hAnsi="Times New Roman" w:cs="Times New Roman"/>
                <w:color w:val="000000"/>
                <w:sz w:val="20"/>
                <w:szCs w:val="20"/>
              </w:rPr>
              <w:t>0.97</w:t>
            </w:r>
          </w:p>
        </w:tc>
      </w:tr>
    </w:tbl>
    <w:p w14:paraId="5FCB1EC7" w14:textId="77777777" w:rsidR="0025384E" w:rsidRPr="0025384E" w:rsidRDefault="0025384E" w:rsidP="0025384E"/>
    <w:p w14:paraId="58E86AE8" w14:textId="77777777" w:rsidR="00E01EF2" w:rsidRPr="00FF6F9C" w:rsidRDefault="00E01EF2" w:rsidP="00FF6F9C"/>
    <w:p w14:paraId="5BF5622E" w14:textId="1FC51EC7" w:rsidR="002D27BC" w:rsidRPr="00615B34" w:rsidRDefault="006E6737" w:rsidP="002D27BC">
      <w:pPr>
        <w:pStyle w:val="Caption"/>
        <w:keepNext/>
        <w:jc w:val="center"/>
        <w:rPr>
          <w:sz w:val="20"/>
        </w:rPr>
      </w:pPr>
      <w:bookmarkStart w:id="3" w:name="_Ref534988117"/>
      <w:r>
        <w:rPr>
          <w:sz w:val="20"/>
        </w:rPr>
        <w:t>Table A</w:t>
      </w:r>
      <w:r w:rsidR="002D27BC" w:rsidRPr="00615B34">
        <w:rPr>
          <w:sz w:val="20"/>
        </w:rPr>
        <w:fldChar w:fldCharType="begin"/>
      </w:r>
      <w:r w:rsidR="002D27BC" w:rsidRPr="00615B34">
        <w:rPr>
          <w:sz w:val="20"/>
        </w:rPr>
        <w:instrText xml:space="preserve"> SEQ Table_A \* ARABIC </w:instrText>
      </w:r>
      <w:r w:rsidR="002D27BC" w:rsidRPr="00615B34">
        <w:rPr>
          <w:sz w:val="20"/>
        </w:rPr>
        <w:fldChar w:fldCharType="separate"/>
      </w:r>
      <w:r w:rsidR="00632241">
        <w:rPr>
          <w:noProof/>
          <w:sz w:val="20"/>
        </w:rPr>
        <w:t>5</w:t>
      </w:r>
      <w:r w:rsidR="002D27BC" w:rsidRPr="00615B34">
        <w:rPr>
          <w:sz w:val="20"/>
        </w:rPr>
        <w:fldChar w:fldCharType="end"/>
      </w:r>
      <w:bookmarkEnd w:id="3"/>
      <w:r w:rsidR="002D27BC" w:rsidRPr="00615B34">
        <w:rPr>
          <w:sz w:val="20"/>
        </w:rPr>
        <w:t>: Potash production through different mining methods</w:t>
      </w:r>
    </w:p>
    <w:tbl>
      <w:tblPr>
        <w:tblStyle w:val="PlainTable21"/>
        <w:tblW w:w="5000" w:type="pct"/>
        <w:tblBorders>
          <w:top w:val="single" w:sz="4" w:space="0" w:color="auto"/>
          <w:bottom w:val="single" w:sz="4" w:space="0" w:color="auto"/>
        </w:tblBorders>
        <w:tblLook w:val="04A0" w:firstRow="1" w:lastRow="0" w:firstColumn="1" w:lastColumn="0" w:noHBand="0" w:noVBand="1"/>
      </w:tblPr>
      <w:tblGrid>
        <w:gridCol w:w="2634"/>
        <w:gridCol w:w="1715"/>
        <w:gridCol w:w="717"/>
        <w:gridCol w:w="717"/>
        <w:gridCol w:w="717"/>
        <w:gridCol w:w="717"/>
        <w:gridCol w:w="717"/>
        <w:gridCol w:w="715"/>
        <w:gridCol w:w="711"/>
      </w:tblGrid>
      <w:tr w:rsidR="003C18CE" w:rsidRPr="0094091A" w14:paraId="3A36CCB2" w14:textId="63F0066D" w:rsidTr="004458FB">
        <w:trPr>
          <w:cnfStyle w:val="100000000000" w:firstRow="1" w:lastRow="0" w:firstColumn="0" w:lastColumn="0" w:oddVBand="0" w:evenVBand="0" w:oddHBand="0" w:evenHBand="0" w:firstRowFirstColumn="0" w:firstRowLastColumn="0" w:lastRowFirstColumn="0" w:lastRowLastColumn="0"/>
          <w:trHeight w:val="13"/>
          <w:tblHeader/>
        </w:trPr>
        <w:tc>
          <w:tcPr>
            <w:cnfStyle w:val="001000000000" w:firstRow="0" w:lastRow="0" w:firstColumn="1" w:lastColumn="0" w:oddVBand="0" w:evenVBand="0" w:oddHBand="0" w:evenHBand="0" w:firstRowFirstColumn="0" w:firstRowLastColumn="0" w:lastRowFirstColumn="0" w:lastRowLastColumn="0"/>
            <w:tcW w:w="1407" w:type="pct"/>
            <w:tcBorders>
              <w:top w:val="single" w:sz="4" w:space="0" w:color="auto"/>
              <w:bottom w:val="single" w:sz="4" w:space="0" w:color="auto"/>
            </w:tcBorders>
            <w:noWrap/>
            <w:vAlign w:val="center"/>
            <w:hideMark/>
          </w:tcPr>
          <w:p w14:paraId="6FC46942" w14:textId="77777777" w:rsidR="003C18CE" w:rsidRPr="0094091A" w:rsidRDefault="003C18CE" w:rsidP="0025384E">
            <w:pPr>
              <w:jc w:val="center"/>
              <w:rPr>
                <w:rFonts w:ascii="Times New Roman" w:eastAsia="Times New Roman" w:hAnsi="Times New Roman" w:cs="Times New Roman"/>
                <w:color w:val="000000"/>
                <w:sz w:val="20"/>
                <w:szCs w:val="20"/>
              </w:rPr>
            </w:pPr>
            <w:r w:rsidRPr="0094091A">
              <w:rPr>
                <w:rFonts w:ascii="Times New Roman" w:eastAsia="Times New Roman" w:hAnsi="Times New Roman" w:cs="Times New Roman"/>
                <w:color w:val="000000"/>
                <w:sz w:val="20"/>
                <w:szCs w:val="20"/>
              </w:rPr>
              <w:t>Extraction method</w:t>
            </w:r>
          </w:p>
        </w:tc>
        <w:tc>
          <w:tcPr>
            <w:tcW w:w="916" w:type="pct"/>
            <w:tcBorders>
              <w:top w:val="single" w:sz="4" w:space="0" w:color="auto"/>
              <w:bottom w:val="single" w:sz="4" w:space="0" w:color="auto"/>
            </w:tcBorders>
            <w:noWrap/>
            <w:vAlign w:val="center"/>
            <w:hideMark/>
          </w:tcPr>
          <w:p w14:paraId="5D06FBB1" w14:textId="77777777" w:rsidR="003C18CE" w:rsidRPr="0094091A" w:rsidRDefault="003C18CE" w:rsidP="0025384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eastAsia="Times New Roman" w:hAnsi="Times New Roman" w:cs="Times New Roman"/>
                <w:color w:val="000000"/>
                <w:sz w:val="20"/>
                <w:szCs w:val="20"/>
              </w:rPr>
              <w:t>Province</w:t>
            </w:r>
          </w:p>
        </w:tc>
        <w:tc>
          <w:tcPr>
            <w:tcW w:w="383" w:type="pct"/>
            <w:tcBorders>
              <w:top w:val="single" w:sz="4" w:space="0" w:color="auto"/>
              <w:bottom w:val="single" w:sz="4" w:space="0" w:color="auto"/>
            </w:tcBorders>
            <w:noWrap/>
            <w:vAlign w:val="center"/>
            <w:hideMark/>
          </w:tcPr>
          <w:p w14:paraId="6FF292BC" w14:textId="77777777" w:rsidR="003C18CE" w:rsidRPr="0094091A" w:rsidRDefault="003C18CE" w:rsidP="0025384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eastAsia="Times New Roman" w:hAnsi="Times New Roman" w:cs="Times New Roman"/>
                <w:color w:val="000000"/>
                <w:sz w:val="20"/>
                <w:szCs w:val="20"/>
              </w:rPr>
              <w:t>2010</w:t>
            </w:r>
          </w:p>
        </w:tc>
        <w:tc>
          <w:tcPr>
            <w:tcW w:w="383" w:type="pct"/>
            <w:tcBorders>
              <w:top w:val="single" w:sz="4" w:space="0" w:color="auto"/>
              <w:bottom w:val="single" w:sz="4" w:space="0" w:color="auto"/>
            </w:tcBorders>
            <w:noWrap/>
            <w:vAlign w:val="center"/>
            <w:hideMark/>
          </w:tcPr>
          <w:p w14:paraId="47F4238B" w14:textId="77777777" w:rsidR="003C18CE" w:rsidRPr="0094091A" w:rsidRDefault="003C18CE" w:rsidP="0025384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eastAsia="Times New Roman" w:hAnsi="Times New Roman" w:cs="Times New Roman"/>
                <w:color w:val="000000"/>
                <w:sz w:val="20"/>
                <w:szCs w:val="20"/>
              </w:rPr>
              <w:t>2011</w:t>
            </w:r>
          </w:p>
        </w:tc>
        <w:tc>
          <w:tcPr>
            <w:tcW w:w="383" w:type="pct"/>
            <w:tcBorders>
              <w:top w:val="single" w:sz="4" w:space="0" w:color="auto"/>
              <w:bottom w:val="single" w:sz="4" w:space="0" w:color="auto"/>
            </w:tcBorders>
            <w:noWrap/>
            <w:vAlign w:val="center"/>
            <w:hideMark/>
          </w:tcPr>
          <w:p w14:paraId="7C045F0A" w14:textId="77777777" w:rsidR="003C18CE" w:rsidRPr="0094091A" w:rsidRDefault="003C18CE" w:rsidP="0025384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eastAsia="Times New Roman" w:hAnsi="Times New Roman" w:cs="Times New Roman"/>
                <w:color w:val="000000"/>
                <w:sz w:val="20"/>
                <w:szCs w:val="20"/>
              </w:rPr>
              <w:t>2012</w:t>
            </w:r>
          </w:p>
        </w:tc>
        <w:tc>
          <w:tcPr>
            <w:tcW w:w="383" w:type="pct"/>
            <w:tcBorders>
              <w:top w:val="single" w:sz="4" w:space="0" w:color="auto"/>
              <w:bottom w:val="single" w:sz="4" w:space="0" w:color="auto"/>
            </w:tcBorders>
            <w:noWrap/>
            <w:vAlign w:val="center"/>
            <w:hideMark/>
          </w:tcPr>
          <w:p w14:paraId="4EBEF0C7" w14:textId="77777777" w:rsidR="003C18CE" w:rsidRPr="0094091A" w:rsidRDefault="003C18CE" w:rsidP="0025384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eastAsia="Times New Roman" w:hAnsi="Times New Roman" w:cs="Times New Roman"/>
                <w:color w:val="000000"/>
                <w:sz w:val="20"/>
                <w:szCs w:val="20"/>
              </w:rPr>
              <w:t>2013</w:t>
            </w:r>
          </w:p>
        </w:tc>
        <w:tc>
          <w:tcPr>
            <w:tcW w:w="383" w:type="pct"/>
            <w:tcBorders>
              <w:top w:val="single" w:sz="4" w:space="0" w:color="auto"/>
              <w:bottom w:val="single" w:sz="4" w:space="0" w:color="auto"/>
            </w:tcBorders>
            <w:noWrap/>
            <w:vAlign w:val="center"/>
            <w:hideMark/>
          </w:tcPr>
          <w:p w14:paraId="0E27DCBC" w14:textId="77777777" w:rsidR="003C18CE" w:rsidRPr="0094091A" w:rsidRDefault="003C18CE" w:rsidP="0025384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eastAsia="Times New Roman" w:hAnsi="Times New Roman" w:cs="Times New Roman"/>
                <w:color w:val="000000"/>
                <w:sz w:val="20"/>
                <w:szCs w:val="20"/>
              </w:rPr>
              <w:t>2014</w:t>
            </w:r>
          </w:p>
        </w:tc>
        <w:tc>
          <w:tcPr>
            <w:tcW w:w="382" w:type="pct"/>
            <w:tcBorders>
              <w:top w:val="single" w:sz="4" w:space="0" w:color="auto"/>
              <w:bottom w:val="single" w:sz="4" w:space="0" w:color="auto"/>
            </w:tcBorders>
            <w:noWrap/>
            <w:vAlign w:val="center"/>
            <w:hideMark/>
          </w:tcPr>
          <w:p w14:paraId="2A4BD4FE" w14:textId="77777777" w:rsidR="003C18CE" w:rsidRPr="0094091A" w:rsidRDefault="003C18CE" w:rsidP="0025384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eastAsia="Times New Roman" w:hAnsi="Times New Roman" w:cs="Times New Roman"/>
                <w:color w:val="000000"/>
                <w:sz w:val="20"/>
                <w:szCs w:val="20"/>
              </w:rPr>
              <w:t>2015</w:t>
            </w:r>
          </w:p>
        </w:tc>
        <w:tc>
          <w:tcPr>
            <w:tcW w:w="380" w:type="pct"/>
            <w:tcBorders>
              <w:top w:val="single" w:sz="4" w:space="0" w:color="auto"/>
              <w:bottom w:val="single" w:sz="4" w:space="0" w:color="auto"/>
            </w:tcBorders>
          </w:tcPr>
          <w:p w14:paraId="0A33781D" w14:textId="694560E0" w:rsidR="003C18CE" w:rsidRPr="0094091A" w:rsidRDefault="003C18CE" w:rsidP="0025384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2016</w:t>
            </w:r>
          </w:p>
        </w:tc>
      </w:tr>
      <w:tr w:rsidR="003C18CE" w:rsidRPr="0094091A" w14:paraId="056294CF" w14:textId="7393B551" w:rsidTr="004458FB">
        <w:trPr>
          <w:cnfStyle w:val="000000100000" w:firstRow="0" w:lastRow="0" w:firstColumn="0" w:lastColumn="0" w:oddVBand="0" w:evenVBand="0" w:oddHBand="1" w:evenHBand="0" w:firstRowFirstColumn="0" w:firstRowLastColumn="0" w:lastRowFirstColumn="0" w:lastRowLastColumn="0"/>
          <w:trHeight w:val="201"/>
        </w:trPr>
        <w:tc>
          <w:tcPr>
            <w:cnfStyle w:val="001000000000" w:firstRow="0" w:lastRow="0" w:firstColumn="1" w:lastColumn="0" w:oddVBand="0" w:evenVBand="0" w:oddHBand="0" w:evenHBand="0" w:firstRowFirstColumn="0" w:firstRowLastColumn="0" w:lastRowFirstColumn="0" w:lastRowLastColumn="0"/>
            <w:tcW w:w="1407" w:type="pct"/>
            <w:vMerge w:val="restart"/>
            <w:tcBorders>
              <w:top w:val="single" w:sz="4" w:space="0" w:color="auto"/>
            </w:tcBorders>
            <w:noWrap/>
            <w:vAlign w:val="center"/>
            <w:hideMark/>
          </w:tcPr>
          <w:p w14:paraId="635799E2" w14:textId="1FCA6638" w:rsidR="003C18CE" w:rsidRPr="0094091A" w:rsidRDefault="003C18CE">
            <w:pPr>
              <w:jc w:val="center"/>
              <w:rPr>
                <w:rFonts w:ascii="Times New Roman" w:eastAsia="Times New Roman" w:hAnsi="Times New Roman" w:cs="Times New Roman"/>
                <w:color w:val="000000"/>
                <w:sz w:val="20"/>
                <w:szCs w:val="20"/>
              </w:rPr>
            </w:pPr>
            <w:r w:rsidRPr="0094091A">
              <w:rPr>
                <w:rFonts w:ascii="Times New Roman" w:eastAsia="Times New Roman" w:hAnsi="Times New Roman" w:cs="Times New Roman"/>
                <w:color w:val="000000"/>
                <w:sz w:val="20"/>
                <w:szCs w:val="20"/>
              </w:rPr>
              <w:t xml:space="preserve">Conventional </w:t>
            </w:r>
            <w:r w:rsidRPr="0094091A">
              <w:rPr>
                <w:rFonts w:ascii="Times New Roman" w:hAnsi="Times New Roman" w:cs="Times New Roman"/>
                <w:sz w:val="20"/>
                <w:szCs w:val="20"/>
              </w:rPr>
              <w:t>(</w:t>
            </w:r>
            <w:r>
              <w:rPr>
                <w:rFonts w:ascii="Times New Roman" w:hAnsi="Times New Roman" w:cs="Times New Roman"/>
                <w:sz w:val="20"/>
                <w:szCs w:val="20"/>
              </w:rPr>
              <w:t>m</w:t>
            </w:r>
            <w:r w:rsidRPr="0094091A">
              <w:rPr>
                <w:rFonts w:ascii="Times New Roman" w:hAnsi="Times New Roman" w:cs="Times New Roman"/>
                <w:sz w:val="20"/>
                <w:szCs w:val="20"/>
              </w:rPr>
              <w:t xml:space="preserve">illion </w:t>
            </w:r>
            <w:r>
              <w:rPr>
                <w:sz w:val="20"/>
              </w:rPr>
              <w:t>Mg</w:t>
            </w:r>
            <w:r w:rsidRPr="0094091A">
              <w:rPr>
                <w:rFonts w:ascii="Times New Roman" w:hAnsi="Times New Roman" w:cs="Times New Roman"/>
                <w:sz w:val="20"/>
                <w:szCs w:val="20"/>
              </w:rPr>
              <w:t>)</w:t>
            </w:r>
          </w:p>
        </w:tc>
        <w:tc>
          <w:tcPr>
            <w:tcW w:w="916" w:type="pct"/>
            <w:tcBorders>
              <w:top w:val="single" w:sz="4" w:space="0" w:color="auto"/>
            </w:tcBorders>
            <w:noWrap/>
            <w:vAlign w:val="center"/>
            <w:hideMark/>
          </w:tcPr>
          <w:p w14:paraId="32B76F69" w14:textId="77777777" w:rsidR="003C18CE" w:rsidRPr="0094091A" w:rsidRDefault="003C18CE" w:rsidP="0025384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eastAsia="Times New Roman" w:hAnsi="Times New Roman" w:cs="Times New Roman"/>
                <w:color w:val="000000"/>
                <w:sz w:val="20"/>
                <w:szCs w:val="20"/>
              </w:rPr>
              <w:t>Saskatchewan</w:t>
            </w:r>
          </w:p>
        </w:tc>
        <w:tc>
          <w:tcPr>
            <w:tcW w:w="383" w:type="pct"/>
            <w:tcBorders>
              <w:top w:val="single" w:sz="4" w:space="0" w:color="auto"/>
            </w:tcBorders>
            <w:noWrap/>
            <w:vAlign w:val="center"/>
            <w:hideMark/>
          </w:tcPr>
          <w:p w14:paraId="4239CFBC" w14:textId="77777777" w:rsidR="003C18CE" w:rsidRPr="0094091A" w:rsidRDefault="003C18CE" w:rsidP="0025384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hAnsi="Times New Roman" w:cs="Times New Roman"/>
                <w:color w:val="000000"/>
                <w:sz w:val="20"/>
                <w:szCs w:val="20"/>
              </w:rPr>
              <w:t>12.2</w:t>
            </w:r>
          </w:p>
        </w:tc>
        <w:tc>
          <w:tcPr>
            <w:tcW w:w="383" w:type="pct"/>
            <w:tcBorders>
              <w:top w:val="single" w:sz="4" w:space="0" w:color="auto"/>
            </w:tcBorders>
            <w:noWrap/>
            <w:vAlign w:val="center"/>
            <w:hideMark/>
          </w:tcPr>
          <w:p w14:paraId="3EE328CD" w14:textId="77777777" w:rsidR="003C18CE" w:rsidRPr="0094091A" w:rsidRDefault="003C18CE" w:rsidP="0025384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hAnsi="Times New Roman" w:cs="Times New Roman"/>
                <w:color w:val="000000"/>
                <w:sz w:val="20"/>
                <w:szCs w:val="20"/>
              </w:rPr>
              <w:t>14.2</w:t>
            </w:r>
          </w:p>
        </w:tc>
        <w:tc>
          <w:tcPr>
            <w:tcW w:w="383" w:type="pct"/>
            <w:tcBorders>
              <w:top w:val="single" w:sz="4" w:space="0" w:color="auto"/>
            </w:tcBorders>
            <w:noWrap/>
            <w:vAlign w:val="center"/>
            <w:hideMark/>
          </w:tcPr>
          <w:p w14:paraId="2BA12195" w14:textId="77777777" w:rsidR="003C18CE" w:rsidRPr="0094091A" w:rsidRDefault="003C18CE" w:rsidP="0025384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hAnsi="Times New Roman" w:cs="Times New Roman"/>
                <w:color w:val="000000"/>
                <w:sz w:val="20"/>
                <w:szCs w:val="20"/>
              </w:rPr>
              <w:t>13.2</w:t>
            </w:r>
          </w:p>
        </w:tc>
        <w:tc>
          <w:tcPr>
            <w:tcW w:w="383" w:type="pct"/>
            <w:tcBorders>
              <w:top w:val="single" w:sz="4" w:space="0" w:color="auto"/>
            </w:tcBorders>
            <w:noWrap/>
            <w:vAlign w:val="center"/>
            <w:hideMark/>
          </w:tcPr>
          <w:p w14:paraId="5F921430" w14:textId="77777777" w:rsidR="003C18CE" w:rsidRPr="0094091A" w:rsidRDefault="003C18CE" w:rsidP="0025384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hAnsi="Times New Roman" w:cs="Times New Roman"/>
                <w:color w:val="000000"/>
                <w:sz w:val="20"/>
                <w:szCs w:val="20"/>
              </w:rPr>
              <w:t>13.6</w:t>
            </w:r>
          </w:p>
        </w:tc>
        <w:tc>
          <w:tcPr>
            <w:tcW w:w="383" w:type="pct"/>
            <w:tcBorders>
              <w:top w:val="single" w:sz="4" w:space="0" w:color="auto"/>
            </w:tcBorders>
            <w:noWrap/>
            <w:vAlign w:val="center"/>
            <w:hideMark/>
          </w:tcPr>
          <w:p w14:paraId="021D6516" w14:textId="77777777" w:rsidR="003C18CE" w:rsidRPr="0094091A" w:rsidRDefault="003C18CE" w:rsidP="0025384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hAnsi="Times New Roman" w:cs="Times New Roman"/>
                <w:color w:val="000000"/>
                <w:sz w:val="20"/>
                <w:szCs w:val="20"/>
              </w:rPr>
              <w:t>13.5</w:t>
            </w:r>
          </w:p>
        </w:tc>
        <w:tc>
          <w:tcPr>
            <w:tcW w:w="382" w:type="pct"/>
            <w:tcBorders>
              <w:top w:val="single" w:sz="4" w:space="0" w:color="auto"/>
            </w:tcBorders>
            <w:noWrap/>
            <w:vAlign w:val="center"/>
            <w:hideMark/>
          </w:tcPr>
          <w:p w14:paraId="3CBBA2D5" w14:textId="77777777" w:rsidR="003C18CE" w:rsidRPr="0094091A" w:rsidRDefault="003C18CE" w:rsidP="0025384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hAnsi="Times New Roman" w:cs="Times New Roman"/>
                <w:color w:val="000000"/>
                <w:sz w:val="20"/>
                <w:szCs w:val="20"/>
              </w:rPr>
              <w:t>15.8</w:t>
            </w:r>
          </w:p>
        </w:tc>
        <w:tc>
          <w:tcPr>
            <w:tcW w:w="380" w:type="pct"/>
            <w:tcBorders>
              <w:top w:val="single" w:sz="4" w:space="0" w:color="auto"/>
            </w:tcBorders>
            <w:vAlign w:val="center"/>
          </w:tcPr>
          <w:p w14:paraId="049FDAE4" w14:textId="23EDB9CF" w:rsidR="003C18CE" w:rsidRPr="0094091A" w:rsidRDefault="003C18CE" w:rsidP="00C02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rPr>
            </w:pPr>
            <w:r>
              <w:rPr>
                <w:rFonts w:ascii="Times New Roman" w:hAnsi="Times New Roman" w:cs="Times New Roman"/>
                <w:color w:val="000000"/>
                <w:sz w:val="20"/>
                <w:szCs w:val="20"/>
              </w:rPr>
              <w:t>16.3</w:t>
            </w:r>
          </w:p>
        </w:tc>
      </w:tr>
      <w:tr w:rsidR="003C18CE" w:rsidRPr="0094091A" w14:paraId="5646E0DF" w14:textId="039D170D" w:rsidTr="004458FB">
        <w:trPr>
          <w:trHeight w:val="297"/>
        </w:trPr>
        <w:tc>
          <w:tcPr>
            <w:cnfStyle w:val="001000000000" w:firstRow="0" w:lastRow="0" w:firstColumn="1" w:lastColumn="0" w:oddVBand="0" w:evenVBand="0" w:oddHBand="0" w:evenHBand="0" w:firstRowFirstColumn="0" w:firstRowLastColumn="0" w:lastRowFirstColumn="0" w:lastRowLastColumn="0"/>
            <w:tcW w:w="1407" w:type="pct"/>
            <w:vMerge/>
            <w:vAlign w:val="center"/>
            <w:hideMark/>
          </w:tcPr>
          <w:p w14:paraId="31F381FF" w14:textId="77777777" w:rsidR="003C18CE" w:rsidRPr="0094091A" w:rsidRDefault="003C18CE" w:rsidP="0025384E">
            <w:pPr>
              <w:jc w:val="center"/>
              <w:rPr>
                <w:rFonts w:ascii="Times New Roman" w:eastAsia="Times New Roman" w:hAnsi="Times New Roman" w:cs="Times New Roman"/>
                <w:color w:val="000000"/>
                <w:sz w:val="20"/>
                <w:szCs w:val="20"/>
              </w:rPr>
            </w:pPr>
          </w:p>
        </w:tc>
        <w:tc>
          <w:tcPr>
            <w:tcW w:w="916" w:type="pct"/>
            <w:noWrap/>
            <w:vAlign w:val="center"/>
            <w:hideMark/>
          </w:tcPr>
          <w:p w14:paraId="65CEE156" w14:textId="77777777" w:rsidR="003C18CE" w:rsidRPr="0094091A" w:rsidRDefault="003C18CE" w:rsidP="0025384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eastAsia="Times New Roman" w:hAnsi="Times New Roman" w:cs="Times New Roman"/>
                <w:color w:val="000000"/>
                <w:sz w:val="20"/>
                <w:szCs w:val="20"/>
              </w:rPr>
              <w:t>New Brunswick</w:t>
            </w:r>
          </w:p>
        </w:tc>
        <w:tc>
          <w:tcPr>
            <w:tcW w:w="383" w:type="pct"/>
            <w:noWrap/>
            <w:vAlign w:val="center"/>
            <w:hideMark/>
          </w:tcPr>
          <w:p w14:paraId="4CA787F1" w14:textId="77777777" w:rsidR="003C18CE" w:rsidRPr="0094091A" w:rsidRDefault="003C18CE" w:rsidP="0025384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hAnsi="Times New Roman" w:cs="Times New Roman"/>
                <w:color w:val="000000"/>
                <w:sz w:val="20"/>
                <w:szCs w:val="20"/>
              </w:rPr>
              <w:t>0.6</w:t>
            </w:r>
          </w:p>
        </w:tc>
        <w:tc>
          <w:tcPr>
            <w:tcW w:w="383" w:type="pct"/>
            <w:noWrap/>
            <w:vAlign w:val="center"/>
            <w:hideMark/>
          </w:tcPr>
          <w:p w14:paraId="52171160" w14:textId="77777777" w:rsidR="003C18CE" w:rsidRPr="0094091A" w:rsidRDefault="003C18CE" w:rsidP="0025384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hAnsi="Times New Roman" w:cs="Times New Roman"/>
                <w:color w:val="000000"/>
                <w:sz w:val="20"/>
                <w:szCs w:val="20"/>
              </w:rPr>
              <w:t>0.7</w:t>
            </w:r>
          </w:p>
        </w:tc>
        <w:tc>
          <w:tcPr>
            <w:tcW w:w="383" w:type="pct"/>
            <w:noWrap/>
            <w:vAlign w:val="center"/>
            <w:hideMark/>
          </w:tcPr>
          <w:p w14:paraId="5A026E22" w14:textId="77777777" w:rsidR="003C18CE" w:rsidRPr="0094091A" w:rsidRDefault="003C18CE" w:rsidP="0025384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hAnsi="Times New Roman" w:cs="Times New Roman"/>
                <w:color w:val="000000"/>
                <w:sz w:val="20"/>
                <w:szCs w:val="20"/>
              </w:rPr>
              <w:t>0.7</w:t>
            </w:r>
          </w:p>
        </w:tc>
        <w:tc>
          <w:tcPr>
            <w:tcW w:w="383" w:type="pct"/>
            <w:noWrap/>
            <w:vAlign w:val="center"/>
            <w:hideMark/>
          </w:tcPr>
          <w:p w14:paraId="2A47FB86" w14:textId="77777777" w:rsidR="003C18CE" w:rsidRPr="0094091A" w:rsidRDefault="003C18CE" w:rsidP="0025384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hAnsi="Times New Roman" w:cs="Times New Roman"/>
                <w:color w:val="000000"/>
                <w:sz w:val="20"/>
                <w:szCs w:val="20"/>
              </w:rPr>
              <w:t>0.6</w:t>
            </w:r>
          </w:p>
        </w:tc>
        <w:tc>
          <w:tcPr>
            <w:tcW w:w="383" w:type="pct"/>
            <w:noWrap/>
            <w:vAlign w:val="center"/>
            <w:hideMark/>
          </w:tcPr>
          <w:p w14:paraId="2689101C" w14:textId="77777777" w:rsidR="003C18CE" w:rsidRPr="0094091A" w:rsidRDefault="003C18CE" w:rsidP="0025384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hAnsi="Times New Roman" w:cs="Times New Roman"/>
                <w:color w:val="000000"/>
                <w:sz w:val="20"/>
                <w:szCs w:val="20"/>
              </w:rPr>
              <w:t>0.6</w:t>
            </w:r>
          </w:p>
        </w:tc>
        <w:tc>
          <w:tcPr>
            <w:tcW w:w="382" w:type="pct"/>
            <w:noWrap/>
            <w:vAlign w:val="center"/>
            <w:hideMark/>
          </w:tcPr>
          <w:p w14:paraId="733BC023" w14:textId="77777777" w:rsidR="003C18CE" w:rsidRPr="0094091A" w:rsidRDefault="003C18CE" w:rsidP="0025384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hAnsi="Times New Roman" w:cs="Times New Roman"/>
                <w:color w:val="000000"/>
                <w:sz w:val="20"/>
                <w:szCs w:val="20"/>
              </w:rPr>
              <w:t>0.7</w:t>
            </w:r>
          </w:p>
        </w:tc>
        <w:tc>
          <w:tcPr>
            <w:tcW w:w="380" w:type="pct"/>
            <w:vAlign w:val="center"/>
          </w:tcPr>
          <w:p w14:paraId="3C8A065E" w14:textId="0AB253F1" w:rsidR="003C18CE" w:rsidRPr="0094091A" w:rsidRDefault="00966C97" w:rsidP="00C02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rPr>
            </w:pPr>
            <w:r>
              <w:rPr>
                <w:rFonts w:ascii="Times New Roman" w:hAnsi="Times New Roman" w:cs="Times New Roman"/>
                <w:color w:val="000000"/>
                <w:sz w:val="20"/>
                <w:szCs w:val="20"/>
              </w:rPr>
              <w:t>0.7</w:t>
            </w:r>
          </w:p>
        </w:tc>
      </w:tr>
      <w:tr w:rsidR="003C18CE" w:rsidRPr="0094091A" w14:paraId="691556AF" w14:textId="16232A47" w:rsidTr="004458FB">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1407" w:type="pct"/>
            <w:noWrap/>
            <w:vAlign w:val="center"/>
            <w:hideMark/>
          </w:tcPr>
          <w:p w14:paraId="782DA30D" w14:textId="32C03F39" w:rsidR="003C18CE" w:rsidRPr="0094091A" w:rsidRDefault="003C18CE">
            <w:pPr>
              <w:jc w:val="center"/>
              <w:rPr>
                <w:rFonts w:ascii="Times New Roman" w:eastAsia="Times New Roman" w:hAnsi="Times New Roman" w:cs="Times New Roman"/>
                <w:color w:val="000000"/>
                <w:sz w:val="20"/>
                <w:szCs w:val="20"/>
              </w:rPr>
            </w:pPr>
            <w:r w:rsidRPr="0094091A">
              <w:rPr>
                <w:rFonts w:ascii="Times New Roman" w:eastAsia="Times New Roman" w:hAnsi="Times New Roman" w:cs="Times New Roman"/>
                <w:color w:val="000000"/>
                <w:sz w:val="20"/>
                <w:szCs w:val="20"/>
              </w:rPr>
              <w:t xml:space="preserve">Solution </w:t>
            </w:r>
            <w:r w:rsidRPr="0094091A">
              <w:rPr>
                <w:rFonts w:ascii="Times New Roman" w:hAnsi="Times New Roman" w:cs="Times New Roman"/>
                <w:sz w:val="20"/>
                <w:szCs w:val="20"/>
              </w:rPr>
              <w:t>(</w:t>
            </w:r>
            <w:r>
              <w:rPr>
                <w:rFonts w:ascii="Times New Roman" w:hAnsi="Times New Roman" w:cs="Times New Roman"/>
                <w:sz w:val="20"/>
                <w:szCs w:val="20"/>
              </w:rPr>
              <w:t>m</w:t>
            </w:r>
            <w:r w:rsidRPr="0094091A">
              <w:rPr>
                <w:rFonts w:ascii="Times New Roman" w:hAnsi="Times New Roman" w:cs="Times New Roman"/>
                <w:sz w:val="20"/>
                <w:szCs w:val="20"/>
              </w:rPr>
              <w:t xml:space="preserve">illion </w:t>
            </w:r>
            <w:r>
              <w:rPr>
                <w:sz w:val="20"/>
              </w:rPr>
              <w:t>Mg</w:t>
            </w:r>
            <w:r w:rsidRPr="0094091A">
              <w:rPr>
                <w:rFonts w:ascii="Times New Roman" w:hAnsi="Times New Roman" w:cs="Times New Roman"/>
                <w:sz w:val="20"/>
                <w:szCs w:val="20"/>
              </w:rPr>
              <w:t>)</w:t>
            </w:r>
          </w:p>
        </w:tc>
        <w:tc>
          <w:tcPr>
            <w:tcW w:w="916" w:type="pct"/>
            <w:noWrap/>
            <w:vAlign w:val="center"/>
            <w:hideMark/>
          </w:tcPr>
          <w:p w14:paraId="09D513FA" w14:textId="77777777" w:rsidR="003C18CE" w:rsidRPr="0094091A" w:rsidRDefault="003C18CE" w:rsidP="0025384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eastAsia="Times New Roman" w:hAnsi="Times New Roman" w:cs="Times New Roman"/>
                <w:color w:val="000000"/>
                <w:sz w:val="20"/>
                <w:szCs w:val="20"/>
              </w:rPr>
              <w:t>Saskatchewan</w:t>
            </w:r>
          </w:p>
        </w:tc>
        <w:tc>
          <w:tcPr>
            <w:tcW w:w="383" w:type="pct"/>
            <w:noWrap/>
            <w:vAlign w:val="center"/>
            <w:hideMark/>
          </w:tcPr>
          <w:p w14:paraId="4E6C00D0" w14:textId="77777777" w:rsidR="003C18CE" w:rsidRPr="0094091A" w:rsidRDefault="003C18CE" w:rsidP="0025384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hAnsi="Times New Roman" w:cs="Times New Roman"/>
                <w:color w:val="000000"/>
                <w:sz w:val="20"/>
                <w:szCs w:val="20"/>
              </w:rPr>
              <w:t>1.9</w:t>
            </w:r>
          </w:p>
        </w:tc>
        <w:tc>
          <w:tcPr>
            <w:tcW w:w="383" w:type="pct"/>
            <w:noWrap/>
            <w:vAlign w:val="center"/>
            <w:hideMark/>
          </w:tcPr>
          <w:p w14:paraId="2067FEBC" w14:textId="77777777" w:rsidR="003C18CE" w:rsidRPr="0094091A" w:rsidRDefault="003C18CE" w:rsidP="0025384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hAnsi="Times New Roman" w:cs="Times New Roman"/>
                <w:color w:val="000000"/>
                <w:sz w:val="20"/>
                <w:szCs w:val="20"/>
              </w:rPr>
              <w:t>2.6</w:t>
            </w:r>
          </w:p>
        </w:tc>
        <w:tc>
          <w:tcPr>
            <w:tcW w:w="383" w:type="pct"/>
            <w:noWrap/>
            <w:vAlign w:val="center"/>
            <w:hideMark/>
          </w:tcPr>
          <w:p w14:paraId="50A43D99" w14:textId="77777777" w:rsidR="003C18CE" w:rsidRPr="0094091A" w:rsidRDefault="003C18CE" w:rsidP="0025384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hAnsi="Times New Roman" w:cs="Times New Roman"/>
                <w:color w:val="000000"/>
                <w:sz w:val="20"/>
                <w:szCs w:val="20"/>
              </w:rPr>
              <w:t>2.6</w:t>
            </w:r>
          </w:p>
        </w:tc>
        <w:tc>
          <w:tcPr>
            <w:tcW w:w="383" w:type="pct"/>
            <w:noWrap/>
            <w:vAlign w:val="center"/>
            <w:hideMark/>
          </w:tcPr>
          <w:p w14:paraId="47DC057A" w14:textId="77777777" w:rsidR="003C18CE" w:rsidRPr="0094091A" w:rsidRDefault="003C18CE" w:rsidP="0025384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hAnsi="Times New Roman" w:cs="Times New Roman"/>
                <w:color w:val="000000"/>
                <w:sz w:val="20"/>
                <w:szCs w:val="20"/>
              </w:rPr>
              <w:t>2.5</w:t>
            </w:r>
          </w:p>
        </w:tc>
        <w:tc>
          <w:tcPr>
            <w:tcW w:w="383" w:type="pct"/>
            <w:noWrap/>
            <w:vAlign w:val="center"/>
            <w:hideMark/>
          </w:tcPr>
          <w:p w14:paraId="5ECAEC90" w14:textId="77777777" w:rsidR="003C18CE" w:rsidRPr="0094091A" w:rsidRDefault="003C18CE" w:rsidP="0025384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hAnsi="Times New Roman" w:cs="Times New Roman"/>
                <w:color w:val="000000"/>
                <w:sz w:val="20"/>
                <w:szCs w:val="20"/>
              </w:rPr>
              <w:t>2.2</w:t>
            </w:r>
          </w:p>
        </w:tc>
        <w:tc>
          <w:tcPr>
            <w:tcW w:w="382" w:type="pct"/>
            <w:noWrap/>
            <w:vAlign w:val="center"/>
            <w:hideMark/>
          </w:tcPr>
          <w:p w14:paraId="29E248F3" w14:textId="77777777" w:rsidR="003C18CE" w:rsidRPr="0094091A" w:rsidRDefault="003C18CE" w:rsidP="0025384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hAnsi="Times New Roman" w:cs="Times New Roman"/>
                <w:color w:val="000000"/>
                <w:sz w:val="20"/>
                <w:szCs w:val="20"/>
              </w:rPr>
              <w:t>2.4</w:t>
            </w:r>
          </w:p>
        </w:tc>
        <w:tc>
          <w:tcPr>
            <w:tcW w:w="380" w:type="pct"/>
            <w:vAlign w:val="center"/>
          </w:tcPr>
          <w:p w14:paraId="5E19AF5F" w14:textId="3EBA567B" w:rsidR="003C18CE" w:rsidRPr="0094091A" w:rsidRDefault="00C0282B" w:rsidP="00C02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rPr>
            </w:pPr>
            <w:r>
              <w:rPr>
                <w:rFonts w:ascii="Times New Roman" w:hAnsi="Times New Roman" w:cs="Times New Roman"/>
                <w:color w:val="000000"/>
                <w:sz w:val="20"/>
                <w:szCs w:val="20"/>
              </w:rPr>
              <w:t>2.4</w:t>
            </w:r>
          </w:p>
        </w:tc>
      </w:tr>
      <w:tr w:rsidR="003C18CE" w:rsidRPr="0094091A" w14:paraId="185ACE33" w14:textId="1A69B797" w:rsidTr="004458FB">
        <w:trPr>
          <w:trHeight w:val="297"/>
        </w:trPr>
        <w:tc>
          <w:tcPr>
            <w:cnfStyle w:val="001000000000" w:firstRow="0" w:lastRow="0" w:firstColumn="1" w:lastColumn="0" w:oddVBand="0" w:evenVBand="0" w:oddHBand="0" w:evenHBand="0" w:firstRowFirstColumn="0" w:firstRowLastColumn="0" w:lastRowFirstColumn="0" w:lastRowLastColumn="0"/>
            <w:tcW w:w="1407" w:type="pct"/>
            <w:noWrap/>
            <w:vAlign w:val="center"/>
            <w:hideMark/>
          </w:tcPr>
          <w:p w14:paraId="72AB718E" w14:textId="14462F1F" w:rsidR="003C18CE" w:rsidRPr="0094091A" w:rsidRDefault="003C18CE">
            <w:pPr>
              <w:jc w:val="center"/>
              <w:rPr>
                <w:rFonts w:ascii="Times New Roman" w:eastAsia="Times New Roman" w:hAnsi="Times New Roman" w:cs="Times New Roman"/>
                <w:color w:val="000000"/>
                <w:sz w:val="20"/>
                <w:szCs w:val="20"/>
              </w:rPr>
            </w:pPr>
            <w:r w:rsidRPr="0094091A">
              <w:rPr>
                <w:rFonts w:ascii="Times New Roman" w:eastAsia="Times New Roman" w:hAnsi="Times New Roman" w:cs="Times New Roman"/>
                <w:color w:val="000000"/>
                <w:sz w:val="20"/>
                <w:szCs w:val="20"/>
              </w:rPr>
              <w:t xml:space="preserve">Total </w:t>
            </w:r>
            <w:r w:rsidRPr="0094091A">
              <w:rPr>
                <w:rFonts w:ascii="Times New Roman" w:hAnsi="Times New Roman" w:cs="Times New Roman"/>
                <w:sz w:val="20"/>
                <w:szCs w:val="20"/>
              </w:rPr>
              <w:t>(</w:t>
            </w:r>
            <w:r>
              <w:rPr>
                <w:rFonts w:ascii="Times New Roman" w:hAnsi="Times New Roman" w:cs="Times New Roman"/>
                <w:sz w:val="20"/>
                <w:szCs w:val="20"/>
              </w:rPr>
              <w:t>m</w:t>
            </w:r>
            <w:r w:rsidRPr="0094091A">
              <w:rPr>
                <w:rFonts w:ascii="Times New Roman" w:hAnsi="Times New Roman" w:cs="Times New Roman"/>
                <w:sz w:val="20"/>
                <w:szCs w:val="20"/>
              </w:rPr>
              <w:t xml:space="preserve">illion </w:t>
            </w:r>
            <w:r>
              <w:rPr>
                <w:sz w:val="20"/>
              </w:rPr>
              <w:t>Mg</w:t>
            </w:r>
            <w:r w:rsidRPr="0094091A">
              <w:rPr>
                <w:rFonts w:ascii="Times New Roman" w:hAnsi="Times New Roman" w:cs="Times New Roman"/>
                <w:sz w:val="20"/>
                <w:szCs w:val="20"/>
              </w:rPr>
              <w:t>)</w:t>
            </w:r>
          </w:p>
        </w:tc>
        <w:tc>
          <w:tcPr>
            <w:tcW w:w="916" w:type="pct"/>
            <w:noWrap/>
            <w:vAlign w:val="center"/>
            <w:hideMark/>
          </w:tcPr>
          <w:p w14:paraId="363049B3" w14:textId="77777777" w:rsidR="003C18CE" w:rsidRPr="0094091A" w:rsidRDefault="003C18CE" w:rsidP="0025384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eastAsia="Times New Roman" w:hAnsi="Times New Roman" w:cs="Times New Roman"/>
                <w:color w:val="000000"/>
                <w:sz w:val="20"/>
                <w:szCs w:val="20"/>
              </w:rPr>
              <w:t>Saskatchewan</w:t>
            </w:r>
          </w:p>
        </w:tc>
        <w:tc>
          <w:tcPr>
            <w:tcW w:w="383" w:type="pct"/>
            <w:noWrap/>
            <w:vAlign w:val="center"/>
            <w:hideMark/>
          </w:tcPr>
          <w:p w14:paraId="75882E44" w14:textId="77777777" w:rsidR="003C18CE" w:rsidRPr="0094091A" w:rsidRDefault="003C18CE" w:rsidP="0025384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hAnsi="Times New Roman" w:cs="Times New Roman"/>
                <w:color w:val="000000"/>
                <w:sz w:val="20"/>
                <w:szCs w:val="20"/>
              </w:rPr>
              <w:t>14.0</w:t>
            </w:r>
          </w:p>
        </w:tc>
        <w:tc>
          <w:tcPr>
            <w:tcW w:w="383" w:type="pct"/>
            <w:noWrap/>
            <w:vAlign w:val="center"/>
            <w:hideMark/>
          </w:tcPr>
          <w:p w14:paraId="0463E988" w14:textId="77777777" w:rsidR="003C18CE" w:rsidRPr="0094091A" w:rsidRDefault="003C18CE" w:rsidP="0025384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hAnsi="Times New Roman" w:cs="Times New Roman"/>
                <w:color w:val="000000"/>
                <w:sz w:val="20"/>
                <w:szCs w:val="20"/>
              </w:rPr>
              <w:t>16.7</w:t>
            </w:r>
          </w:p>
        </w:tc>
        <w:tc>
          <w:tcPr>
            <w:tcW w:w="383" w:type="pct"/>
            <w:noWrap/>
            <w:vAlign w:val="center"/>
            <w:hideMark/>
          </w:tcPr>
          <w:p w14:paraId="0802BF95" w14:textId="77777777" w:rsidR="003C18CE" w:rsidRPr="0094091A" w:rsidRDefault="003C18CE" w:rsidP="0025384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hAnsi="Times New Roman" w:cs="Times New Roman"/>
                <w:color w:val="000000"/>
                <w:sz w:val="20"/>
                <w:szCs w:val="20"/>
              </w:rPr>
              <w:t>15.8</w:t>
            </w:r>
          </w:p>
        </w:tc>
        <w:tc>
          <w:tcPr>
            <w:tcW w:w="383" w:type="pct"/>
            <w:noWrap/>
            <w:vAlign w:val="center"/>
            <w:hideMark/>
          </w:tcPr>
          <w:p w14:paraId="6C7C5AF1" w14:textId="77777777" w:rsidR="003C18CE" w:rsidRPr="0094091A" w:rsidRDefault="003C18CE" w:rsidP="0025384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hAnsi="Times New Roman" w:cs="Times New Roman"/>
                <w:color w:val="000000"/>
                <w:sz w:val="20"/>
                <w:szCs w:val="20"/>
              </w:rPr>
              <w:t>16.1</w:t>
            </w:r>
          </w:p>
        </w:tc>
        <w:tc>
          <w:tcPr>
            <w:tcW w:w="383" w:type="pct"/>
            <w:noWrap/>
            <w:vAlign w:val="center"/>
            <w:hideMark/>
          </w:tcPr>
          <w:p w14:paraId="79B9C902" w14:textId="77777777" w:rsidR="003C18CE" w:rsidRPr="0094091A" w:rsidRDefault="003C18CE" w:rsidP="0025384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hAnsi="Times New Roman" w:cs="Times New Roman"/>
                <w:color w:val="000000"/>
                <w:sz w:val="20"/>
                <w:szCs w:val="20"/>
              </w:rPr>
              <w:t>15.7</w:t>
            </w:r>
          </w:p>
        </w:tc>
        <w:tc>
          <w:tcPr>
            <w:tcW w:w="382" w:type="pct"/>
            <w:noWrap/>
            <w:vAlign w:val="center"/>
            <w:hideMark/>
          </w:tcPr>
          <w:p w14:paraId="67613C7F" w14:textId="77777777" w:rsidR="003C18CE" w:rsidRPr="0094091A" w:rsidRDefault="003C18CE" w:rsidP="0025384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hAnsi="Times New Roman" w:cs="Times New Roman"/>
                <w:color w:val="000000"/>
                <w:sz w:val="20"/>
                <w:szCs w:val="20"/>
              </w:rPr>
              <w:t>18.2</w:t>
            </w:r>
          </w:p>
        </w:tc>
        <w:tc>
          <w:tcPr>
            <w:tcW w:w="380" w:type="pct"/>
            <w:vAlign w:val="center"/>
          </w:tcPr>
          <w:p w14:paraId="64B4DACB" w14:textId="7B94BB15" w:rsidR="003C18CE" w:rsidRPr="0094091A" w:rsidRDefault="00C0282B" w:rsidP="00C02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rPr>
            </w:pPr>
            <w:r>
              <w:rPr>
                <w:rFonts w:ascii="Times New Roman" w:hAnsi="Times New Roman" w:cs="Times New Roman"/>
                <w:color w:val="000000"/>
                <w:sz w:val="20"/>
                <w:szCs w:val="20"/>
              </w:rPr>
              <w:t>18.8</w:t>
            </w:r>
          </w:p>
        </w:tc>
      </w:tr>
      <w:tr w:rsidR="003C18CE" w:rsidRPr="0094091A" w14:paraId="3F35EC7A" w14:textId="093A8DC4" w:rsidTr="004458FB">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1407" w:type="pct"/>
            <w:noWrap/>
            <w:vAlign w:val="center"/>
            <w:hideMark/>
          </w:tcPr>
          <w:p w14:paraId="6EA529E1" w14:textId="77777777" w:rsidR="003C18CE" w:rsidRPr="0094091A" w:rsidRDefault="003C18CE" w:rsidP="0025384E">
            <w:pPr>
              <w:jc w:val="center"/>
              <w:rPr>
                <w:rFonts w:ascii="Times New Roman" w:eastAsia="Times New Roman" w:hAnsi="Times New Roman" w:cs="Times New Roman"/>
                <w:color w:val="000000"/>
                <w:sz w:val="20"/>
                <w:szCs w:val="20"/>
              </w:rPr>
            </w:pPr>
          </w:p>
        </w:tc>
        <w:tc>
          <w:tcPr>
            <w:tcW w:w="916" w:type="pct"/>
            <w:noWrap/>
            <w:vAlign w:val="center"/>
            <w:hideMark/>
          </w:tcPr>
          <w:p w14:paraId="51449526" w14:textId="77777777" w:rsidR="003C18CE" w:rsidRPr="0094091A" w:rsidRDefault="003C18CE" w:rsidP="0025384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eastAsia="Times New Roman" w:hAnsi="Times New Roman" w:cs="Times New Roman"/>
                <w:color w:val="000000"/>
                <w:sz w:val="20"/>
                <w:szCs w:val="20"/>
              </w:rPr>
              <w:t>New Brunswick</w:t>
            </w:r>
          </w:p>
        </w:tc>
        <w:tc>
          <w:tcPr>
            <w:tcW w:w="383" w:type="pct"/>
            <w:noWrap/>
            <w:vAlign w:val="center"/>
            <w:hideMark/>
          </w:tcPr>
          <w:p w14:paraId="4F1AA8BF" w14:textId="77777777" w:rsidR="003C18CE" w:rsidRPr="0094091A" w:rsidRDefault="003C18CE" w:rsidP="0025384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hAnsi="Times New Roman" w:cs="Times New Roman"/>
                <w:color w:val="000000"/>
                <w:sz w:val="20"/>
                <w:szCs w:val="20"/>
              </w:rPr>
              <w:t>0.6</w:t>
            </w:r>
          </w:p>
        </w:tc>
        <w:tc>
          <w:tcPr>
            <w:tcW w:w="383" w:type="pct"/>
            <w:noWrap/>
            <w:vAlign w:val="center"/>
            <w:hideMark/>
          </w:tcPr>
          <w:p w14:paraId="4CC88E56" w14:textId="77777777" w:rsidR="003C18CE" w:rsidRPr="0094091A" w:rsidRDefault="003C18CE" w:rsidP="0025384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hAnsi="Times New Roman" w:cs="Times New Roman"/>
                <w:color w:val="000000"/>
                <w:sz w:val="20"/>
                <w:szCs w:val="20"/>
              </w:rPr>
              <w:t>0.7</w:t>
            </w:r>
          </w:p>
        </w:tc>
        <w:tc>
          <w:tcPr>
            <w:tcW w:w="383" w:type="pct"/>
            <w:noWrap/>
            <w:vAlign w:val="center"/>
            <w:hideMark/>
          </w:tcPr>
          <w:p w14:paraId="4509691C" w14:textId="77777777" w:rsidR="003C18CE" w:rsidRPr="0094091A" w:rsidRDefault="003C18CE" w:rsidP="0025384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hAnsi="Times New Roman" w:cs="Times New Roman"/>
                <w:color w:val="000000"/>
                <w:sz w:val="20"/>
                <w:szCs w:val="20"/>
              </w:rPr>
              <w:t>0.7</w:t>
            </w:r>
          </w:p>
        </w:tc>
        <w:tc>
          <w:tcPr>
            <w:tcW w:w="383" w:type="pct"/>
            <w:noWrap/>
            <w:vAlign w:val="center"/>
            <w:hideMark/>
          </w:tcPr>
          <w:p w14:paraId="15123848" w14:textId="77777777" w:rsidR="003C18CE" w:rsidRPr="0094091A" w:rsidRDefault="003C18CE" w:rsidP="0025384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hAnsi="Times New Roman" w:cs="Times New Roman"/>
                <w:color w:val="000000"/>
                <w:sz w:val="20"/>
                <w:szCs w:val="20"/>
              </w:rPr>
              <w:t>0.6</w:t>
            </w:r>
          </w:p>
        </w:tc>
        <w:tc>
          <w:tcPr>
            <w:tcW w:w="383" w:type="pct"/>
            <w:noWrap/>
            <w:vAlign w:val="center"/>
            <w:hideMark/>
          </w:tcPr>
          <w:p w14:paraId="7705E537" w14:textId="77777777" w:rsidR="003C18CE" w:rsidRPr="0094091A" w:rsidRDefault="003C18CE" w:rsidP="0025384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hAnsi="Times New Roman" w:cs="Times New Roman"/>
                <w:color w:val="000000"/>
                <w:sz w:val="20"/>
                <w:szCs w:val="20"/>
              </w:rPr>
              <w:t>0.6</w:t>
            </w:r>
          </w:p>
        </w:tc>
        <w:tc>
          <w:tcPr>
            <w:tcW w:w="382" w:type="pct"/>
            <w:noWrap/>
            <w:vAlign w:val="center"/>
            <w:hideMark/>
          </w:tcPr>
          <w:p w14:paraId="38375EA0" w14:textId="77777777" w:rsidR="003C18CE" w:rsidRPr="0094091A" w:rsidRDefault="003C18CE" w:rsidP="0025384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hAnsi="Times New Roman" w:cs="Times New Roman"/>
                <w:color w:val="000000"/>
                <w:sz w:val="20"/>
                <w:szCs w:val="20"/>
              </w:rPr>
              <w:t>0.7</w:t>
            </w:r>
          </w:p>
        </w:tc>
        <w:tc>
          <w:tcPr>
            <w:tcW w:w="380" w:type="pct"/>
            <w:vAlign w:val="center"/>
          </w:tcPr>
          <w:p w14:paraId="265D60E3" w14:textId="4CEADF62" w:rsidR="003C18CE" w:rsidRPr="0094091A" w:rsidRDefault="00966C97" w:rsidP="00C02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rPr>
            </w:pPr>
            <w:r>
              <w:rPr>
                <w:rFonts w:ascii="Times New Roman" w:hAnsi="Times New Roman" w:cs="Times New Roman"/>
                <w:color w:val="000000"/>
                <w:sz w:val="20"/>
                <w:szCs w:val="20"/>
              </w:rPr>
              <w:t>0.7</w:t>
            </w:r>
          </w:p>
        </w:tc>
      </w:tr>
      <w:tr w:rsidR="003C18CE" w:rsidRPr="0094091A" w14:paraId="173544C9" w14:textId="675A9F48" w:rsidTr="004458FB">
        <w:trPr>
          <w:trHeight w:val="297"/>
        </w:trPr>
        <w:tc>
          <w:tcPr>
            <w:cnfStyle w:val="001000000000" w:firstRow="0" w:lastRow="0" w:firstColumn="1" w:lastColumn="0" w:oddVBand="0" w:evenVBand="0" w:oddHBand="0" w:evenHBand="0" w:firstRowFirstColumn="0" w:firstRowLastColumn="0" w:lastRowFirstColumn="0" w:lastRowLastColumn="0"/>
            <w:tcW w:w="1407" w:type="pct"/>
            <w:vMerge w:val="restart"/>
            <w:noWrap/>
            <w:vAlign w:val="center"/>
            <w:hideMark/>
          </w:tcPr>
          <w:p w14:paraId="12BDE1AF" w14:textId="77777777" w:rsidR="003C18CE" w:rsidRPr="0094091A" w:rsidRDefault="003C18CE" w:rsidP="0025384E">
            <w:pPr>
              <w:jc w:val="center"/>
              <w:rPr>
                <w:rFonts w:ascii="Times New Roman" w:eastAsia="Times New Roman" w:hAnsi="Times New Roman" w:cs="Times New Roman"/>
                <w:color w:val="000000"/>
                <w:sz w:val="20"/>
                <w:szCs w:val="20"/>
              </w:rPr>
            </w:pPr>
            <w:r w:rsidRPr="0094091A">
              <w:rPr>
                <w:rFonts w:ascii="Times New Roman" w:eastAsia="Times New Roman" w:hAnsi="Times New Roman" w:cs="Times New Roman"/>
                <w:color w:val="000000"/>
                <w:sz w:val="20"/>
                <w:szCs w:val="20"/>
              </w:rPr>
              <w:t>Conventional (%)</w:t>
            </w:r>
          </w:p>
        </w:tc>
        <w:tc>
          <w:tcPr>
            <w:tcW w:w="916" w:type="pct"/>
            <w:noWrap/>
            <w:vAlign w:val="center"/>
            <w:hideMark/>
          </w:tcPr>
          <w:p w14:paraId="1987B67E" w14:textId="77777777" w:rsidR="003C18CE" w:rsidRPr="0094091A" w:rsidRDefault="003C18CE" w:rsidP="0025384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eastAsia="Times New Roman" w:hAnsi="Times New Roman" w:cs="Times New Roman"/>
                <w:color w:val="000000"/>
                <w:sz w:val="20"/>
                <w:szCs w:val="20"/>
              </w:rPr>
              <w:t>Saskatchewan</w:t>
            </w:r>
          </w:p>
        </w:tc>
        <w:tc>
          <w:tcPr>
            <w:tcW w:w="383" w:type="pct"/>
            <w:noWrap/>
            <w:vAlign w:val="center"/>
            <w:hideMark/>
          </w:tcPr>
          <w:p w14:paraId="0670B0EE" w14:textId="77777777" w:rsidR="003C18CE" w:rsidRPr="0094091A" w:rsidRDefault="003C18CE" w:rsidP="0025384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hAnsi="Times New Roman" w:cs="Times New Roman"/>
                <w:color w:val="000000"/>
                <w:sz w:val="20"/>
                <w:szCs w:val="20"/>
              </w:rPr>
              <w:t>86.7</w:t>
            </w:r>
          </w:p>
        </w:tc>
        <w:tc>
          <w:tcPr>
            <w:tcW w:w="383" w:type="pct"/>
            <w:noWrap/>
            <w:vAlign w:val="center"/>
            <w:hideMark/>
          </w:tcPr>
          <w:p w14:paraId="2C4053EF" w14:textId="77777777" w:rsidR="003C18CE" w:rsidRPr="0094091A" w:rsidRDefault="003C18CE" w:rsidP="0025384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hAnsi="Times New Roman" w:cs="Times New Roman"/>
                <w:color w:val="000000"/>
                <w:sz w:val="20"/>
                <w:szCs w:val="20"/>
              </w:rPr>
              <w:t>84.5</w:t>
            </w:r>
          </w:p>
        </w:tc>
        <w:tc>
          <w:tcPr>
            <w:tcW w:w="383" w:type="pct"/>
            <w:noWrap/>
            <w:vAlign w:val="center"/>
            <w:hideMark/>
          </w:tcPr>
          <w:p w14:paraId="3AE0B784" w14:textId="77777777" w:rsidR="003C18CE" w:rsidRPr="0094091A" w:rsidRDefault="003C18CE" w:rsidP="0025384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hAnsi="Times New Roman" w:cs="Times New Roman"/>
                <w:color w:val="000000"/>
                <w:sz w:val="20"/>
                <w:szCs w:val="20"/>
              </w:rPr>
              <w:t>83.6</w:t>
            </w:r>
          </w:p>
        </w:tc>
        <w:tc>
          <w:tcPr>
            <w:tcW w:w="383" w:type="pct"/>
            <w:noWrap/>
            <w:vAlign w:val="center"/>
            <w:hideMark/>
          </w:tcPr>
          <w:p w14:paraId="59ED0590" w14:textId="77777777" w:rsidR="003C18CE" w:rsidRPr="0094091A" w:rsidRDefault="003C18CE" w:rsidP="0025384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hAnsi="Times New Roman" w:cs="Times New Roman"/>
                <w:color w:val="000000"/>
                <w:sz w:val="20"/>
                <w:szCs w:val="20"/>
              </w:rPr>
              <w:t>84.6</w:t>
            </w:r>
          </w:p>
        </w:tc>
        <w:tc>
          <w:tcPr>
            <w:tcW w:w="383" w:type="pct"/>
            <w:noWrap/>
            <w:vAlign w:val="center"/>
            <w:hideMark/>
          </w:tcPr>
          <w:p w14:paraId="74FB5182" w14:textId="77777777" w:rsidR="003C18CE" w:rsidRPr="0094091A" w:rsidRDefault="003C18CE" w:rsidP="0025384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hAnsi="Times New Roman" w:cs="Times New Roman"/>
                <w:color w:val="000000"/>
                <w:sz w:val="20"/>
                <w:szCs w:val="20"/>
              </w:rPr>
              <w:t>86.0</w:t>
            </w:r>
          </w:p>
        </w:tc>
        <w:tc>
          <w:tcPr>
            <w:tcW w:w="382" w:type="pct"/>
            <w:noWrap/>
            <w:vAlign w:val="center"/>
            <w:hideMark/>
          </w:tcPr>
          <w:p w14:paraId="6872CD27" w14:textId="2F176FA4" w:rsidR="003C18CE" w:rsidRPr="0094091A" w:rsidRDefault="003C18CE" w:rsidP="00C0282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hAnsi="Times New Roman" w:cs="Times New Roman"/>
                <w:color w:val="000000"/>
                <w:sz w:val="20"/>
                <w:szCs w:val="20"/>
              </w:rPr>
              <w:t>8</w:t>
            </w:r>
            <w:r w:rsidR="00C0282B">
              <w:rPr>
                <w:rFonts w:ascii="Times New Roman" w:hAnsi="Times New Roman" w:cs="Times New Roman"/>
                <w:color w:val="000000"/>
                <w:sz w:val="20"/>
                <w:szCs w:val="20"/>
              </w:rPr>
              <w:t>6.8</w:t>
            </w:r>
          </w:p>
        </w:tc>
        <w:tc>
          <w:tcPr>
            <w:tcW w:w="380" w:type="pct"/>
            <w:vAlign w:val="center"/>
          </w:tcPr>
          <w:p w14:paraId="1A9D7D8D" w14:textId="7B664DF4" w:rsidR="003C18CE" w:rsidRPr="0094091A" w:rsidRDefault="00C0282B" w:rsidP="00C02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rPr>
            </w:pPr>
            <w:r>
              <w:rPr>
                <w:rFonts w:ascii="Times New Roman" w:hAnsi="Times New Roman" w:cs="Times New Roman"/>
                <w:color w:val="000000"/>
                <w:sz w:val="20"/>
                <w:szCs w:val="20"/>
              </w:rPr>
              <w:t>86.7</w:t>
            </w:r>
          </w:p>
        </w:tc>
      </w:tr>
      <w:tr w:rsidR="003C18CE" w:rsidRPr="0094091A" w14:paraId="4EF5184B" w14:textId="26E64F62" w:rsidTr="004458FB">
        <w:trPr>
          <w:cnfStyle w:val="000000100000" w:firstRow="0" w:lastRow="0" w:firstColumn="0" w:lastColumn="0" w:oddVBand="0" w:evenVBand="0" w:oddHBand="1" w:evenHBand="0" w:firstRowFirstColumn="0" w:firstRowLastColumn="0" w:lastRowFirstColumn="0" w:lastRowLastColumn="0"/>
          <w:trHeight w:val="66"/>
        </w:trPr>
        <w:tc>
          <w:tcPr>
            <w:cnfStyle w:val="001000000000" w:firstRow="0" w:lastRow="0" w:firstColumn="1" w:lastColumn="0" w:oddVBand="0" w:evenVBand="0" w:oddHBand="0" w:evenHBand="0" w:firstRowFirstColumn="0" w:firstRowLastColumn="0" w:lastRowFirstColumn="0" w:lastRowLastColumn="0"/>
            <w:tcW w:w="1407" w:type="pct"/>
            <w:vMerge/>
            <w:vAlign w:val="center"/>
            <w:hideMark/>
          </w:tcPr>
          <w:p w14:paraId="719C90E8" w14:textId="77777777" w:rsidR="003C18CE" w:rsidRPr="0094091A" w:rsidRDefault="003C18CE" w:rsidP="0025384E">
            <w:pPr>
              <w:jc w:val="center"/>
              <w:rPr>
                <w:rFonts w:ascii="Times New Roman" w:eastAsia="Times New Roman" w:hAnsi="Times New Roman" w:cs="Times New Roman"/>
                <w:color w:val="000000"/>
                <w:sz w:val="20"/>
                <w:szCs w:val="20"/>
              </w:rPr>
            </w:pPr>
          </w:p>
        </w:tc>
        <w:tc>
          <w:tcPr>
            <w:tcW w:w="916" w:type="pct"/>
            <w:noWrap/>
            <w:vAlign w:val="center"/>
            <w:hideMark/>
          </w:tcPr>
          <w:p w14:paraId="1E7015D6" w14:textId="77777777" w:rsidR="003C18CE" w:rsidRPr="0094091A" w:rsidRDefault="003C18CE" w:rsidP="0025384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eastAsia="Times New Roman" w:hAnsi="Times New Roman" w:cs="Times New Roman"/>
                <w:color w:val="000000"/>
                <w:sz w:val="20"/>
                <w:szCs w:val="20"/>
              </w:rPr>
              <w:t>New Brunswick</w:t>
            </w:r>
          </w:p>
        </w:tc>
        <w:tc>
          <w:tcPr>
            <w:tcW w:w="383" w:type="pct"/>
            <w:noWrap/>
            <w:vAlign w:val="center"/>
            <w:hideMark/>
          </w:tcPr>
          <w:p w14:paraId="4D026877" w14:textId="77777777" w:rsidR="003C18CE" w:rsidRPr="0094091A" w:rsidRDefault="003C18CE" w:rsidP="0025384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hAnsi="Times New Roman" w:cs="Times New Roman"/>
                <w:color w:val="000000"/>
                <w:sz w:val="20"/>
                <w:szCs w:val="20"/>
              </w:rPr>
              <w:t>100.0</w:t>
            </w:r>
          </w:p>
        </w:tc>
        <w:tc>
          <w:tcPr>
            <w:tcW w:w="383" w:type="pct"/>
            <w:noWrap/>
            <w:vAlign w:val="center"/>
            <w:hideMark/>
          </w:tcPr>
          <w:p w14:paraId="706E8022" w14:textId="77777777" w:rsidR="003C18CE" w:rsidRPr="0094091A" w:rsidRDefault="003C18CE" w:rsidP="0025384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hAnsi="Times New Roman" w:cs="Times New Roman"/>
                <w:color w:val="000000"/>
                <w:sz w:val="20"/>
                <w:szCs w:val="20"/>
              </w:rPr>
              <w:t>100.0</w:t>
            </w:r>
          </w:p>
        </w:tc>
        <w:tc>
          <w:tcPr>
            <w:tcW w:w="383" w:type="pct"/>
            <w:noWrap/>
            <w:vAlign w:val="center"/>
            <w:hideMark/>
          </w:tcPr>
          <w:p w14:paraId="5A368F90" w14:textId="77777777" w:rsidR="003C18CE" w:rsidRPr="0094091A" w:rsidRDefault="003C18CE" w:rsidP="0025384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hAnsi="Times New Roman" w:cs="Times New Roman"/>
                <w:color w:val="000000"/>
                <w:sz w:val="20"/>
                <w:szCs w:val="20"/>
              </w:rPr>
              <w:t>100.0</w:t>
            </w:r>
          </w:p>
        </w:tc>
        <w:tc>
          <w:tcPr>
            <w:tcW w:w="383" w:type="pct"/>
            <w:noWrap/>
            <w:vAlign w:val="center"/>
            <w:hideMark/>
          </w:tcPr>
          <w:p w14:paraId="7A2E60D9" w14:textId="77777777" w:rsidR="003C18CE" w:rsidRPr="0094091A" w:rsidRDefault="003C18CE" w:rsidP="0025384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hAnsi="Times New Roman" w:cs="Times New Roman"/>
                <w:color w:val="000000"/>
                <w:sz w:val="20"/>
                <w:szCs w:val="20"/>
              </w:rPr>
              <w:t>100.0</w:t>
            </w:r>
          </w:p>
        </w:tc>
        <w:tc>
          <w:tcPr>
            <w:tcW w:w="383" w:type="pct"/>
            <w:noWrap/>
            <w:vAlign w:val="center"/>
            <w:hideMark/>
          </w:tcPr>
          <w:p w14:paraId="6046675B" w14:textId="77777777" w:rsidR="003C18CE" w:rsidRPr="0094091A" w:rsidRDefault="003C18CE" w:rsidP="0025384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hAnsi="Times New Roman" w:cs="Times New Roman"/>
                <w:color w:val="000000"/>
                <w:sz w:val="20"/>
                <w:szCs w:val="20"/>
              </w:rPr>
              <w:t>100.0</w:t>
            </w:r>
          </w:p>
        </w:tc>
        <w:tc>
          <w:tcPr>
            <w:tcW w:w="382" w:type="pct"/>
            <w:noWrap/>
            <w:vAlign w:val="center"/>
            <w:hideMark/>
          </w:tcPr>
          <w:p w14:paraId="07F7F816" w14:textId="77777777" w:rsidR="003C18CE" w:rsidRPr="0094091A" w:rsidRDefault="003C18CE" w:rsidP="0025384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hAnsi="Times New Roman" w:cs="Times New Roman"/>
                <w:color w:val="000000"/>
                <w:sz w:val="20"/>
                <w:szCs w:val="20"/>
              </w:rPr>
              <w:t>100.0</w:t>
            </w:r>
          </w:p>
        </w:tc>
        <w:tc>
          <w:tcPr>
            <w:tcW w:w="380" w:type="pct"/>
            <w:vAlign w:val="center"/>
          </w:tcPr>
          <w:p w14:paraId="6C802F2D" w14:textId="23D0A0D2" w:rsidR="003C18CE" w:rsidRPr="0094091A" w:rsidRDefault="00966C97" w:rsidP="00C02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rPr>
            </w:pPr>
            <w:r>
              <w:rPr>
                <w:rFonts w:ascii="Times New Roman" w:hAnsi="Times New Roman" w:cs="Times New Roman"/>
                <w:color w:val="000000"/>
                <w:sz w:val="20"/>
                <w:szCs w:val="20"/>
              </w:rPr>
              <w:t>100.0</w:t>
            </w:r>
          </w:p>
        </w:tc>
      </w:tr>
      <w:tr w:rsidR="003C18CE" w:rsidRPr="0094091A" w14:paraId="0A225606" w14:textId="0C9EC39E" w:rsidTr="004458FB">
        <w:trPr>
          <w:trHeight w:val="276"/>
        </w:trPr>
        <w:tc>
          <w:tcPr>
            <w:cnfStyle w:val="001000000000" w:firstRow="0" w:lastRow="0" w:firstColumn="1" w:lastColumn="0" w:oddVBand="0" w:evenVBand="0" w:oddHBand="0" w:evenHBand="0" w:firstRowFirstColumn="0" w:firstRowLastColumn="0" w:lastRowFirstColumn="0" w:lastRowLastColumn="0"/>
            <w:tcW w:w="1407" w:type="pct"/>
            <w:noWrap/>
            <w:vAlign w:val="center"/>
            <w:hideMark/>
          </w:tcPr>
          <w:p w14:paraId="2BB1C6D8" w14:textId="77777777" w:rsidR="003C18CE" w:rsidRPr="0094091A" w:rsidRDefault="003C18CE" w:rsidP="0025384E">
            <w:pPr>
              <w:jc w:val="center"/>
              <w:rPr>
                <w:rFonts w:ascii="Times New Roman" w:eastAsia="Times New Roman" w:hAnsi="Times New Roman" w:cs="Times New Roman"/>
                <w:color w:val="000000"/>
                <w:sz w:val="20"/>
                <w:szCs w:val="20"/>
              </w:rPr>
            </w:pPr>
            <w:r w:rsidRPr="0094091A">
              <w:rPr>
                <w:rFonts w:ascii="Times New Roman" w:eastAsia="Times New Roman" w:hAnsi="Times New Roman" w:cs="Times New Roman"/>
                <w:color w:val="000000"/>
                <w:sz w:val="20"/>
                <w:szCs w:val="20"/>
              </w:rPr>
              <w:t>Solution (%)</w:t>
            </w:r>
          </w:p>
        </w:tc>
        <w:tc>
          <w:tcPr>
            <w:tcW w:w="916" w:type="pct"/>
            <w:noWrap/>
            <w:vAlign w:val="center"/>
            <w:hideMark/>
          </w:tcPr>
          <w:p w14:paraId="5E261EE3" w14:textId="77777777" w:rsidR="003C18CE" w:rsidRPr="0094091A" w:rsidRDefault="003C18CE" w:rsidP="0025384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eastAsia="Times New Roman" w:hAnsi="Times New Roman" w:cs="Times New Roman"/>
                <w:color w:val="000000"/>
                <w:sz w:val="20"/>
                <w:szCs w:val="20"/>
              </w:rPr>
              <w:t>Saskatchewan</w:t>
            </w:r>
          </w:p>
        </w:tc>
        <w:tc>
          <w:tcPr>
            <w:tcW w:w="383" w:type="pct"/>
            <w:noWrap/>
            <w:vAlign w:val="center"/>
            <w:hideMark/>
          </w:tcPr>
          <w:p w14:paraId="777BE32C" w14:textId="77777777" w:rsidR="003C18CE" w:rsidRPr="0094091A" w:rsidRDefault="003C18CE" w:rsidP="0025384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hAnsi="Times New Roman" w:cs="Times New Roman"/>
                <w:color w:val="000000"/>
                <w:sz w:val="20"/>
                <w:szCs w:val="20"/>
              </w:rPr>
              <w:t>13.3</w:t>
            </w:r>
          </w:p>
        </w:tc>
        <w:tc>
          <w:tcPr>
            <w:tcW w:w="383" w:type="pct"/>
            <w:noWrap/>
            <w:vAlign w:val="center"/>
            <w:hideMark/>
          </w:tcPr>
          <w:p w14:paraId="66C700B9" w14:textId="77777777" w:rsidR="003C18CE" w:rsidRPr="0094091A" w:rsidRDefault="003C18CE" w:rsidP="0025384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hAnsi="Times New Roman" w:cs="Times New Roman"/>
                <w:color w:val="000000"/>
                <w:sz w:val="20"/>
                <w:szCs w:val="20"/>
              </w:rPr>
              <w:t>15.5</w:t>
            </w:r>
          </w:p>
        </w:tc>
        <w:tc>
          <w:tcPr>
            <w:tcW w:w="383" w:type="pct"/>
            <w:noWrap/>
            <w:vAlign w:val="center"/>
            <w:hideMark/>
          </w:tcPr>
          <w:p w14:paraId="7B73AF37" w14:textId="77777777" w:rsidR="003C18CE" w:rsidRPr="0094091A" w:rsidRDefault="003C18CE" w:rsidP="0025384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hAnsi="Times New Roman" w:cs="Times New Roman"/>
                <w:color w:val="000000"/>
                <w:sz w:val="20"/>
                <w:szCs w:val="20"/>
              </w:rPr>
              <w:t>16.4</w:t>
            </w:r>
          </w:p>
        </w:tc>
        <w:tc>
          <w:tcPr>
            <w:tcW w:w="383" w:type="pct"/>
            <w:noWrap/>
            <w:vAlign w:val="center"/>
            <w:hideMark/>
          </w:tcPr>
          <w:p w14:paraId="2015D468" w14:textId="77777777" w:rsidR="003C18CE" w:rsidRPr="0094091A" w:rsidRDefault="003C18CE" w:rsidP="0025384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hAnsi="Times New Roman" w:cs="Times New Roman"/>
                <w:color w:val="000000"/>
                <w:sz w:val="20"/>
                <w:szCs w:val="20"/>
              </w:rPr>
              <w:t>15.4</w:t>
            </w:r>
          </w:p>
        </w:tc>
        <w:tc>
          <w:tcPr>
            <w:tcW w:w="383" w:type="pct"/>
            <w:noWrap/>
            <w:vAlign w:val="center"/>
            <w:hideMark/>
          </w:tcPr>
          <w:p w14:paraId="00826457" w14:textId="77777777" w:rsidR="003C18CE" w:rsidRPr="0094091A" w:rsidRDefault="003C18CE" w:rsidP="0025384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hAnsi="Times New Roman" w:cs="Times New Roman"/>
                <w:color w:val="000000"/>
                <w:sz w:val="20"/>
                <w:szCs w:val="20"/>
              </w:rPr>
              <w:t>14.0</w:t>
            </w:r>
          </w:p>
        </w:tc>
        <w:tc>
          <w:tcPr>
            <w:tcW w:w="382" w:type="pct"/>
            <w:noWrap/>
            <w:vAlign w:val="center"/>
            <w:hideMark/>
          </w:tcPr>
          <w:p w14:paraId="255006D1" w14:textId="3122B734" w:rsidR="003C18CE" w:rsidRPr="0094091A" w:rsidRDefault="003C18CE" w:rsidP="00966C9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hAnsi="Times New Roman" w:cs="Times New Roman"/>
                <w:color w:val="000000"/>
                <w:sz w:val="20"/>
                <w:szCs w:val="20"/>
              </w:rPr>
              <w:t>13.</w:t>
            </w:r>
            <w:r w:rsidR="00966C97">
              <w:rPr>
                <w:rFonts w:ascii="Times New Roman" w:hAnsi="Times New Roman" w:cs="Times New Roman"/>
                <w:color w:val="000000"/>
                <w:sz w:val="20"/>
                <w:szCs w:val="20"/>
              </w:rPr>
              <w:t>2</w:t>
            </w:r>
          </w:p>
        </w:tc>
        <w:tc>
          <w:tcPr>
            <w:tcW w:w="380" w:type="pct"/>
            <w:vAlign w:val="center"/>
          </w:tcPr>
          <w:p w14:paraId="41C33806" w14:textId="3CE023C0" w:rsidR="003C18CE" w:rsidRPr="0094091A" w:rsidRDefault="00966C97" w:rsidP="00C02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rPr>
            </w:pPr>
            <w:r>
              <w:rPr>
                <w:rFonts w:ascii="Times New Roman" w:hAnsi="Times New Roman" w:cs="Times New Roman"/>
                <w:color w:val="000000"/>
                <w:sz w:val="20"/>
                <w:szCs w:val="20"/>
              </w:rPr>
              <w:t>13.3</w:t>
            </w:r>
          </w:p>
        </w:tc>
      </w:tr>
    </w:tbl>
    <w:p w14:paraId="4D28A4DB" w14:textId="5D7F627A" w:rsidR="000F2CBC" w:rsidRDefault="000F2CBC"/>
    <w:p w14:paraId="7AF1D22F" w14:textId="2C4B6B68" w:rsidR="00FD1212" w:rsidRDefault="00FD1212"/>
    <w:p w14:paraId="64644614" w14:textId="480E5770" w:rsidR="00FD1212" w:rsidRDefault="00FD1212"/>
    <w:p w14:paraId="693D338F" w14:textId="14D23DB6" w:rsidR="00FD1212" w:rsidRDefault="00FD1212"/>
    <w:p w14:paraId="60963A6B" w14:textId="77777777" w:rsidR="00FD1212" w:rsidRDefault="00FD1212"/>
    <w:p w14:paraId="31BBD77F" w14:textId="77777777" w:rsidR="00632241" w:rsidRPr="00632241" w:rsidRDefault="00632241" w:rsidP="00632241"/>
    <w:p w14:paraId="51987F93" w14:textId="39296341" w:rsidR="00632241" w:rsidRPr="00632241" w:rsidRDefault="006E6737" w:rsidP="00632241">
      <w:pPr>
        <w:pStyle w:val="Caption"/>
        <w:keepNext/>
        <w:jc w:val="center"/>
        <w:rPr>
          <w:sz w:val="20"/>
        </w:rPr>
      </w:pPr>
      <w:r>
        <w:rPr>
          <w:sz w:val="20"/>
        </w:rPr>
        <w:lastRenderedPageBreak/>
        <w:t>Table A</w:t>
      </w:r>
      <w:r w:rsidR="00632241" w:rsidRPr="00632241">
        <w:rPr>
          <w:sz w:val="20"/>
        </w:rPr>
        <w:fldChar w:fldCharType="begin"/>
      </w:r>
      <w:r w:rsidR="00632241" w:rsidRPr="00632241">
        <w:rPr>
          <w:sz w:val="20"/>
        </w:rPr>
        <w:instrText xml:space="preserve"> SEQ Table_A \* ARABIC </w:instrText>
      </w:r>
      <w:r w:rsidR="00632241" w:rsidRPr="00632241">
        <w:rPr>
          <w:sz w:val="20"/>
        </w:rPr>
        <w:fldChar w:fldCharType="separate"/>
      </w:r>
      <w:r w:rsidR="00632241" w:rsidRPr="00632241">
        <w:rPr>
          <w:noProof/>
          <w:sz w:val="20"/>
        </w:rPr>
        <w:t>6</w:t>
      </w:r>
      <w:r w:rsidR="00632241" w:rsidRPr="00632241">
        <w:rPr>
          <w:sz w:val="20"/>
        </w:rPr>
        <w:fldChar w:fldCharType="end"/>
      </w:r>
      <w:r w:rsidR="00632241" w:rsidRPr="00632241">
        <w:rPr>
          <w:sz w:val="20"/>
        </w:rPr>
        <w:t>: Electricity grid emission intensity factor (grams CO</w:t>
      </w:r>
      <w:r w:rsidR="00632241" w:rsidRPr="00632241">
        <w:rPr>
          <w:sz w:val="20"/>
          <w:vertAlign w:val="subscript"/>
        </w:rPr>
        <w:t>2</w:t>
      </w:r>
      <w:r w:rsidR="00632241" w:rsidRPr="00632241">
        <w:rPr>
          <w:sz w:val="20"/>
        </w:rPr>
        <w:t xml:space="preserve"> eq./kilowatt-hour)</w:t>
      </w:r>
    </w:p>
    <w:tbl>
      <w:tblPr>
        <w:tblStyle w:val="PlainTable21"/>
        <w:tblW w:w="2192" w:type="pct"/>
        <w:jc w:val="center"/>
        <w:tblLook w:val="04A0" w:firstRow="1" w:lastRow="0" w:firstColumn="1" w:lastColumn="0" w:noHBand="0" w:noVBand="1"/>
      </w:tblPr>
      <w:tblGrid>
        <w:gridCol w:w="3088"/>
        <w:gridCol w:w="1015"/>
      </w:tblGrid>
      <w:tr w:rsidR="00836B1B" w:rsidRPr="004458FB" w14:paraId="14B158D6" w14:textId="77777777" w:rsidTr="004458FB">
        <w:trPr>
          <w:cnfStyle w:val="100000000000" w:firstRow="1" w:lastRow="0" w:firstColumn="0" w:lastColumn="0" w:oddVBand="0" w:evenVBand="0" w:oddHBand="0" w:evenHBand="0" w:firstRowFirstColumn="0" w:firstRowLastColumn="0" w:lastRowFirstColumn="0" w:lastRowLastColumn="0"/>
          <w:trHeight w:val="340"/>
          <w:tblHeader/>
          <w:jc w:val="center"/>
        </w:trPr>
        <w:tc>
          <w:tcPr>
            <w:cnfStyle w:val="001000000000" w:firstRow="0" w:lastRow="0" w:firstColumn="1" w:lastColumn="0" w:oddVBand="0" w:evenVBand="0" w:oddHBand="0" w:evenHBand="0" w:firstRowFirstColumn="0" w:firstRowLastColumn="0" w:lastRowFirstColumn="0" w:lastRowLastColumn="0"/>
            <w:tcW w:w="3762" w:type="pct"/>
            <w:tcBorders>
              <w:top w:val="single" w:sz="4" w:space="0" w:color="000000" w:themeColor="text1"/>
              <w:bottom w:val="single" w:sz="4" w:space="0" w:color="auto"/>
            </w:tcBorders>
            <w:noWrap/>
            <w:vAlign w:val="center"/>
            <w:hideMark/>
          </w:tcPr>
          <w:p w14:paraId="64CBFC8F" w14:textId="77777777" w:rsidR="00836B1B" w:rsidRPr="0087599C" w:rsidRDefault="00836B1B" w:rsidP="0087599C">
            <w:pPr>
              <w:jc w:val="center"/>
              <w:rPr>
                <w:rFonts w:ascii="Times New Roman" w:eastAsia="Times New Roman" w:hAnsi="Times New Roman" w:cs="Times New Roman"/>
                <w:color w:val="000000"/>
                <w:sz w:val="20"/>
                <w:szCs w:val="20"/>
              </w:rPr>
            </w:pPr>
            <w:r w:rsidRPr="0087599C">
              <w:rPr>
                <w:rFonts w:ascii="Times New Roman" w:eastAsia="Times New Roman" w:hAnsi="Times New Roman" w:cs="Times New Roman"/>
                <w:color w:val="000000"/>
                <w:sz w:val="20"/>
                <w:szCs w:val="20"/>
              </w:rPr>
              <w:t>Province</w:t>
            </w:r>
          </w:p>
        </w:tc>
        <w:tc>
          <w:tcPr>
            <w:tcW w:w="1238" w:type="pct"/>
            <w:tcBorders>
              <w:top w:val="single" w:sz="4" w:space="0" w:color="000000" w:themeColor="text1"/>
              <w:bottom w:val="single" w:sz="4" w:space="0" w:color="auto"/>
            </w:tcBorders>
            <w:noWrap/>
            <w:vAlign w:val="center"/>
            <w:hideMark/>
          </w:tcPr>
          <w:p w14:paraId="450A3116" w14:textId="1BDB0A74" w:rsidR="00836B1B" w:rsidRPr="0087599C" w:rsidRDefault="00836B1B" w:rsidP="0087599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458FB">
              <w:rPr>
                <w:rFonts w:ascii="Times New Roman" w:eastAsia="Times New Roman" w:hAnsi="Times New Roman" w:cs="Times New Roman"/>
                <w:color w:val="000000"/>
                <w:sz w:val="20"/>
                <w:szCs w:val="20"/>
              </w:rPr>
              <w:t>2016</w:t>
            </w:r>
          </w:p>
        </w:tc>
      </w:tr>
      <w:tr w:rsidR="00836B1B" w:rsidRPr="004458FB" w14:paraId="03B92677" w14:textId="77777777" w:rsidTr="004458FB">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762" w:type="pct"/>
            <w:tcBorders>
              <w:top w:val="single" w:sz="4" w:space="0" w:color="auto"/>
              <w:bottom w:val="nil"/>
            </w:tcBorders>
            <w:noWrap/>
            <w:vAlign w:val="center"/>
            <w:hideMark/>
          </w:tcPr>
          <w:p w14:paraId="72A9D4D1" w14:textId="77777777" w:rsidR="00836B1B" w:rsidRPr="004458FB" w:rsidRDefault="00836B1B" w:rsidP="0087599C">
            <w:pPr>
              <w:jc w:val="center"/>
              <w:rPr>
                <w:rFonts w:ascii="Times New Roman" w:eastAsia="Times New Roman" w:hAnsi="Times New Roman" w:cs="Times New Roman"/>
                <w:b w:val="0"/>
                <w:color w:val="000000"/>
                <w:sz w:val="20"/>
                <w:szCs w:val="20"/>
              </w:rPr>
            </w:pPr>
            <w:r w:rsidRPr="004458FB">
              <w:rPr>
                <w:rFonts w:ascii="Times New Roman" w:eastAsia="Times New Roman" w:hAnsi="Times New Roman" w:cs="Times New Roman"/>
                <w:b w:val="0"/>
                <w:color w:val="000000"/>
                <w:sz w:val="20"/>
                <w:szCs w:val="20"/>
              </w:rPr>
              <w:t>British Columbia (BC)</w:t>
            </w:r>
          </w:p>
        </w:tc>
        <w:tc>
          <w:tcPr>
            <w:tcW w:w="1238" w:type="pct"/>
            <w:tcBorders>
              <w:top w:val="single" w:sz="4" w:space="0" w:color="auto"/>
              <w:bottom w:val="nil"/>
            </w:tcBorders>
            <w:noWrap/>
            <w:vAlign w:val="center"/>
            <w:hideMark/>
          </w:tcPr>
          <w:p w14:paraId="6291DC0D" w14:textId="3D2CBF56" w:rsidR="00836B1B" w:rsidRPr="0087599C" w:rsidRDefault="00836B1B" w:rsidP="0087599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4458FB">
              <w:rPr>
                <w:rFonts w:ascii="Times New Roman" w:hAnsi="Times New Roman" w:cs="Times New Roman"/>
                <w:color w:val="000000"/>
                <w:sz w:val="20"/>
                <w:szCs w:val="20"/>
              </w:rPr>
              <w:t>13</w:t>
            </w:r>
          </w:p>
        </w:tc>
      </w:tr>
      <w:tr w:rsidR="00836B1B" w:rsidRPr="004458FB" w14:paraId="5EA6FEB9" w14:textId="77777777" w:rsidTr="004458FB">
        <w:trPr>
          <w:trHeight w:val="283"/>
          <w:jc w:val="center"/>
        </w:trPr>
        <w:tc>
          <w:tcPr>
            <w:cnfStyle w:val="001000000000" w:firstRow="0" w:lastRow="0" w:firstColumn="1" w:lastColumn="0" w:oddVBand="0" w:evenVBand="0" w:oddHBand="0" w:evenHBand="0" w:firstRowFirstColumn="0" w:firstRowLastColumn="0" w:lastRowFirstColumn="0" w:lastRowLastColumn="0"/>
            <w:tcW w:w="3762" w:type="pct"/>
            <w:tcBorders>
              <w:top w:val="nil"/>
              <w:bottom w:val="nil"/>
            </w:tcBorders>
            <w:noWrap/>
            <w:vAlign w:val="center"/>
            <w:hideMark/>
          </w:tcPr>
          <w:p w14:paraId="710555A8" w14:textId="77777777" w:rsidR="00836B1B" w:rsidRPr="004458FB" w:rsidRDefault="00836B1B" w:rsidP="0087599C">
            <w:pPr>
              <w:jc w:val="center"/>
              <w:rPr>
                <w:rFonts w:ascii="Times New Roman" w:eastAsia="Times New Roman" w:hAnsi="Times New Roman" w:cs="Times New Roman"/>
                <w:b w:val="0"/>
                <w:color w:val="000000"/>
                <w:sz w:val="20"/>
                <w:szCs w:val="20"/>
              </w:rPr>
            </w:pPr>
            <w:r w:rsidRPr="004458FB">
              <w:rPr>
                <w:rFonts w:ascii="Times New Roman" w:eastAsia="Times New Roman" w:hAnsi="Times New Roman" w:cs="Times New Roman"/>
                <w:b w:val="0"/>
                <w:color w:val="000000"/>
                <w:sz w:val="20"/>
                <w:szCs w:val="20"/>
              </w:rPr>
              <w:t>Saskatchewan (SK)</w:t>
            </w:r>
          </w:p>
        </w:tc>
        <w:tc>
          <w:tcPr>
            <w:tcW w:w="1238" w:type="pct"/>
            <w:tcBorders>
              <w:top w:val="nil"/>
              <w:bottom w:val="nil"/>
            </w:tcBorders>
            <w:noWrap/>
            <w:vAlign w:val="center"/>
            <w:hideMark/>
          </w:tcPr>
          <w:p w14:paraId="64F45B7A" w14:textId="78B50CBF" w:rsidR="00836B1B" w:rsidRPr="0087599C" w:rsidRDefault="00836B1B" w:rsidP="0087599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458FB">
              <w:rPr>
                <w:rFonts w:ascii="Times New Roman" w:hAnsi="Times New Roman" w:cs="Times New Roman"/>
                <w:color w:val="000000"/>
                <w:sz w:val="20"/>
                <w:szCs w:val="20"/>
              </w:rPr>
              <w:t>543</w:t>
            </w:r>
          </w:p>
        </w:tc>
      </w:tr>
      <w:tr w:rsidR="00836B1B" w:rsidRPr="004458FB" w14:paraId="57FAD082" w14:textId="77777777" w:rsidTr="004458FB">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762" w:type="pct"/>
            <w:tcBorders>
              <w:top w:val="nil"/>
              <w:bottom w:val="nil"/>
            </w:tcBorders>
            <w:noWrap/>
            <w:vAlign w:val="center"/>
            <w:hideMark/>
          </w:tcPr>
          <w:p w14:paraId="4786EE2D" w14:textId="77777777" w:rsidR="00836B1B" w:rsidRPr="004458FB" w:rsidRDefault="00836B1B" w:rsidP="0087599C">
            <w:pPr>
              <w:jc w:val="center"/>
              <w:rPr>
                <w:rFonts w:ascii="Times New Roman" w:eastAsia="Times New Roman" w:hAnsi="Times New Roman" w:cs="Times New Roman"/>
                <w:b w:val="0"/>
                <w:color w:val="000000"/>
                <w:sz w:val="20"/>
                <w:szCs w:val="20"/>
              </w:rPr>
            </w:pPr>
            <w:r w:rsidRPr="004458FB">
              <w:rPr>
                <w:rFonts w:ascii="Times New Roman" w:eastAsia="Times New Roman" w:hAnsi="Times New Roman" w:cs="Times New Roman"/>
                <w:b w:val="0"/>
                <w:color w:val="000000"/>
                <w:sz w:val="20"/>
                <w:szCs w:val="20"/>
              </w:rPr>
              <w:t>Manitoba (MB)</w:t>
            </w:r>
          </w:p>
        </w:tc>
        <w:tc>
          <w:tcPr>
            <w:tcW w:w="1238" w:type="pct"/>
            <w:tcBorders>
              <w:top w:val="nil"/>
              <w:bottom w:val="nil"/>
            </w:tcBorders>
            <w:noWrap/>
            <w:vAlign w:val="center"/>
            <w:hideMark/>
          </w:tcPr>
          <w:p w14:paraId="763F2BC7" w14:textId="54B6F8AA" w:rsidR="00836B1B" w:rsidRPr="0087599C" w:rsidRDefault="00836B1B" w:rsidP="0087599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4458FB">
              <w:rPr>
                <w:rFonts w:ascii="Times New Roman" w:hAnsi="Times New Roman" w:cs="Times New Roman"/>
                <w:color w:val="000000"/>
                <w:sz w:val="20"/>
                <w:szCs w:val="20"/>
              </w:rPr>
              <w:t>39</w:t>
            </w:r>
          </w:p>
        </w:tc>
      </w:tr>
      <w:tr w:rsidR="00836B1B" w:rsidRPr="004458FB" w14:paraId="500549C9" w14:textId="77777777" w:rsidTr="004458FB">
        <w:trPr>
          <w:trHeight w:val="283"/>
          <w:jc w:val="center"/>
        </w:trPr>
        <w:tc>
          <w:tcPr>
            <w:cnfStyle w:val="001000000000" w:firstRow="0" w:lastRow="0" w:firstColumn="1" w:lastColumn="0" w:oddVBand="0" w:evenVBand="0" w:oddHBand="0" w:evenHBand="0" w:firstRowFirstColumn="0" w:firstRowLastColumn="0" w:lastRowFirstColumn="0" w:lastRowLastColumn="0"/>
            <w:tcW w:w="3762" w:type="pct"/>
            <w:tcBorders>
              <w:top w:val="nil"/>
              <w:bottom w:val="nil"/>
            </w:tcBorders>
            <w:noWrap/>
            <w:vAlign w:val="center"/>
            <w:hideMark/>
          </w:tcPr>
          <w:p w14:paraId="4C1DF493" w14:textId="77777777" w:rsidR="00836B1B" w:rsidRPr="004458FB" w:rsidRDefault="00836B1B" w:rsidP="0087599C">
            <w:pPr>
              <w:jc w:val="center"/>
              <w:rPr>
                <w:rFonts w:ascii="Times New Roman" w:eastAsia="Times New Roman" w:hAnsi="Times New Roman" w:cs="Times New Roman"/>
                <w:b w:val="0"/>
                <w:color w:val="000000"/>
                <w:sz w:val="20"/>
                <w:szCs w:val="20"/>
              </w:rPr>
            </w:pPr>
            <w:r w:rsidRPr="004458FB">
              <w:rPr>
                <w:rFonts w:ascii="Times New Roman" w:eastAsia="Times New Roman" w:hAnsi="Times New Roman" w:cs="Times New Roman"/>
                <w:b w:val="0"/>
                <w:color w:val="000000"/>
                <w:sz w:val="20"/>
                <w:szCs w:val="20"/>
              </w:rPr>
              <w:t>Ontario (ON)</w:t>
            </w:r>
          </w:p>
        </w:tc>
        <w:tc>
          <w:tcPr>
            <w:tcW w:w="1238" w:type="pct"/>
            <w:tcBorders>
              <w:top w:val="nil"/>
              <w:bottom w:val="nil"/>
            </w:tcBorders>
            <w:noWrap/>
            <w:vAlign w:val="center"/>
            <w:hideMark/>
          </w:tcPr>
          <w:p w14:paraId="21CDDDAB" w14:textId="0A6E8693" w:rsidR="00836B1B" w:rsidRPr="0087599C" w:rsidRDefault="00836B1B" w:rsidP="0087599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458FB">
              <w:rPr>
                <w:rFonts w:ascii="Times New Roman" w:hAnsi="Times New Roman" w:cs="Times New Roman"/>
                <w:color w:val="000000"/>
                <w:sz w:val="20"/>
                <w:szCs w:val="20"/>
              </w:rPr>
              <w:t>5</w:t>
            </w:r>
          </w:p>
        </w:tc>
      </w:tr>
      <w:tr w:rsidR="00836B1B" w:rsidRPr="004458FB" w14:paraId="190519DA" w14:textId="77777777" w:rsidTr="004458FB">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762" w:type="pct"/>
            <w:tcBorders>
              <w:top w:val="nil"/>
              <w:bottom w:val="nil"/>
            </w:tcBorders>
            <w:noWrap/>
            <w:vAlign w:val="center"/>
            <w:hideMark/>
          </w:tcPr>
          <w:p w14:paraId="75EC72FE" w14:textId="77777777" w:rsidR="00836B1B" w:rsidRPr="004458FB" w:rsidRDefault="00836B1B" w:rsidP="0087599C">
            <w:pPr>
              <w:jc w:val="center"/>
              <w:rPr>
                <w:rFonts w:ascii="Times New Roman" w:eastAsia="Times New Roman" w:hAnsi="Times New Roman" w:cs="Times New Roman"/>
                <w:b w:val="0"/>
                <w:color w:val="000000"/>
                <w:sz w:val="20"/>
                <w:szCs w:val="20"/>
              </w:rPr>
            </w:pPr>
            <w:r w:rsidRPr="004458FB">
              <w:rPr>
                <w:rFonts w:ascii="Times New Roman" w:eastAsia="Times New Roman" w:hAnsi="Times New Roman" w:cs="Times New Roman"/>
                <w:b w:val="0"/>
                <w:color w:val="000000"/>
                <w:sz w:val="20"/>
                <w:szCs w:val="20"/>
              </w:rPr>
              <w:t>Quebec (QC)</w:t>
            </w:r>
          </w:p>
        </w:tc>
        <w:tc>
          <w:tcPr>
            <w:tcW w:w="1238" w:type="pct"/>
            <w:tcBorders>
              <w:top w:val="nil"/>
              <w:bottom w:val="nil"/>
            </w:tcBorders>
            <w:noWrap/>
            <w:vAlign w:val="center"/>
            <w:hideMark/>
          </w:tcPr>
          <w:p w14:paraId="6FB2B582" w14:textId="4D2D6FB2" w:rsidR="00836B1B" w:rsidRPr="0087599C" w:rsidRDefault="00836B1B" w:rsidP="0087599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4458FB">
              <w:rPr>
                <w:rFonts w:ascii="Times New Roman" w:hAnsi="Times New Roman" w:cs="Times New Roman"/>
                <w:color w:val="000000"/>
                <w:sz w:val="20"/>
                <w:szCs w:val="20"/>
              </w:rPr>
              <w:t>6</w:t>
            </w:r>
          </w:p>
        </w:tc>
      </w:tr>
      <w:tr w:rsidR="00836B1B" w:rsidRPr="004458FB" w14:paraId="7D156CF5" w14:textId="77777777" w:rsidTr="004458FB">
        <w:trPr>
          <w:trHeight w:val="283"/>
          <w:jc w:val="center"/>
        </w:trPr>
        <w:tc>
          <w:tcPr>
            <w:cnfStyle w:val="001000000000" w:firstRow="0" w:lastRow="0" w:firstColumn="1" w:lastColumn="0" w:oddVBand="0" w:evenVBand="0" w:oddHBand="0" w:evenHBand="0" w:firstRowFirstColumn="0" w:firstRowLastColumn="0" w:lastRowFirstColumn="0" w:lastRowLastColumn="0"/>
            <w:tcW w:w="3762" w:type="pct"/>
            <w:tcBorders>
              <w:top w:val="nil"/>
              <w:bottom w:val="nil"/>
            </w:tcBorders>
            <w:noWrap/>
            <w:vAlign w:val="center"/>
            <w:hideMark/>
          </w:tcPr>
          <w:p w14:paraId="73BD7FA8" w14:textId="77777777" w:rsidR="00836B1B" w:rsidRPr="004458FB" w:rsidRDefault="00836B1B" w:rsidP="0087599C">
            <w:pPr>
              <w:jc w:val="center"/>
              <w:rPr>
                <w:rFonts w:ascii="Times New Roman" w:eastAsia="Times New Roman" w:hAnsi="Times New Roman" w:cs="Times New Roman"/>
                <w:b w:val="0"/>
                <w:color w:val="000000"/>
                <w:sz w:val="20"/>
                <w:szCs w:val="20"/>
              </w:rPr>
            </w:pPr>
            <w:r w:rsidRPr="004458FB">
              <w:rPr>
                <w:rFonts w:ascii="Times New Roman" w:eastAsia="Times New Roman" w:hAnsi="Times New Roman" w:cs="Times New Roman"/>
                <w:b w:val="0"/>
                <w:color w:val="000000"/>
                <w:sz w:val="20"/>
                <w:szCs w:val="20"/>
              </w:rPr>
              <w:t>New Brunswick (NB)</w:t>
            </w:r>
          </w:p>
        </w:tc>
        <w:tc>
          <w:tcPr>
            <w:tcW w:w="1238" w:type="pct"/>
            <w:tcBorders>
              <w:top w:val="nil"/>
              <w:bottom w:val="nil"/>
            </w:tcBorders>
            <w:noWrap/>
            <w:vAlign w:val="center"/>
            <w:hideMark/>
          </w:tcPr>
          <w:p w14:paraId="2BC55807" w14:textId="6322E5A4" w:rsidR="00836B1B" w:rsidRPr="0087599C" w:rsidRDefault="00836B1B" w:rsidP="0087599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458FB">
              <w:rPr>
                <w:rFonts w:ascii="Times New Roman" w:hAnsi="Times New Roman" w:cs="Times New Roman"/>
                <w:color w:val="000000"/>
                <w:sz w:val="20"/>
                <w:szCs w:val="20"/>
              </w:rPr>
              <w:t>215</w:t>
            </w:r>
          </w:p>
        </w:tc>
      </w:tr>
      <w:tr w:rsidR="00836B1B" w:rsidRPr="004458FB" w14:paraId="75E3F45F" w14:textId="77777777" w:rsidTr="004458FB">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762" w:type="pct"/>
            <w:tcBorders>
              <w:top w:val="nil"/>
              <w:bottom w:val="nil"/>
            </w:tcBorders>
            <w:noWrap/>
            <w:vAlign w:val="center"/>
            <w:hideMark/>
          </w:tcPr>
          <w:p w14:paraId="3A01FAED" w14:textId="77777777" w:rsidR="00836B1B" w:rsidRPr="004458FB" w:rsidRDefault="00836B1B" w:rsidP="0087599C">
            <w:pPr>
              <w:jc w:val="center"/>
              <w:rPr>
                <w:rFonts w:ascii="Times New Roman" w:eastAsia="Times New Roman" w:hAnsi="Times New Roman" w:cs="Times New Roman"/>
                <w:b w:val="0"/>
                <w:color w:val="000000"/>
                <w:sz w:val="20"/>
                <w:szCs w:val="20"/>
              </w:rPr>
            </w:pPr>
            <w:r w:rsidRPr="004458FB">
              <w:rPr>
                <w:rFonts w:ascii="Times New Roman" w:eastAsia="Times New Roman" w:hAnsi="Times New Roman" w:cs="Times New Roman"/>
                <w:b w:val="0"/>
                <w:color w:val="000000"/>
                <w:sz w:val="20"/>
                <w:szCs w:val="20"/>
              </w:rPr>
              <w:t>Newfoundland and Labrador (NFL)</w:t>
            </w:r>
          </w:p>
        </w:tc>
        <w:tc>
          <w:tcPr>
            <w:tcW w:w="1238" w:type="pct"/>
            <w:tcBorders>
              <w:top w:val="nil"/>
              <w:bottom w:val="nil"/>
            </w:tcBorders>
            <w:noWrap/>
            <w:vAlign w:val="center"/>
            <w:hideMark/>
          </w:tcPr>
          <w:p w14:paraId="04631DC1" w14:textId="4CD0A695" w:rsidR="00836B1B" w:rsidRPr="0087599C" w:rsidRDefault="00836B1B" w:rsidP="0087599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4458FB">
              <w:rPr>
                <w:rFonts w:ascii="Times New Roman" w:hAnsi="Times New Roman" w:cs="Times New Roman"/>
                <w:color w:val="000000"/>
                <w:sz w:val="20"/>
                <w:szCs w:val="20"/>
              </w:rPr>
              <w:t>14</w:t>
            </w:r>
          </w:p>
        </w:tc>
      </w:tr>
      <w:tr w:rsidR="00836B1B" w:rsidRPr="004458FB" w14:paraId="5976F2C7" w14:textId="77777777" w:rsidTr="004458FB">
        <w:trPr>
          <w:trHeight w:val="283"/>
          <w:jc w:val="center"/>
        </w:trPr>
        <w:tc>
          <w:tcPr>
            <w:cnfStyle w:val="001000000000" w:firstRow="0" w:lastRow="0" w:firstColumn="1" w:lastColumn="0" w:oddVBand="0" w:evenVBand="0" w:oddHBand="0" w:evenHBand="0" w:firstRowFirstColumn="0" w:firstRowLastColumn="0" w:lastRowFirstColumn="0" w:lastRowLastColumn="0"/>
            <w:tcW w:w="3762" w:type="pct"/>
            <w:tcBorders>
              <w:top w:val="nil"/>
              <w:bottom w:val="nil"/>
            </w:tcBorders>
            <w:noWrap/>
            <w:vAlign w:val="center"/>
            <w:hideMark/>
          </w:tcPr>
          <w:p w14:paraId="4522D134" w14:textId="77777777" w:rsidR="00836B1B" w:rsidRPr="004458FB" w:rsidRDefault="00836B1B" w:rsidP="0087599C">
            <w:pPr>
              <w:jc w:val="center"/>
              <w:rPr>
                <w:rFonts w:ascii="Times New Roman" w:eastAsia="Times New Roman" w:hAnsi="Times New Roman" w:cs="Times New Roman"/>
                <w:b w:val="0"/>
                <w:color w:val="000000"/>
                <w:sz w:val="20"/>
                <w:szCs w:val="20"/>
              </w:rPr>
            </w:pPr>
            <w:r w:rsidRPr="004458FB">
              <w:rPr>
                <w:rFonts w:ascii="Times New Roman" w:eastAsia="Times New Roman" w:hAnsi="Times New Roman" w:cs="Times New Roman"/>
                <w:b w:val="0"/>
                <w:color w:val="000000"/>
                <w:sz w:val="20"/>
                <w:szCs w:val="20"/>
              </w:rPr>
              <w:t>Yukon (YK)</w:t>
            </w:r>
          </w:p>
        </w:tc>
        <w:tc>
          <w:tcPr>
            <w:tcW w:w="1238" w:type="pct"/>
            <w:tcBorders>
              <w:top w:val="nil"/>
              <w:bottom w:val="nil"/>
            </w:tcBorders>
            <w:noWrap/>
            <w:vAlign w:val="center"/>
            <w:hideMark/>
          </w:tcPr>
          <w:p w14:paraId="4544928A" w14:textId="7B939271" w:rsidR="00836B1B" w:rsidRPr="0087599C" w:rsidRDefault="00836B1B" w:rsidP="0087599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458FB">
              <w:rPr>
                <w:rFonts w:ascii="Times New Roman" w:hAnsi="Times New Roman" w:cs="Times New Roman"/>
                <w:color w:val="000000"/>
                <w:sz w:val="20"/>
                <w:szCs w:val="20"/>
              </w:rPr>
              <w:t>0</w:t>
            </w:r>
          </w:p>
        </w:tc>
      </w:tr>
      <w:tr w:rsidR="00836B1B" w:rsidRPr="004458FB" w14:paraId="5B3E5C08" w14:textId="77777777" w:rsidTr="004458FB">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762" w:type="pct"/>
            <w:tcBorders>
              <w:top w:val="nil"/>
              <w:bottom w:val="single" w:sz="4" w:space="0" w:color="000000" w:themeColor="text1"/>
            </w:tcBorders>
            <w:noWrap/>
            <w:vAlign w:val="center"/>
            <w:hideMark/>
          </w:tcPr>
          <w:p w14:paraId="434C9F0C" w14:textId="77777777" w:rsidR="00836B1B" w:rsidRPr="004458FB" w:rsidRDefault="00836B1B" w:rsidP="0087599C">
            <w:pPr>
              <w:jc w:val="center"/>
              <w:rPr>
                <w:rFonts w:ascii="Times New Roman" w:eastAsia="Times New Roman" w:hAnsi="Times New Roman" w:cs="Times New Roman"/>
                <w:b w:val="0"/>
                <w:color w:val="000000"/>
                <w:sz w:val="20"/>
                <w:szCs w:val="20"/>
              </w:rPr>
            </w:pPr>
            <w:r w:rsidRPr="004458FB">
              <w:rPr>
                <w:rFonts w:ascii="Times New Roman" w:eastAsia="Times New Roman" w:hAnsi="Times New Roman" w:cs="Times New Roman"/>
                <w:b w:val="0"/>
                <w:color w:val="000000"/>
                <w:sz w:val="20"/>
                <w:szCs w:val="20"/>
              </w:rPr>
              <w:t>Nunavut (NU)</w:t>
            </w:r>
          </w:p>
        </w:tc>
        <w:tc>
          <w:tcPr>
            <w:tcW w:w="1238" w:type="pct"/>
            <w:tcBorders>
              <w:top w:val="nil"/>
              <w:bottom w:val="single" w:sz="4" w:space="0" w:color="000000" w:themeColor="text1"/>
            </w:tcBorders>
            <w:noWrap/>
            <w:vAlign w:val="center"/>
            <w:hideMark/>
          </w:tcPr>
          <w:p w14:paraId="68D93DEA" w14:textId="676603F7" w:rsidR="00836B1B" w:rsidRPr="0087599C" w:rsidRDefault="00836B1B" w:rsidP="0087599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4458FB">
              <w:rPr>
                <w:rFonts w:ascii="Times New Roman" w:hAnsi="Times New Roman" w:cs="Times New Roman"/>
                <w:color w:val="000000"/>
                <w:sz w:val="20"/>
                <w:szCs w:val="20"/>
              </w:rPr>
              <w:t>639</w:t>
            </w:r>
          </w:p>
        </w:tc>
      </w:tr>
    </w:tbl>
    <w:p w14:paraId="0BE17836" w14:textId="6A24FA26" w:rsidR="00632241" w:rsidRDefault="00632241"/>
    <w:p w14:paraId="279D764C" w14:textId="63B052D8" w:rsidR="001F36EB" w:rsidRDefault="001F36EB"/>
    <w:p w14:paraId="5A069424" w14:textId="77777777" w:rsidR="005332FF" w:rsidRPr="00F75BC9" w:rsidRDefault="005332FF" w:rsidP="005332FF"/>
    <w:p w14:paraId="496E17AC" w14:textId="6DA53A54" w:rsidR="005332FF" w:rsidRPr="00632241" w:rsidRDefault="005332FF" w:rsidP="005332FF">
      <w:pPr>
        <w:pStyle w:val="Caption"/>
        <w:keepNext/>
        <w:jc w:val="center"/>
        <w:rPr>
          <w:sz w:val="20"/>
        </w:rPr>
      </w:pPr>
      <w:r>
        <w:rPr>
          <w:sz w:val="20"/>
        </w:rPr>
        <w:t>Table A</w:t>
      </w:r>
      <w:r w:rsidRPr="00632241">
        <w:rPr>
          <w:sz w:val="20"/>
        </w:rPr>
        <w:fldChar w:fldCharType="begin"/>
      </w:r>
      <w:r w:rsidRPr="00632241">
        <w:rPr>
          <w:sz w:val="20"/>
        </w:rPr>
        <w:instrText xml:space="preserve"> SEQ Table_A \* ARABIC </w:instrText>
      </w:r>
      <w:r w:rsidRPr="00632241">
        <w:rPr>
          <w:sz w:val="20"/>
        </w:rPr>
        <w:fldChar w:fldCharType="separate"/>
      </w:r>
      <w:r>
        <w:rPr>
          <w:noProof/>
          <w:sz w:val="20"/>
        </w:rPr>
        <w:t>7</w:t>
      </w:r>
      <w:r w:rsidRPr="00632241">
        <w:rPr>
          <w:sz w:val="20"/>
        </w:rPr>
        <w:fldChar w:fldCharType="end"/>
      </w:r>
      <w:r w:rsidRPr="00632241">
        <w:rPr>
          <w:sz w:val="20"/>
        </w:rPr>
        <w:t xml:space="preserve">: </w:t>
      </w:r>
      <w:r>
        <w:rPr>
          <w:sz w:val="20"/>
        </w:rPr>
        <w:t>Emission</w:t>
      </w:r>
      <w:r w:rsidRPr="00632241">
        <w:rPr>
          <w:sz w:val="20"/>
        </w:rPr>
        <w:t xml:space="preserve"> factor</w:t>
      </w:r>
      <w:r>
        <w:rPr>
          <w:sz w:val="20"/>
        </w:rPr>
        <w:t>s</w:t>
      </w:r>
      <w:r w:rsidR="00374E25">
        <w:rPr>
          <w:sz w:val="20"/>
        </w:rPr>
        <w:t xml:space="preserve"> used in the model</w:t>
      </w:r>
      <w:r w:rsidR="00374E25" w:rsidRPr="00374E25">
        <w:rPr>
          <w:sz w:val="20"/>
          <w:szCs w:val="20"/>
        </w:rPr>
        <w:t xml:space="preserve"> </w:t>
      </w:r>
      <w:r w:rsidR="00BC0440" w:rsidRPr="00BC0440">
        <w:rPr>
          <w:sz w:val="20"/>
          <w:szCs w:val="20"/>
        </w:rPr>
        <w:t>(Heaps, 2016)</w:t>
      </w:r>
    </w:p>
    <w:tbl>
      <w:tblPr>
        <w:tblStyle w:val="PlainTable2"/>
        <w:tblW w:w="5000" w:type="pct"/>
        <w:tblLook w:val="04A0" w:firstRow="1" w:lastRow="0" w:firstColumn="1" w:lastColumn="0" w:noHBand="0" w:noVBand="1"/>
      </w:tblPr>
      <w:tblGrid>
        <w:gridCol w:w="2482"/>
        <w:gridCol w:w="2280"/>
        <w:gridCol w:w="2256"/>
        <w:gridCol w:w="2342"/>
      </w:tblGrid>
      <w:tr w:rsidR="005332FF" w:rsidRPr="00365398" w14:paraId="34DEAA5B" w14:textId="77777777" w:rsidTr="008D3945">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26" w:type="pct"/>
            <w:vMerge w:val="restart"/>
            <w:noWrap/>
            <w:vAlign w:val="center"/>
            <w:hideMark/>
          </w:tcPr>
          <w:p w14:paraId="1F8EFF39" w14:textId="77777777" w:rsidR="005332FF" w:rsidRPr="00365398" w:rsidRDefault="005332FF" w:rsidP="008D3945">
            <w:pPr>
              <w:jc w:val="center"/>
              <w:rPr>
                <w:rFonts w:ascii="Times New Roman" w:eastAsia="Times New Roman" w:hAnsi="Times New Roman" w:cs="Times New Roman"/>
                <w:color w:val="000000"/>
                <w:sz w:val="24"/>
              </w:rPr>
            </w:pPr>
            <w:r w:rsidRPr="00365398">
              <w:rPr>
                <w:rFonts w:ascii="Times New Roman" w:eastAsia="Times New Roman" w:hAnsi="Times New Roman" w:cs="Times New Roman"/>
                <w:color w:val="000000"/>
                <w:sz w:val="24"/>
              </w:rPr>
              <w:t>Fuel type</w:t>
            </w:r>
          </w:p>
        </w:tc>
        <w:tc>
          <w:tcPr>
            <w:tcW w:w="3674" w:type="pct"/>
            <w:gridSpan w:val="3"/>
            <w:noWrap/>
            <w:hideMark/>
          </w:tcPr>
          <w:p w14:paraId="4BE1EA19" w14:textId="77777777" w:rsidR="005332FF" w:rsidRPr="00365398" w:rsidRDefault="005332FF" w:rsidP="008D394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rPr>
            </w:pPr>
            <w:r w:rsidRPr="00365398">
              <w:rPr>
                <w:rFonts w:ascii="Times New Roman" w:eastAsia="Times New Roman" w:hAnsi="Times New Roman" w:cs="Times New Roman"/>
                <w:color w:val="000000"/>
                <w:sz w:val="24"/>
              </w:rPr>
              <w:t>Emission factor</w:t>
            </w:r>
          </w:p>
        </w:tc>
      </w:tr>
      <w:tr w:rsidR="005332FF" w:rsidRPr="00365398" w14:paraId="43E88837" w14:textId="77777777" w:rsidTr="008D3945">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326" w:type="pct"/>
            <w:vMerge/>
            <w:hideMark/>
          </w:tcPr>
          <w:p w14:paraId="5D3A46C3" w14:textId="77777777" w:rsidR="005332FF" w:rsidRPr="00365398" w:rsidRDefault="005332FF" w:rsidP="008D3945">
            <w:pPr>
              <w:rPr>
                <w:rFonts w:ascii="Times New Roman" w:eastAsia="Times New Roman" w:hAnsi="Times New Roman" w:cs="Times New Roman"/>
                <w:color w:val="000000"/>
                <w:sz w:val="24"/>
              </w:rPr>
            </w:pPr>
          </w:p>
        </w:tc>
        <w:tc>
          <w:tcPr>
            <w:tcW w:w="1218" w:type="pct"/>
            <w:noWrap/>
            <w:hideMark/>
          </w:tcPr>
          <w:p w14:paraId="1FB9A1A6" w14:textId="77777777" w:rsidR="005332FF" w:rsidRPr="00365398" w:rsidRDefault="005332FF" w:rsidP="008D39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sz w:val="24"/>
              </w:rPr>
            </w:pPr>
            <w:r w:rsidRPr="00365398">
              <w:rPr>
                <w:rFonts w:ascii="Times New Roman" w:eastAsia="Times New Roman" w:hAnsi="Times New Roman" w:cs="Times New Roman"/>
                <w:b/>
                <w:bCs/>
                <w:color w:val="000000"/>
                <w:sz w:val="24"/>
              </w:rPr>
              <w:t>CO</w:t>
            </w:r>
            <w:r w:rsidRPr="00365398">
              <w:rPr>
                <w:rFonts w:ascii="Times New Roman" w:eastAsia="Times New Roman" w:hAnsi="Times New Roman" w:cs="Times New Roman"/>
                <w:b/>
                <w:bCs/>
                <w:color w:val="000000"/>
                <w:sz w:val="24"/>
                <w:vertAlign w:val="subscript"/>
              </w:rPr>
              <w:t>2</w:t>
            </w:r>
            <w:r w:rsidRPr="00365398">
              <w:rPr>
                <w:rFonts w:ascii="Times New Roman" w:eastAsia="Times New Roman" w:hAnsi="Times New Roman" w:cs="Times New Roman"/>
                <w:b/>
                <w:bCs/>
                <w:color w:val="000000"/>
                <w:sz w:val="24"/>
              </w:rPr>
              <w:t xml:space="preserve"> (</w:t>
            </w:r>
            <w:r>
              <w:rPr>
                <w:rFonts w:ascii="Times New Roman" w:eastAsia="Times New Roman" w:hAnsi="Times New Roman" w:cs="Times New Roman"/>
                <w:b/>
                <w:bCs/>
                <w:color w:val="000000"/>
                <w:sz w:val="24"/>
              </w:rPr>
              <w:t>k</w:t>
            </w:r>
            <w:r w:rsidRPr="00365398">
              <w:rPr>
                <w:rFonts w:ascii="Times New Roman" w:eastAsia="Times New Roman" w:hAnsi="Times New Roman" w:cs="Times New Roman"/>
                <w:b/>
                <w:bCs/>
                <w:color w:val="000000"/>
                <w:sz w:val="24"/>
              </w:rPr>
              <w:t>g/TJ)</w:t>
            </w:r>
          </w:p>
        </w:tc>
        <w:tc>
          <w:tcPr>
            <w:tcW w:w="1205" w:type="pct"/>
            <w:noWrap/>
            <w:hideMark/>
          </w:tcPr>
          <w:p w14:paraId="2F7B2BFB" w14:textId="77777777" w:rsidR="005332FF" w:rsidRPr="00365398" w:rsidRDefault="005332FF" w:rsidP="008D39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sz w:val="24"/>
              </w:rPr>
            </w:pPr>
            <w:r w:rsidRPr="00365398">
              <w:rPr>
                <w:rFonts w:ascii="Times New Roman" w:eastAsia="Times New Roman" w:hAnsi="Times New Roman" w:cs="Times New Roman"/>
                <w:b/>
                <w:bCs/>
                <w:color w:val="000000"/>
                <w:sz w:val="24"/>
              </w:rPr>
              <w:t>CH</w:t>
            </w:r>
            <w:r w:rsidRPr="00365398">
              <w:rPr>
                <w:rFonts w:ascii="Times New Roman" w:eastAsia="Times New Roman" w:hAnsi="Times New Roman" w:cs="Times New Roman"/>
                <w:b/>
                <w:bCs/>
                <w:color w:val="000000"/>
                <w:sz w:val="24"/>
                <w:vertAlign w:val="subscript"/>
              </w:rPr>
              <w:t>4</w:t>
            </w:r>
            <w:r w:rsidRPr="00365398">
              <w:rPr>
                <w:rFonts w:ascii="Times New Roman" w:eastAsia="Times New Roman" w:hAnsi="Times New Roman" w:cs="Times New Roman"/>
                <w:b/>
                <w:bCs/>
                <w:color w:val="000000"/>
                <w:sz w:val="24"/>
              </w:rPr>
              <w:t xml:space="preserve"> (</w:t>
            </w:r>
            <w:r>
              <w:rPr>
                <w:rFonts w:ascii="Times New Roman" w:eastAsia="Times New Roman" w:hAnsi="Times New Roman" w:cs="Times New Roman"/>
                <w:b/>
                <w:bCs/>
                <w:color w:val="000000"/>
                <w:sz w:val="24"/>
              </w:rPr>
              <w:t>k</w:t>
            </w:r>
            <w:r w:rsidRPr="00365398">
              <w:rPr>
                <w:rFonts w:ascii="Times New Roman" w:eastAsia="Times New Roman" w:hAnsi="Times New Roman" w:cs="Times New Roman"/>
                <w:b/>
                <w:bCs/>
                <w:color w:val="000000"/>
                <w:sz w:val="24"/>
              </w:rPr>
              <w:t>g/TJ)</w:t>
            </w:r>
          </w:p>
        </w:tc>
        <w:tc>
          <w:tcPr>
            <w:tcW w:w="1251" w:type="pct"/>
            <w:noWrap/>
            <w:hideMark/>
          </w:tcPr>
          <w:p w14:paraId="23530B63" w14:textId="77777777" w:rsidR="005332FF" w:rsidRPr="00365398" w:rsidRDefault="005332FF" w:rsidP="008D39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sz w:val="24"/>
              </w:rPr>
            </w:pPr>
            <w:r w:rsidRPr="00365398">
              <w:rPr>
                <w:rFonts w:ascii="Times New Roman" w:eastAsia="Times New Roman" w:hAnsi="Times New Roman" w:cs="Times New Roman"/>
                <w:b/>
                <w:bCs/>
                <w:color w:val="000000"/>
                <w:sz w:val="24"/>
              </w:rPr>
              <w:t>N</w:t>
            </w:r>
            <w:r w:rsidRPr="00365398">
              <w:rPr>
                <w:rFonts w:ascii="Times New Roman" w:eastAsia="Times New Roman" w:hAnsi="Times New Roman" w:cs="Times New Roman"/>
                <w:b/>
                <w:bCs/>
                <w:color w:val="000000"/>
                <w:sz w:val="24"/>
                <w:vertAlign w:val="subscript"/>
              </w:rPr>
              <w:t>2</w:t>
            </w:r>
            <w:r w:rsidRPr="00365398">
              <w:rPr>
                <w:rFonts w:ascii="Times New Roman" w:eastAsia="Times New Roman" w:hAnsi="Times New Roman" w:cs="Times New Roman"/>
                <w:b/>
                <w:bCs/>
                <w:color w:val="000000"/>
                <w:sz w:val="24"/>
              </w:rPr>
              <w:t>O (</w:t>
            </w:r>
            <w:r>
              <w:rPr>
                <w:rFonts w:ascii="Times New Roman" w:eastAsia="Times New Roman" w:hAnsi="Times New Roman" w:cs="Times New Roman"/>
                <w:b/>
                <w:bCs/>
                <w:color w:val="000000"/>
                <w:sz w:val="24"/>
              </w:rPr>
              <w:t>k</w:t>
            </w:r>
            <w:r w:rsidRPr="00365398">
              <w:rPr>
                <w:rFonts w:ascii="Times New Roman" w:eastAsia="Times New Roman" w:hAnsi="Times New Roman" w:cs="Times New Roman"/>
                <w:b/>
                <w:bCs/>
                <w:color w:val="000000"/>
                <w:sz w:val="24"/>
              </w:rPr>
              <w:t>g/TJ)</w:t>
            </w:r>
          </w:p>
        </w:tc>
      </w:tr>
      <w:tr w:rsidR="005332FF" w:rsidRPr="00365398" w14:paraId="147078E7" w14:textId="77777777" w:rsidTr="008D3945">
        <w:trPr>
          <w:trHeight w:val="300"/>
        </w:trPr>
        <w:tc>
          <w:tcPr>
            <w:cnfStyle w:val="001000000000" w:firstRow="0" w:lastRow="0" w:firstColumn="1" w:lastColumn="0" w:oddVBand="0" w:evenVBand="0" w:oddHBand="0" w:evenHBand="0" w:firstRowFirstColumn="0" w:firstRowLastColumn="0" w:lastRowFirstColumn="0" w:lastRowLastColumn="0"/>
            <w:tcW w:w="1326" w:type="pct"/>
            <w:tcBorders>
              <w:bottom w:val="nil"/>
            </w:tcBorders>
            <w:noWrap/>
            <w:hideMark/>
          </w:tcPr>
          <w:p w14:paraId="4ABE891C" w14:textId="77777777" w:rsidR="005332FF" w:rsidRPr="00365398" w:rsidRDefault="005332FF" w:rsidP="008D3945">
            <w:pPr>
              <w:jc w:val="center"/>
              <w:rPr>
                <w:rFonts w:ascii="Times New Roman" w:eastAsia="Times New Roman" w:hAnsi="Times New Roman" w:cs="Times New Roman"/>
                <w:color w:val="000000"/>
                <w:sz w:val="24"/>
              </w:rPr>
            </w:pPr>
            <w:r w:rsidRPr="00365398">
              <w:rPr>
                <w:rFonts w:ascii="Times New Roman" w:eastAsia="Times New Roman" w:hAnsi="Times New Roman" w:cs="Times New Roman"/>
                <w:color w:val="000000"/>
                <w:sz w:val="24"/>
              </w:rPr>
              <w:t>Natural gas</w:t>
            </w:r>
          </w:p>
        </w:tc>
        <w:tc>
          <w:tcPr>
            <w:tcW w:w="1218" w:type="pct"/>
            <w:tcBorders>
              <w:bottom w:val="nil"/>
            </w:tcBorders>
            <w:noWrap/>
            <w:hideMark/>
          </w:tcPr>
          <w:p w14:paraId="0A9EDCEE" w14:textId="77777777" w:rsidR="005332FF" w:rsidRPr="00365398" w:rsidRDefault="005332FF" w:rsidP="008D394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rPr>
            </w:pPr>
            <w:r w:rsidRPr="00365398">
              <w:rPr>
                <w:rFonts w:ascii="Times New Roman" w:eastAsia="Times New Roman" w:hAnsi="Times New Roman" w:cs="Times New Roman"/>
                <w:color w:val="000000"/>
                <w:sz w:val="24"/>
              </w:rPr>
              <w:t>56100</w:t>
            </w:r>
          </w:p>
        </w:tc>
        <w:tc>
          <w:tcPr>
            <w:tcW w:w="1205" w:type="pct"/>
            <w:tcBorders>
              <w:bottom w:val="nil"/>
            </w:tcBorders>
            <w:noWrap/>
            <w:hideMark/>
          </w:tcPr>
          <w:p w14:paraId="0B8E3D34" w14:textId="77777777" w:rsidR="005332FF" w:rsidRPr="00365398" w:rsidRDefault="005332FF" w:rsidP="008D394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rPr>
            </w:pPr>
            <w:r w:rsidRPr="00365398">
              <w:rPr>
                <w:rFonts w:ascii="Times New Roman" w:eastAsia="Times New Roman" w:hAnsi="Times New Roman" w:cs="Times New Roman"/>
                <w:color w:val="000000"/>
                <w:sz w:val="24"/>
              </w:rPr>
              <w:t>1</w:t>
            </w:r>
          </w:p>
        </w:tc>
        <w:tc>
          <w:tcPr>
            <w:tcW w:w="1251" w:type="pct"/>
            <w:tcBorders>
              <w:bottom w:val="nil"/>
            </w:tcBorders>
            <w:noWrap/>
            <w:hideMark/>
          </w:tcPr>
          <w:p w14:paraId="6ACEA3D8" w14:textId="77777777" w:rsidR="005332FF" w:rsidRPr="00365398" w:rsidRDefault="005332FF" w:rsidP="008D394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rPr>
            </w:pPr>
            <w:r w:rsidRPr="00365398">
              <w:rPr>
                <w:rFonts w:ascii="Times New Roman" w:eastAsia="Times New Roman" w:hAnsi="Times New Roman" w:cs="Times New Roman"/>
                <w:color w:val="000000"/>
                <w:sz w:val="24"/>
              </w:rPr>
              <w:t>0.1</w:t>
            </w:r>
          </w:p>
        </w:tc>
      </w:tr>
      <w:tr w:rsidR="005332FF" w:rsidRPr="00365398" w14:paraId="4BA55089" w14:textId="77777777" w:rsidTr="008D394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26" w:type="pct"/>
            <w:tcBorders>
              <w:top w:val="nil"/>
              <w:bottom w:val="nil"/>
            </w:tcBorders>
            <w:noWrap/>
            <w:hideMark/>
          </w:tcPr>
          <w:p w14:paraId="39DAEAE5" w14:textId="77777777" w:rsidR="005332FF" w:rsidRPr="00365398" w:rsidRDefault="005332FF" w:rsidP="008D3945">
            <w:pPr>
              <w:jc w:val="center"/>
              <w:rPr>
                <w:rFonts w:ascii="Times New Roman" w:eastAsia="Times New Roman" w:hAnsi="Times New Roman" w:cs="Times New Roman"/>
                <w:color w:val="000000"/>
                <w:sz w:val="24"/>
              </w:rPr>
            </w:pPr>
            <w:r w:rsidRPr="00365398">
              <w:rPr>
                <w:rFonts w:ascii="Times New Roman" w:eastAsia="Times New Roman" w:hAnsi="Times New Roman" w:cs="Times New Roman"/>
                <w:color w:val="000000"/>
                <w:sz w:val="24"/>
              </w:rPr>
              <w:t>Diesel</w:t>
            </w:r>
          </w:p>
        </w:tc>
        <w:tc>
          <w:tcPr>
            <w:tcW w:w="1218" w:type="pct"/>
            <w:tcBorders>
              <w:top w:val="nil"/>
              <w:bottom w:val="nil"/>
            </w:tcBorders>
            <w:noWrap/>
            <w:hideMark/>
          </w:tcPr>
          <w:p w14:paraId="1E7216C7" w14:textId="77777777" w:rsidR="005332FF" w:rsidRPr="00365398" w:rsidRDefault="005332FF" w:rsidP="008D39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rPr>
            </w:pPr>
            <w:r w:rsidRPr="00365398">
              <w:rPr>
                <w:rFonts w:ascii="Times New Roman" w:eastAsia="Times New Roman" w:hAnsi="Times New Roman" w:cs="Times New Roman"/>
                <w:color w:val="000000"/>
                <w:sz w:val="24"/>
              </w:rPr>
              <w:t>74100</w:t>
            </w:r>
          </w:p>
        </w:tc>
        <w:tc>
          <w:tcPr>
            <w:tcW w:w="1205" w:type="pct"/>
            <w:tcBorders>
              <w:top w:val="nil"/>
              <w:bottom w:val="nil"/>
            </w:tcBorders>
            <w:noWrap/>
            <w:hideMark/>
          </w:tcPr>
          <w:p w14:paraId="19E0A3FE" w14:textId="77777777" w:rsidR="005332FF" w:rsidRPr="00365398" w:rsidRDefault="005332FF" w:rsidP="008D39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rPr>
            </w:pPr>
            <w:r w:rsidRPr="00365398">
              <w:rPr>
                <w:rFonts w:ascii="Times New Roman" w:eastAsia="Times New Roman" w:hAnsi="Times New Roman" w:cs="Times New Roman"/>
                <w:color w:val="000000"/>
                <w:sz w:val="24"/>
              </w:rPr>
              <w:t>3.9</w:t>
            </w:r>
          </w:p>
        </w:tc>
        <w:tc>
          <w:tcPr>
            <w:tcW w:w="1251" w:type="pct"/>
            <w:tcBorders>
              <w:top w:val="nil"/>
              <w:bottom w:val="nil"/>
            </w:tcBorders>
            <w:noWrap/>
            <w:hideMark/>
          </w:tcPr>
          <w:p w14:paraId="59FFF6A0" w14:textId="77777777" w:rsidR="005332FF" w:rsidRPr="00365398" w:rsidRDefault="005332FF" w:rsidP="008D39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rPr>
            </w:pPr>
            <w:r w:rsidRPr="00365398">
              <w:rPr>
                <w:rFonts w:ascii="Times New Roman" w:eastAsia="Times New Roman" w:hAnsi="Times New Roman" w:cs="Times New Roman"/>
                <w:color w:val="000000"/>
                <w:sz w:val="24"/>
              </w:rPr>
              <w:t>3.9</w:t>
            </w:r>
          </w:p>
        </w:tc>
      </w:tr>
      <w:tr w:rsidR="005332FF" w:rsidRPr="00365398" w14:paraId="45D93C80" w14:textId="77777777" w:rsidTr="008D3945">
        <w:trPr>
          <w:trHeight w:val="300"/>
        </w:trPr>
        <w:tc>
          <w:tcPr>
            <w:cnfStyle w:val="001000000000" w:firstRow="0" w:lastRow="0" w:firstColumn="1" w:lastColumn="0" w:oddVBand="0" w:evenVBand="0" w:oddHBand="0" w:evenHBand="0" w:firstRowFirstColumn="0" w:firstRowLastColumn="0" w:lastRowFirstColumn="0" w:lastRowLastColumn="0"/>
            <w:tcW w:w="1326" w:type="pct"/>
            <w:tcBorders>
              <w:top w:val="nil"/>
              <w:bottom w:val="nil"/>
            </w:tcBorders>
            <w:noWrap/>
            <w:hideMark/>
          </w:tcPr>
          <w:p w14:paraId="200F6DA4" w14:textId="77777777" w:rsidR="005332FF" w:rsidRPr="00365398" w:rsidRDefault="005332FF" w:rsidP="008D3945">
            <w:pPr>
              <w:jc w:val="center"/>
              <w:rPr>
                <w:rFonts w:ascii="Times New Roman" w:eastAsia="Times New Roman" w:hAnsi="Times New Roman" w:cs="Times New Roman"/>
                <w:color w:val="000000"/>
                <w:sz w:val="24"/>
              </w:rPr>
            </w:pPr>
            <w:r w:rsidRPr="00365398">
              <w:rPr>
                <w:rFonts w:ascii="Times New Roman" w:eastAsia="Times New Roman" w:hAnsi="Times New Roman" w:cs="Times New Roman"/>
                <w:color w:val="000000"/>
                <w:sz w:val="24"/>
              </w:rPr>
              <w:t>Heavy fuel oil</w:t>
            </w:r>
          </w:p>
        </w:tc>
        <w:tc>
          <w:tcPr>
            <w:tcW w:w="1218" w:type="pct"/>
            <w:tcBorders>
              <w:top w:val="nil"/>
              <w:bottom w:val="nil"/>
            </w:tcBorders>
            <w:noWrap/>
            <w:hideMark/>
          </w:tcPr>
          <w:p w14:paraId="0AEDE634" w14:textId="77777777" w:rsidR="005332FF" w:rsidRPr="00365398" w:rsidRDefault="005332FF" w:rsidP="008D394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rPr>
            </w:pPr>
            <w:r w:rsidRPr="00365398">
              <w:rPr>
                <w:rFonts w:ascii="Times New Roman" w:eastAsia="Times New Roman" w:hAnsi="Times New Roman" w:cs="Times New Roman"/>
                <w:color w:val="000000"/>
                <w:sz w:val="24"/>
              </w:rPr>
              <w:t>77400</w:t>
            </w:r>
          </w:p>
        </w:tc>
        <w:tc>
          <w:tcPr>
            <w:tcW w:w="1205" w:type="pct"/>
            <w:tcBorders>
              <w:top w:val="nil"/>
              <w:bottom w:val="nil"/>
            </w:tcBorders>
            <w:noWrap/>
            <w:hideMark/>
          </w:tcPr>
          <w:p w14:paraId="63A50027" w14:textId="77777777" w:rsidR="005332FF" w:rsidRPr="00365398" w:rsidRDefault="005332FF" w:rsidP="008D394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rPr>
            </w:pPr>
            <w:r w:rsidRPr="00365398">
              <w:rPr>
                <w:rFonts w:ascii="Times New Roman" w:eastAsia="Times New Roman" w:hAnsi="Times New Roman" w:cs="Times New Roman"/>
                <w:color w:val="000000"/>
                <w:sz w:val="24"/>
              </w:rPr>
              <w:t>3</w:t>
            </w:r>
          </w:p>
        </w:tc>
        <w:tc>
          <w:tcPr>
            <w:tcW w:w="1251" w:type="pct"/>
            <w:tcBorders>
              <w:top w:val="nil"/>
              <w:bottom w:val="nil"/>
            </w:tcBorders>
            <w:noWrap/>
            <w:hideMark/>
          </w:tcPr>
          <w:p w14:paraId="4C03B8E6" w14:textId="77777777" w:rsidR="005332FF" w:rsidRPr="00365398" w:rsidRDefault="005332FF" w:rsidP="008D394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rPr>
            </w:pPr>
            <w:r w:rsidRPr="00365398">
              <w:rPr>
                <w:rFonts w:ascii="Times New Roman" w:eastAsia="Times New Roman" w:hAnsi="Times New Roman" w:cs="Times New Roman"/>
                <w:color w:val="000000"/>
                <w:sz w:val="24"/>
              </w:rPr>
              <w:t>0.6</w:t>
            </w:r>
          </w:p>
        </w:tc>
      </w:tr>
      <w:tr w:rsidR="005332FF" w:rsidRPr="00365398" w14:paraId="675018CC" w14:textId="77777777" w:rsidTr="008D394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26" w:type="pct"/>
            <w:tcBorders>
              <w:top w:val="nil"/>
            </w:tcBorders>
            <w:noWrap/>
            <w:hideMark/>
          </w:tcPr>
          <w:p w14:paraId="39F2D863" w14:textId="77777777" w:rsidR="005332FF" w:rsidRPr="00365398" w:rsidRDefault="005332FF" w:rsidP="008D3945">
            <w:pPr>
              <w:jc w:val="center"/>
              <w:rPr>
                <w:rFonts w:ascii="Times New Roman" w:eastAsia="Times New Roman" w:hAnsi="Times New Roman" w:cs="Times New Roman"/>
                <w:color w:val="000000"/>
                <w:sz w:val="24"/>
              </w:rPr>
            </w:pPr>
            <w:r w:rsidRPr="00365398">
              <w:rPr>
                <w:rFonts w:ascii="Times New Roman" w:eastAsia="Times New Roman" w:hAnsi="Times New Roman" w:cs="Times New Roman"/>
                <w:color w:val="000000"/>
                <w:sz w:val="24"/>
              </w:rPr>
              <w:t>Coke</w:t>
            </w:r>
          </w:p>
        </w:tc>
        <w:tc>
          <w:tcPr>
            <w:tcW w:w="1218" w:type="pct"/>
            <w:tcBorders>
              <w:top w:val="nil"/>
            </w:tcBorders>
            <w:noWrap/>
            <w:hideMark/>
          </w:tcPr>
          <w:p w14:paraId="3464184B" w14:textId="77777777" w:rsidR="005332FF" w:rsidRPr="00365398" w:rsidRDefault="005332FF" w:rsidP="008D39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rPr>
            </w:pPr>
            <w:r w:rsidRPr="00365398">
              <w:rPr>
                <w:rFonts w:ascii="Times New Roman" w:eastAsia="Times New Roman" w:hAnsi="Times New Roman" w:cs="Times New Roman"/>
                <w:color w:val="000000"/>
                <w:sz w:val="24"/>
              </w:rPr>
              <w:t>94600</w:t>
            </w:r>
          </w:p>
        </w:tc>
        <w:tc>
          <w:tcPr>
            <w:tcW w:w="1205" w:type="pct"/>
            <w:tcBorders>
              <w:top w:val="nil"/>
            </w:tcBorders>
            <w:noWrap/>
            <w:hideMark/>
          </w:tcPr>
          <w:p w14:paraId="7F04D646" w14:textId="77777777" w:rsidR="005332FF" w:rsidRPr="00365398" w:rsidRDefault="005332FF" w:rsidP="008D39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rPr>
            </w:pPr>
            <w:r w:rsidRPr="00365398">
              <w:rPr>
                <w:rFonts w:ascii="Times New Roman" w:eastAsia="Times New Roman" w:hAnsi="Times New Roman" w:cs="Times New Roman"/>
                <w:color w:val="000000"/>
                <w:sz w:val="24"/>
              </w:rPr>
              <w:t>1</w:t>
            </w:r>
          </w:p>
        </w:tc>
        <w:tc>
          <w:tcPr>
            <w:tcW w:w="1251" w:type="pct"/>
            <w:tcBorders>
              <w:top w:val="nil"/>
            </w:tcBorders>
            <w:noWrap/>
            <w:hideMark/>
          </w:tcPr>
          <w:p w14:paraId="779D443F" w14:textId="77777777" w:rsidR="005332FF" w:rsidRPr="00365398" w:rsidRDefault="005332FF" w:rsidP="008D39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rPr>
            </w:pPr>
            <w:r w:rsidRPr="00365398">
              <w:rPr>
                <w:rFonts w:ascii="Times New Roman" w:eastAsia="Times New Roman" w:hAnsi="Times New Roman" w:cs="Times New Roman"/>
                <w:color w:val="000000"/>
                <w:sz w:val="24"/>
              </w:rPr>
              <w:t>1.5</w:t>
            </w:r>
          </w:p>
        </w:tc>
      </w:tr>
    </w:tbl>
    <w:p w14:paraId="06D44A51" w14:textId="77777777" w:rsidR="005332FF" w:rsidRDefault="005332FF" w:rsidP="005332FF">
      <w:pPr>
        <w:spacing w:line="480" w:lineRule="auto"/>
        <w:jc w:val="both"/>
      </w:pPr>
    </w:p>
    <w:p w14:paraId="7E670C0C" w14:textId="6E8F8EF6" w:rsidR="001F36EB" w:rsidRDefault="001F36EB"/>
    <w:p w14:paraId="7F7EC11C" w14:textId="2E4FABFD" w:rsidR="00D27130" w:rsidRPr="00DF00AB" w:rsidRDefault="00D27130" w:rsidP="00DF00AB">
      <w:pPr>
        <w:pStyle w:val="Heading1"/>
        <w:rPr>
          <w:rFonts w:ascii="Times New Roman" w:hAnsi="Times New Roman" w:cs="Times New Roman"/>
          <w:b/>
          <w:color w:val="auto"/>
          <w:sz w:val="28"/>
        </w:rPr>
      </w:pPr>
      <w:r w:rsidRPr="00DF00AB">
        <w:rPr>
          <w:rFonts w:ascii="Times New Roman" w:hAnsi="Times New Roman" w:cs="Times New Roman"/>
          <w:b/>
          <w:color w:val="auto"/>
          <w:sz w:val="28"/>
        </w:rPr>
        <w:t xml:space="preserve">Energy use in </w:t>
      </w:r>
      <w:r w:rsidR="0065505D">
        <w:rPr>
          <w:rFonts w:ascii="Times New Roman" w:hAnsi="Times New Roman" w:cs="Times New Roman"/>
          <w:b/>
          <w:color w:val="auto"/>
          <w:sz w:val="28"/>
        </w:rPr>
        <w:t xml:space="preserve">iron </w:t>
      </w:r>
      <w:r w:rsidRPr="00DF00AB">
        <w:rPr>
          <w:rFonts w:ascii="Times New Roman" w:hAnsi="Times New Roman" w:cs="Times New Roman"/>
          <w:b/>
          <w:color w:val="auto"/>
          <w:sz w:val="28"/>
        </w:rPr>
        <w:t xml:space="preserve">ore extraction and haulage </w:t>
      </w:r>
    </w:p>
    <w:p w14:paraId="3CC35EBC" w14:textId="0CDE5103" w:rsidR="00D27130" w:rsidRDefault="00D27130" w:rsidP="00D27130">
      <w:pPr>
        <w:spacing w:before="100" w:beforeAutospacing="1" w:after="100" w:afterAutospacing="1" w:line="480" w:lineRule="auto"/>
        <w:jc w:val="both"/>
        <w:rPr>
          <w:rFonts w:ascii="Times New Roman" w:hAnsi="Times New Roman" w:cs="Times New Roman"/>
          <w:sz w:val="24"/>
          <w:szCs w:val="24"/>
        </w:rPr>
      </w:pPr>
      <w:r>
        <w:rPr>
          <w:rFonts w:ascii="Times New Roman" w:hAnsi="Times New Roman" w:cs="Times New Roman"/>
          <w:sz w:val="24"/>
          <w:szCs w:val="24"/>
        </w:rPr>
        <w:t xml:space="preserve">The extraction stage involves the removal of overburden to reveal the underlying ore body. The ore body is subjected to drilling and blasting operations and is then loaded by electrical shovels, rope shovels, and hydraulic excavators onto haul trucks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EN.CITE &lt;EndNote&gt;&lt;Cite&gt;&lt;Author&gt;Härkisaari&lt;/Author&gt;&lt;Year&gt;2015&lt;/Year&gt;&lt;RecNum&gt;9&lt;/RecNum&gt;&lt;DisplayText&gt;(Härkisaari, 2015)&lt;/DisplayText&gt;&lt;record&gt;&lt;rec-number&gt;9&lt;/rec-number&gt;&lt;foreign-keys&gt;&lt;key app="EN" db-id="dt9ppr9ra9w5tdeadww59xx7tszszd5rzaat" timestamp="1547075222"&gt;9&lt;/key&gt;&lt;/foreign-keys&gt;&lt;ref-type name="Thesis"&gt;32&lt;/ref-type&gt;&lt;contributors&gt;&lt;authors&gt;&lt;author&gt;Härkisaari, Pirita&lt;/author&gt;&lt;/authors&gt;&lt;/contributors&gt;&lt;titles&gt;&lt;title&gt;Wear and friction effects on energy consumption in the mining industry&lt;/title&gt;&lt;secondary-title&gt;MSc thesis&lt;/secondary-title&gt;&lt;/titles&gt;&lt;volume&gt;Master of Science&lt;/volume&gt;&lt;dates&gt;&lt;year&gt;2015&lt;/year&gt;&lt;/dates&gt;&lt;pub-location&gt;Tampere, Finland&lt;/pub-location&gt;&lt;publisher&gt;Tampere University of Technology&lt;/publisher&gt;&lt;urls&gt;&lt;/urls&gt;&lt;/record&gt;&lt;/Cite&gt;&lt;/EndNote&gt;</w:instrText>
      </w:r>
      <w:r>
        <w:rPr>
          <w:rFonts w:ascii="Times New Roman" w:hAnsi="Times New Roman" w:cs="Times New Roman"/>
          <w:sz w:val="24"/>
          <w:szCs w:val="24"/>
        </w:rPr>
        <w:fldChar w:fldCharType="separate"/>
      </w:r>
      <w:r>
        <w:rPr>
          <w:rFonts w:ascii="Times New Roman" w:hAnsi="Times New Roman" w:cs="Times New Roman"/>
          <w:noProof/>
          <w:sz w:val="24"/>
          <w:szCs w:val="24"/>
        </w:rPr>
        <w:t>(</w:t>
      </w:r>
      <w:r w:rsidRPr="00A45F25">
        <w:rPr>
          <w:rFonts w:ascii="Times New Roman" w:hAnsi="Times New Roman" w:cs="Times New Roman"/>
          <w:noProof/>
          <w:sz w:val="24"/>
          <w:szCs w:val="24"/>
        </w:rPr>
        <w:t>Härkisaari, 2015</w:t>
      </w:r>
      <w:r>
        <w:rPr>
          <w:rFonts w:ascii="Times New Roman" w:hAnsi="Times New Roman" w:cs="Times New Roman"/>
          <w:noProof/>
          <w:sz w:val="24"/>
          <w:szCs w:val="24"/>
        </w:rPr>
        <w:t>)</w:t>
      </w:r>
      <w:r>
        <w:rPr>
          <w:rFonts w:ascii="Times New Roman" w:hAnsi="Times New Roman" w:cs="Times New Roman"/>
          <w:sz w:val="24"/>
          <w:szCs w:val="24"/>
        </w:rPr>
        <w:fldChar w:fldCharType="end"/>
      </w:r>
      <w:r>
        <w:rPr>
          <w:rFonts w:ascii="Times New Roman" w:hAnsi="Times New Roman" w:cs="Times New Roman"/>
          <w:sz w:val="24"/>
          <w:szCs w:val="24"/>
        </w:rPr>
        <w:t xml:space="preserve">. Drilling is done with ammonium nitrate fuel oil (ANFO) loader trucks, diamond drills, rotary drills, percussion drills, and drill boom jumbos, which run on electricity, diesel or compressed air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EN.CITE &lt;EndNote&gt;&lt;Cite&gt;&lt;Author&gt;US Department of Energy&lt;/Author&gt;&lt;Year&gt;2007&lt;/Year&gt;&lt;RecNum&gt;10&lt;/RecNum&gt;&lt;DisplayText&gt;(US Department of Energy, 2007)&lt;/DisplayText&gt;&lt;record&gt;&lt;rec-number&gt;10&lt;/rec-number&gt;&lt;foreign-keys&gt;&lt;key app="EN" db-id="dt9ppr9ra9w5tdeadww59xx7tszszd5rzaat" timestamp="1547075500"&gt;10&lt;/key&gt;&lt;/foreign-keys&gt;&lt;ref-type name="Report"&gt;27&lt;/ref-type&gt;&lt;contributors&gt;&lt;authors&gt;&lt;author&gt;US Department of Energy,,&lt;/author&gt;&lt;/authors&gt;&lt;/contributors&gt;&lt;titles&gt;&lt;title&gt;Mining Industry Energy Bandwidth Study&lt;/title&gt;&lt;secondary-title&gt;US Department of Energy&lt;/secondary-title&gt;&lt;/titles&gt;&lt;dates&gt;&lt;year&gt;2007&lt;/year&gt;&lt;/dates&gt;&lt;pub-location&gt;Washington&lt;/pub-location&gt;&lt;urls&gt;&lt;related-urls&gt;&lt;url&gt;https://www.energy.gov/sites/prod/files/2013/11/f4/mining_bandwidth.pdf&lt;/url&gt;&lt;/related-urls&gt;&lt;/urls&gt;&lt;access-date&gt;April 2018&lt;/access-date&gt;&lt;/record&gt;&lt;/Cite&gt;&lt;/EndNote&gt;</w:instrText>
      </w:r>
      <w:r>
        <w:rPr>
          <w:rFonts w:ascii="Times New Roman" w:hAnsi="Times New Roman" w:cs="Times New Roman"/>
          <w:sz w:val="24"/>
          <w:szCs w:val="24"/>
        </w:rPr>
        <w:fldChar w:fldCharType="separate"/>
      </w:r>
      <w:r>
        <w:rPr>
          <w:rFonts w:ascii="Times New Roman" w:hAnsi="Times New Roman" w:cs="Times New Roman"/>
          <w:noProof/>
          <w:sz w:val="24"/>
          <w:szCs w:val="24"/>
        </w:rPr>
        <w:t>(</w:t>
      </w:r>
      <w:r w:rsidRPr="00A45F25">
        <w:rPr>
          <w:rFonts w:ascii="Times New Roman" w:hAnsi="Times New Roman" w:cs="Times New Roman"/>
          <w:noProof/>
          <w:sz w:val="24"/>
          <w:szCs w:val="24"/>
        </w:rPr>
        <w:t>US Department of Energy, 2007</w:t>
      </w:r>
      <w:r>
        <w:rPr>
          <w:rFonts w:ascii="Times New Roman" w:hAnsi="Times New Roman" w:cs="Times New Roman"/>
          <w:noProof/>
          <w:sz w:val="24"/>
          <w:szCs w:val="24"/>
        </w:rPr>
        <w:t>)</w:t>
      </w:r>
      <w:r>
        <w:rPr>
          <w:rFonts w:ascii="Times New Roman" w:hAnsi="Times New Roman" w:cs="Times New Roman"/>
          <w:sz w:val="24"/>
          <w:szCs w:val="24"/>
        </w:rPr>
        <w:fldChar w:fldCharType="end"/>
      </w:r>
      <w:r>
        <w:rPr>
          <w:rFonts w:ascii="Times New Roman" w:hAnsi="Times New Roman" w:cs="Times New Roman"/>
          <w:sz w:val="24"/>
          <w:szCs w:val="24"/>
        </w:rPr>
        <w:t xml:space="preserve">. Soft ores are dug rather than drilled. Digging is a process of excavating or making a passage in the ore body for blasting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EN.CITE &lt;EndNote&gt;&lt;Cite&gt;&lt;Author&gt;US Department of Energy&lt;/Author&gt;&lt;Year&gt;2007&lt;/Year&gt;&lt;RecNum&gt;10&lt;/RecNum&gt;&lt;DisplayText&gt;(US Department of Energy, 2007)&lt;/DisplayText&gt;&lt;record&gt;&lt;rec-number&gt;10&lt;/rec-number&gt;&lt;foreign-keys&gt;&lt;key app="EN" db-id="dt9ppr9ra9w5tdeadww59xx7tszszd5rzaat" timestamp="1547075500"&gt;10&lt;/key&gt;&lt;/foreign-keys&gt;&lt;ref-type name="Report"&gt;27&lt;/ref-type&gt;&lt;contributors&gt;&lt;authors&gt;&lt;author&gt;US Department of Energy,,&lt;/author&gt;&lt;/authors&gt;&lt;/contributors&gt;&lt;titles&gt;&lt;title&gt;Mining Industry Energy Bandwidth Study&lt;/title&gt;&lt;secondary-title&gt;US Department of Energy&lt;/secondary-title&gt;&lt;/titles&gt;&lt;dates&gt;&lt;year&gt;2007&lt;/year&gt;&lt;/dates&gt;&lt;pub-location&gt;Washington&lt;/pub-location&gt;&lt;urls&gt;&lt;related-urls&gt;&lt;url&gt;https://www.energy.gov/sites/prod/files/2013/11/f4/mining_bandwidth.pdf&lt;/url&gt;&lt;/related-urls&gt;&lt;/urls&gt;&lt;access-date&gt;April 2018&lt;/access-date&gt;&lt;/record&gt;&lt;/Cite&gt;&lt;/EndNote&gt;</w:instrText>
      </w:r>
      <w:r>
        <w:rPr>
          <w:rFonts w:ascii="Times New Roman" w:hAnsi="Times New Roman" w:cs="Times New Roman"/>
          <w:sz w:val="24"/>
          <w:szCs w:val="24"/>
        </w:rPr>
        <w:fldChar w:fldCharType="separate"/>
      </w:r>
      <w:r>
        <w:rPr>
          <w:rFonts w:ascii="Times New Roman" w:hAnsi="Times New Roman" w:cs="Times New Roman"/>
          <w:noProof/>
          <w:sz w:val="24"/>
          <w:szCs w:val="24"/>
        </w:rPr>
        <w:t>(</w:t>
      </w:r>
      <w:r w:rsidRPr="00A45F25">
        <w:rPr>
          <w:rFonts w:ascii="Times New Roman" w:hAnsi="Times New Roman" w:cs="Times New Roman"/>
          <w:noProof/>
          <w:sz w:val="24"/>
          <w:szCs w:val="24"/>
        </w:rPr>
        <w:t>US Department of Energy, 2007</w:t>
      </w:r>
      <w:r>
        <w:rPr>
          <w:rFonts w:ascii="Times New Roman" w:hAnsi="Times New Roman" w:cs="Times New Roman"/>
          <w:noProof/>
          <w:sz w:val="24"/>
          <w:szCs w:val="24"/>
        </w:rPr>
        <w:t>)</w:t>
      </w:r>
      <w:r>
        <w:rPr>
          <w:rFonts w:ascii="Times New Roman" w:hAnsi="Times New Roman" w:cs="Times New Roman"/>
          <w:sz w:val="24"/>
          <w:szCs w:val="24"/>
        </w:rPr>
        <w:fldChar w:fldCharType="end"/>
      </w:r>
      <w:r>
        <w:rPr>
          <w:rFonts w:ascii="Times New Roman" w:hAnsi="Times New Roman" w:cs="Times New Roman"/>
          <w:sz w:val="24"/>
          <w:szCs w:val="24"/>
        </w:rPr>
        <w:t xml:space="preserve">. The current study is </w:t>
      </w:r>
      <w:r>
        <w:rPr>
          <w:rFonts w:ascii="Times New Roman" w:hAnsi="Times New Roman" w:cs="Times New Roman"/>
          <w:sz w:val="24"/>
          <w:szCs w:val="24"/>
        </w:rPr>
        <w:lastRenderedPageBreak/>
        <w:t xml:space="preserve">limited to the use of fuels for energy consumption alone and hence the blasting operation, which uses emulsions, is excluded from the analysis. Haulage is required to transport the ore to the processing facility. The haulage units include diesel powered off-road dump trucks, conveyors, and trains. </w:t>
      </w:r>
    </w:p>
    <w:p w14:paraId="2E162D09" w14:textId="1319042A" w:rsidR="00D27130" w:rsidRPr="00DF00AB" w:rsidRDefault="0065505D" w:rsidP="00DF00AB">
      <w:pPr>
        <w:pStyle w:val="Heading1"/>
        <w:rPr>
          <w:rFonts w:ascii="Times New Roman" w:hAnsi="Times New Roman" w:cs="Times New Roman"/>
          <w:b/>
          <w:i/>
          <w:color w:val="auto"/>
          <w:sz w:val="28"/>
        </w:rPr>
      </w:pPr>
      <w:r>
        <w:rPr>
          <w:rFonts w:ascii="Times New Roman" w:hAnsi="Times New Roman" w:cs="Times New Roman"/>
          <w:b/>
          <w:color w:val="auto"/>
          <w:sz w:val="28"/>
        </w:rPr>
        <w:t>Iron ore p</w:t>
      </w:r>
      <w:r w:rsidR="00D27130" w:rsidRPr="00DF00AB">
        <w:rPr>
          <w:rFonts w:ascii="Times New Roman" w:hAnsi="Times New Roman" w:cs="Times New Roman"/>
          <w:b/>
          <w:color w:val="auto"/>
          <w:sz w:val="28"/>
        </w:rPr>
        <w:t>rocessing energy use</w:t>
      </w:r>
    </w:p>
    <w:p w14:paraId="23CA8AD6" w14:textId="3E95326F" w:rsidR="00D27130" w:rsidRDefault="00D27130" w:rsidP="00D27130">
      <w:pPr>
        <w:spacing w:before="100" w:beforeAutospacing="1" w:after="100" w:afterAutospacing="1" w:line="4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w:t>
      </w:r>
      <w:r w:rsidRPr="00ED50FB">
        <w:rPr>
          <w:rFonts w:ascii="Times New Roman" w:hAnsi="Times New Roman" w:cs="Times New Roman"/>
          <w:color w:val="000000" w:themeColor="text1"/>
          <w:sz w:val="24"/>
          <w:szCs w:val="24"/>
        </w:rPr>
        <w:t>rocessing involves upgrading and recovering the metal through beneficiation</w:t>
      </w:r>
      <w:r>
        <w:rPr>
          <w:rFonts w:ascii="Times New Roman" w:hAnsi="Times New Roman" w:cs="Times New Roman"/>
          <w:color w:val="000000" w:themeColor="text1"/>
          <w:sz w:val="24"/>
          <w:szCs w:val="24"/>
        </w:rPr>
        <w:t xml:space="preserve">, which involves </w:t>
      </w:r>
      <w:r w:rsidRPr="00ED50FB">
        <w:rPr>
          <w:rFonts w:ascii="Times New Roman" w:hAnsi="Times New Roman" w:cs="Times New Roman"/>
          <w:color w:val="000000" w:themeColor="text1"/>
          <w:sz w:val="24"/>
          <w:szCs w:val="24"/>
        </w:rPr>
        <w:t xml:space="preserve">comminution </w:t>
      </w:r>
      <w:r>
        <w:rPr>
          <w:rFonts w:ascii="Times New Roman" w:hAnsi="Times New Roman" w:cs="Times New Roman"/>
          <w:color w:val="000000" w:themeColor="text1"/>
          <w:sz w:val="24"/>
          <w:szCs w:val="24"/>
        </w:rPr>
        <w:t xml:space="preserve">and concentration to remove impurities and improve ore quality </w:t>
      </w:r>
      <w:r>
        <w:rPr>
          <w:rFonts w:ascii="Times New Roman" w:hAnsi="Times New Roman" w:cs="Times New Roman"/>
          <w:color w:val="000000" w:themeColor="text1"/>
          <w:sz w:val="24"/>
          <w:szCs w:val="24"/>
        </w:rPr>
        <w:fldChar w:fldCharType="begin"/>
      </w:r>
      <w:r>
        <w:rPr>
          <w:rFonts w:ascii="Times New Roman" w:hAnsi="Times New Roman" w:cs="Times New Roman"/>
          <w:color w:val="000000" w:themeColor="text1"/>
          <w:sz w:val="24"/>
          <w:szCs w:val="24"/>
        </w:rPr>
        <w:instrText xml:space="preserve"> ADDIN EN.CITE &lt;EndNote&gt;&lt;Cite&gt;&lt;Author&gt;Härkisaari&lt;/Author&gt;&lt;Year&gt;2015&lt;/Year&gt;&lt;RecNum&gt;9&lt;/RecNum&gt;&lt;DisplayText&gt;(Härkisaari, 2015)&lt;/DisplayText&gt;&lt;record&gt;&lt;rec-number&gt;9&lt;/rec-number&gt;&lt;foreign-keys&gt;&lt;key app="EN" db-id="dt9ppr9ra9w5tdeadww59xx7tszszd5rzaat" timestamp="1547075222"&gt;9&lt;/key&gt;&lt;/foreign-keys&gt;&lt;ref-type name="Thesis"&gt;32&lt;/ref-type&gt;&lt;contributors&gt;&lt;authors&gt;&lt;author&gt;Härkisaari, Pirita&lt;/author&gt;&lt;/authors&gt;&lt;/contributors&gt;&lt;titles&gt;&lt;title&gt;Wear and friction effects on energy consumption in the mining industry&lt;/title&gt;&lt;secondary-title&gt;MSc thesis&lt;/secondary-title&gt;&lt;/titles&gt;&lt;volume&gt;Master of Science&lt;/volume&gt;&lt;dates&gt;&lt;year&gt;2015&lt;/year&gt;&lt;/dates&gt;&lt;pub-location&gt;Tampere, Finland&lt;/pub-location&gt;&lt;publisher&gt;Tampere University of Technology&lt;/publisher&gt;&lt;urls&gt;&lt;/urls&gt;&lt;/record&gt;&lt;/Cite&gt;&lt;/EndNote&gt;</w:instrText>
      </w:r>
      <w:r>
        <w:rPr>
          <w:rFonts w:ascii="Times New Roman" w:hAnsi="Times New Roman" w:cs="Times New Roman"/>
          <w:color w:val="000000" w:themeColor="text1"/>
          <w:sz w:val="24"/>
          <w:szCs w:val="24"/>
        </w:rPr>
        <w:fldChar w:fldCharType="separate"/>
      </w:r>
      <w:r>
        <w:rPr>
          <w:rFonts w:ascii="Times New Roman" w:hAnsi="Times New Roman" w:cs="Times New Roman"/>
          <w:noProof/>
          <w:color w:val="000000" w:themeColor="text1"/>
          <w:sz w:val="24"/>
          <w:szCs w:val="24"/>
        </w:rPr>
        <w:t>(</w:t>
      </w:r>
      <w:r w:rsidRPr="00A45F25">
        <w:rPr>
          <w:rFonts w:ascii="Times New Roman" w:hAnsi="Times New Roman" w:cs="Times New Roman"/>
          <w:noProof/>
          <w:sz w:val="24"/>
          <w:szCs w:val="24"/>
        </w:rPr>
        <w:t>Härkisaari, 2015</w:t>
      </w:r>
      <w:r>
        <w:rPr>
          <w:rFonts w:ascii="Times New Roman" w:hAnsi="Times New Roman" w:cs="Times New Roman"/>
          <w:noProof/>
          <w:color w:val="000000" w:themeColor="text1"/>
          <w:sz w:val="24"/>
          <w:szCs w:val="24"/>
        </w:rPr>
        <w:t>)</w:t>
      </w:r>
      <w:r>
        <w:rPr>
          <w:rFonts w:ascii="Times New Roman" w:hAnsi="Times New Roman" w:cs="Times New Roman"/>
          <w:color w:val="000000" w:themeColor="text1"/>
          <w:sz w:val="24"/>
          <w:szCs w:val="24"/>
        </w:rPr>
        <w:fldChar w:fldCharType="end"/>
      </w:r>
      <w:r w:rsidRPr="00ED50FB">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Comminution is the crushing and grinding of the ore to liberate minerals from the ore matrix and increase the surface area for higher reactivity. The comminution circuit can have a few to several stages of crushing, grinding, and screening </w:t>
      </w:r>
      <w:r>
        <w:rPr>
          <w:rFonts w:ascii="Times New Roman" w:hAnsi="Times New Roman" w:cs="Times New Roman"/>
          <w:color w:val="000000" w:themeColor="text1"/>
          <w:sz w:val="24"/>
          <w:szCs w:val="24"/>
        </w:rPr>
        <w:fldChar w:fldCharType="begin"/>
      </w:r>
      <w:r w:rsidR="00A45F25">
        <w:rPr>
          <w:rFonts w:ascii="Times New Roman" w:hAnsi="Times New Roman" w:cs="Times New Roman"/>
          <w:color w:val="000000" w:themeColor="text1"/>
          <w:sz w:val="24"/>
          <w:szCs w:val="24"/>
        </w:rPr>
        <w:instrText xml:space="preserve"> ADDIN EN.CITE &lt;EndNote&gt;&lt;Cite&gt;&lt;Author&gt;Jankovic&lt;/Author&gt;&lt;Year&gt;2015&lt;/Year&gt;&lt;RecNum&gt;13&lt;/RecNum&gt;&lt;DisplayText&gt;(Jankovic, 2015)&lt;/DisplayText&gt;&lt;record&gt;&lt;rec-number&gt;13&lt;/rec-number&gt;&lt;foreign-keys&gt;&lt;key app="EN" db-id="dt9ppr9ra9w5tdeadww59xx7tszszd5rzaat" timestamp="1547078622"&gt;13&lt;/key&gt;&lt;/foreign-keys&gt;&lt;ref-type name="Book Section"&gt;5&lt;/ref-type&gt;&lt;contributors&gt;&lt;authors&gt;&lt;author&gt;Jankovic, A&lt;/author&gt;&lt;/authors&gt;&lt;/contributors&gt;&lt;titles&gt;&lt;title&gt;Developments in iron ore comminution and classification technologies&lt;/title&gt;&lt;secondary-title&gt;Iron Ore&lt;/secondary-title&gt;&lt;/titles&gt;&lt;pages&gt;251-282&lt;/pages&gt;&lt;dates&gt;&lt;year&gt;2015&lt;/year&gt;&lt;/dates&gt;&lt;publisher&gt;Elsevier&lt;/publisher&gt;&lt;urls&gt;&lt;/urls&gt;&lt;/record&gt;&lt;/Cite&gt;&lt;/EndNote&gt;</w:instrText>
      </w:r>
      <w:r>
        <w:rPr>
          <w:rFonts w:ascii="Times New Roman" w:hAnsi="Times New Roman" w:cs="Times New Roman"/>
          <w:color w:val="000000" w:themeColor="text1"/>
          <w:sz w:val="24"/>
          <w:szCs w:val="24"/>
        </w:rPr>
        <w:fldChar w:fldCharType="separate"/>
      </w:r>
      <w:r>
        <w:rPr>
          <w:rFonts w:ascii="Times New Roman" w:hAnsi="Times New Roman" w:cs="Times New Roman"/>
          <w:noProof/>
          <w:color w:val="000000" w:themeColor="text1"/>
          <w:sz w:val="24"/>
          <w:szCs w:val="24"/>
        </w:rPr>
        <w:t>(</w:t>
      </w:r>
      <w:r w:rsidRPr="00A45F25">
        <w:rPr>
          <w:rFonts w:ascii="Times New Roman" w:hAnsi="Times New Roman" w:cs="Times New Roman"/>
          <w:noProof/>
          <w:sz w:val="24"/>
          <w:szCs w:val="24"/>
        </w:rPr>
        <w:t>Jankovic, 2015</w:t>
      </w:r>
      <w:r>
        <w:rPr>
          <w:rFonts w:ascii="Times New Roman" w:hAnsi="Times New Roman" w:cs="Times New Roman"/>
          <w:noProof/>
          <w:color w:val="000000" w:themeColor="text1"/>
          <w:sz w:val="24"/>
          <w:szCs w:val="24"/>
        </w:rPr>
        <w:t>)</w:t>
      </w:r>
      <w:r>
        <w:rPr>
          <w:rFonts w:ascii="Times New Roman" w:hAnsi="Times New Roman" w:cs="Times New Roman"/>
          <w:color w:val="000000" w:themeColor="text1"/>
          <w:sz w:val="24"/>
          <w:szCs w:val="24"/>
        </w:rPr>
        <w:fldChar w:fldCharType="end"/>
      </w:r>
      <w:r>
        <w:rPr>
          <w:rFonts w:ascii="Times New Roman" w:hAnsi="Times New Roman" w:cs="Times New Roman"/>
          <w:color w:val="000000" w:themeColor="text1"/>
          <w:sz w:val="24"/>
          <w:szCs w:val="24"/>
        </w:rPr>
        <w:t>. Gyratory, jaw, and cone crushers compress and break large rocks into coarse particles. After crushing, autogenous/semi-autogenous (AG/SAG) mills, ball mills, or pebble mills are used to grind the ore into even smaller uniformed-sized particles. Ball mills have a higher energy intensity than either crushing or the AG/SAG mill as they produce high grade concentrates suitable for pelletizing.</w:t>
      </w:r>
    </w:p>
    <w:p w14:paraId="2C3D020B" w14:textId="38033DD9" w:rsidR="00D27130" w:rsidRDefault="00D27130" w:rsidP="00D27130">
      <w:pPr>
        <w:spacing w:before="100" w:beforeAutospacing="1" w:after="100" w:afterAutospacing="1" w:line="4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concentration processes are </w:t>
      </w:r>
      <w:r w:rsidRPr="00ED50FB">
        <w:rPr>
          <w:rFonts w:ascii="Times New Roman" w:hAnsi="Times New Roman" w:cs="Times New Roman"/>
          <w:color w:val="000000" w:themeColor="text1"/>
          <w:sz w:val="24"/>
          <w:szCs w:val="24"/>
        </w:rPr>
        <w:t>gravity separation (to separate gangue and waste), magnetic separation (to separate magnetite), and flotation (to separate hematite)</w:t>
      </w: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fldChar w:fldCharType="begin"/>
      </w:r>
      <w:r>
        <w:rPr>
          <w:rFonts w:ascii="Times New Roman" w:hAnsi="Times New Roman" w:cs="Times New Roman"/>
          <w:color w:val="000000" w:themeColor="text1"/>
          <w:sz w:val="24"/>
          <w:szCs w:val="24"/>
        </w:rPr>
        <w:instrText xml:space="preserve"> ADDIN EN.CITE &lt;EndNote&gt;&lt;Cite&gt;&lt;Author&gt;US Department of Energy&lt;/Author&gt;&lt;Year&gt;2002&lt;/Year&gt;&lt;RecNum&gt;1&lt;/RecNum&gt;&lt;DisplayText&gt;(US Department of Energy, 2002b)&lt;/DisplayText&gt;&lt;record&gt;&lt;rec-number&gt;1&lt;/rec-number&gt;&lt;foreign-keys&gt;&lt;key app="EN" db-id="dt9ppr9ra9w5tdeadww59xx7tszszd5rzaat" timestamp="1547071808"&gt;1&lt;/key&gt;&lt;/foreign-keys&gt;&lt;ref-type name="Report"&gt;27&lt;/ref-type&gt;&lt;contributors&gt;&lt;authors&gt;&lt;author&gt;US Department of Energy,,&lt;/author&gt;&lt;/authors&gt;&lt;/contributors&gt;&lt;titles&gt;&lt;title&gt;Energy and Environmental Profile of the US Mining Industry - Iron&lt;/title&gt;&lt;secondary-title&gt;US Department of Energy, Office of Energy Efficiency and Renewable Energy, Energiebilanz der Nuklearindustrie&lt;/secondary-title&gt;&lt;/titles&gt;&lt;dates&gt;&lt;year&gt;2002&lt;/year&gt;&lt;/dates&gt;&lt;urls&gt;&lt;related-urls&gt;&lt;url&gt;https://www.energy.gov/sites/prod/files/2013/11/f4/iron.pdf&lt;/url&gt;&lt;/related-urls&gt;&lt;/urls&gt;&lt;access-date&gt;October 2017&lt;/access-date&gt;&lt;/record&gt;&lt;/Cite&gt;&lt;/EndNote&gt;</w:instrText>
      </w:r>
      <w:r>
        <w:rPr>
          <w:rFonts w:ascii="Times New Roman" w:hAnsi="Times New Roman" w:cs="Times New Roman"/>
          <w:color w:val="000000" w:themeColor="text1"/>
          <w:sz w:val="24"/>
          <w:szCs w:val="24"/>
        </w:rPr>
        <w:fldChar w:fldCharType="separate"/>
      </w:r>
      <w:r>
        <w:rPr>
          <w:rFonts w:ascii="Times New Roman" w:hAnsi="Times New Roman" w:cs="Times New Roman"/>
          <w:noProof/>
          <w:color w:val="000000" w:themeColor="text1"/>
          <w:sz w:val="24"/>
          <w:szCs w:val="24"/>
        </w:rPr>
        <w:t>(</w:t>
      </w:r>
      <w:r w:rsidRPr="00A45F25">
        <w:rPr>
          <w:rFonts w:ascii="Times New Roman" w:hAnsi="Times New Roman" w:cs="Times New Roman"/>
          <w:noProof/>
          <w:sz w:val="24"/>
          <w:szCs w:val="24"/>
        </w:rPr>
        <w:t>US Department of Energy, 2002b</w:t>
      </w:r>
      <w:r>
        <w:rPr>
          <w:rFonts w:ascii="Times New Roman" w:hAnsi="Times New Roman" w:cs="Times New Roman"/>
          <w:noProof/>
          <w:color w:val="000000" w:themeColor="text1"/>
          <w:sz w:val="24"/>
          <w:szCs w:val="24"/>
        </w:rPr>
        <w:t>)</w:t>
      </w:r>
      <w:r>
        <w:rPr>
          <w:rFonts w:ascii="Times New Roman" w:hAnsi="Times New Roman" w:cs="Times New Roman"/>
          <w:color w:val="000000" w:themeColor="text1"/>
          <w:sz w:val="24"/>
          <w:szCs w:val="24"/>
        </w:rPr>
        <w:fldChar w:fldCharType="end"/>
      </w:r>
      <w:r>
        <w:rPr>
          <w:rFonts w:ascii="Times New Roman" w:hAnsi="Times New Roman" w:cs="Times New Roman"/>
          <w:color w:val="000000" w:themeColor="text1"/>
          <w:sz w:val="24"/>
          <w:szCs w:val="24"/>
        </w:rPr>
        <w:t>.</w:t>
      </w:r>
      <w:r w:rsidRPr="00ED50FB">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Electricity is the primary source of fuel in these processes. Gravity separation techniques include dense medium separation (DMS), jigging, and spiraling </w:t>
      </w:r>
      <w:r>
        <w:rPr>
          <w:rFonts w:ascii="Times New Roman" w:hAnsi="Times New Roman" w:cs="Times New Roman"/>
          <w:color w:val="000000" w:themeColor="text1"/>
          <w:sz w:val="24"/>
          <w:szCs w:val="24"/>
        </w:rPr>
        <w:fldChar w:fldCharType="begin"/>
      </w:r>
      <w:r>
        <w:rPr>
          <w:rFonts w:ascii="Times New Roman" w:hAnsi="Times New Roman" w:cs="Times New Roman"/>
          <w:color w:val="000000" w:themeColor="text1"/>
          <w:sz w:val="24"/>
          <w:szCs w:val="24"/>
        </w:rPr>
        <w:instrText xml:space="preserve"> ADDIN EN.CITE &lt;EndNote&gt;&lt;Cite&gt;&lt;Author&gt;Maré&lt;/Author&gt;&lt;Year&gt;2015&lt;/Year&gt;&lt;RecNum&gt;14&lt;/RecNum&gt;&lt;DisplayText&gt;(Maré et al., 2015)&lt;/DisplayText&gt;&lt;record&gt;&lt;rec-number&gt;14&lt;/rec-number&gt;&lt;foreign-keys&gt;&lt;key app="EN" db-id="dt9ppr9ra9w5tdeadww59xx7tszszd5rzaat" timestamp="1547079023"&gt;14&lt;/key&gt;&lt;/foreign-keys&gt;&lt;ref-type name="Book Section"&gt;5&lt;/ref-type&gt;&lt;contributors&gt;&lt;authors&gt;&lt;author&gt;Maré, E&lt;/author&gt;&lt;author&gt;Beven, B&lt;/author&gt;&lt;author&gt;Crisafio, C&lt;/author&gt;&lt;/authors&gt;&lt;/contributors&gt;&lt;titles&gt;&lt;title&gt;Developments in nonmagnetic physical separation technologies for hematitic/goethitic iron ore&lt;/title&gt;&lt;secondary-title&gt;Iron Ore&lt;/secondary-title&gt;&lt;/titles&gt;&lt;pages&gt;309-338&lt;/pages&gt;&lt;dates&gt;&lt;year&gt;2015&lt;/year&gt;&lt;/dates&gt;&lt;publisher&gt;Elsevier&lt;/publisher&gt;&lt;urls&gt;&lt;/urls&gt;&lt;/record&gt;&lt;/Cite&gt;&lt;/EndNote&gt;</w:instrText>
      </w:r>
      <w:r>
        <w:rPr>
          <w:rFonts w:ascii="Times New Roman" w:hAnsi="Times New Roman" w:cs="Times New Roman"/>
          <w:color w:val="000000" w:themeColor="text1"/>
          <w:sz w:val="24"/>
          <w:szCs w:val="24"/>
        </w:rPr>
        <w:fldChar w:fldCharType="separate"/>
      </w:r>
      <w:r>
        <w:rPr>
          <w:rFonts w:ascii="Times New Roman" w:hAnsi="Times New Roman" w:cs="Times New Roman"/>
          <w:noProof/>
          <w:color w:val="000000" w:themeColor="text1"/>
          <w:sz w:val="24"/>
          <w:szCs w:val="24"/>
        </w:rPr>
        <w:t>(</w:t>
      </w:r>
      <w:r w:rsidRPr="00A45F25">
        <w:rPr>
          <w:rFonts w:ascii="Times New Roman" w:hAnsi="Times New Roman" w:cs="Times New Roman"/>
          <w:noProof/>
          <w:sz w:val="24"/>
          <w:szCs w:val="24"/>
        </w:rPr>
        <w:t>Maré et al., 2015</w:t>
      </w:r>
      <w:r>
        <w:rPr>
          <w:rFonts w:ascii="Times New Roman" w:hAnsi="Times New Roman" w:cs="Times New Roman"/>
          <w:noProof/>
          <w:color w:val="000000" w:themeColor="text1"/>
          <w:sz w:val="24"/>
          <w:szCs w:val="24"/>
        </w:rPr>
        <w:t>)</w:t>
      </w:r>
      <w:r>
        <w:rPr>
          <w:rFonts w:ascii="Times New Roman" w:hAnsi="Times New Roman" w:cs="Times New Roman"/>
          <w:color w:val="000000" w:themeColor="text1"/>
          <w:sz w:val="24"/>
          <w:szCs w:val="24"/>
        </w:rPr>
        <w:fldChar w:fldCharType="end"/>
      </w:r>
      <w:r>
        <w:rPr>
          <w:rFonts w:ascii="Times New Roman" w:hAnsi="Times New Roman" w:cs="Times New Roman"/>
          <w:color w:val="000000" w:themeColor="text1"/>
          <w:sz w:val="24"/>
          <w:szCs w:val="24"/>
        </w:rPr>
        <w:t xml:space="preserve">. The DMS process is the best choice for a non-porous feed. The separation medium is a dense liquid made up of very fine ferrosilicon particles in water. In the jigging process, a bed of ore is formed on a screen deck inside a water-filled chamber. A pulsing cycle, created with upward and downward movements of the water column, allows heavier particles to settle faster than lighter particles. </w:t>
      </w:r>
      <w:r>
        <w:rPr>
          <w:rFonts w:ascii="Times New Roman" w:hAnsi="Times New Roman" w:cs="Times New Roman"/>
          <w:color w:val="000000" w:themeColor="text1"/>
          <w:sz w:val="24"/>
          <w:szCs w:val="24"/>
        </w:rPr>
        <w:lastRenderedPageBreak/>
        <w:t xml:space="preserve">Spiraling involves a combination of centrifugal and fluid-related responses to separate fines and coarse particles, especially for wet fines processing. </w:t>
      </w:r>
      <w:proofErr w:type="spellStart"/>
      <w:r>
        <w:rPr>
          <w:rFonts w:ascii="Times New Roman" w:hAnsi="Times New Roman" w:cs="Times New Roman"/>
          <w:color w:val="000000" w:themeColor="text1"/>
          <w:sz w:val="24"/>
          <w:szCs w:val="24"/>
        </w:rPr>
        <w:t>Hydroclone</w:t>
      </w:r>
      <w:proofErr w:type="spellEnd"/>
      <w:r>
        <w:rPr>
          <w:rFonts w:ascii="Times New Roman" w:hAnsi="Times New Roman" w:cs="Times New Roman"/>
          <w:color w:val="000000" w:themeColor="text1"/>
          <w:sz w:val="24"/>
          <w:szCs w:val="24"/>
        </w:rPr>
        <w:t xml:space="preserve"> classifiers are used to separate particles by shape, size, and specific gravity in grinding circuits. Magnetic separation is used to remove non-magnetic materials from the ore. The flotation process, unlike the others, is energy intensive and expensive. In general, it is used after the ore has been enriched by other separation techniques. In the flotation process, the ore surface is treated with chemicals and suspended in a mechanically agitated and aerated water chamber. The valuable hydrophobic portion of the ore attaches to the air bubbles and rises to the surface for collection. </w:t>
      </w:r>
      <w:r w:rsidRPr="00A45F25">
        <w:rPr>
          <w:rFonts w:ascii="Times New Roman" w:hAnsi="Times New Roman" w:cs="Times New Roman"/>
          <w:sz w:val="24"/>
          <w:szCs w:val="24"/>
        </w:rPr>
        <w:fldChar w:fldCharType="begin"/>
      </w:r>
      <w:r w:rsidR="00A45F25">
        <w:rPr>
          <w:rFonts w:ascii="Times New Roman" w:hAnsi="Times New Roman" w:cs="Times New Roman"/>
          <w:sz w:val="24"/>
          <w:szCs w:val="24"/>
        </w:rPr>
        <w:instrText xml:space="preserve"> ADDIN EN.CITE &lt;EndNote&gt;&lt;Cite AuthorYear="1"&gt;&lt;Author&gt;Jankovic&lt;/Author&gt;&lt;Year&gt;2015&lt;/Year&gt;&lt;RecNum&gt;13&lt;/RecNum&gt;&lt;DisplayText&gt;Jankovic (2015)&lt;/DisplayText&gt;&lt;record&gt;&lt;rec-number&gt;13&lt;/rec-number&gt;&lt;foreign-keys&gt;&lt;key app="EN" db-id="dt9ppr9ra9w5tdeadww59xx7tszszd5rzaat" timestamp="1547078622"&gt;13&lt;/key&gt;&lt;/foreign-keys&gt;&lt;ref-type name="Book Section"&gt;5&lt;/ref-type&gt;&lt;contributors&gt;&lt;authors&gt;&lt;author&gt;Jankovic, A&lt;/author&gt;&lt;/authors&gt;&lt;/contributors&gt;&lt;titles&gt;&lt;title&gt;Developments in iron ore comminution and classification technologies&lt;/title&gt;&lt;secondary-title&gt;Iron Ore&lt;/secondary-title&gt;&lt;/titles&gt;&lt;pages&gt;251-282&lt;/pages&gt;&lt;dates&gt;&lt;year&gt;2015&lt;/year&gt;&lt;/dates&gt;&lt;publisher&gt;Elsevier&lt;/publisher&gt;&lt;urls&gt;&lt;/urls&gt;&lt;/record&gt;&lt;/Cite&gt;&lt;/EndNote&gt;</w:instrText>
      </w:r>
      <w:r w:rsidRPr="00A45F25">
        <w:rPr>
          <w:rFonts w:ascii="Times New Roman" w:hAnsi="Times New Roman" w:cs="Times New Roman"/>
          <w:sz w:val="24"/>
          <w:szCs w:val="24"/>
        </w:rPr>
        <w:fldChar w:fldCharType="separate"/>
      </w:r>
      <w:r w:rsidRPr="00A45F25">
        <w:rPr>
          <w:rFonts w:ascii="Times New Roman" w:hAnsi="Times New Roman" w:cs="Times New Roman"/>
          <w:noProof/>
          <w:sz w:val="24"/>
          <w:szCs w:val="24"/>
        </w:rPr>
        <w:t>Jankovic (2015)</w:t>
      </w:r>
      <w:r w:rsidRPr="00A45F25">
        <w:rPr>
          <w:rFonts w:ascii="Times New Roman" w:hAnsi="Times New Roman" w:cs="Times New Roman"/>
          <w:sz w:val="24"/>
          <w:szCs w:val="24"/>
        </w:rPr>
        <w:fldChar w:fldCharType="end"/>
      </w:r>
      <w:r>
        <w:rPr>
          <w:rFonts w:ascii="Times New Roman" w:hAnsi="Times New Roman" w:cs="Times New Roman"/>
          <w:color w:val="000000" w:themeColor="text1"/>
          <w:sz w:val="24"/>
          <w:szCs w:val="24"/>
        </w:rPr>
        <w:t xml:space="preserve"> discusses the processing methods in detail. The separation and concentration process energy intensities were obtained from NRCan </w:t>
      </w:r>
      <w:r w:rsidRPr="00A52D22">
        <w:rPr>
          <w:rFonts w:ascii="Times New Roman" w:hAnsi="Times New Roman" w:cs="Times New Roman"/>
          <w:color w:val="000000" w:themeColor="text1"/>
          <w:sz w:val="24"/>
          <w:szCs w:val="24"/>
        </w:rPr>
        <w:fldChar w:fldCharType="begin"/>
      </w:r>
      <w:r w:rsidR="00A45F25">
        <w:rPr>
          <w:rFonts w:ascii="Times New Roman" w:hAnsi="Times New Roman" w:cs="Times New Roman"/>
          <w:color w:val="000000" w:themeColor="text1"/>
          <w:sz w:val="24"/>
          <w:szCs w:val="24"/>
        </w:rPr>
        <w:instrText xml:space="preserve"> ADDIN EN.CITE &lt;EndNote&gt;&lt;Cite&gt;&lt;Author&gt;Natural Resources Canada&lt;/Author&gt;&lt;Year&gt;2005&lt;/Year&gt;&lt;RecNum&gt;11&lt;/RecNum&gt;&lt;DisplayText&gt;(Natural Resources Canada, 2005a)&lt;/DisplayText&gt;&lt;record&gt;&lt;rec-number&gt;11&lt;/rec-number&gt;&lt;foreign-keys&gt;&lt;key app="EN" db-id="dt9ppr9ra9w5tdeadww59xx7tszszd5rzaat" timestamp="1547075674"&gt;11&lt;/key&gt;&lt;/foreign-keys&gt;&lt;ref-type name="Report"&gt;27&lt;/ref-type&gt;&lt;contributors&gt;&lt;authors&gt;&lt;author&gt;Natural Resources Canada,,&lt;/author&gt;&lt;/authors&gt;&lt;/contributors&gt;&lt;titles&gt;&lt;title&gt;Benchmarking the Energy Consumption of Canadian Open-pit Mines&lt;/title&gt;&lt;/titles&gt;&lt;number&gt;ISBN 0-662-39538-7&lt;/number&gt;&lt;dates&gt;&lt;year&gt;2005&lt;/year&gt;&lt;/dates&gt;&lt;pub-location&gt;Ottawa&lt;/pub-location&gt;&lt;publisher&gt;Natural Resources Canada&lt;/publisher&gt;&lt;urls&gt;&lt;related-urls&gt;&lt;url&gt;http://www.publications.gc.ca/site/eng/287279/publication.html&lt;/url&gt;&lt;/related-urls&gt;&lt;/urls&gt;&lt;access-date&gt;August 2017&lt;/access-date&gt;&lt;/record&gt;&lt;/Cite&gt;&lt;/EndNote&gt;</w:instrText>
      </w:r>
      <w:r w:rsidRPr="00A52D22">
        <w:rPr>
          <w:rFonts w:ascii="Times New Roman" w:hAnsi="Times New Roman" w:cs="Times New Roman"/>
          <w:color w:val="000000" w:themeColor="text1"/>
          <w:sz w:val="24"/>
          <w:szCs w:val="24"/>
        </w:rPr>
        <w:fldChar w:fldCharType="separate"/>
      </w:r>
      <w:r>
        <w:rPr>
          <w:rFonts w:ascii="Times New Roman" w:hAnsi="Times New Roman" w:cs="Times New Roman"/>
          <w:noProof/>
          <w:color w:val="000000" w:themeColor="text1"/>
          <w:sz w:val="24"/>
          <w:szCs w:val="24"/>
        </w:rPr>
        <w:t>(</w:t>
      </w:r>
      <w:r w:rsidRPr="00A45F25">
        <w:rPr>
          <w:rFonts w:ascii="Times New Roman" w:hAnsi="Times New Roman" w:cs="Times New Roman"/>
          <w:noProof/>
          <w:sz w:val="24"/>
          <w:szCs w:val="24"/>
        </w:rPr>
        <w:t>Natural Resources Canada, 2005a</w:t>
      </w:r>
      <w:r>
        <w:rPr>
          <w:rFonts w:ascii="Times New Roman" w:hAnsi="Times New Roman" w:cs="Times New Roman"/>
          <w:noProof/>
          <w:color w:val="000000" w:themeColor="text1"/>
          <w:sz w:val="24"/>
          <w:szCs w:val="24"/>
        </w:rPr>
        <w:t>)</w:t>
      </w:r>
      <w:r w:rsidRPr="00A52D22">
        <w:rPr>
          <w:rFonts w:ascii="Times New Roman" w:hAnsi="Times New Roman" w:cs="Times New Roman"/>
          <w:color w:val="000000" w:themeColor="text1"/>
          <w:sz w:val="24"/>
          <w:szCs w:val="24"/>
        </w:rPr>
        <w:fldChar w:fldCharType="end"/>
      </w:r>
      <w:r>
        <w:rPr>
          <w:rFonts w:ascii="Times New Roman" w:hAnsi="Times New Roman" w:cs="Times New Roman"/>
          <w:color w:val="000000" w:themeColor="text1"/>
          <w:sz w:val="24"/>
          <w:szCs w:val="24"/>
        </w:rPr>
        <w:t xml:space="preserve"> and literature </w:t>
      </w:r>
      <w:r>
        <w:rPr>
          <w:rFonts w:ascii="Times New Roman" w:hAnsi="Times New Roman" w:cs="Times New Roman"/>
          <w:color w:val="000000" w:themeColor="text1"/>
          <w:sz w:val="24"/>
          <w:szCs w:val="24"/>
        </w:rPr>
        <w:fldChar w:fldCharType="begin"/>
      </w:r>
      <w:r w:rsidR="00ED453C">
        <w:rPr>
          <w:rFonts w:ascii="Times New Roman" w:hAnsi="Times New Roman" w:cs="Times New Roman"/>
          <w:color w:val="000000" w:themeColor="text1"/>
          <w:sz w:val="24"/>
          <w:szCs w:val="24"/>
        </w:rPr>
        <w:instrText xml:space="preserve"> ADDIN EN.CITE &lt;EndNote&gt;&lt;Cite&gt;&lt;Author&gt;Griffing&lt;/Author&gt;&lt;Year&gt;2010&lt;/Year&gt;&lt;RecNum&gt;49&lt;/RecNum&gt;&lt;DisplayText&gt;(Griffing and Overcash, 2010)&lt;/DisplayText&gt;&lt;record&gt;&lt;rec-number&gt;49&lt;/rec-number&gt;&lt;foreign-keys&gt;&lt;key app="EN" db-id="trfwxaepdvx0w2efvzhvx5055afzzfrrxs20" timestamp="1540253306"&gt;49&lt;/key&gt;&lt;/foreign-keys&gt;&lt;ref-type name="Report"&gt;27&lt;/ref-type&gt;&lt;contributors&gt;&lt;authors&gt;&lt;author&gt;Griffing, E&lt;/author&gt;&lt;author&gt;Overcash, MR&lt;/author&gt;&lt;/authors&gt;&lt;/contributors&gt;&lt;titles&gt;&lt;title&gt;Iron ore mining and pelletizing in US-Chemical Life Cycle Database (1999-Present)&lt;/title&gt;&lt;/titles&gt;&lt;dates&gt;&lt;year&gt;2010&lt;/year&gt;&lt;/dates&gt;&lt;urls&gt;&lt;related-urls&gt;&lt;url&gt;&lt;style face="underline" font="default" size="100%"&gt;www.environmentalclarity.com&lt;/style&gt;&lt;/url&gt;&lt;/related-urls&gt;&lt;/urls&gt;&lt;access-date&gt;September 2017&lt;/access-date&gt;&lt;/record&gt;&lt;/Cite&gt;&lt;/EndNote&gt;</w:instrText>
      </w:r>
      <w:r>
        <w:rPr>
          <w:rFonts w:ascii="Times New Roman" w:hAnsi="Times New Roman" w:cs="Times New Roman"/>
          <w:color w:val="000000" w:themeColor="text1"/>
          <w:sz w:val="24"/>
          <w:szCs w:val="24"/>
        </w:rPr>
        <w:fldChar w:fldCharType="separate"/>
      </w:r>
      <w:r>
        <w:rPr>
          <w:rFonts w:ascii="Times New Roman" w:hAnsi="Times New Roman" w:cs="Times New Roman"/>
          <w:noProof/>
          <w:color w:val="000000" w:themeColor="text1"/>
          <w:sz w:val="24"/>
          <w:szCs w:val="24"/>
        </w:rPr>
        <w:t>(</w:t>
      </w:r>
      <w:r w:rsidRPr="00A45F25">
        <w:rPr>
          <w:rFonts w:ascii="Times New Roman" w:hAnsi="Times New Roman" w:cs="Times New Roman"/>
          <w:noProof/>
          <w:sz w:val="24"/>
          <w:szCs w:val="24"/>
        </w:rPr>
        <w:t>Griffing and Overcash, 2010</w:t>
      </w:r>
      <w:r>
        <w:rPr>
          <w:rFonts w:ascii="Times New Roman" w:hAnsi="Times New Roman" w:cs="Times New Roman"/>
          <w:noProof/>
          <w:color w:val="000000" w:themeColor="text1"/>
          <w:sz w:val="24"/>
          <w:szCs w:val="24"/>
        </w:rPr>
        <w:t>)</w:t>
      </w:r>
      <w:r>
        <w:rPr>
          <w:rFonts w:ascii="Times New Roman" w:hAnsi="Times New Roman" w:cs="Times New Roman"/>
          <w:color w:val="000000" w:themeColor="text1"/>
          <w:sz w:val="24"/>
          <w:szCs w:val="24"/>
        </w:rPr>
        <w:fldChar w:fldCharType="end"/>
      </w:r>
      <w:r>
        <w:rPr>
          <w:rFonts w:ascii="Times New Roman" w:hAnsi="Times New Roman" w:cs="Times New Roman"/>
          <w:color w:val="000000" w:themeColor="text1"/>
          <w:sz w:val="24"/>
          <w:szCs w:val="24"/>
        </w:rPr>
        <w:t xml:space="preserve">. </w:t>
      </w:r>
    </w:p>
    <w:p w14:paraId="599A84B3" w14:textId="77777777" w:rsidR="00D27130" w:rsidRPr="00DF00AB" w:rsidRDefault="00D27130" w:rsidP="00DF00AB">
      <w:pPr>
        <w:pStyle w:val="Heading1"/>
        <w:rPr>
          <w:rFonts w:ascii="Times New Roman" w:hAnsi="Times New Roman" w:cs="Times New Roman"/>
          <w:b/>
          <w:color w:val="auto"/>
          <w:sz w:val="28"/>
        </w:rPr>
      </w:pPr>
      <w:proofErr w:type="spellStart"/>
      <w:r w:rsidRPr="00DF00AB">
        <w:rPr>
          <w:rFonts w:ascii="Times New Roman" w:hAnsi="Times New Roman" w:cs="Times New Roman"/>
          <w:b/>
          <w:color w:val="auto"/>
          <w:sz w:val="28"/>
        </w:rPr>
        <w:t>Pelletization</w:t>
      </w:r>
      <w:proofErr w:type="spellEnd"/>
      <w:r w:rsidRPr="00DF00AB">
        <w:rPr>
          <w:rFonts w:ascii="Times New Roman" w:hAnsi="Times New Roman" w:cs="Times New Roman"/>
          <w:b/>
          <w:color w:val="auto"/>
          <w:sz w:val="28"/>
        </w:rPr>
        <w:t xml:space="preserve"> energy use</w:t>
      </w:r>
    </w:p>
    <w:p w14:paraId="17E1A849" w14:textId="0CA6F709" w:rsidR="00D27130" w:rsidRDefault="00D27130" w:rsidP="00D27130">
      <w:pPr>
        <w:spacing w:before="100" w:beforeAutospacing="1" w:after="100" w:afterAutospacing="1" w:line="4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In the pretreatment process, the ore is ground into fines, dried, and pre-wetted for balling </w:t>
      </w:r>
      <w:r>
        <w:rPr>
          <w:rFonts w:ascii="Times New Roman" w:hAnsi="Times New Roman" w:cs="Times New Roman"/>
          <w:color w:val="000000" w:themeColor="text1"/>
          <w:sz w:val="24"/>
          <w:szCs w:val="24"/>
        </w:rPr>
        <w:fldChar w:fldCharType="begin"/>
      </w:r>
      <w:r w:rsidR="00A45F25">
        <w:rPr>
          <w:rFonts w:ascii="Times New Roman" w:hAnsi="Times New Roman" w:cs="Times New Roman"/>
          <w:color w:val="000000" w:themeColor="text1"/>
          <w:sz w:val="24"/>
          <w:szCs w:val="24"/>
        </w:rPr>
        <w:instrText xml:space="preserve"> ADDIN EN.CITE &lt;EndNote&gt;&lt;Cite&gt;&lt;Author&gt;Yamaguchi&lt;/Author&gt;&lt;Year&gt;2010&lt;/Year&gt;&lt;RecNum&gt;15&lt;/RecNum&gt;&lt;DisplayText&gt;(Yamaguchi et al., 2010)&lt;/DisplayText&gt;&lt;record&gt;&lt;rec-number&gt;15&lt;/rec-number&gt;&lt;foreign-keys&gt;&lt;key app="EN" db-id="dt9ppr9ra9w5tdeadww59xx7tszszd5rzaat" timestamp="1547079669"&gt;15&lt;/key&gt;&lt;/foreign-keys&gt;&lt;ref-type name="Journal Article"&gt;17&lt;/ref-type&gt;&lt;contributors&gt;&lt;authors&gt;&lt;author&gt;Yamaguchi, Shinichi&lt;/author&gt;&lt;author&gt;Fujii, Takeshi&lt;/author&gt;&lt;author&gt;Yamamoto, Norihito&lt;/author&gt;&lt;author&gt;Nomura, Tsutomu&lt;/author&gt;&lt;/authors&gt;&lt;/contributors&gt;&lt;titles&gt;&lt;title&gt;Kobelco pelletizing process&lt;/title&gt;&lt;secondary-title&gt;Kobelco Technology Review&lt;/secondary-title&gt;&lt;/titles&gt;&lt;periodical&gt;&lt;full-title&gt;Kobelco Technology Review&lt;/full-title&gt;&lt;/periodical&gt;&lt;pages&gt;58-59&lt;/pages&gt;&lt;volume&gt;29&lt;/volume&gt;&lt;dates&gt;&lt;year&gt;2010&lt;/year&gt;&lt;/dates&gt;&lt;urls&gt;&lt;/urls&gt;&lt;/record&gt;&lt;/Cite&gt;&lt;/EndNote&gt;</w:instrText>
      </w:r>
      <w:r>
        <w:rPr>
          <w:rFonts w:ascii="Times New Roman" w:hAnsi="Times New Roman" w:cs="Times New Roman"/>
          <w:color w:val="000000" w:themeColor="text1"/>
          <w:sz w:val="24"/>
          <w:szCs w:val="24"/>
        </w:rPr>
        <w:fldChar w:fldCharType="separate"/>
      </w:r>
      <w:r>
        <w:rPr>
          <w:rFonts w:ascii="Times New Roman" w:hAnsi="Times New Roman" w:cs="Times New Roman"/>
          <w:noProof/>
          <w:color w:val="000000" w:themeColor="text1"/>
          <w:sz w:val="24"/>
          <w:szCs w:val="24"/>
        </w:rPr>
        <w:t>(</w:t>
      </w:r>
      <w:r w:rsidRPr="00A45F25">
        <w:rPr>
          <w:rFonts w:ascii="Times New Roman" w:hAnsi="Times New Roman" w:cs="Times New Roman"/>
          <w:noProof/>
          <w:sz w:val="24"/>
          <w:szCs w:val="24"/>
        </w:rPr>
        <w:t>Yamaguchi et al., 2010</w:t>
      </w:r>
      <w:r>
        <w:rPr>
          <w:rFonts w:ascii="Times New Roman" w:hAnsi="Times New Roman" w:cs="Times New Roman"/>
          <w:noProof/>
          <w:color w:val="000000" w:themeColor="text1"/>
          <w:sz w:val="24"/>
          <w:szCs w:val="24"/>
        </w:rPr>
        <w:t>)</w:t>
      </w:r>
      <w:r>
        <w:rPr>
          <w:rFonts w:ascii="Times New Roman" w:hAnsi="Times New Roman" w:cs="Times New Roman"/>
          <w:color w:val="000000" w:themeColor="text1"/>
          <w:sz w:val="24"/>
          <w:szCs w:val="24"/>
        </w:rPr>
        <w:fldChar w:fldCharType="end"/>
      </w:r>
      <w:r>
        <w:rPr>
          <w:rFonts w:ascii="Times New Roman" w:hAnsi="Times New Roman" w:cs="Times New Roman"/>
          <w:color w:val="000000" w:themeColor="text1"/>
          <w:sz w:val="24"/>
          <w:szCs w:val="24"/>
        </w:rPr>
        <w:t xml:space="preserve">. The balling equipment consumes electricity and uses centrifugal force to form spheroids that are dried, fired, and then cooled in an indurating furnace. Hot and cold gases are moved in the furnace by fans or blowers. The energy intensities of the pelletizing operations were estimated from literature </w:t>
      </w:r>
      <w:r>
        <w:rPr>
          <w:rFonts w:ascii="Times New Roman" w:hAnsi="Times New Roman" w:cs="Times New Roman"/>
          <w:color w:val="000000" w:themeColor="text1"/>
          <w:sz w:val="24"/>
          <w:szCs w:val="24"/>
        </w:rPr>
        <w:fldChar w:fldCharType="begin"/>
      </w:r>
      <w:r w:rsidR="00ED453C">
        <w:rPr>
          <w:rFonts w:ascii="Times New Roman" w:hAnsi="Times New Roman" w:cs="Times New Roman"/>
          <w:color w:val="000000" w:themeColor="text1"/>
          <w:sz w:val="24"/>
          <w:szCs w:val="24"/>
        </w:rPr>
        <w:instrText xml:space="preserve"> ADDIN EN.CITE &lt;EndNote&gt;&lt;Cite&gt;&lt;Author&gt;Griffing&lt;/Author&gt;&lt;Year&gt;2010&lt;/Year&gt;&lt;RecNum&gt;49&lt;/RecNum&gt;&lt;DisplayText&gt;(Griffing and Overcash, 2010; Singh et al., 2015)&lt;/DisplayText&gt;&lt;record&gt;&lt;rec-number&gt;49&lt;/rec-number&gt;&lt;foreign-keys&gt;&lt;key app="EN" db-id="trfwxaepdvx0w2efvzhvx5055afzzfrrxs20" timestamp="1540253306"&gt;49&lt;/key&gt;&lt;/foreign-keys&gt;&lt;ref-type name="Report"&gt;27&lt;/ref-type&gt;&lt;contributors&gt;&lt;authors&gt;&lt;author&gt;Griffing, E&lt;/author&gt;&lt;author&gt;Overcash, MR&lt;/author&gt;&lt;/authors&gt;&lt;/contributors&gt;&lt;titles&gt;&lt;title&gt;Iron ore mining and pelletizing in US-Chemical Life Cycle Database (1999-Present)&lt;/title&gt;&lt;/titles&gt;&lt;dates&gt;&lt;year&gt;2010&lt;/year&gt;&lt;/dates&gt;&lt;urls&gt;&lt;related-urls&gt;&lt;url&gt;&lt;style face="underline" font="default" size="100%"&gt;www.environmentalclarity.com&lt;/style&gt;&lt;/url&gt;&lt;/related-urls&gt;&lt;/urls&gt;&lt;access-date&gt;September 2017&lt;/access-date&gt;&lt;/record&gt;&lt;/Cite&gt;&lt;Cite&gt;&lt;Author&gt;Singh&lt;/Author&gt;&lt;Year&gt;2015&lt;/Year&gt;&lt;RecNum&gt;16&lt;/RecNum&gt;&lt;record&gt;&lt;rec-number&gt;16&lt;/rec-number&gt;&lt;foreign-keys&gt;&lt;key app="EN" db-id="dt9ppr9ra9w5tdeadww59xx7tszszd5rzaat" timestamp="1547079907"&gt;16&lt;/key&gt;&lt;/foreign-keys&gt;&lt;ref-type name="Journal Article"&gt;17&lt;/ref-type&gt;&lt;contributors&gt;&lt;authors&gt;&lt;author&gt;Singh, GP&lt;/author&gt;&lt;author&gt;Choudhary, RP&lt;/author&gt;&lt;author&gt;Vardhan, H&lt;/author&gt;&lt;author&gt;Aruna, M&lt;/author&gt;&lt;author&gt;Akolkar, AB&lt;/author&gt;&lt;/authors&gt;&lt;/contributors&gt;&lt;titles&gt;&lt;title&gt;Iron ore pelletization technology and its environmental impact assessment in eastern region of India–a case study&lt;/title&gt;&lt;secondary-title&gt;Procedia Earth and Planetary Science&lt;/secondary-title&gt;&lt;/titles&gt;&lt;periodical&gt;&lt;full-title&gt;Procedia Earth and Planetary Science&lt;/full-title&gt;&lt;/periodical&gt;&lt;pages&gt;582-597&lt;/pages&gt;&lt;volume&gt;11&lt;/volume&gt;&lt;dates&gt;&lt;year&gt;2015&lt;/year&gt;&lt;/dates&gt;&lt;isbn&gt;1878-5220&lt;/isbn&gt;&lt;urls&gt;&lt;/urls&gt;&lt;/record&gt;&lt;/Cite&gt;&lt;/EndNote&gt;</w:instrText>
      </w:r>
      <w:r>
        <w:rPr>
          <w:rFonts w:ascii="Times New Roman" w:hAnsi="Times New Roman" w:cs="Times New Roman"/>
          <w:color w:val="000000" w:themeColor="text1"/>
          <w:sz w:val="24"/>
          <w:szCs w:val="24"/>
        </w:rPr>
        <w:fldChar w:fldCharType="separate"/>
      </w:r>
      <w:r>
        <w:rPr>
          <w:rFonts w:ascii="Times New Roman" w:hAnsi="Times New Roman" w:cs="Times New Roman"/>
          <w:noProof/>
          <w:color w:val="000000" w:themeColor="text1"/>
          <w:sz w:val="24"/>
          <w:szCs w:val="24"/>
        </w:rPr>
        <w:t>(</w:t>
      </w:r>
      <w:r w:rsidRPr="00A45F25">
        <w:rPr>
          <w:rFonts w:ascii="Times New Roman" w:hAnsi="Times New Roman" w:cs="Times New Roman"/>
          <w:noProof/>
          <w:sz w:val="24"/>
          <w:szCs w:val="24"/>
        </w:rPr>
        <w:t>Griffing and Overcash, 2010</w:t>
      </w:r>
      <w:r>
        <w:rPr>
          <w:rFonts w:ascii="Times New Roman" w:hAnsi="Times New Roman" w:cs="Times New Roman"/>
          <w:noProof/>
          <w:color w:val="000000" w:themeColor="text1"/>
          <w:sz w:val="24"/>
          <w:szCs w:val="24"/>
        </w:rPr>
        <w:t xml:space="preserve">; </w:t>
      </w:r>
      <w:r w:rsidRPr="00A45F25">
        <w:rPr>
          <w:rFonts w:ascii="Times New Roman" w:hAnsi="Times New Roman" w:cs="Times New Roman"/>
          <w:noProof/>
          <w:sz w:val="24"/>
          <w:szCs w:val="24"/>
        </w:rPr>
        <w:t>Singh et al., 2015</w:t>
      </w:r>
      <w:r>
        <w:rPr>
          <w:rFonts w:ascii="Times New Roman" w:hAnsi="Times New Roman" w:cs="Times New Roman"/>
          <w:noProof/>
          <w:color w:val="000000" w:themeColor="text1"/>
          <w:sz w:val="24"/>
          <w:szCs w:val="24"/>
        </w:rPr>
        <w:t>)</w:t>
      </w:r>
      <w:r>
        <w:rPr>
          <w:rFonts w:ascii="Times New Roman" w:hAnsi="Times New Roman" w:cs="Times New Roman"/>
          <w:color w:val="000000" w:themeColor="text1"/>
          <w:sz w:val="24"/>
          <w:szCs w:val="24"/>
        </w:rPr>
        <w:fldChar w:fldCharType="end"/>
      </w:r>
      <w:r>
        <w:rPr>
          <w:rFonts w:ascii="Times New Roman" w:hAnsi="Times New Roman" w:cs="Times New Roman"/>
          <w:color w:val="000000" w:themeColor="text1"/>
          <w:sz w:val="24"/>
          <w:szCs w:val="24"/>
        </w:rPr>
        <w:t>. The shares of coke and heavy fuel oil in the firing process were estimated by taking the ratio of energy demand for the these fuels from NRCan’s Energy Use Database</w:t>
      </w:r>
      <w:r w:rsidRPr="00FA71A2">
        <w:t xml:space="preserve"> </w:t>
      </w:r>
      <w:r>
        <w:rPr>
          <w:rFonts w:ascii="Times New Roman" w:hAnsi="Times New Roman" w:cs="Times New Roman"/>
          <w:color w:val="000000" w:themeColor="text1"/>
          <w:sz w:val="24"/>
          <w:szCs w:val="24"/>
        </w:rPr>
        <w:fldChar w:fldCharType="begin"/>
      </w:r>
      <w:r w:rsidR="00A45F25">
        <w:rPr>
          <w:rFonts w:ascii="Times New Roman" w:hAnsi="Times New Roman" w:cs="Times New Roman"/>
          <w:color w:val="000000" w:themeColor="text1"/>
          <w:sz w:val="24"/>
          <w:szCs w:val="24"/>
        </w:rPr>
        <w:instrText xml:space="preserve"> ADDIN EN.CITE &lt;EndNote&gt;&lt;Cite&gt;&lt;Author&gt;Natural Resources Canada&lt;/Author&gt;&lt;Year&gt;2018&lt;/Year&gt;&lt;RecNum&gt;46&lt;/RecNum&gt;&lt;DisplayText&gt;(Natural Resources Canada, 2018)&lt;/DisplayText&gt;&lt;record&gt;&lt;rec-number&gt;46&lt;/rec-number&gt;&lt;foreign-keys&gt;&lt;key app="EN" db-id="trfwxaepdvx0w2efvzhvx5055afzzfrrxs20" timestamp="1540251018"&gt;46&lt;/key&gt;&lt;/foreign-keys&gt;&lt;ref-type name="Web Page"&gt;12&lt;/ref-type&gt;&lt;contributors&gt;&lt;authors&gt;&lt;author&gt;Natural Resources Canada,,&lt;/author&gt;&lt;/authors&gt;&lt;/contributors&gt;&lt;titles&gt;&lt;title&gt;Comprehensive Energy Use Database&lt;/title&gt;&lt;/titles&gt;&lt;number&gt;April 2018&lt;/number&gt;&lt;dates&gt;&lt;year&gt;2018&lt;/year&gt;&lt;/dates&gt;&lt;pub-location&gt;Ottawa&lt;/pub-location&gt;&lt;publisher&gt;Natural Resources Canada&lt;/publisher&gt;&lt;urls&gt;&lt;related-urls&gt;&lt;url&gt;&lt;style face="underline" font="default" size="100%"&gt;http://oee.nrcan.gc.ca/corporate/statistics/neud/dpa/menus/trends/comprehensive_tables/list.cfm&lt;/style&gt;&lt;/url&gt;&lt;/related-urls&gt;&lt;/urls&gt;&lt;/record&gt;&lt;/Cite&gt;&lt;/EndNote&gt;</w:instrText>
      </w:r>
      <w:r>
        <w:rPr>
          <w:rFonts w:ascii="Times New Roman" w:hAnsi="Times New Roman" w:cs="Times New Roman"/>
          <w:color w:val="000000" w:themeColor="text1"/>
          <w:sz w:val="24"/>
          <w:szCs w:val="24"/>
        </w:rPr>
        <w:fldChar w:fldCharType="separate"/>
      </w:r>
      <w:r w:rsidR="00A45F25">
        <w:rPr>
          <w:rFonts w:ascii="Times New Roman" w:hAnsi="Times New Roman" w:cs="Times New Roman"/>
          <w:noProof/>
          <w:color w:val="000000" w:themeColor="text1"/>
          <w:sz w:val="24"/>
          <w:szCs w:val="24"/>
        </w:rPr>
        <w:t>(Natural Resources Canada, 2018)</w:t>
      </w:r>
      <w:r>
        <w:rPr>
          <w:rFonts w:ascii="Times New Roman" w:hAnsi="Times New Roman" w:cs="Times New Roman"/>
          <w:color w:val="000000" w:themeColor="text1"/>
          <w:sz w:val="24"/>
          <w:szCs w:val="24"/>
        </w:rPr>
        <w:fldChar w:fldCharType="end"/>
      </w:r>
      <w:r>
        <w:rPr>
          <w:rFonts w:ascii="Times New Roman" w:hAnsi="Times New Roman" w:cs="Times New Roman"/>
          <w:color w:val="000000" w:themeColor="text1"/>
          <w:sz w:val="24"/>
          <w:szCs w:val="24"/>
        </w:rPr>
        <w:t xml:space="preserve">. </w:t>
      </w:r>
    </w:p>
    <w:p w14:paraId="7502E8E9" w14:textId="7B620F93" w:rsidR="00384211" w:rsidRPr="00DF00AB" w:rsidRDefault="0065505D" w:rsidP="00DF00AB">
      <w:pPr>
        <w:pStyle w:val="Heading1"/>
        <w:rPr>
          <w:rFonts w:ascii="Times New Roman" w:hAnsi="Times New Roman" w:cs="Times New Roman"/>
          <w:b/>
          <w:color w:val="auto"/>
          <w:sz w:val="28"/>
        </w:rPr>
      </w:pPr>
      <w:r>
        <w:rPr>
          <w:rFonts w:ascii="Times New Roman" w:hAnsi="Times New Roman" w:cs="Times New Roman"/>
          <w:b/>
          <w:color w:val="auto"/>
          <w:sz w:val="28"/>
        </w:rPr>
        <w:t>Gold o</w:t>
      </w:r>
      <w:r w:rsidR="00384211" w:rsidRPr="00DF00AB">
        <w:rPr>
          <w:rFonts w:ascii="Times New Roman" w:hAnsi="Times New Roman" w:cs="Times New Roman"/>
          <w:b/>
          <w:color w:val="auto"/>
          <w:sz w:val="28"/>
        </w:rPr>
        <w:t>re extraction and comminution energy use</w:t>
      </w:r>
    </w:p>
    <w:p w14:paraId="0BAE30AD" w14:textId="78A7DF3B" w:rsidR="00384211" w:rsidRDefault="00384211" w:rsidP="00384211">
      <w:pPr>
        <w:spacing w:before="100" w:beforeAutospacing="1" w:after="100" w:afterAutospacing="1" w:line="480" w:lineRule="auto"/>
        <w:jc w:val="both"/>
        <w:rPr>
          <w:rFonts w:ascii="Times New Roman" w:hAnsi="Times New Roman" w:cs="Times New Roman"/>
          <w:sz w:val="24"/>
          <w:szCs w:val="24"/>
        </w:rPr>
      </w:pPr>
      <w:r>
        <w:rPr>
          <w:rFonts w:ascii="Times New Roman" w:hAnsi="Times New Roman" w:cs="Times New Roman"/>
          <w:sz w:val="24"/>
          <w:szCs w:val="24"/>
        </w:rPr>
        <w:t>O</w:t>
      </w:r>
      <w:r w:rsidRPr="008E0EC0">
        <w:rPr>
          <w:rFonts w:ascii="Times New Roman" w:hAnsi="Times New Roman" w:cs="Times New Roman"/>
          <w:sz w:val="24"/>
          <w:szCs w:val="24"/>
        </w:rPr>
        <w:t xml:space="preserve">re </w:t>
      </w:r>
      <w:r>
        <w:rPr>
          <w:rFonts w:ascii="Times New Roman" w:hAnsi="Times New Roman" w:cs="Times New Roman"/>
          <w:sz w:val="24"/>
          <w:szCs w:val="24"/>
        </w:rPr>
        <w:t xml:space="preserve">is </w:t>
      </w:r>
      <w:r w:rsidRPr="008E0EC0">
        <w:rPr>
          <w:rFonts w:ascii="Times New Roman" w:hAnsi="Times New Roman" w:cs="Times New Roman"/>
          <w:sz w:val="24"/>
          <w:szCs w:val="24"/>
        </w:rPr>
        <w:t>extract</w:t>
      </w:r>
      <w:r>
        <w:rPr>
          <w:rFonts w:ascii="Times New Roman" w:hAnsi="Times New Roman" w:cs="Times New Roman"/>
          <w:sz w:val="24"/>
          <w:szCs w:val="24"/>
        </w:rPr>
        <w:t>ed</w:t>
      </w:r>
      <w:r w:rsidRPr="008E0EC0">
        <w:rPr>
          <w:rFonts w:ascii="Times New Roman" w:hAnsi="Times New Roman" w:cs="Times New Roman"/>
          <w:sz w:val="24"/>
          <w:szCs w:val="24"/>
        </w:rPr>
        <w:t xml:space="preserve"> through open-pit and underground mining</w:t>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EN.CITE &lt;EndNote&gt;&lt;Cite&gt;&lt;Author&gt;Mining Association of Canada&lt;/Author&gt;&lt;Year&gt;2016&lt;/Year&gt;&lt;RecNum&gt;50&lt;/RecNum&gt;&lt;DisplayText&gt;(Mining Association of Canada, 2016)&lt;/DisplayText&gt;&lt;record&gt;&lt;rec-number&gt;50&lt;/rec-number&gt;&lt;foreign-keys&gt;&lt;key app="EN" db-id="dt9ppr9ra9w5tdeadww59xx7tszszd5rzaat" timestamp="1547677734"&gt;50&lt;/key&gt;&lt;/foreign-keys&gt;&lt;ref-type name="Report"&gt;27&lt;/ref-type&gt;&lt;contributors&gt;&lt;authors&gt;&lt;author&gt;Mining Association of Canada,,&lt;/author&gt;&lt;/authors&gt;&lt;/contributors&gt;&lt;titles&gt;&lt;title&gt;Facts and Figures of the Canadian Mining Industry&lt;/title&gt;&lt;/titles&gt;&lt;dates&gt;&lt;year&gt;2016&lt;/year&gt;&lt;/dates&gt;&lt;publisher&gt;The Mining Association of Canada&lt;/publisher&gt;&lt;urls&gt;&lt;related-urls&gt;&lt;url&gt;http://mining.ca/resources/reports&lt;/url&gt;&lt;/related-urls&gt;&lt;/urls&gt;&lt;access-date&gt;March 2017&lt;/access-date&gt;&lt;/record&gt;&lt;/Cite&gt;&lt;/EndNote&gt;</w:instrText>
      </w:r>
      <w:r>
        <w:rPr>
          <w:rFonts w:ascii="Times New Roman" w:hAnsi="Times New Roman" w:cs="Times New Roman"/>
          <w:sz w:val="24"/>
          <w:szCs w:val="24"/>
        </w:rPr>
        <w:fldChar w:fldCharType="separate"/>
      </w:r>
      <w:r>
        <w:rPr>
          <w:rFonts w:ascii="Times New Roman" w:hAnsi="Times New Roman" w:cs="Times New Roman"/>
          <w:noProof/>
          <w:sz w:val="24"/>
          <w:szCs w:val="24"/>
        </w:rPr>
        <w:t>(</w:t>
      </w:r>
      <w:r w:rsidRPr="00A45F25">
        <w:rPr>
          <w:rFonts w:ascii="Times New Roman" w:hAnsi="Times New Roman" w:cs="Times New Roman"/>
          <w:noProof/>
          <w:sz w:val="24"/>
          <w:szCs w:val="24"/>
        </w:rPr>
        <w:t>Mining Association of Canada, 2016</w:t>
      </w:r>
      <w:r>
        <w:rPr>
          <w:rFonts w:ascii="Times New Roman" w:hAnsi="Times New Roman" w:cs="Times New Roman"/>
          <w:noProof/>
          <w:sz w:val="24"/>
          <w:szCs w:val="24"/>
        </w:rPr>
        <w:t>)</w:t>
      </w:r>
      <w:r>
        <w:rPr>
          <w:rFonts w:ascii="Times New Roman" w:hAnsi="Times New Roman" w:cs="Times New Roman"/>
          <w:sz w:val="24"/>
          <w:szCs w:val="24"/>
        </w:rPr>
        <w:fldChar w:fldCharType="end"/>
      </w:r>
      <w:r w:rsidRPr="008E0EC0">
        <w:rPr>
          <w:rFonts w:ascii="Times New Roman" w:hAnsi="Times New Roman" w:cs="Times New Roman"/>
          <w:sz w:val="24"/>
          <w:szCs w:val="24"/>
        </w:rPr>
        <w:t>.</w:t>
      </w:r>
      <w:r>
        <w:rPr>
          <w:rFonts w:ascii="Times New Roman" w:hAnsi="Times New Roman" w:cs="Times New Roman"/>
          <w:sz w:val="24"/>
          <w:szCs w:val="24"/>
        </w:rPr>
        <w:t xml:space="preserve"> Apart from drilling and blasting operations, underground mining requires underground crushing, </w:t>
      </w:r>
      <w:r>
        <w:rPr>
          <w:rFonts w:ascii="Times New Roman" w:hAnsi="Times New Roman" w:cs="Times New Roman"/>
          <w:sz w:val="24"/>
          <w:szCs w:val="24"/>
        </w:rPr>
        <w:lastRenderedPageBreak/>
        <w:t xml:space="preserve">ore hoisting, ventilation, and backfilling </w:t>
      </w:r>
      <w:r>
        <w:rPr>
          <w:rFonts w:ascii="Times New Roman" w:hAnsi="Times New Roman" w:cs="Times New Roman"/>
          <w:sz w:val="24"/>
          <w:szCs w:val="24"/>
        </w:rPr>
        <w:fldChar w:fldCharType="begin"/>
      </w:r>
      <w:r w:rsidR="00A45F25">
        <w:rPr>
          <w:rFonts w:ascii="Times New Roman" w:hAnsi="Times New Roman" w:cs="Times New Roman"/>
          <w:sz w:val="24"/>
          <w:szCs w:val="24"/>
        </w:rPr>
        <w:instrText xml:space="preserve"> ADDIN EN.CITE &lt;EndNote&gt;&lt;Cite&gt;&lt;Author&gt;Natural Resources Canada&lt;/Author&gt;&lt;Year&gt;2005&lt;/Year&gt;&lt;RecNum&gt;26&lt;/RecNum&gt;&lt;DisplayText&gt;(Natural Resources Canada, 2005b)&lt;/DisplayText&gt;&lt;record&gt;&lt;rec-number&gt;26&lt;/rec-number&gt;&lt;foreign-keys&gt;&lt;key app="EN" db-id="dt9ppr9ra9w5tdeadww59xx7tszszd5rzaat" timestamp="1547102301"&gt;26&lt;/key&gt;&lt;/foreign-keys&gt;&lt;ref-type name="Report"&gt;27&lt;/ref-type&gt;&lt;contributors&gt;&lt;authors&gt;&lt;author&gt;Natural Resources Canada,,&lt;/author&gt;&lt;/authors&gt;&lt;/contributors&gt;&lt;titles&gt;&lt;title&gt;Benchmarking the Energy Consumption of Canadian Underground Bulk Mines&lt;/title&gt;&lt;/titles&gt;&lt;number&gt;ISBN 0-662-39539-5&lt;/number&gt;&lt;dates&gt;&lt;year&gt;2005&lt;/year&gt;&lt;/dates&gt;&lt;pub-location&gt;Ottawa&lt;/pub-location&gt;&lt;publisher&gt;Natural Resources Canada&lt;/publisher&gt;&lt;urls&gt;&lt;related-urls&gt;&lt;url&gt;http://publications.gc.ca/site/eng/287264/publication.html&lt;/url&gt;&lt;/related-urls&gt;&lt;/urls&gt;&lt;access-date&gt;October 2017&lt;/access-date&gt;&lt;/record&gt;&lt;/Cite&gt;&lt;/EndNote&gt;</w:instrText>
      </w:r>
      <w:r>
        <w:rPr>
          <w:rFonts w:ascii="Times New Roman" w:hAnsi="Times New Roman" w:cs="Times New Roman"/>
          <w:sz w:val="24"/>
          <w:szCs w:val="24"/>
        </w:rPr>
        <w:fldChar w:fldCharType="separate"/>
      </w:r>
      <w:r>
        <w:rPr>
          <w:rFonts w:ascii="Times New Roman" w:hAnsi="Times New Roman" w:cs="Times New Roman"/>
          <w:noProof/>
          <w:sz w:val="24"/>
          <w:szCs w:val="24"/>
        </w:rPr>
        <w:t>(</w:t>
      </w:r>
      <w:r w:rsidRPr="00A45F25">
        <w:rPr>
          <w:rFonts w:ascii="Times New Roman" w:hAnsi="Times New Roman" w:cs="Times New Roman"/>
          <w:noProof/>
          <w:sz w:val="24"/>
          <w:szCs w:val="24"/>
        </w:rPr>
        <w:t>Natural Resources Canada, 2005b</w:t>
      </w:r>
      <w:r>
        <w:rPr>
          <w:rFonts w:ascii="Times New Roman" w:hAnsi="Times New Roman" w:cs="Times New Roman"/>
          <w:noProof/>
          <w:sz w:val="24"/>
          <w:szCs w:val="24"/>
        </w:rPr>
        <w:t>)</w:t>
      </w:r>
      <w:r>
        <w:rPr>
          <w:rFonts w:ascii="Times New Roman" w:hAnsi="Times New Roman" w:cs="Times New Roman"/>
          <w:sz w:val="24"/>
          <w:szCs w:val="24"/>
        </w:rPr>
        <w:fldChar w:fldCharType="end"/>
      </w:r>
      <w:r>
        <w:rPr>
          <w:rFonts w:ascii="Times New Roman" w:hAnsi="Times New Roman" w:cs="Times New Roman"/>
          <w:sz w:val="24"/>
          <w:szCs w:val="24"/>
        </w:rPr>
        <w:t xml:space="preserve">. The energy intensities for ore extraction processes were obtained from previously developed benchmarks </w:t>
      </w:r>
      <w:r>
        <w:rPr>
          <w:rFonts w:ascii="Times New Roman" w:hAnsi="Times New Roman" w:cs="Times New Roman"/>
          <w:sz w:val="24"/>
          <w:szCs w:val="24"/>
        </w:rPr>
        <w:fldChar w:fldCharType="begin"/>
      </w:r>
      <w:r w:rsidR="00A45F25">
        <w:rPr>
          <w:rFonts w:ascii="Times New Roman" w:hAnsi="Times New Roman" w:cs="Times New Roman"/>
          <w:sz w:val="24"/>
          <w:szCs w:val="24"/>
        </w:rPr>
        <w:instrText xml:space="preserve"> ADDIN EN.CITE &lt;EndNote&gt;&lt;Cite&gt;&lt;Author&gt;Natural Resources Canada&lt;/Author&gt;&lt;Year&gt;2005&lt;/Year&gt;&lt;RecNum&gt;26&lt;/RecNum&gt;&lt;DisplayText&gt;(Natural Resources Canada, 2005b)&lt;/DisplayText&gt;&lt;record&gt;&lt;rec-number&gt;26&lt;/rec-number&gt;&lt;foreign-keys&gt;&lt;key app="EN" db-id="dt9ppr9ra9w5tdeadww59xx7tszszd5rzaat" timestamp="1547102301"&gt;26&lt;/key&gt;&lt;/foreign-keys&gt;&lt;ref-type name="Report"&gt;27&lt;/ref-type&gt;&lt;contributors&gt;&lt;authors&gt;&lt;author&gt;Natural Resources Canada,,&lt;/author&gt;&lt;/authors&gt;&lt;/contributors&gt;&lt;titles&gt;&lt;title&gt;Benchmarking the Energy Consumption of Canadian Underground Bulk Mines&lt;/title&gt;&lt;/titles&gt;&lt;number&gt;ISBN 0-662-39539-5&lt;/number&gt;&lt;dates&gt;&lt;year&gt;2005&lt;/year&gt;&lt;/dates&gt;&lt;pub-location&gt;Ottawa&lt;/pub-location&gt;&lt;publisher&gt;Natural Resources Canada&lt;/publisher&gt;&lt;urls&gt;&lt;related-urls&gt;&lt;url&gt;http://publications.gc.ca/site/eng/287264/publication.html&lt;/url&gt;&lt;/related-urls&gt;&lt;/urls&gt;&lt;access-date&gt;October 2017&lt;/access-date&gt;&lt;/record&gt;&lt;/Cite&gt;&lt;/EndNote&gt;</w:instrText>
      </w:r>
      <w:r>
        <w:rPr>
          <w:rFonts w:ascii="Times New Roman" w:hAnsi="Times New Roman" w:cs="Times New Roman"/>
          <w:sz w:val="24"/>
          <w:szCs w:val="24"/>
        </w:rPr>
        <w:fldChar w:fldCharType="separate"/>
      </w:r>
      <w:r>
        <w:rPr>
          <w:rFonts w:ascii="Times New Roman" w:hAnsi="Times New Roman" w:cs="Times New Roman"/>
          <w:noProof/>
          <w:sz w:val="24"/>
          <w:szCs w:val="24"/>
        </w:rPr>
        <w:t>(</w:t>
      </w:r>
      <w:r w:rsidRPr="00A45F25">
        <w:rPr>
          <w:rFonts w:ascii="Times New Roman" w:hAnsi="Times New Roman" w:cs="Times New Roman"/>
          <w:noProof/>
          <w:sz w:val="24"/>
          <w:szCs w:val="24"/>
        </w:rPr>
        <w:t>Natural Resources Canada, 2005b</w:t>
      </w:r>
      <w:r>
        <w:rPr>
          <w:rFonts w:ascii="Times New Roman" w:hAnsi="Times New Roman" w:cs="Times New Roman"/>
          <w:noProof/>
          <w:sz w:val="24"/>
          <w:szCs w:val="24"/>
        </w:rPr>
        <w:t>)</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sidRPr="008E0EC0">
        <w:rPr>
          <w:rFonts w:ascii="Times New Roman" w:hAnsi="Times New Roman" w:cs="Times New Roman"/>
          <w:sz w:val="24"/>
          <w:szCs w:val="24"/>
        </w:rPr>
        <w:t>The energy intensity is defined as MJ/</w:t>
      </w:r>
      <w:r w:rsidR="00C55451">
        <w:rPr>
          <w:rFonts w:ascii="Times New Roman" w:hAnsi="Times New Roman" w:cs="Times New Roman"/>
          <w:sz w:val="24"/>
          <w:szCs w:val="24"/>
        </w:rPr>
        <w:t>Mg</w:t>
      </w:r>
      <w:r w:rsidRPr="008E0EC0">
        <w:rPr>
          <w:rFonts w:ascii="Times New Roman" w:hAnsi="Times New Roman" w:cs="Times New Roman"/>
          <w:sz w:val="24"/>
          <w:szCs w:val="24"/>
        </w:rPr>
        <w:t xml:space="preserve"> of </w:t>
      </w:r>
      <w:r>
        <w:rPr>
          <w:rFonts w:ascii="Times New Roman" w:hAnsi="Times New Roman" w:cs="Times New Roman"/>
          <w:sz w:val="24"/>
          <w:szCs w:val="24"/>
        </w:rPr>
        <w:t>O+W</w:t>
      </w:r>
      <w:r w:rsidRPr="008E0EC0">
        <w:rPr>
          <w:rFonts w:ascii="Times New Roman" w:hAnsi="Times New Roman" w:cs="Times New Roman"/>
          <w:sz w:val="24"/>
          <w:szCs w:val="24"/>
        </w:rPr>
        <w:t xml:space="preserve"> removed for </w:t>
      </w:r>
      <w:r>
        <w:rPr>
          <w:rFonts w:ascii="Times New Roman" w:hAnsi="Times New Roman" w:cs="Times New Roman"/>
          <w:sz w:val="24"/>
          <w:szCs w:val="24"/>
        </w:rPr>
        <w:t xml:space="preserve">open-pit </w:t>
      </w:r>
      <w:r w:rsidRPr="008E0EC0">
        <w:rPr>
          <w:rFonts w:ascii="Times New Roman" w:hAnsi="Times New Roman" w:cs="Times New Roman"/>
          <w:sz w:val="24"/>
          <w:szCs w:val="24"/>
        </w:rPr>
        <w:t xml:space="preserve">ore extraction processes, </w:t>
      </w:r>
      <w:r>
        <w:rPr>
          <w:rFonts w:ascii="Times New Roman" w:hAnsi="Times New Roman" w:cs="Times New Roman"/>
          <w:sz w:val="24"/>
          <w:szCs w:val="24"/>
        </w:rPr>
        <w:t>MJ/</w:t>
      </w:r>
      <w:r w:rsidR="00C55451">
        <w:rPr>
          <w:rFonts w:ascii="Times New Roman" w:hAnsi="Times New Roman" w:cs="Times New Roman"/>
          <w:sz w:val="24"/>
          <w:szCs w:val="24"/>
        </w:rPr>
        <w:t>Mg</w:t>
      </w:r>
      <w:r>
        <w:rPr>
          <w:rFonts w:ascii="Times New Roman" w:hAnsi="Times New Roman" w:cs="Times New Roman"/>
          <w:sz w:val="24"/>
          <w:szCs w:val="24"/>
        </w:rPr>
        <w:t xml:space="preserve"> of O for underground ore extraction, and MJ/</w:t>
      </w:r>
      <w:r w:rsidR="00C55451">
        <w:rPr>
          <w:rFonts w:ascii="Times New Roman" w:hAnsi="Times New Roman" w:cs="Times New Roman"/>
          <w:sz w:val="24"/>
          <w:szCs w:val="24"/>
        </w:rPr>
        <w:t>Mg</w:t>
      </w:r>
      <w:r w:rsidRPr="008E0EC0">
        <w:rPr>
          <w:rFonts w:ascii="Times New Roman" w:hAnsi="Times New Roman" w:cs="Times New Roman"/>
          <w:sz w:val="24"/>
          <w:szCs w:val="24"/>
        </w:rPr>
        <w:t xml:space="preserve"> of </w:t>
      </w:r>
      <w:r>
        <w:rPr>
          <w:rFonts w:ascii="Times New Roman" w:hAnsi="Times New Roman" w:cs="Times New Roman"/>
          <w:sz w:val="24"/>
          <w:szCs w:val="24"/>
        </w:rPr>
        <w:t xml:space="preserve">ore processed </w:t>
      </w:r>
      <w:r w:rsidRPr="008E0EC0">
        <w:rPr>
          <w:rFonts w:ascii="Times New Roman" w:hAnsi="Times New Roman" w:cs="Times New Roman"/>
          <w:sz w:val="24"/>
          <w:szCs w:val="24"/>
        </w:rPr>
        <w:t>for comminution</w:t>
      </w:r>
      <w:r>
        <w:rPr>
          <w:rFonts w:ascii="Times New Roman" w:hAnsi="Times New Roman" w:cs="Times New Roman"/>
          <w:sz w:val="24"/>
          <w:szCs w:val="24"/>
        </w:rPr>
        <w:t xml:space="preserve"> processes, and is shown in Table 2b. Ore haulage using diesel equipment has the highest energy intensity in open pit mines. For underground mines, ventilation is responsible for about 50% of the total ore extraction energy demand. </w:t>
      </w:r>
    </w:p>
    <w:p w14:paraId="348E2468" w14:textId="77777777" w:rsidR="00384211" w:rsidRPr="00DF00AB" w:rsidRDefault="00384211" w:rsidP="00DF00AB">
      <w:pPr>
        <w:pStyle w:val="Heading1"/>
        <w:rPr>
          <w:rFonts w:ascii="Times New Roman" w:hAnsi="Times New Roman" w:cs="Times New Roman"/>
          <w:b/>
          <w:color w:val="auto"/>
          <w:sz w:val="28"/>
        </w:rPr>
      </w:pPr>
      <w:r w:rsidRPr="00DF00AB">
        <w:rPr>
          <w:rFonts w:ascii="Times New Roman" w:hAnsi="Times New Roman" w:cs="Times New Roman"/>
          <w:b/>
          <w:color w:val="auto"/>
          <w:sz w:val="28"/>
        </w:rPr>
        <w:t>Gold extraction energy use</w:t>
      </w:r>
    </w:p>
    <w:p w14:paraId="4C176F2A" w14:textId="5B2BC9B3" w:rsidR="00384211" w:rsidRDefault="00384211" w:rsidP="00384211">
      <w:pPr>
        <w:spacing w:before="100" w:beforeAutospacing="1" w:after="100" w:afterAutospacing="1" w:line="480" w:lineRule="auto"/>
        <w:jc w:val="both"/>
        <w:rPr>
          <w:rFonts w:ascii="Times New Roman" w:hAnsi="Times New Roman" w:cs="Times New Roman"/>
          <w:sz w:val="24"/>
          <w:szCs w:val="24"/>
        </w:rPr>
      </w:pPr>
      <w:r>
        <w:rPr>
          <w:rFonts w:ascii="Times New Roman" w:hAnsi="Times New Roman" w:cs="Times New Roman"/>
          <w:sz w:val="24"/>
          <w:szCs w:val="24"/>
        </w:rPr>
        <w:t>F</w:t>
      </w:r>
      <w:r w:rsidRPr="008E0EC0">
        <w:rPr>
          <w:rFonts w:ascii="Times New Roman" w:hAnsi="Times New Roman" w:cs="Times New Roman"/>
          <w:sz w:val="24"/>
          <w:szCs w:val="24"/>
        </w:rPr>
        <w:t xml:space="preserve">lotation, gravity concentration, and leaching (heap leaching or tank leaching) are used </w:t>
      </w:r>
      <w:r>
        <w:rPr>
          <w:rFonts w:ascii="Times New Roman" w:hAnsi="Times New Roman" w:cs="Times New Roman"/>
          <w:sz w:val="24"/>
          <w:szCs w:val="24"/>
        </w:rPr>
        <w:t>to extract</w:t>
      </w:r>
      <w:r w:rsidRPr="008E0EC0">
        <w:rPr>
          <w:rFonts w:ascii="Times New Roman" w:hAnsi="Times New Roman" w:cs="Times New Roman"/>
          <w:sz w:val="24"/>
          <w:szCs w:val="24"/>
        </w:rPr>
        <w:t xml:space="preserve"> gold from ore</w:t>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EN.CITE &lt;EndNote&gt;&lt;Cite&gt;&lt;Author&gt;Marsden&lt;/Author&gt;&lt;Year&gt;2006&lt;/Year&gt;&lt;RecNum&gt;24&lt;/RecNum&gt;&lt;DisplayText&gt;(Marsden, 2006)&lt;/DisplayText&gt;&lt;record&gt;&lt;rec-number&gt;24&lt;/rec-number&gt;&lt;foreign-keys&gt;&lt;key app="EN" db-id="dt9ppr9ra9w5tdeadww59xx7tszszd5rzaat" timestamp="1547102064"&gt;24&lt;/key&gt;&lt;/foreign-keys&gt;&lt;ref-type name="Journal Article"&gt;17&lt;/ref-type&gt;&lt;contributors&gt;&lt;authors&gt;&lt;author&gt;Marsden, JO&lt;/author&gt;&lt;/authors&gt;&lt;/contributors&gt;&lt;titles&gt;&lt;title&gt;Overview of gold processing techniques around the world&lt;/title&gt;&lt;secondary-title&gt;Minerals and Metallurgical Processing&lt;/secondary-title&gt;&lt;/titles&gt;&lt;periodical&gt;&lt;full-title&gt;Minerals and Metallurgical Processing&lt;/full-title&gt;&lt;/periodical&gt;&lt;pages&gt;121-125&lt;/pages&gt;&lt;volume&gt;23&lt;/volume&gt;&lt;number&gt;3&lt;/number&gt;&lt;dates&gt;&lt;year&gt;2006&lt;/year&gt;&lt;/dates&gt;&lt;isbn&gt;0747-9182&lt;/isbn&gt;&lt;urls&gt;&lt;/urls&gt;&lt;/record&gt;&lt;/Cite&gt;&lt;/EndNote&gt;</w:instrText>
      </w:r>
      <w:r>
        <w:rPr>
          <w:rFonts w:ascii="Times New Roman" w:hAnsi="Times New Roman" w:cs="Times New Roman"/>
          <w:sz w:val="24"/>
          <w:szCs w:val="24"/>
        </w:rPr>
        <w:fldChar w:fldCharType="separate"/>
      </w:r>
      <w:r>
        <w:rPr>
          <w:rFonts w:ascii="Times New Roman" w:hAnsi="Times New Roman" w:cs="Times New Roman"/>
          <w:noProof/>
          <w:sz w:val="24"/>
          <w:szCs w:val="24"/>
        </w:rPr>
        <w:t>(</w:t>
      </w:r>
      <w:r w:rsidRPr="00A45F25">
        <w:rPr>
          <w:rFonts w:ascii="Times New Roman" w:hAnsi="Times New Roman" w:cs="Times New Roman"/>
          <w:noProof/>
          <w:sz w:val="24"/>
          <w:szCs w:val="24"/>
        </w:rPr>
        <w:t>Marsden, 2006</w:t>
      </w:r>
      <w:r>
        <w:rPr>
          <w:rFonts w:ascii="Times New Roman" w:hAnsi="Times New Roman" w:cs="Times New Roman"/>
          <w:noProof/>
          <w:sz w:val="24"/>
          <w:szCs w:val="24"/>
        </w:rPr>
        <w:t>)</w:t>
      </w:r>
      <w:r>
        <w:rPr>
          <w:rFonts w:ascii="Times New Roman" w:hAnsi="Times New Roman" w:cs="Times New Roman"/>
          <w:sz w:val="24"/>
          <w:szCs w:val="24"/>
        </w:rPr>
        <w:fldChar w:fldCharType="end"/>
      </w:r>
      <w:r w:rsidRPr="008E0EC0">
        <w:rPr>
          <w:rFonts w:ascii="Times New Roman" w:hAnsi="Times New Roman" w:cs="Times New Roman"/>
          <w:sz w:val="24"/>
          <w:szCs w:val="24"/>
        </w:rPr>
        <w:t xml:space="preserve">. Leaching is done by applying </w:t>
      </w:r>
      <w:r>
        <w:rPr>
          <w:rFonts w:ascii="Times New Roman" w:hAnsi="Times New Roman" w:cs="Times New Roman"/>
          <w:sz w:val="24"/>
          <w:szCs w:val="24"/>
        </w:rPr>
        <w:t xml:space="preserve">lime, </w:t>
      </w:r>
      <w:r w:rsidRPr="008E0EC0">
        <w:rPr>
          <w:rFonts w:ascii="Times New Roman" w:hAnsi="Times New Roman" w:cs="Times New Roman"/>
          <w:sz w:val="24"/>
          <w:szCs w:val="24"/>
        </w:rPr>
        <w:t>sodium</w:t>
      </w:r>
      <w:r>
        <w:rPr>
          <w:rFonts w:ascii="Times New Roman" w:hAnsi="Times New Roman" w:cs="Times New Roman"/>
          <w:sz w:val="24"/>
          <w:szCs w:val="24"/>
        </w:rPr>
        <w:t>,</w:t>
      </w:r>
      <w:r w:rsidRPr="008E0EC0">
        <w:rPr>
          <w:rFonts w:ascii="Times New Roman" w:hAnsi="Times New Roman" w:cs="Times New Roman"/>
          <w:sz w:val="24"/>
          <w:szCs w:val="24"/>
        </w:rPr>
        <w:t xml:space="preserve"> or potassium cyanide solution to open heaps or to ore slurry in tanks</w:t>
      </w:r>
      <w:r>
        <w:rPr>
          <w:rFonts w:ascii="Times New Roman" w:hAnsi="Times New Roman" w:cs="Times New Roman"/>
          <w:sz w:val="24"/>
          <w:szCs w:val="24"/>
        </w:rPr>
        <w:t>;</w:t>
      </w:r>
      <w:r w:rsidRPr="008E0EC0">
        <w:rPr>
          <w:rFonts w:ascii="Times New Roman" w:hAnsi="Times New Roman" w:cs="Times New Roman"/>
          <w:sz w:val="24"/>
          <w:szCs w:val="24"/>
        </w:rPr>
        <w:t xml:space="preserve"> the former is used to </w:t>
      </w:r>
      <w:r>
        <w:rPr>
          <w:rFonts w:ascii="Times New Roman" w:hAnsi="Times New Roman" w:cs="Times New Roman"/>
          <w:sz w:val="24"/>
          <w:szCs w:val="24"/>
        </w:rPr>
        <w:t>extract</w:t>
      </w:r>
      <w:r w:rsidRPr="008E0EC0">
        <w:rPr>
          <w:rFonts w:ascii="Times New Roman" w:hAnsi="Times New Roman" w:cs="Times New Roman"/>
          <w:sz w:val="24"/>
          <w:szCs w:val="24"/>
        </w:rPr>
        <w:t xml:space="preserve"> gold from low-grade ores and the latter for high</w:t>
      </w:r>
      <w:r>
        <w:rPr>
          <w:rFonts w:ascii="Times New Roman" w:hAnsi="Times New Roman" w:cs="Times New Roman"/>
          <w:sz w:val="24"/>
          <w:szCs w:val="24"/>
        </w:rPr>
        <w:t>-</w:t>
      </w:r>
      <w:r w:rsidRPr="008E0EC0">
        <w:rPr>
          <w:rFonts w:ascii="Times New Roman" w:hAnsi="Times New Roman" w:cs="Times New Roman"/>
          <w:sz w:val="24"/>
          <w:szCs w:val="24"/>
        </w:rPr>
        <w:t>grade ores</w:t>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EN.CITE &lt;EndNote&gt;&lt;Cite&gt;&lt;Author&gt;Marsden&lt;/Author&gt;&lt;Year&gt;2006&lt;/Year&gt;&lt;RecNum&gt;27&lt;/RecNum&gt;&lt;DisplayText&gt;(Marsden, 2006; US Department of Energy, 2002a)&lt;/DisplayText&gt;&lt;record&gt;&lt;rec-number&gt;27&lt;/rec-number&gt;&lt;foreign-keys&gt;&lt;key app="EN" db-id="dt9ppr9ra9w5tdeadww59xx7tszszd5rzaat" timestamp="1547102534"&gt;27&lt;/key&gt;&lt;/foreign-keys&gt;&lt;ref-type name="Journal Article"&gt;17&lt;/ref-type&gt;&lt;contributors&gt;&lt;authors&gt;&lt;author&gt;Marsden, JO&lt;/author&gt;&lt;/authors&gt;&lt;/contributors&gt;&lt;titles&gt;&lt;title&gt;Overview of gold processing techniques around the world&lt;/title&gt;&lt;secondary-title&gt;Minerals and Metallurgical Processing&lt;/secondary-title&gt;&lt;/titles&gt;&lt;periodical&gt;&lt;full-title&gt;Minerals and Metallurgical Processing&lt;/full-title&gt;&lt;/periodical&gt;&lt;pages&gt;121-125&lt;/pages&gt;&lt;volume&gt;23&lt;/volume&gt;&lt;number&gt;3&lt;/number&gt;&lt;dates&gt;&lt;year&gt;2006&lt;/year&gt;&lt;/dates&gt;&lt;isbn&gt;0747-9182&lt;/isbn&gt;&lt;urls&gt;&lt;/urls&gt;&lt;/record&gt;&lt;/Cite&gt;&lt;Cite&gt;&lt;Author&gt;US Department of Energy&lt;/Author&gt;&lt;Year&gt;2002&lt;/Year&gt;&lt;RecNum&gt;25&lt;/RecNum&gt;&lt;record&gt;&lt;rec-number&gt;25&lt;/rec-number&gt;&lt;foreign-keys&gt;&lt;key app="EN" db-id="dt9ppr9ra9w5tdeadww59xx7tszszd5rzaat" timestamp="1547102088"&gt;25&lt;/key&gt;&lt;/foreign-keys&gt;&lt;ref-type name="Report"&gt;27&lt;/ref-type&gt;&lt;contributors&gt;&lt;authors&gt;&lt;author&gt;US Department of Energy,,&lt;/author&gt;&lt;/authors&gt;&lt;/contributors&gt;&lt;titles&gt;&lt;title&gt;Energy and Environmental Profile of the US Mining Industry - Gold and Silver&lt;/title&gt;&lt;secondary-title&gt;US Department of Energy, Office of Energy Efficiency and Renewable Energy, Energiebilanz der Nuklearindustrie&lt;/secondary-title&gt;&lt;/titles&gt;&lt;dates&gt;&lt;year&gt;2002&lt;/year&gt;&lt;/dates&gt;&lt;urls&gt;&lt;related-urls&gt;&lt;url&gt;https://www.energy.gov/sites/prod/files/2013/11/f4/gold-silver.pdf&lt;/url&gt;&lt;/related-urls&gt;&lt;/urls&gt;&lt;access-date&gt;October 2017&lt;/access-date&gt;&lt;/record&gt;&lt;/Cite&gt;&lt;/EndNote&gt;</w:instrText>
      </w:r>
      <w:r>
        <w:rPr>
          <w:rFonts w:ascii="Times New Roman" w:hAnsi="Times New Roman" w:cs="Times New Roman"/>
          <w:sz w:val="24"/>
          <w:szCs w:val="24"/>
        </w:rPr>
        <w:fldChar w:fldCharType="separate"/>
      </w:r>
      <w:r>
        <w:rPr>
          <w:rFonts w:ascii="Times New Roman" w:hAnsi="Times New Roman" w:cs="Times New Roman"/>
          <w:noProof/>
          <w:sz w:val="24"/>
          <w:szCs w:val="24"/>
        </w:rPr>
        <w:t>(</w:t>
      </w:r>
      <w:r w:rsidRPr="00A45F25">
        <w:rPr>
          <w:rFonts w:ascii="Times New Roman" w:hAnsi="Times New Roman" w:cs="Times New Roman"/>
          <w:noProof/>
          <w:sz w:val="24"/>
          <w:szCs w:val="24"/>
        </w:rPr>
        <w:t>Marsden, 2006</w:t>
      </w:r>
      <w:r>
        <w:rPr>
          <w:rFonts w:ascii="Times New Roman" w:hAnsi="Times New Roman" w:cs="Times New Roman"/>
          <w:noProof/>
          <w:sz w:val="24"/>
          <w:szCs w:val="24"/>
        </w:rPr>
        <w:t xml:space="preserve">; </w:t>
      </w:r>
      <w:r w:rsidRPr="00A45F25">
        <w:rPr>
          <w:rFonts w:ascii="Times New Roman" w:hAnsi="Times New Roman" w:cs="Times New Roman"/>
          <w:noProof/>
          <w:sz w:val="24"/>
          <w:szCs w:val="24"/>
        </w:rPr>
        <w:t>US Department of Energy, 2002a</w:t>
      </w:r>
      <w:r>
        <w:rPr>
          <w:rFonts w:ascii="Times New Roman" w:hAnsi="Times New Roman" w:cs="Times New Roman"/>
          <w:noProof/>
          <w:sz w:val="24"/>
          <w:szCs w:val="24"/>
        </w:rPr>
        <w:t>)</w:t>
      </w:r>
      <w:r>
        <w:rPr>
          <w:rFonts w:ascii="Times New Roman" w:hAnsi="Times New Roman" w:cs="Times New Roman"/>
          <w:sz w:val="24"/>
          <w:szCs w:val="24"/>
        </w:rPr>
        <w:fldChar w:fldCharType="end"/>
      </w:r>
      <w:r w:rsidRPr="008E0EC0">
        <w:rPr>
          <w:rFonts w:ascii="Times New Roman" w:hAnsi="Times New Roman" w:cs="Times New Roman"/>
          <w:sz w:val="24"/>
          <w:szCs w:val="24"/>
        </w:rPr>
        <w:t xml:space="preserve">. </w:t>
      </w:r>
      <w:r>
        <w:rPr>
          <w:rFonts w:ascii="Times New Roman" w:hAnsi="Times New Roman" w:cs="Times New Roman"/>
          <w:sz w:val="24"/>
          <w:szCs w:val="24"/>
        </w:rPr>
        <w:t xml:space="preserve">Gravity concentration is used to separate free elemental gold in the ore before the leaching process. Flotation is used prior to leaching if the ore contains sulphides </w:t>
      </w:r>
      <w:r>
        <w:rPr>
          <w:rFonts w:ascii="Times New Roman" w:hAnsi="Times New Roman" w:cs="Times New Roman"/>
          <w:sz w:val="24"/>
          <w:szCs w:val="24"/>
        </w:rPr>
        <w:fldChar w:fldCharType="begin"/>
      </w:r>
      <w:r w:rsidR="00A45F25">
        <w:rPr>
          <w:rFonts w:ascii="Times New Roman" w:hAnsi="Times New Roman" w:cs="Times New Roman"/>
          <w:sz w:val="24"/>
          <w:szCs w:val="24"/>
        </w:rPr>
        <w:instrText xml:space="preserve"> ADDIN EN.CITE &lt;EndNote&gt;&lt;Cite&gt;&lt;Author&gt;Norgate&lt;/Author&gt;&lt;Year&gt;2012&lt;/Year&gt;&lt;RecNum&gt;28&lt;/RecNum&gt;&lt;DisplayText&gt;(Norgate and Haque, 2012)&lt;/DisplayText&gt;&lt;record&gt;&lt;rec-number&gt;28&lt;/rec-number&gt;&lt;foreign-keys&gt;&lt;key app="EN" db-id="dt9ppr9ra9w5tdeadww59xx7tszszd5rzaat" timestamp="1547102880"&gt;28&lt;/key&gt;&lt;/foreign-keys&gt;&lt;ref-type name="Journal Article"&gt;17&lt;/ref-type&gt;&lt;contributors&gt;&lt;authors&gt;&lt;author&gt;Norgate, Terry&lt;/author&gt;&lt;author&gt;Haque, Nawshad&lt;/author&gt;&lt;/authors&gt;&lt;/contributors&gt;&lt;titles&gt;&lt;title&gt;Using life cycle assessment to evaluate some environmental impacts of gold production&lt;/title&gt;&lt;secondary-title&gt;Journal of Cleaner Production&lt;/secondary-title&gt;&lt;/titles&gt;&lt;periodical&gt;&lt;full-title&gt;Journal of cleaner production&lt;/full-title&gt;&lt;/periodical&gt;&lt;pages&gt;53-63&lt;/pages&gt;&lt;volume&gt;29&lt;/volume&gt;&lt;dates&gt;&lt;year&gt;2012&lt;/year&gt;&lt;/dates&gt;&lt;isbn&gt;0959-6526&lt;/isbn&gt;&lt;urls&gt;&lt;/urls&gt;&lt;/record&gt;&lt;/Cite&gt;&lt;/EndNote&gt;</w:instrText>
      </w:r>
      <w:r>
        <w:rPr>
          <w:rFonts w:ascii="Times New Roman" w:hAnsi="Times New Roman" w:cs="Times New Roman"/>
          <w:sz w:val="24"/>
          <w:szCs w:val="24"/>
        </w:rPr>
        <w:fldChar w:fldCharType="separate"/>
      </w:r>
      <w:r>
        <w:rPr>
          <w:rFonts w:ascii="Times New Roman" w:hAnsi="Times New Roman" w:cs="Times New Roman"/>
          <w:noProof/>
          <w:sz w:val="24"/>
          <w:szCs w:val="24"/>
        </w:rPr>
        <w:t>(</w:t>
      </w:r>
      <w:r w:rsidRPr="00A45F25">
        <w:rPr>
          <w:rFonts w:ascii="Times New Roman" w:hAnsi="Times New Roman" w:cs="Times New Roman"/>
          <w:noProof/>
          <w:sz w:val="24"/>
          <w:szCs w:val="24"/>
        </w:rPr>
        <w:t>Norgate and Haque, 2012</w:t>
      </w:r>
      <w:r>
        <w:rPr>
          <w:rFonts w:ascii="Times New Roman" w:hAnsi="Times New Roman" w:cs="Times New Roman"/>
          <w:noProof/>
          <w:sz w:val="24"/>
          <w:szCs w:val="24"/>
        </w:rPr>
        <w:t>)</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sidRPr="008E0EC0">
        <w:rPr>
          <w:rFonts w:ascii="Times New Roman" w:hAnsi="Times New Roman" w:cs="Times New Roman"/>
          <w:sz w:val="24"/>
          <w:szCs w:val="24"/>
        </w:rPr>
        <w:t>The slurry</w:t>
      </w:r>
      <w:r>
        <w:rPr>
          <w:rFonts w:ascii="Times New Roman" w:hAnsi="Times New Roman" w:cs="Times New Roman"/>
          <w:sz w:val="24"/>
          <w:szCs w:val="24"/>
        </w:rPr>
        <w:t>,</w:t>
      </w:r>
      <w:r w:rsidRPr="008E0EC0">
        <w:rPr>
          <w:rFonts w:ascii="Times New Roman" w:hAnsi="Times New Roman" w:cs="Times New Roman"/>
          <w:sz w:val="24"/>
          <w:szCs w:val="24"/>
        </w:rPr>
        <w:t xml:space="preserve"> flotation</w:t>
      </w:r>
      <w:r>
        <w:rPr>
          <w:rFonts w:ascii="Times New Roman" w:hAnsi="Times New Roman" w:cs="Times New Roman"/>
          <w:sz w:val="24"/>
          <w:szCs w:val="24"/>
        </w:rPr>
        <w:t>,</w:t>
      </w:r>
      <w:r w:rsidRPr="008E0EC0">
        <w:rPr>
          <w:rFonts w:ascii="Times New Roman" w:hAnsi="Times New Roman" w:cs="Times New Roman"/>
          <w:sz w:val="24"/>
          <w:szCs w:val="24"/>
        </w:rPr>
        <w:t xml:space="preserve"> and gravity concentrate undergo processes to recover gold. The energy intensity is defined as</w:t>
      </w:r>
      <w:r>
        <w:rPr>
          <w:rFonts w:ascii="Times New Roman" w:hAnsi="Times New Roman" w:cs="Times New Roman"/>
          <w:sz w:val="24"/>
          <w:szCs w:val="24"/>
        </w:rPr>
        <w:t xml:space="preserve"> MJ/</w:t>
      </w:r>
      <w:r w:rsidR="00C55451">
        <w:rPr>
          <w:rFonts w:ascii="Times New Roman" w:hAnsi="Times New Roman" w:cs="Times New Roman"/>
          <w:sz w:val="24"/>
          <w:szCs w:val="24"/>
        </w:rPr>
        <w:t>Mg</w:t>
      </w:r>
      <w:r w:rsidRPr="008E0EC0">
        <w:rPr>
          <w:rFonts w:ascii="Times New Roman" w:hAnsi="Times New Roman" w:cs="Times New Roman"/>
          <w:sz w:val="24"/>
          <w:szCs w:val="24"/>
        </w:rPr>
        <w:t xml:space="preserve"> of </w:t>
      </w:r>
      <w:r>
        <w:rPr>
          <w:rFonts w:ascii="Times New Roman" w:hAnsi="Times New Roman" w:cs="Times New Roman"/>
          <w:sz w:val="24"/>
          <w:szCs w:val="24"/>
        </w:rPr>
        <w:t xml:space="preserve">ore processed. Electricity and natural gas are the fuels used in these processes; their energy intensities are shown </w:t>
      </w:r>
      <w:r w:rsidRPr="001969CB">
        <w:rPr>
          <w:rFonts w:ascii="Times New Roman" w:hAnsi="Times New Roman" w:cs="Times New Roman"/>
          <w:sz w:val="24"/>
          <w:szCs w:val="24"/>
        </w:rPr>
        <w:t xml:space="preserve">in </w:t>
      </w:r>
      <w:r>
        <w:rPr>
          <w:rFonts w:ascii="Times New Roman" w:hAnsi="Times New Roman" w:cs="Times New Roman"/>
          <w:sz w:val="24"/>
          <w:szCs w:val="24"/>
        </w:rPr>
        <w:t>Table 2b</w:t>
      </w:r>
      <w:r w:rsidRPr="00EA5F24">
        <w:rPr>
          <w:rFonts w:ascii="Times New Roman" w:hAnsi="Times New Roman" w:cs="Times New Roman"/>
          <w:sz w:val="24"/>
          <w:szCs w:val="24"/>
        </w:rPr>
        <w:t>.</w:t>
      </w:r>
      <w:r>
        <w:rPr>
          <w:rFonts w:ascii="Times New Roman" w:hAnsi="Times New Roman" w:cs="Times New Roman"/>
          <w:sz w:val="24"/>
          <w:szCs w:val="24"/>
        </w:rPr>
        <w:t xml:space="preserve"> </w:t>
      </w:r>
    </w:p>
    <w:p w14:paraId="3A107FBD" w14:textId="77777777" w:rsidR="00384211" w:rsidRPr="00DF00AB" w:rsidRDefault="00384211" w:rsidP="00DF00AB">
      <w:pPr>
        <w:pStyle w:val="Heading1"/>
        <w:rPr>
          <w:rFonts w:ascii="Times New Roman" w:hAnsi="Times New Roman" w:cs="Times New Roman"/>
          <w:b/>
          <w:color w:val="auto"/>
          <w:sz w:val="28"/>
        </w:rPr>
      </w:pPr>
      <w:r w:rsidRPr="00DF00AB">
        <w:rPr>
          <w:rFonts w:ascii="Times New Roman" w:hAnsi="Times New Roman" w:cs="Times New Roman"/>
          <w:b/>
          <w:color w:val="auto"/>
          <w:sz w:val="28"/>
        </w:rPr>
        <w:t>Gold recovery energy use</w:t>
      </w:r>
    </w:p>
    <w:p w14:paraId="26015B91" w14:textId="42B410B0" w:rsidR="00384211" w:rsidRDefault="00384211" w:rsidP="00384211">
      <w:pPr>
        <w:spacing w:before="100" w:beforeAutospacing="1" w:after="100" w:afterAutospacing="1" w:line="480" w:lineRule="auto"/>
        <w:jc w:val="both"/>
        <w:rPr>
          <w:rFonts w:ascii="Times New Roman" w:hAnsi="Times New Roman" w:cs="Times New Roman"/>
          <w:sz w:val="24"/>
          <w:szCs w:val="24"/>
        </w:rPr>
      </w:pPr>
      <w:r>
        <w:rPr>
          <w:rFonts w:ascii="Times New Roman" w:hAnsi="Times New Roman" w:cs="Times New Roman"/>
          <w:sz w:val="24"/>
          <w:szCs w:val="24"/>
        </w:rPr>
        <w:t>In the CIP process, the activated carbon granules are added</w:t>
      </w:r>
      <w:r w:rsidRPr="008E0EC0">
        <w:rPr>
          <w:rFonts w:ascii="Times New Roman" w:hAnsi="Times New Roman" w:cs="Times New Roman"/>
          <w:sz w:val="24"/>
          <w:szCs w:val="24"/>
        </w:rPr>
        <w:t xml:space="preserve"> </w:t>
      </w:r>
      <w:r>
        <w:rPr>
          <w:rFonts w:ascii="Times New Roman" w:hAnsi="Times New Roman" w:cs="Times New Roman"/>
          <w:sz w:val="24"/>
          <w:szCs w:val="24"/>
        </w:rPr>
        <w:t xml:space="preserve">to a series of agitated slurry tanks to adsorb the gold. As the slurry flows from tank to tank, the gold in the slurry gets loaded onto the carbon. The CIL process is used to treat carbonaceous ores when leaching and adsorption occur in a single process. The CIC operation is primarily used for heap leach solutions in which the solution </w:t>
      </w:r>
      <w:r>
        <w:rPr>
          <w:rFonts w:ascii="Times New Roman" w:hAnsi="Times New Roman" w:cs="Times New Roman"/>
          <w:sz w:val="24"/>
          <w:szCs w:val="24"/>
        </w:rPr>
        <w:lastRenderedPageBreak/>
        <w:t xml:space="preserve">flows upward through a series of fluidized bed columns </w:t>
      </w:r>
      <w:r>
        <w:rPr>
          <w:rFonts w:ascii="Times New Roman" w:hAnsi="Times New Roman" w:cs="Times New Roman"/>
          <w:sz w:val="24"/>
          <w:szCs w:val="24"/>
        </w:rPr>
        <w:fldChar w:fldCharType="begin"/>
      </w:r>
      <w:r w:rsidR="00A45F25">
        <w:rPr>
          <w:rFonts w:ascii="Times New Roman" w:hAnsi="Times New Roman" w:cs="Times New Roman"/>
          <w:sz w:val="24"/>
          <w:szCs w:val="24"/>
        </w:rPr>
        <w:instrText xml:space="preserve"> ADDIN EN.CITE &lt;EndNote&gt;&lt;Cite&gt;&lt;Author&gt;Kubach&lt;/Author&gt;&lt;Year&gt;1994&lt;/Year&gt;&lt;RecNum&gt;23&lt;/RecNum&gt;&lt;DisplayText&gt;(Kubach, 1994)&lt;/DisplayText&gt;&lt;record&gt;&lt;rec-number&gt;23&lt;/rec-number&gt;&lt;foreign-keys&gt;&lt;key app="EN" db-id="dt9ppr9ra9w5tdeadww59xx7tszszd5rzaat" timestamp="1547101990"&gt;23&lt;/key&gt;&lt;/foreign-keys&gt;&lt;ref-type name="Report"&gt;27&lt;/ref-type&gt;&lt;contributors&gt;&lt;authors&gt;&lt;author&gt;Kubach, C&lt;/author&gt;&lt;/authors&gt;&lt;/contributors&gt;&lt;titles&gt;&lt;title&gt;Gold mining and processing in South Africa&lt;/title&gt;&lt;/titles&gt;&lt;dates&gt;&lt;year&gt;1994&lt;/year&gt;&lt;/dates&gt;&lt;urls&gt;&lt;related-urls&gt;&lt;url&gt;&lt;style face="underline" font="default" size="100%"&gt;http://www.mine-engineer.com/mining/mineral/gold.htm&lt;/style&gt;&lt;/url&gt;&lt;/related-urls&gt;&lt;/urls&gt;&lt;access-date&gt;November 2017&lt;/access-date&gt;&lt;/record&gt;&lt;/Cite&gt;&lt;/EndNote&gt;</w:instrText>
      </w:r>
      <w:r>
        <w:rPr>
          <w:rFonts w:ascii="Times New Roman" w:hAnsi="Times New Roman" w:cs="Times New Roman"/>
          <w:sz w:val="24"/>
          <w:szCs w:val="24"/>
        </w:rPr>
        <w:fldChar w:fldCharType="separate"/>
      </w:r>
      <w:r>
        <w:rPr>
          <w:rFonts w:ascii="Times New Roman" w:hAnsi="Times New Roman" w:cs="Times New Roman"/>
          <w:noProof/>
          <w:sz w:val="24"/>
          <w:szCs w:val="24"/>
        </w:rPr>
        <w:t>(</w:t>
      </w:r>
      <w:r w:rsidRPr="00A45F25">
        <w:rPr>
          <w:rFonts w:ascii="Times New Roman" w:hAnsi="Times New Roman" w:cs="Times New Roman"/>
          <w:noProof/>
          <w:sz w:val="24"/>
          <w:szCs w:val="24"/>
        </w:rPr>
        <w:t>Kubach, 1994</w:t>
      </w:r>
      <w:r>
        <w:rPr>
          <w:rFonts w:ascii="Times New Roman" w:hAnsi="Times New Roman" w:cs="Times New Roman"/>
          <w:noProof/>
          <w:sz w:val="24"/>
          <w:szCs w:val="24"/>
        </w:rPr>
        <w:t>)</w:t>
      </w:r>
      <w:r>
        <w:rPr>
          <w:rFonts w:ascii="Times New Roman" w:hAnsi="Times New Roman" w:cs="Times New Roman"/>
          <w:sz w:val="24"/>
          <w:szCs w:val="24"/>
        </w:rPr>
        <w:fldChar w:fldCharType="end"/>
      </w:r>
      <w:r>
        <w:rPr>
          <w:rFonts w:ascii="Times New Roman" w:hAnsi="Times New Roman" w:cs="Times New Roman"/>
          <w:sz w:val="24"/>
          <w:szCs w:val="24"/>
        </w:rPr>
        <w:t>. The energy demand in these processes is from the use of electricity to agitate and pump the slurry. The energy intensities for the end-use processes in the recovery stage are shown in Table 2b</w:t>
      </w:r>
      <w:r w:rsidRPr="004561A0">
        <w:rPr>
          <w:rFonts w:ascii="Times New Roman" w:hAnsi="Times New Roman" w:cs="Times New Roman"/>
          <w:sz w:val="24"/>
          <w:szCs w:val="24"/>
        </w:rPr>
        <w:t>.</w:t>
      </w:r>
    </w:p>
    <w:p w14:paraId="1D227E5A" w14:textId="77777777" w:rsidR="00384211" w:rsidRPr="00DF00AB" w:rsidRDefault="00384211" w:rsidP="00DF00AB">
      <w:pPr>
        <w:pStyle w:val="Heading1"/>
        <w:rPr>
          <w:rFonts w:ascii="Times New Roman" w:hAnsi="Times New Roman" w:cs="Times New Roman"/>
          <w:b/>
          <w:color w:val="auto"/>
          <w:sz w:val="28"/>
        </w:rPr>
      </w:pPr>
      <w:r w:rsidRPr="00DF00AB">
        <w:rPr>
          <w:rFonts w:ascii="Times New Roman" w:hAnsi="Times New Roman" w:cs="Times New Roman"/>
          <w:b/>
          <w:color w:val="auto"/>
          <w:sz w:val="28"/>
        </w:rPr>
        <w:t>Post-recovery energy use</w:t>
      </w:r>
    </w:p>
    <w:p w14:paraId="4F5610C5" w14:textId="39E5CE31" w:rsidR="00384211" w:rsidRDefault="00384211" w:rsidP="00384211">
      <w:pPr>
        <w:spacing w:before="100" w:beforeAutospacing="1" w:after="100" w:afterAutospacing="1" w:line="480" w:lineRule="auto"/>
        <w:jc w:val="both"/>
        <w:rPr>
          <w:rFonts w:ascii="Times New Roman" w:hAnsi="Times New Roman" w:cs="Times New Roman"/>
          <w:sz w:val="24"/>
          <w:szCs w:val="24"/>
        </w:rPr>
      </w:pPr>
      <w:r>
        <w:rPr>
          <w:rFonts w:ascii="Times New Roman" w:hAnsi="Times New Roman" w:cs="Times New Roman"/>
          <w:sz w:val="24"/>
          <w:szCs w:val="24"/>
        </w:rPr>
        <w:t xml:space="preserve">The energy intensity in terms of </w:t>
      </w:r>
      <w:r w:rsidRPr="008E0EC0">
        <w:rPr>
          <w:rFonts w:ascii="Times New Roman" w:hAnsi="Times New Roman" w:cs="Times New Roman"/>
          <w:sz w:val="24"/>
          <w:szCs w:val="24"/>
        </w:rPr>
        <w:t>MJ/</w:t>
      </w:r>
      <w:r w:rsidR="00C55451">
        <w:rPr>
          <w:rFonts w:ascii="Times New Roman" w:hAnsi="Times New Roman" w:cs="Times New Roman"/>
          <w:sz w:val="24"/>
          <w:szCs w:val="24"/>
        </w:rPr>
        <w:t>Mg</w:t>
      </w:r>
      <w:r w:rsidRPr="008E0EC0">
        <w:rPr>
          <w:rFonts w:ascii="Times New Roman" w:hAnsi="Times New Roman" w:cs="Times New Roman"/>
          <w:sz w:val="24"/>
          <w:szCs w:val="24"/>
        </w:rPr>
        <w:t xml:space="preserve"> of product </w:t>
      </w:r>
      <w:r>
        <w:rPr>
          <w:rFonts w:ascii="Times New Roman" w:hAnsi="Times New Roman" w:cs="Times New Roman"/>
          <w:sz w:val="24"/>
          <w:szCs w:val="24"/>
        </w:rPr>
        <w:t xml:space="preserve">(Au) is shown </w:t>
      </w:r>
      <w:r w:rsidRPr="001969CB">
        <w:rPr>
          <w:rFonts w:ascii="Times New Roman" w:hAnsi="Times New Roman" w:cs="Times New Roman"/>
          <w:sz w:val="24"/>
          <w:szCs w:val="24"/>
        </w:rPr>
        <w:t xml:space="preserve">in </w:t>
      </w:r>
      <w:r>
        <w:rPr>
          <w:rFonts w:ascii="Times New Roman" w:hAnsi="Times New Roman" w:cs="Times New Roman"/>
          <w:sz w:val="24"/>
          <w:szCs w:val="24"/>
        </w:rPr>
        <w:t>Table 2b.</w:t>
      </w:r>
    </w:p>
    <w:p w14:paraId="70333C45" w14:textId="31ADC221" w:rsidR="00384211" w:rsidRPr="0065505D" w:rsidRDefault="0065505D" w:rsidP="0065505D">
      <w:pPr>
        <w:pStyle w:val="Heading1"/>
        <w:spacing w:line="480" w:lineRule="auto"/>
        <w:rPr>
          <w:rFonts w:ascii="Times New Roman" w:hAnsi="Times New Roman" w:cs="Times New Roman"/>
          <w:b/>
          <w:color w:val="auto"/>
          <w:sz w:val="28"/>
        </w:rPr>
      </w:pPr>
      <w:r w:rsidRPr="0065505D">
        <w:rPr>
          <w:rFonts w:ascii="Times New Roman" w:hAnsi="Times New Roman" w:cs="Times New Roman"/>
          <w:b/>
          <w:color w:val="auto"/>
          <w:sz w:val="28"/>
        </w:rPr>
        <w:t>Propane energy use calculation inputs</w:t>
      </w:r>
    </w:p>
    <w:p w14:paraId="146C71B3" w14:textId="10C02010" w:rsidR="001F36EB" w:rsidRDefault="001F36EB" w:rsidP="001F36EB">
      <w:pPr>
        <w:spacing w:line="480" w:lineRule="auto"/>
        <w:jc w:val="both"/>
        <w:rPr>
          <w:rFonts w:ascii="Times New Roman" w:hAnsi="Times New Roman" w:cs="Times New Roman"/>
          <w:sz w:val="24"/>
          <w:szCs w:val="24"/>
        </w:rPr>
      </w:pPr>
      <w:r w:rsidRPr="008E0EC0">
        <w:rPr>
          <w:rFonts w:ascii="Times New Roman" w:hAnsi="Times New Roman" w:cs="Times New Roman"/>
          <w:sz w:val="24"/>
          <w:szCs w:val="24"/>
        </w:rPr>
        <w:t xml:space="preserve">The ratio of mass air flow required per mass ore produced is 2.4 </w:t>
      </w:r>
      <w:r>
        <w:rPr>
          <w:rFonts w:ascii="Times New Roman" w:hAnsi="Times New Roman" w:cs="Times New Roman"/>
          <w:sz w:val="24"/>
          <w:szCs w:val="24"/>
        </w:rPr>
        <w:t>for the</w:t>
      </w:r>
      <w:r w:rsidRPr="008E0EC0">
        <w:rPr>
          <w:rFonts w:ascii="Times New Roman" w:hAnsi="Times New Roman" w:cs="Times New Roman"/>
          <w:sz w:val="24"/>
          <w:szCs w:val="24"/>
        </w:rPr>
        <w:t xml:space="preserve"> block caving mining method and 11.8 for non-block cave mining methods</w:t>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EN.CITE &lt;EndNote&gt;&lt;Cite&gt;&lt;Author&gt;Wallace&lt;/Author&gt;&lt;Year&gt;2001&lt;/Year&gt;&lt;RecNum&gt;34&lt;/RecNum&gt;&lt;DisplayText&gt;(Wallace, 2001)&lt;/DisplayText&gt;&lt;record&gt;&lt;rec-number&gt;34&lt;/rec-number&gt;&lt;foreign-keys&gt;&lt;key app="EN" db-id="dt9ppr9ra9w5tdeadww59xx7tszszd5rzaat" timestamp="1547159916"&gt;34&lt;/key&gt;&lt;/foreign-keys&gt;&lt;ref-type name="Conference Paper"&gt;47&lt;/ref-type&gt;&lt;contributors&gt;&lt;authors&gt;&lt;author&gt;Wallace, KG&lt;/author&gt;&lt;/authors&gt;&lt;/contributors&gt;&lt;titles&gt;&lt;title&gt;General operational characteristics and industry practices of mine ventilation systems&lt;/title&gt;&lt;secondary-title&gt;Proceedings of the 7th International Mine Ventilation Congress (Ed: S. Wasilewski)&lt;/secondary-title&gt;&lt;/titles&gt;&lt;pages&gt;229-234&lt;/pages&gt;&lt;dates&gt;&lt;year&gt;2001&lt;/year&gt;&lt;/dates&gt;&lt;urls&gt;&lt;/urls&gt;&lt;/record&gt;&lt;/Cite&gt;&lt;/EndNote&gt;</w:instrText>
      </w:r>
      <w:r>
        <w:rPr>
          <w:rFonts w:ascii="Times New Roman" w:hAnsi="Times New Roman" w:cs="Times New Roman"/>
          <w:sz w:val="24"/>
          <w:szCs w:val="24"/>
        </w:rPr>
        <w:fldChar w:fldCharType="separate"/>
      </w:r>
      <w:r>
        <w:rPr>
          <w:rFonts w:ascii="Times New Roman" w:hAnsi="Times New Roman" w:cs="Times New Roman"/>
          <w:noProof/>
          <w:sz w:val="24"/>
          <w:szCs w:val="24"/>
        </w:rPr>
        <w:t>(</w:t>
      </w:r>
      <w:r w:rsidRPr="00A45F25">
        <w:rPr>
          <w:rFonts w:ascii="Times New Roman" w:hAnsi="Times New Roman" w:cs="Times New Roman"/>
          <w:sz w:val="24"/>
          <w:szCs w:val="24"/>
        </w:rPr>
        <w:t>Wallace, 2001</w:t>
      </w:r>
      <w:r>
        <w:rPr>
          <w:rFonts w:ascii="Times New Roman" w:hAnsi="Times New Roman" w:cs="Times New Roman"/>
          <w:noProof/>
          <w:sz w:val="24"/>
          <w:szCs w:val="24"/>
        </w:rPr>
        <w:t>)</w:t>
      </w:r>
      <w:r>
        <w:rPr>
          <w:rFonts w:ascii="Times New Roman" w:hAnsi="Times New Roman" w:cs="Times New Roman"/>
          <w:sz w:val="24"/>
          <w:szCs w:val="24"/>
        </w:rPr>
        <w:fldChar w:fldCharType="end"/>
      </w:r>
      <w:r w:rsidRPr="008E0EC0">
        <w:rPr>
          <w:rFonts w:ascii="Times New Roman" w:hAnsi="Times New Roman" w:cs="Times New Roman"/>
          <w:sz w:val="24"/>
          <w:szCs w:val="24"/>
        </w:rPr>
        <w:t>. The method</w:t>
      </w:r>
      <w:r>
        <w:rPr>
          <w:rFonts w:ascii="Times New Roman" w:hAnsi="Times New Roman" w:cs="Times New Roman"/>
          <w:sz w:val="24"/>
          <w:szCs w:val="24"/>
        </w:rPr>
        <w:t>s used</w:t>
      </w:r>
      <w:r w:rsidRPr="008E0EC0">
        <w:rPr>
          <w:rFonts w:ascii="Times New Roman" w:hAnsi="Times New Roman" w:cs="Times New Roman"/>
          <w:sz w:val="24"/>
          <w:szCs w:val="24"/>
        </w:rPr>
        <w:t xml:space="preserve"> by mining companies in Canada </w:t>
      </w:r>
      <w:r>
        <w:rPr>
          <w:rFonts w:ascii="Times New Roman" w:hAnsi="Times New Roman" w:cs="Times New Roman"/>
          <w:sz w:val="24"/>
          <w:szCs w:val="24"/>
        </w:rPr>
        <w:t>were</w:t>
      </w:r>
      <w:r w:rsidRPr="008E0EC0">
        <w:rPr>
          <w:rFonts w:ascii="Times New Roman" w:hAnsi="Times New Roman" w:cs="Times New Roman"/>
          <w:sz w:val="24"/>
          <w:szCs w:val="24"/>
        </w:rPr>
        <w:t xml:space="preserve"> obtained from </w:t>
      </w:r>
      <w:r>
        <w:rPr>
          <w:rFonts w:ascii="Times New Roman" w:hAnsi="Times New Roman" w:cs="Times New Roman"/>
          <w:sz w:val="24"/>
          <w:szCs w:val="24"/>
        </w:rPr>
        <w:t xml:space="preserve">SEDAR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EN.CITE &lt;EndNote&gt;&lt;Cite&gt;&lt;Author&gt;SEDAR&lt;/Author&gt;&lt;Year&gt;2017&lt;/Year&gt;&lt;RecNum&gt;6&lt;/RecNum&gt;&lt;DisplayText&gt;(SEDAR, 2017)&lt;/DisplayText&gt;&lt;record&gt;&lt;rec-number&gt;6&lt;/rec-number&gt;&lt;foreign-keys&gt;&lt;key app="EN" db-id="dt9ppr9ra9w5tdeadww59xx7tszszd5rzaat" timestamp="1547074503"&gt;6&lt;/key&gt;&lt;/foreign-keys&gt;&lt;ref-type name="Web Page"&gt;12&lt;/ref-type&gt;&lt;contributors&gt;&lt;authors&gt;&lt;author&gt;SEDAR,,&lt;/author&gt;&lt;/authors&gt;&lt;/contributors&gt;&lt;titles&gt;&lt;title&gt;System for Electronic Document Analysis and Retrieval&lt;/title&gt;&lt;/titles&gt;&lt;number&gt;August 2017&lt;/number&gt;&lt;dates&gt;&lt;year&gt;2017&lt;/year&gt;&lt;/dates&gt;&lt;pub-location&gt;Canada&lt;/pub-location&gt;&lt;urls&gt;&lt;related-urls&gt;&lt;url&gt;&lt;style face="underline" font="default" size="100%"&gt;https://www.sedar.com/homepage_en.htm&lt;/style&gt;&lt;/url&gt;&lt;/related-urls&gt;&lt;/urls&gt;&lt;/record&gt;&lt;/Cite&gt;&lt;/EndNote&gt;</w:instrText>
      </w:r>
      <w:r>
        <w:rPr>
          <w:rFonts w:ascii="Times New Roman" w:hAnsi="Times New Roman" w:cs="Times New Roman"/>
          <w:sz w:val="24"/>
          <w:szCs w:val="24"/>
        </w:rPr>
        <w:fldChar w:fldCharType="separate"/>
      </w:r>
      <w:r>
        <w:rPr>
          <w:rFonts w:ascii="Times New Roman" w:hAnsi="Times New Roman" w:cs="Times New Roman"/>
          <w:noProof/>
          <w:sz w:val="24"/>
          <w:szCs w:val="24"/>
        </w:rPr>
        <w:t>(</w:t>
      </w:r>
      <w:r w:rsidRPr="00A45F25">
        <w:rPr>
          <w:rFonts w:ascii="Times New Roman" w:hAnsi="Times New Roman" w:cs="Times New Roman"/>
          <w:sz w:val="24"/>
          <w:szCs w:val="24"/>
        </w:rPr>
        <w:t>SEDAR, 2017</w:t>
      </w:r>
      <w:r>
        <w:rPr>
          <w:rFonts w:ascii="Times New Roman" w:hAnsi="Times New Roman" w:cs="Times New Roman"/>
          <w:noProof/>
          <w:sz w:val="24"/>
          <w:szCs w:val="24"/>
        </w:rPr>
        <w:t>)</w:t>
      </w:r>
      <w:r>
        <w:rPr>
          <w:rFonts w:ascii="Times New Roman" w:hAnsi="Times New Roman" w:cs="Times New Roman"/>
          <w:sz w:val="24"/>
          <w:szCs w:val="24"/>
        </w:rPr>
        <w:fldChar w:fldCharType="end"/>
      </w:r>
      <w:r w:rsidRPr="008E0EC0">
        <w:rPr>
          <w:rFonts w:ascii="Times New Roman" w:hAnsi="Times New Roman" w:cs="Times New Roman"/>
          <w:sz w:val="24"/>
          <w:szCs w:val="24"/>
        </w:rPr>
        <w:t>. The recommended air temperature is 50</w:t>
      </w:r>
      <w:r>
        <w:rPr>
          <w:rFonts w:ascii="Times New Roman" w:hAnsi="Times New Roman" w:cs="Times New Roman"/>
          <w:sz w:val="24"/>
          <w:szCs w:val="24"/>
        </w:rPr>
        <w:t>°</w:t>
      </w:r>
      <w:r w:rsidRPr="008E0EC0">
        <w:rPr>
          <w:rFonts w:ascii="Times New Roman" w:hAnsi="Times New Roman" w:cs="Times New Roman"/>
          <w:sz w:val="24"/>
          <w:szCs w:val="24"/>
        </w:rPr>
        <w:t xml:space="preserve"> C, the efficiency of </w:t>
      </w:r>
      <w:r>
        <w:rPr>
          <w:rFonts w:ascii="Times New Roman" w:hAnsi="Times New Roman" w:cs="Times New Roman"/>
          <w:sz w:val="24"/>
          <w:szCs w:val="24"/>
        </w:rPr>
        <w:t xml:space="preserve">the </w:t>
      </w:r>
      <w:r w:rsidRPr="008E0EC0">
        <w:rPr>
          <w:rFonts w:ascii="Times New Roman" w:hAnsi="Times New Roman" w:cs="Times New Roman"/>
          <w:sz w:val="24"/>
          <w:szCs w:val="24"/>
        </w:rPr>
        <w:t>propane heater is 90%, the number of months mine air heating</w:t>
      </w:r>
      <w:r>
        <w:rPr>
          <w:rFonts w:ascii="Times New Roman" w:hAnsi="Times New Roman" w:cs="Times New Roman"/>
          <w:sz w:val="24"/>
          <w:szCs w:val="24"/>
        </w:rPr>
        <w:t xml:space="preserve"> is</w:t>
      </w:r>
      <w:r w:rsidRPr="008E0EC0">
        <w:rPr>
          <w:rFonts w:ascii="Times New Roman" w:hAnsi="Times New Roman" w:cs="Times New Roman"/>
          <w:sz w:val="24"/>
          <w:szCs w:val="24"/>
        </w:rPr>
        <w:t xml:space="preserve"> required </w:t>
      </w:r>
      <w:r>
        <w:rPr>
          <w:rFonts w:ascii="Times New Roman" w:hAnsi="Times New Roman" w:cs="Times New Roman"/>
          <w:sz w:val="24"/>
          <w:szCs w:val="24"/>
        </w:rPr>
        <w:t>was</w:t>
      </w:r>
      <w:r w:rsidRPr="008E0EC0">
        <w:rPr>
          <w:rFonts w:ascii="Times New Roman" w:hAnsi="Times New Roman" w:cs="Times New Roman"/>
          <w:sz w:val="24"/>
          <w:szCs w:val="24"/>
        </w:rPr>
        <w:t xml:space="preserve"> considered to be 3, and the specific heat of air is 1.005 kJ/</w:t>
      </w:r>
      <w:proofErr w:type="spellStart"/>
      <w:r w:rsidRPr="008E0EC0">
        <w:rPr>
          <w:rFonts w:ascii="Times New Roman" w:hAnsi="Times New Roman" w:cs="Times New Roman"/>
          <w:sz w:val="24"/>
          <w:szCs w:val="24"/>
        </w:rPr>
        <w:t>kg.K</w:t>
      </w:r>
      <w:proofErr w:type="spellEnd"/>
      <w:r>
        <w:rPr>
          <w:rFonts w:ascii="Times New Roman" w:hAnsi="Times New Roman" w:cs="Times New Roman"/>
          <w:noProof/>
          <w:sz w:val="24"/>
          <w:szCs w:val="24"/>
        </w:rPr>
        <w:t xml:space="preserve"> </w:t>
      </w: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ADDIN EN.CITE &lt;EndNote&gt;&lt;Cite&gt;&lt;Author&gt;Mine Wiki&lt;/Author&gt;&lt;RecNum&gt;33&lt;/RecNum&gt;&lt;DisplayText&gt;(Mine Wiki, 2018)&lt;/DisplayText&gt;&lt;record&gt;&lt;rec-number&gt;33&lt;/rec-number&gt;&lt;foreign-keys&gt;&lt;key app="EN" db-id="dt9ppr9ra9w5tdeadww59xx7tszszd5rzaat" timestamp="1547159746"&gt;33&lt;/key&gt;&lt;/foreign-keys&gt;&lt;ref-type name="Web Page"&gt;12&lt;/ref-type&gt;&lt;contributors&gt;&lt;authors&gt;&lt;author&gt;Mine Wiki,,&lt;/author&gt;&lt;/authors&gt;&lt;/contributors&gt;&lt;titles&gt;&lt;title&gt;Mine Design - Ventilation air heating&lt;/title&gt;&lt;/titles&gt;&lt;number&gt;April 2018&lt;/number&gt;&lt;dates&gt;&lt;year&gt;2018&lt;/year&gt;&lt;/dates&gt;&lt;pub-location&gt;Queen&amp;apos;s University&lt;/pub-location&gt;&lt;urls&gt;&lt;related-urls&gt;&lt;url&gt;http://minewiki.engineering.queensu.ca/mediawiki/index.php/Ventilation_air_heating&lt;/url&gt;&lt;/related-urls&gt;&lt;/urls&gt;&lt;/record&gt;&lt;/Cite&gt;&lt;/EndNote&gt;</w:instrText>
      </w:r>
      <w:r>
        <w:rPr>
          <w:rFonts w:ascii="Times New Roman" w:hAnsi="Times New Roman" w:cs="Times New Roman"/>
          <w:noProof/>
          <w:sz w:val="24"/>
          <w:szCs w:val="24"/>
        </w:rPr>
        <w:fldChar w:fldCharType="separate"/>
      </w:r>
      <w:r>
        <w:rPr>
          <w:rFonts w:ascii="Times New Roman" w:hAnsi="Times New Roman" w:cs="Times New Roman"/>
          <w:noProof/>
          <w:sz w:val="24"/>
          <w:szCs w:val="24"/>
        </w:rPr>
        <w:t>(</w:t>
      </w:r>
      <w:r w:rsidRPr="00A45F25">
        <w:rPr>
          <w:rFonts w:ascii="Times New Roman" w:hAnsi="Times New Roman" w:cs="Times New Roman"/>
          <w:sz w:val="24"/>
          <w:szCs w:val="24"/>
        </w:rPr>
        <w:t>Mine Wiki, 2018</w:t>
      </w:r>
      <w:r>
        <w:rPr>
          <w:rFonts w:ascii="Times New Roman" w:hAnsi="Times New Roman" w:cs="Times New Roman"/>
          <w:noProof/>
          <w:sz w:val="24"/>
          <w:szCs w:val="24"/>
        </w:rPr>
        <w:t>)</w:t>
      </w:r>
      <w:r>
        <w:rPr>
          <w:rFonts w:ascii="Times New Roman" w:hAnsi="Times New Roman" w:cs="Times New Roman"/>
          <w:noProof/>
          <w:sz w:val="24"/>
          <w:szCs w:val="24"/>
        </w:rPr>
        <w:fldChar w:fldCharType="end"/>
      </w:r>
      <w:r w:rsidRPr="008E0EC0">
        <w:rPr>
          <w:rFonts w:ascii="Times New Roman" w:hAnsi="Times New Roman" w:cs="Times New Roman"/>
          <w:sz w:val="24"/>
          <w:szCs w:val="24"/>
        </w:rPr>
        <w:t xml:space="preserve">. The average ambient air temperatures </w:t>
      </w:r>
      <w:r>
        <w:rPr>
          <w:rFonts w:ascii="Times New Roman" w:hAnsi="Times New Roman" w:cs="Times New Roman"/>
          <w:sz w:val="24"/>
          <w:szCs w:val="24"/>
        </w:rPr>
        <w:t>we</w:t>
      </w:r>
      <w:r w:rsidRPr="008E0EC0">
        <w:rPr>
          <w:rFonts w:ascii="Times New Roman" w:hAnsi="Times New Roman" w:cs="Times New Roman"/>
          <w:sz w:val="24"/>
          <w:szCs w:val="24"/>
        </w:rPr>
        <w:t>re obtained from Environment Canada</w:t>
      </w:r>
      <w:r>
        <w:rPr>
          <w:rFonts w:ascii="Times New Roman" w:hAnsi="Times New Roman" w:cs="Times New Roman"/>
          <w:sz w:val="24"/>
          <w:szCs w:val="24"/>
        </w:rPr>
        <w:t>’s</w:t>
      </w:r>
      <w:r w:rsidRPr="008E0EC0">
        <w:rPr>
          <w:rFonts w:ascii="Times New Roman" w:hAnsi="Times New Roman" w:cs="Times New Roman"/>
          <w:sz w:val="24"/>
          <w:szCs w:val="24"/>
        </w:rPr>
        <w:t xml:space="preserve"> </w:t>
      </w:r>
      <w:r>
        <w:rPr>
          <w:rFonts w:ascii="Times New Roman" w:hAnsi="Times New Roman" w:cs="Times New Roman"/>
          <w:sz w:val="24"/>
          <w:szCs w:val="24"/>
        </w:rPr>
        <w:t>T</w:t>
      </w:r>
      <w:r w:rsidRPr="008E0EC0">
        <w:rPr>
          <w:rFonts w:ascii="Times New Roman" w:hAnsi="Times New Roman" w:cs="Times New Roman"/>
          <w:sz w:val="24"/>
          <w:szCs w:val="24"/>
        </w:rPr>
        <w:t xml:space="preserve">emperature </w:t>
      </w:r>
      <w:r>
        <w:rPr>
          <w:rFonts w:ascii="Times New Roman" w:hAnsi="Times New Roman" w:cs="Times New Roman"/>
          <w:sz w:val="24"/>
          <w:szCs w:val="24"/>
        </w:rPr>
        <w:t>C</w:t>
      </w:r>
      <w:r w:rsidRPr="008E0EC0">
        <w:rPr>
          <w:rFonts w:ascii="Times New Roman" w:hAnsi="Times New Roman" w:cs="Times New Roman"/>
          <w:sz w:val="24"/>
          <w:szCs w:val="24"/>
        </w:rPr>
        <w:t xml:space="preserve">limatology </w:t>
      </w:r>
      <w:r>
        <w:rPr>
          <w:rFonts w:ascii="Times New Roman" w:hAnsi="Times New Roman" w:cs="Times New Roman"/>
          <w:sz w:val="24"/>
          <w:szCs w:val="24"/>
        </w:rPr>
        <w:t>M</w:t>
      </w:r>
      <w:r w:rsidRPr="008E0EC0">
        <w:rPr>
          <w:rFonts w:ascii="Times New Roman" w:hAnsi="Times New Roman" w:cs="Times New Roman"/>
          <w:sz w:val="24"/>
          <w:szCs w:val="24"/>
        </w:rPr>
        <w:t>ap</w:t>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sidR="00A45F25">
        <w:rPr>
          <w:rFonts w:ascii="Times New Roman" w:hAnsi="Times New Roman" w:cs="Times New Roman"/>
          <w:sz w:val="24"/>
          <w:szCs w:val="24"/>
        </w:rPr>
        <w:instrText xml:space="preserve"> ADDIN EN.CITE &lt;EndNote&gt;&lt;Cite&gt;&lt;Author&gt;Government of canada&lt;/Author&gt;&lt;RecNum&gt;35&lt;/RecNum&gt;&lt;DisplayText&gt;(Government of Canada, 2018)&lt;/DisplayText&gt;&lt;record&gt;&lt;rec-number&gt;35&lt;/rec-number&gt;&lt;foreign-keys&gt;&lt;key app="EN" db-id="dt9ppr9ra9w5tdeadww59xx7tszszd5rzaat" timestamp="1547160070"&gt;35&lt;/key&gt;&lt;/foreign-keys&gt;&lt;ref-type name="Web Page"&gt;12&lt;/ref-type&gt;&lt;contributors&gt;&lt;authors&gt;&lt;author&gt;Government of Canada,,&lt;/author&gt;&lt;/authors&gt;&lt;/contributors&gt;&lt;titles&gt;&lt;title&gt;Climatology of temperature and precipitation&lt;/title&gt;&lt;/titles&gt;&lt;number&gt;April 2018&lt;/number&gt;&lt;dates&gt;&lt;year&gt;2018&lt;/year&gt;&lt;/dates&gt;&lt;pub-location&gt;Canada&lt;/pub-location&gt;&lt;urls&gt;&lt;related-urls&gt;&lt;url&gt;https://weather.gc.ca/saisons/image_e.html?format=clim_stn&amp;amp;season=jfm&amp;amp;type=temp&lt;/url&gt;&lt;/related-urls&gt;&lt;/urls&gt;&lt;/record&gt;&lt;/Cite&gt;&lt;/EndNote&gt;</w:instrText>
      </w:r>
      <w:r>
        <w:rPr>
          <w:rFonts w:ascii="Times New Roman" w:hAnsi="Times New Roman" w:cs="Times New Roman"/>
          <w:sz w:val="24"/>
          <w:szCs w:val="24"/>
        </w:rPr>
        <w:fldChar w:fldCharType="separate"/>
      </w:r>
      <w:r w:rsidR="00A45F25">
        <w:rPr>
          <w:rFonts w:ascii="Times New Roman" w:hAnsi="Times New Roman" w:cs="Times New Roman"/>
          <w:noProof/>
          <w:sz w:val="24"/>
          <w:szCs w:val="24"/>
        </w:rPr>
        <w:t>(Government of Canada, 2018)</w:t>
      </w:r>
      <w:r>
        <w:rPr>
          <w:rFonts w:ascii="Times New Roman" w:hAnsi="Times New Roman" w:cs="Times New Roman"/>
          <w:sz w:val="24"/>
          <w:szCs w:val="24"/>
        </w:rPr>
        <w:fldChar w:fldCharType="end"/>
      </w:r>
      <w:r w:rsidRPr="008E0EC0">
        <w:rPr>
          <w:rFonts w:ascii="Times New Roman" w:hAnsi="Times New Roman" w:cs="Times New Roman"/>
          <w:sz w:val="24"/>
          <w:szCs w:val="24"/>
        </w:rPr>
        <w:t>.</w:t>
      </w:r>
    </w:p>
    <w:p w14:paraId="29A606F2" w14:textId="1399DAD6" w:rsidR="00D7201F" w:rsidRDefault="00D7201F" w:rsidP="001F36EB">
      <w:pPr>
        <w:spacing w:line="480" w:lineRule="auto"/>
        <w:jc w:val="both"/>
      </w:pPr>
    </w:p>
    <w:p w14:paraId="106D0CBA" w14:textId="26EB73E6" w:rsidR="005332FF" w:rsidRDefault="005332FF" w:rsidP="001F36EB">
      <w:pPr>
        <w:spacing w:line="480" w:lineRule="auto"/>
        <w:jc w:val="both"/>
      </w:pPr>
    </w:p>
    <w:p w14:paraId="31CA1925" w14:textId="77777777" w:rsidR="005332FF" w:rsidRDefault="005332FF" w:rsidP="001F36EB">
      <w:pPr>
        <w:spacing w:line="480" w:lineRule="auto"/>
        <w:jc w:val="both"/>
      </w:pPr>
    </w:p>
    <w:p w14:paraId="48C14791" w14:textId="764958AD" w:rsidR="00D7201F" w:rsidRDefault="00D7201F" w:rsidP="001F36EB">
      <w:pPr>
        <w:spacing w:line="480" w:lineRule="auto"/>
        <w:jc w:val="both"/>
      </w:pPr>
    </w:p>
    <w:p w14:paraId="76DBDBAE" w14:textId="77777777" w:rsidR="00D7201F" w:rsidRDefault="00D7201F" w:rsidP="001F36EB">
      <w:pPr>
        <w:spacing w:line="480" w:lineRule="auto"/>
        <w:jc w:val="both"/>
      </w:pPr>
    </w:p>
    <w:p w14:paraId="454EFCF9" w14:textId="6049EA74" w:rsidR="00DF00AB" w:rsidRDefault="00DF00AB" w:rsidP="001F36EB">
      <w:pPr>
        <w:spacing w:line="480" w:lineRule="auto"/>
        <w:jc w:val="both"/>
      </w:pPr>
    </w:p>
    <w:p w14:paraId="4B33038E" w14:textId="77777777" w:rsidR="005332FF" w:rsidRDefault="005332FF">
      <w:pPr>
        <w:rPr>
          <w:rFonts w:ascii="Times New Roman" w:eastAsiaTheme="majorEastAsia" w:hAnsi="Times New Roman" w:cs="Times New Roman"/>
          <w:b/>
          <w:sz w:val="28"/>
          <w:szCs w:val="32"/>
        </w:rPr>
      </w:pPr>
      <w:r>
        <w:rPr>
          <w:rFonts w:ascii="Times New Roman" w:hAnsi="Times New Roman" w:cs="Times New Roman"/>
          <w:b/>
          <w:sz w:val="28"/>
        </w:rPr>
        <w:br w:type="page"/>
      </w:r>
    </w:p>
    <w:p w14:paraId="7E0BE54C" w14:textId="244A2325" w:rsidR="00A45F25" w:rsidRDefault="00DF00AB" w:rsidP="00A45F25">
      <w:pPr>
        <w:pStyle w:val="Heading1"/>
        <w:rPr>
          <w:rFonts w:ascii="Times New Roman" w:hAnsi="Times New Roman" w:cs="Times New Roman"/>
          <w:b/>
          <w:color w:val="auto"/>
          <w:sz w:val="28"/>
        </w:rPr>
      </w:pPr>
      <w:r w:rsidRPr="00A45F25">
        <w:rPr>
          <w:rFonts w:ascii="Times New Roman" w:hAnsi="Times New Roman" w:cs="Times New Roman"/>
          <w:b/>
          <w:color w:val="auto"/>
          <w:sz w:val="28"/>
        </w:rPr>
        <w:lastRenderedPageBreak/>
        <w:t>R</w:t>
      </w:r>
      <w:r w:rsidR="00A45F25">
        <w:rPr>
          <w:rFonts w:ascii="Times New Roman" w:hAnsi="Times New Roman" w:cs="Times New Roman"/>
          <w:b/>
          <w:color w:val="auto"/>
          <w:sz w:val="28"/>
        </w:rPr>
        <w:t>eferences</w:t>
      </w:r>
    </w:p>
    <w:p w14:paraId="2B7DE8C2" w14:textId="77777777" w:rsidR="00A45F25" w:rsidRDefault="00A45F25" w:rsidP="00A45F25">
      <w:pPr>
        <w:pStyle w:val="Heading1"/>
        <w:rPr>
          <w:rFonts w:ascii="Times New Roman" w:hAnsi="Times New Roman" w:cs="Times New Roman"/>
          <w:b/>
          <w:color w:val="auto"/>
          <w:sz w:val="28"/>
        </w:rPr>
      </w:pPr>
    </w:p>
    <w:p w14:paraId="6C67E905" w14:textId="2DE178CC" w:rsidR="00ED453C" w:rsidRPr="00ED453C" w:rsidRDefault="00A45F25" w:rsidP="00ED453C">
      <w:pPr>
        <w:pStyle w:val="EndNoteBibliography"/>
        <w:rPr>
          <w:rFonts w:ascii="Times New Roman" w:hAnsi="Times New Roman" w:cs="Times New Roman"/>
          <w:sz w:val="24"/>
          <w:szCs w:val="24"/>
        </w:rPr>
      </w:pPr>
      <w:r w:rsidRPr="00ED453C">
        <w:rPr>
          <w:rFonts w:ascii="Times New Roman" w:hAnsi="Times New Roman" w:cs="Times New Roman"/>
          <w:b/>
          <w:sz w:val="24"/>
          <w:szCs w:val="24"/>
        </w:rPr>
        <w:fldChar w:fldCharType="begin"/>
      </w:r>
      <w:r w:rsidRPr="00ED453C">
        <w:rPr>
          <w:rFonts w:ascii="Times New Roman" w:hAnsi="Times New Roman" w:cs="Times New Roman"/>
          <w:b/>
          <w:sz w:val="24"/>
          <w:szCs w:val="24"/>
        </w:rPr>
        <w:instrText xml:space="preserve"> ADDIN EN.REFLIST </w:instrText>
      </w:r>
      <w:r w:rsidRPr="00ED453C">
        <w:rPr>
          <w:rFonts w:ascii="Times New Roman" w:hAnsi="Times New Roman" w:cs="Times New Roman"/>
          <w:b/>
          <w:sz w:val="24"/>
          <w:szCs w:val="24"/>
        </w:rPr>
        <w:fldChar w:fldCharType="separate"/>
      </w:r>
      <w:r w:rsidR="00ED453C" w:rsidRPr="00ED453C">
        <w:rPr>
          <w:rFonts w:ascii="Times New Roman" w:hAnsi="Times New Roman" w:cs="Times New Roman"/>
          <w:sz w:val="24"/>
          <w:szCs w:val="24"/>
        </w:rPr>
        <w:t xml:space="preserve">Government of Canada, 2018. Climatology of temperature and precipitation. </w:t>
      </w:r>
      <w:hyperlink r:id="rId9" w:history="1">
        <w:r w:rsidR="00ED453C" w:rsidRPr="00ED453C">
          <w:rPr>
            <w:rStyle w:val="Hyperlink"/>
            <w:rFonts w:ascii="Times New Roman" w:hAnsi="Times New Roman" w:cs="Times New Roman"/>
            <w:sz w:val="24"/>
            <w:szCs w:val="24"/>
          </w:rPr>
          <w:t>https://weather.gc.ca/saisons/image_e.html?format=clim_stn&amp;season=jfm&amp;type=temp</w:t>
        </w:r>
      </w:hyperlink>
      <w:r w:rsidR="00ED453C" w:rsidRPr="00ED453C">
        <w:rPr>
          <w:rFonts w:ascii="Times New Roman" w:hAnsi="Times New Roman" w:cs="Times New Roman"/>
          <w:sz w:val="24"/>
          <w:szCs w:val="24"/>
        </w:rPr>
        <w:t xml:space="preserve"> (accessed April 2018).</w:t>
      </w:r>
    </w:p>
    <w:p w14:paraId="23725639" w14:textId="77777777" w:rsidR="00ED453C" w:rsidRPr="00ED453C" w:rsidRDefault="00ED453C" w:rsidP="00ED453C">
      <w:pPr>
        <w:pStyle w:val="EndNoteBibliography"/>
        <w:spacing w:after="0"/>
        <w:rPr>
          <w:rFonts w:ascii="Times New Roman" w:hAnsi="Times New Roman" w:cs="Times New Roman"/>
          <w:sz w:val="24"/>
          <w:szCs w:val="24"/>
        </w:rPr>
      </w:pPr>
    </w:p>
    <w:p w14:paraId="570B3AF8" w14:textId="4DB0BCB1" w:rsidR="00ED453C" w:rsidRPr="00ED453C" w:rsidRDefault="00ED453C" w:rsidP="00ED453C">
      <w:pPr>
        <w:pStyle w:val="EndNoteBibliography"/>
        <w:rPr>
          <w:rFonts w:ascii="Times New Roman" w:hAnsi="Times New Roman" w:cs="Times New Roman"/>
          <w:sz w:val="24"/>
          <w:szCs w:val="24"/>
        </w:rPr>
      </w:pPr>
      <w:r w:rsidRPr="00ED453C">
        <w:rPr>
          <w:rFonts w:ascii="Times New Roman" w:hAnsi="Times New Roman" w:cs="Times New Roman"/>
          <w:sz w:val="24"/>
          <w:szCs w:val="24"/>
        </w:rPr>
        <w:t xml:space="preserve">Griffing, E., Overcash, M., 2010. Iron ore mining and pelletizing in US-Chemical Life Cycle Database (1999-Present). </w:t>
      </w:r>
      <w:hyperlink r:id="rId10" w:history="1">
        <w:r w:rsidRPr="00ED453C">
          <w:rPr>
            <w:rStyle w:val="Hyperlink"/>
            <w:rFonts w:ascii="Times New Roman" w:hAnsi="Times New Roman" w:cs="Times New Roman"/>
            <w:sz w:val="24"/>
            <w:szCs w:val="24"/>
          </w:rPr>
          <w:t>www.environmentalclarity.com</w:t>
        </w:r>
      </w:hyperlink>
      <w:r w:rsidRPr="00ED453C">
        <w:rPr>
          <w:rFonts w:ascii="Times New Roman" w:hAnsi="Times New Roman" w:cs="Times New Roman"/>
          <w:sz w:val="24"/>
          <w:szCs w:val="24"/>
        </w:rPr>
        <w:t xml:space="preserve"> (accessed September 2017).</w:t>
      </w:r>
    </w:p>
    <w:p w14:paraId="528F8B0D" w14:textId="77777777" w:rsidR="00ED453C" w:rsidRPr="00ED453C" w:rsidRDefault="00ED453C" w:rsidP="00ED453C">
      <w:pPr>
        <w:pStyle w:val="EndNoteBibliography"/>
        <w:spacing w:after="0"/>
        <w:rPr>
          <w:rFonts w:ascii="Times New Roman" w:hAnsi="Times New Roman" w:cs="Times New Roman"/>
          <w:sz w:val="24"/>
          <w:szCs w:val="24"/>
        </w:rPr>
      </w:pPr>
    </w:p>
    <w:p w14:paraId="270E9798" w14:textId="77777777" w:rsidR="00ED453C" w:rsidRPr="00ED453C" w:rsidRDefault="00ED453C" w:rsidP="00ED453C">
      <w:pPr>
        <w:pStyle w:val="EndNoteBibliography"/>
        <w:rPr>
          <w:rFonts w:ascii="Times New Roman" w:hAnsi="Times New Roman" w:cs="Times New Roman"/>
          <w:sz w:val="24"/>
          <w:szCs w:val="24"/>
        </w:rPr>
      </w:pPr>
      <w:r w:rsidRPr="00ED453C">
        <w:rPr>
          <w:rFonts w:ascii="Times New Roman" w:hAnsi="Times New Roman" w:cs="Times New Roman"/>
          <w:sz w:val="24"/>
          <w:szCs w:val="24"/>
        </w:rPr>
        <w:t>Härkisaari, P., 2015. Wear and friction effects on energy consumption in the mining industry, MSc thesis. Tampere University of Technology, Tampere, Finland.</w:t>
      </w:r>
    </w:p>
    <w:p w14:paraId="55B72C95" w14:textId="77777777" w:rsidR="00ED453C" w:rsidRPr="00ED453C" w:rsidRDefault="00ED453C" w:rsidP="00ED453C">
      <w:pPr>
        <w:pStyle w:val="EndNoteBibliography"/>
        <w:spacing w:after="0"/>
        <w:rPr>
          <w:rFonts w:ascii="Times New Roman" w:hAnsi="Times New Roman" w:cs="Times New Roman"/>
          <w:sz w:val="24"/>
          <w:szCs w:val="24"/>
        </w:rPr>
      </w:pPr>
    </w:p>
    <w:p w14:paraId="49C9CB93" w14:textId="77777777" w:rsidR="008D3945" w:rsidRPr="008D3945" w:rsidRDefault="008D3945" w:rsidP="008D3945">
      <w:pPr>
        <w:pStyle w:val="EndNoteBibliography"/>
        <w:rPr>
          <w:rFonts w:ascii="Times New Roman" w:hAnsi="Times New Roman" w:cs="Times New Roman"/>
          <w:sz w:val="24"/>
          <w:szCs w:val="24"/>
        </w:rPr>
      </w:pPr>
      <w:r w:rsidRPr="008D3945">
        <w:rPr>
          <w:rFonts w:ascii="Times New Roman" w:hAnsi="Times New Roman" w:cs="Times New Roman"/>
          <w:sz w:val="24"/>
          <w:szCs w:val="24"/>
        </w:rPr>
        <w:t xml:space="preserve">Heaps, C.G., 2016. Long-range Energy Alternatives Planning (LEAP) system. [Software version 2018.0.1.2] Stockholm Environment Institute Somerville, MA, USA. </w:t>
      </w:r>
      <w:hyperlink r:id="rId11" w:history="1">
        <w:r w:rsidRPr="008D3945">
          <w:rPr>
            <w:rFonts w:ascii="Times New Roman" w:hAnsi="Times New Roman" w:cs="Times New Roman"/>
            <w:sz w:val="24"/>
            <w:szCs w:val="24"/>
          </w:rPr>
          <w:t>https://www.energycommunity.org</w:t>
        </w:r>
      </w:hyperlink>
      <w:r w:rsidRPr="008D3945">
        <w:rPr>
          <w:rFonts w:ascii="Times New Roman" w:hAnsi="Times New Roman" w:cs="Times New Roman"/>
          <w:sz w:val="24"/>
          <w:szCs w:val="24"/>
        </w:rPr>
        <w:t xml:space="preserve"> (accessed January 2017).</w:t>
      </w:r>
    </w:p>
    <w:p w14:paraId="739C2601" w14:textId="77777777" w:rsidR="008D3945" w:rsidRDefault="008D3945" w:rsidP="00ED453C">
      <w:pPr>
        <w:pStyle w:val="EndNoteBibliography"/>
        <w:rPr>
          <w:rFonts w:ascii="Times New Roman" w:hAnsi="Times New Roman" w:cs="Times New Roman"/>
          <w:sz w:val="24"/>
          <w:szCs w:val="24"/>
        </w:rPr>
      </w:pPr>
    </w:p>
    <w:p w14:paraId="0E56455A" w14:textId="21B9E53D" w:rsidR="00ED453C" w:rsidRPr="00ED453C" w:rsidRDefault="00ED453C" w:rsidP="00ED453C">
      <w:pPr>
        <w:pStyle w:val="EndNoteBibliography"/>
        <w:rPr>
          <w:rFonts w:ascii="Times New Roman" w:hAnsi="Times New Roman" w:cs="Times New Roman"/>
          <w:sz w:val="24"/>
          <w:szCs w:val="24"/>
        </w:rPr>
      </w:pPr>
      <w:r w:rsidRPr="00ED453C">
        <w:rPr>
          <w:rFonts w:ascii="Times New Roman" w:hAnsi="Times New Roman" w:cs="Times New Roman"/>
          <w:sz w:val="24"/>
          <w:szCs w:val="24"/>
        </w:rPr>
        <w:t>Jankovic, A., 2015. Developments in iron ore comminution and classification technologies, Iron Ore. Elsevier, pp. 251-282.</w:t>
      </w:r>
    </w:p>
    <w:p w14:paraId="45A5F82C" w14:textId="77777777" w:rsidR="00ED453C" w:rsidRPr="00ED453C" w:rsidRDefault="00ED453C" w:rsidP="00ED453C">
      <w:pPr>
        <w:pStyle w:val="EndNoteBibliography"/>
        <w:spacing w:after="0"/>
        <w:rPr>
          <w:rFonts w:ascii="Times New Roman" w:hAnsi="Times New Roman" w:cs="Times New Roman"/>
          <w:sz w:val="24"/>
          <w:szCs w:val="24"/>
        </w:rPr>
      </w:pPr>
    </w:p>
    <w:p w14:paraId="727F70F2" w14:textId="0CE1D92F" w:rsidR="00ED453C" w:rsidRPr="00ED453C" w:rsidRDefault="00ED453C" w:rsidP="00ED453C">
      <w:pPr>
        <w:pStyle w:val="EndNoteBibliography"/>
        <w:rPr>
          <w:rFonts w:ascii="Times New Roman" w:hAnsi="Times New Roman" w:cs="Times New Roman"/>
          <w:sz w:val="24"/>
          <w:szCs w:val="24"/>
        </w:rPr>
      </w:pPr>
      <w:r w:rsidRPr="00ED453C">
        <w:rPr>
          <w:rFonts w:ascii="Times New Roman" w:hAnsi="Times New Roman" w:cs="Times New Roman"/>
          <w:sz w:val="24"/>
          <w:szCs w:val="24"/>
        </w:rPr>
        <w:t xml:space="preserve">Kubach, C., 1994. Gold mining and processing in South Africa. </w:t>
      </w:r>
      <w:hyperlink r:id="rId12" w:history="1">
        <w:r w:rsidRPr="00ED453C">
          <w:rPr>
            <w:rStyle w:val="Hyperlink"/>
            <w:rFonts w:ascii="Times New Roman" w:hAnsi="Times New Roman" w:cs="Times New Roman"/>
            <w:sz w:val="24"/>
            <w:szCs w:val="24"/>
          </w:rPr>
          <w:t>http://www.mine-engineer.com/mining/mineral/gold.htm</w:t>
        </w:r>
      </w:hyperlink>
      <w:r w:rsidRPr="00ED453C">
        <w:rPr>
          <w:rFonts w:ascii="Times New Roman" w:hAnsi="Times New Roman" w:cs="Times New Roman"/>
          <w:sz w:val="24"/>
          <w:szCs w:val="24"/>
        </w:rPr>
        <w:t xml:space="preserve"> (accessed November 2017).</w:t>
      </w:r>
    </w:p>
    <w:p w14:paraId="54D436FE" w14:textId="77777777" w:rsidR="00ED453C" w:rsidRPr="00ED453C" w:rsidRDefault="00ED453C" w:rsidP="00ED453C">
      <w:pPr>
        <w:pStyle w:val="EndNoteBibliography"/>
        <w:spacing w:after="0"/>
        <w:rPr>
          <w:rFonts w:ascii="Times New Roman" w:hAnsi="Times New Roman" w:cs="Times New Roman"/>
          <w:sz w:val="24"/>
          <w:szCs w:val="24"/>
        </w:rPr>
      </w:pPr>
    </w:p>
    <w:p w14:paraId="1ABD3E3D" w14:textId="77777777" w:rsidR="00ED453C" w:rsidRPr="00ED453C" w:rsidRDefault="00ED453C" w:rsidP="00ED453C">
      <w:pPr>
        <w:pStyle w:val="EndNoteBibliography"/>
        <w:rPr>
          <w:rFonts w:ascii="Times New Roman" w:hAnsi="Times New Roman" w:cs="Times New Roman"/>
          <w:sz w:val="24"/>
          <w:szCs w:val="24"/>
        </w:rPr>
      </w:pPr>
      <w:r w:rsidRPr="00ED453C">
        <w:rPr>
          <w:rFonts w:ascii="Times New Roman" w:hAnsi="Times New Roman" w:cs="Times New Roman"/>
          <w:sz w:val="24"/>
          <w:szCs w:val="24"/>
        </w:rPr>
        <w:t>Maré, E., Beven, B., Crisafio, C., 2015. Developments in nonmagnetic physical separation technologies for hematitic/goethitic iron ore, Iron Ore. Elsevier, pp. 309-338.</w:t>
      </w:r>
    </w:p>
    <w:p w14:paraId="273D492F" w14:textId="77777777" w:rsidR="00ED453C" w:rsidRPr="00ED453C" w:rsidRDefault="00ED453C" w:rsidP="00ED453C">
      <w:pPr>
        <w:pStyle w:val="EndNoteBibliography"/>
        <w:spacing w:after="0"/>
        <w:rPr>
          <w:rFonts w:ascii="Times New Roman" w:hAnsi="Times New Roman" w:cs="Times New Roman"/>
          <w:sz w:val="24"/>
          <w:szCs w:val="24"/>
        </w:rPr>
      </w:pPr>
    </w:p>
    <w:p w14:paraId="313DEC3C" w14:textId="77777777" w:rsidR="00ED453C" w:rsidRPr="00ED453C" w:rsidRDefault="00ED453C" w:rsidP="00ED453C">
      <w:pPr>
        <w:pStyle w:val="EndNoteBibliography"/>
        <w:rPr>
          <w:rFonts w:ascii="Times New Roman" w:hAnsi="Times New Roman" w:cs="Times New Roman"/>
          <w:sz w:val="24"/>
          <w:szCs w:val="24"/>
        </w:rPr>
      </w:pPr>
      <w:r w:rsidRPr="00ED453C">
        <w:rPr>
          <w:rFonts w:ascii="Times New Roman" w:hAnsi="Times New Roman" w:cs="Times New Roman"/>
          <w:sz w:val="24"/>
          <w:szCs w:val="24"/>
        </w:rPr>
        <w:t>Marsden, J., 2006. Overview of gold processing techniques around the world. Minerals and Metallurgical Processing 23(3), 121-125.</w:t>
      </w:r>
    </w:p>
    <w:p w14:paraId="213DEF67" w14:textId="77777777" w:rsidR="00ED453C" w:rsidRPr="00ED453C" w:rsidRDefault="00ED453C" w:rsidP="00ED453C">
      <w:pPr>
        <w:pStyle w:val="EndNoteBibliography"/>
        <w:spacing w:after="0"/>
        <w:rPr>
          <w:rFonts w:ascii="Times New Roman" w:hAnsi="Times New Roman" w:cs="Times New Roman"/>
          <w:sz w:val="24"/>
          <w:szCs w:val="24"/>
        </w:rPr>
      </w:pPr>
    </w:p>
    <w:p w14:paraId="483BE4B2" w14:textId="58CDB929" w:rsidR="00ED453C" w:rsidRPr="00ED453C" w:rsidRDefault="00ED453C" w:rsidP="00ED453C">
      <w:pPr>
        <w:pStyle w:val="EndNoteBibliography"/>
        <w:rPr>
          <w:rFonts w:ascii="Times New Roman" w:hAnsi="Times New Roman" w:cs="Times New Roman"/>
          <w:sz w:val="24"/>
          <w:szCs w:val="24"/>
        </w:rPr>
      </w:pPr>
      <w:r w:rsidRPr="00ED453C">
        <w:rPr>
          <w:rFonts w:ascii="Times New Roman" w:hAnsi="Times New Roman" w:cs="Times New Roman"/>
          <w:sz w:val="24"/>
          <w:szCs w:val="24"/>
        </w:rPr>
        <w:t xml:space="preserve">Mine Wiki, 2018. Mine Design - Ventilation air heating. </w:t>
      </w:r>
      <w:hyperlink r:id="rId13" w:history="1">
        <w:r w:rsidRPr="00ED453C">
          <w:rPr>
            <w:rStyle w:val="Hyperlink"/>
            <w:rFonts w:ascii="Times New Roman" w:hAnsi="Times New Roman" w:cs="Times New Roman"/>
            <w:sz w:val="24"/>
            <w:szCs w:val="24"/>
          </w:rPr>
          <w:t>http://minewiki.engineering.queensu.ca/mediawiki/index.php/Ventilation_air_heating</w:t>
        </w:r>
      </w:hyperlink>
      <w:r w:rsidRPr="00ED453C">
        <w:rPr>
          <w:rFonts w:ascii="Times New Roman" w:hAnsi="Times New Roman" w:cs="Times New Roman"/>
          <w:sz w:val="24"/>
          <w:szCs w:val="24"/>
        </w:rPr>
        <w:t xml:space="preserve"> (accessed April 2018).</w:t>
      </w:r>
    </w:p>
    <w:p w14:paraId="614C71F0" w14:textId="77777777" w:rsidR="00ED453C" w:rsidRPr="00ED453C" w:rsidRDefault="00ED453C" w:rsidP="00ED453C">
      <w:pPr>
        <w:pStyle w:val="EndNoteBibliography"/>
        <w:spacing w:after="0"/>
        <w:rPr>
          <w:rFonts w:ascii="Times New Roman" w:hAnsi="Times New Roman" w:cs="Times New Roman"/>
          <w:sz w:val="24"/>
          <w:szCs w:val="24"/>
        </w:rPr>
      </w:pPr>
    </w:p>
    <w:p w14:paraId="004400D6" w14:textId="68B94ECD" w:rsidR="00ED453C" w:rsidRPr="00ED453C" w:rsidRDefault="00ED453C" w:rsidP="00ED453C">
      <w:pPr>
        <w:pStyle w:val="EndNoteBibliography"/>
        <w:rPr>
          <w:rFonts w:ascii="Times New Roman" w:hAnsi="Times New Roman" w:cs="Times New Roman"/>
          <w:sz w:val="24"/>
          <w:szCs w:val="24"/>
        </w:rPr>
      </w:pPr>
      <w:r w:rsidRPr="00ED453C">
        <w:rPr>
          <w:rFonts w:ascii="Times New Roman" w:hAnsi="Times New Roman" w:cs="Times New Roman"/>
          <w:sz w:val="24"/>
          <w:szCs w:val="24"/>
        </w:rPr>
        <w:t xml:space="preserve">Mining Association of Canada, 2016. Facts and Figures of the Canadian Mining Industry. </w:t>
      </w:r>
      <w:hyperlink r:id="rId14" w:history="1">
        <w:r w:rsidRPr="00ED453C">
          <w:rPr>
            <w:rStyle w:val="Hyperlink"/>
            <w:rFonts w:ascii="Times New Roman" w:hAnsi="Times New Roman" w:cs="Times New Roman"/>
            <w:sz w:val="24"/>
            <w:szCs w:val="24"/>
          </w:rPr>
          <w:t>http://mining.ca/resources/reports</w:t>
        </w:r>
      </w:hyperlink>
      <w:r w:rsidRPr="00ED453C">
        <w:rPr>
          <w:rFonts w:ascii="Times New Roman" w:hAnsi="Times New Roman" w:cs="Times New Roman"/>
          <w:sz w:val="24"/>
          <w:szCs w:val="24"/>
        </w:rPr>
        <w:t xml:space="preserve"> (accessed March 2017).</w:t>
      </w:r>
    </w:p>
    <w:p w14:paraId="0A64F6BA" w14:textId="77777777" w:rsidR="00ED453C" w:rsidRPr="00ED453C" w:rsidRDefault="00ED453C" w:rsidP="00ED453C">
      <w:pPr>
        <w:pStyle w:val="EndNoteBibliography"/>
        <w:spacing w:after="0"/>
        <w:rPr>
          <w:rFonts w:ascii="Times New Roman" w:hAnsi="Times New Roman" w:cs="Times New Roman"/>
          <w:sz w:val="24"/>
          <w:szCs w:val="24"/>
        </w:rPr>
      </w:pPr>
    </w:p>
    <w:p w14:paraId="7D2844EA" w14:textId="16418234" w:rsidR="00ED453C" w:rsidRPr="00ED453C" w:rsidRDefault="00ED453C" w:rsidP="00ED453C">
      <w:pPr>
        <w:pStyle w:val="EndNoteBibliography"/>
        <w:rPr>
          <w:rFonts w:ascii="Times New Roman" w:hAnsi="Times New Roman" w:cs="Times New Roman"/>
          <w:sz w:val="24"/>
          <w:szCs w:val="24"/>
        </w:rPr>
      </w:pPr>
      <w:r w:rsidRPr="00ED453C">
        <w:rPr>
          <w:rFonts w:ascii="Times New Roman" w:hAnsi="Times New Roman" w:cs="Times New Roman"/>
          <w:sz w:val="24"/>
          <w:szCs w:val="24"/>
        </w:rPr>
        <w:t xml:space="preserve">Natural Resources Canada, 2005a. Benchmarking the Energy Consumption of Canadian Open-pit Mines. </w:t>
      </w:r>
      <w:hyperlink r:id="rId15" w:history="1">
        <w:r w:rsidRPr="00ED453C">
          <w:rPr>
            <w:rStyle w:val="Hyperlink"/>
            <w:rFonts w:ascii="Times New Roman" w:hAnsi="Times New Roman" w:cs="Times New Roman"/>
            <w:sz w:val="24"/>
            <w:szCs w:val="24"/>
          </w:rPr>
          <w:t>http://www.publications.gc.ca/site/eng/287279/publication.html</w:t>
        </w:r>
      </w:hyperlink>
      <w:r w:rsidRPr="00ED453C">
        <w:rPr>
          <w:rFonts w:ascii="Times New Roman" w:hAnsi="Times New Roman" w:cs="Times New Roman"/>
          <w:sz w:val="24"/>
          <w:szCs w:val="24"/>
        </w:rPr>
        <w:t xml:space="preserve"> (accessed August 2017).</w:t>
      </w:r>
    </w:p>
    <w:p w14:paraId="57F3E506" w14:textId="77777777" w:rsidR="00ED453C" w:rsidRPr="00ED453C" w:rsidRDefault="00ED453C" w:rsidP="00ED453C">
      <w:pPr>
        <w:pStyle w:val="EndNoteBibliography"/>
        <w:spacing w:after="0"/>
        <w:rPr>
          <w:rFonts w:ascii="Times New Roman" w:hAnsi="Times New Roman" w:cs="Times New Roman"/>
          <w:sz w:val="24"/>
          <w:szCs w:val="24"/>
        </w:rPr>
      </w:pPr>
    </w:p>
    <w:p w14:paraId="728F44D3" w14:textId="5D3C7BFB" w:rsidR="00ED453C" w:rsidRPr="00ED453C" w:rsidRDefault="00ED453C" w:rsidP="00ED453C">
      <w:pPr>
        <w:pStyle w:val="EndNoteBibliography"/>
        <w:rPr>
          <w:rFonts w:ascii="Times New Roman" w:hAnsi="Times New Roman" w:cs="Times New Roman"/>
          <w:sz w:val="24"/>
          <w:szCs w:val="24"/>
        </w:rPr>
      </w:pPr>
      <w:r w:rsidRPr="00ED453C">
        <w:rPr>
          <w:rFonts w:ascii="Times New Roman" w:hAnsi="Times New Roman" w:cs="Times New Roman"/>
          <w:sz w:val="24"/>
          <w:szCs w:val="24"/>
        </w:rPr>
        <w:lastRenderedPageBreak/>
        <w:t xml:space="preserve">Natural Resources Canada, 2005b. Benchmarking the Energy Consumption of Canadian Underground Bulk Mines. </w:t>
      </w:r>
      <w:hyperlink r:id="rId16" w:history="1">
        <w:r w:rsidRPr="00ED453C">
          <w:rPr>
            <w:rStyle w:val="Hyperlink"/>
            <w:rFonts w:ascii="Times New Roman" w:hAnsi="Times New Roman" w:cs="Times New Roman"/>
            <w:sz w:val="24"/>
            <w:szCs w:val="24"/>
          </w:rPr>
          <w:t>http://publications.gc.ca/site/eng/287264/publication.html</w:t>
        </w:r>
      </w:hyperlink>
      <w:r w:rsidRPr="00ED453C">
        <w:rPr>
          <w:rFonts w:ascii="Times New Roman" w:hAnsi="Times New Roman" w:cs="Times New Roman"/>
          <w:sz w:val="24"/>
          <w:szCs w:val="24"/>
        </w:rPr>
        <w:t xml:space="preserve"> (accessed October 2017).</w:t>
      </w:r>
    </w:p>
    <w:p w14:paraId="093A7EC4" w14:textId="77777777" w:rsidR="00ED453C" w:rsidRPr="00ED453C" w:rsidRDefault="00ED453C" w:rsidP="00ED453C">
      <w:pPr>
        <w:pStyle w:val="EndNoteBibliography"/>
        <w:spacing w:after="0"/>
        <w:rPr>
          <w:rFonts w:ascii="Times New Roman" w:hAnsi="Times New Roman" w:cs="Times New Roman"/>
          <w:sz w:val="24"/>
          <w:szCs w:val="24"/>
        </w:rPr>
      </w:pPr>
    </w:p>
    <w:p w14:paraId="14C2440F" w14:textId="21EE54CF" w:rsidR="00ED453C" w:rsidRPr="00ED453C" w:rsidRDefault="00ED453C" w:rsidP="00ED453C">
      <w:pPr>
        <w:pStyle w:val="EndNoteBibliography"/>
        <w:rPr>
          <w:rFonts w:ascii="Times New Roman" w:hAnsi="Times New Roman" w:cs="Times New Roman"/>
          <w:sz w:val="24"/>
          <w:szCs w:val="24"/>
        </w:rPr>
      </w:pPr>
      <w:r w:rsidRPr="00ED453C">
        <w:rPr>
          <w:rFonts w:ascii="Times New Roman" w:hAnsi="Times New Roman" w:cs="Times New Roman"/>
          <w:sz w:val="24"/>
          <w:szCs w:val="24"/>
        </w:rPr>
        <w:t xml:space="preserve">Natural Resources Canada, 2018. Comprehensive Energy Use Database. </w:t>
      </w:r>
      <w:hyperlink r:id="rId17" w:history="1">
        <w:r w:rsidRPr="00ED453C">
          <w:rPr>
            <w:rStyle w:val="Hyperlink"/>
            <w:rFonts w:ascii="Times New Roman" w:hAnsi="Times New Roman" w:cs="Times New Roman"/>
            <w:sz w:val="24"/>
            <w:szCs w:val="24"/>
          </w:rPr>
          <w:t>http://oee.nrcan.gc.ca/corporate/statistics/neud/dpa/menus/trends/comprehensive_tables/list.cfm</w:t>
        </w:r>
      </w:hyperlink>
      <w:r w:rsidRPr="00ED453C">
        <w:rPr>
          <w:rFonts w:ascii="Times New Roman" w:hAnsi="Times New Roman" w:cs="Times New Roman"/>
          <w:sz w:val="24"/>
          <w:szCs w:val="24"/>
        </w:rPr>
        <w:t xml:space="preserve"> (accessed April 2018).</w:t>
      </w:r>
    </w:p>
    <w:p w14:paraId="1E596BD9" w14:textId="77777777" w:rsidR="00ED453C" w:rsidRPr="00ED453C" w:rsidRDefault="00ED453C" w:rsidP="00ED453C">
      <w:pPr>
        <w:pStyle w:val="EndNoteBibliography"/>
        <w:spacing w:after="0"/>
        <w:rPr>
          <w:rFonts w:ascii="Times New Roman" w:hAnsi="Times New Roman" w:cs="Times New Roman"/>
          <w:sz w:val="24"/>
          <w:szCs w:val="24"/>
        </w:rPr>
      </w:pPr>
    </w:p>
    <w:p w14:paraId="19B0FE58" w14:textId="77777777" w:rsidR="00ED453C" w:rsidRPr="00ED453C" w:rsidRDefault="00ED453C" w:rsidP="00ED453C">
      <w:pPr>
        <w:pStyle w:val="EndNoteBibliography"/>
        <w:rPr>
          <w:rFonts w:ascii="Times New Roman" w:hAnsi="Times New Roman" w:cs="Times New Roman"/>
          <w:sz w:val="24"/>
          <w:szCs w:val="24"/>
        </w:rPr>
      </w:pPr>
      <w:r w:rsidRPr="00ED453C">
        <w:rPr>
          <w:rFonts w:ascii="Times New Roman" w:hAnsi="Times New Roman" w:cs="Times New Roman"/>
          <w:sz w:val="24"/>
          <w:szCs w:val="24"/>
        </w:rPr>
        <w:t>Norgate, T., Haque, N., 2012. Using life cycle assessment to evaluate some environmental impacts of gold production. Journal of Cleaner Production 29, 53-63.</w:t>
      </w:r>
    </w:p>
    <w:p w14:paraId="26559956" w14:textId="77777777" w:rsidR="00ED453C" w:rsidRPr="00ED453C" w:rsidRDefault="00ED453C" w:rsidP="00ED453C">
      <w:pPr>
        <w:pStyle w:val="EndNoteBibliography"/>
        <w:spacing w:after="0"/>
        <w:rPr>
          <w:rFonts w:ascii="Times New Roman" w:hAnsi="Times New Roman" w:cs="Times New Roman"/>
          <w:sz w:val="24"/>
          <w:szCs w:val="24"/>
        </w:rPr>
      </w:pPr>
    </w:p>
    <w:p w14:paraId="3440883B" w14:textId="5D964E44" w:rsidR="00ED453C" w:rsidRPr="00ED453C" w:rsidRDefault="00ED453C" w:rsidP="00ED453C">
      <w:pPr>
        <w:pStyle w:val="EndNoteBibliography"/>
        <w:rPr>
          <w:rFonts w:ascii="Times New Roman" w:hAnsi="Times New Roman" w:cs="Times New Roman"/>
          <w:sz w:val="24"/>
          <w:szCs w:val="24"/>
        </w:rPr>
      </w:pPr>
      <w:r w:rsidRPr="00ED453C">
        <w:rPr>
          <w:rFonts w:ascii="Times New Roman" w:hAnsi="Times New Roman" w:cs="Times New Roman"/>
          <w:sz w:val="24"/>
          <w:szCs w:val="24"/>
        </w:rPr>
        <w:t xml:space="preserve">SEDAR, 2017. System for Electronic Document Analysis and Retrieval. </w:t>
      </w:r>
      <w:hyperlink r:id="rId18" w:history="1">
        <w:r w:rsidRPr="00ED453C">
          <w:rPr>
            <w:rStyle w:val="Hyperlink"/>
            <w:rFonts w:ascii="Times New Roman" w:hAnsi="Times New Roman" w:cs="Times New Roman"/>
            <w:sz w:val="24"/>
            <w:szCs w:val="24"/>
          </w:rPr>
          <w:t>https://www.sedar.com/homepage_en.htm</w:t>
        </w:r>
      </w:hyperlink>
      <w:r w:rsidRPr="00ED453C">
        <w:rPr>
          <w:rFonts w:ascii="Times New Roman" w:hAnsi="Times New Roman" w:cs="Times New Roman"/>
          <w:sz w:val="24"/>
          <w:szCs w:val="24"/>
        </w:rPr>
        <w:t xml:space="preserve"> (accessed August 2017).</w:t>
      </w:r>
    </w:p>
    <w:p w14:paraId="496BF0FA" w14:textId="77777777" w:rsidR="00ED453C" w:rsidRPr="00ED453C" w:rsidRDefault="00ED453C" w:rsidP="00ED453C">
      <w:pPr>
        <w:pStyle w:val="EndNoteBibliography"/>
        <w:spacing w:after="0"/>
        <w:rPr>
          <w:rFonts w:ascii="Times New Roman" w:hAnsi="Times New Roman" w:cs="Times New Roman"/>
          <w:sz w:val="24"/>
          <w:szCs w:val="24"/>
        </w:rPr>
      </w:pPr>
    </w:p>
    <w:p w14:paraId="0AB72DCF" w14:textId="77777777" w:rsidR="00ED453C" w:rsidRPr="00ED453C" w:rsidRDefault="00ED453C" w:rsidP="00ED453C">
      <w:pPr>
        <w:pStyle w:val="EndNoteBibliography"/>
        <w:rPr>
          <w:rFonts w:ascii="Times New Roman" w:hAnsi="Times New Roman" w:cs="Times New Roman"/>
          <w:sz w:val="24"/>
          <w:szCs w:val="24"/>
        </w:rPr>
      </w:pPr>
      <w:r w:rsidRPr="00ED453C">
        <w:rPr>
          <w:rFonts w:ascii="Times New Roman" w:hAnsi="Times New Roman" w:cs="Times New Roman"/>
          <w:sz w:val="24"/>
          <w:szCs w:val="24"/>
        </w:rPr>
        <w:t>Singh, G., Choudhary, R., Vardhan, H., Aruna, M., Akolkar, A., 2015. Iron ore pelletization technology and its environmental impact assessment in eastern region of India–a case study. Procedia Earth and Planetary Science 11, 582-597.</w:t>
      </w:r>
    </w:p>
    <w:p w14:paraId="307AEA7C" w14:textId="77777777" w:rsidR="00ED453C" w:rsidRPr="00ED453C" w:rsidRDefault="00ED453C" w:rsidP="00ED453C">
      <w:pPr>
        <w:pStyle w:val="EndNoteBibliography"/>
        <w:spacing w:after="0"/>
        <w:rPr>
          <w:rFonts w:ascii="Times New Roman" w:hAnsi="Times New Roman" w:cs="Times New Roman"/>
          <w:sz w:val="24"/>
          <w:szCs w:val="24"/>
        </w:rPr>
      </w:pPr>
    </w:p>
    <w:p w14:paraId="461B12E3" w14:textId="7969EF02" w:rsidR="00ED453C" w:rsidRPr="00ED453C" w:rsidRDefault="00ED453C" w:rsidP="00ED453C">
      <w:pPr>
        <w:pStyle w:val="EndNoteBibliography"/>
        <w:rPr>
          <w:rFonts w:ascii="Times New Roman" w:hAnsi="Times New Roman" w:cs="Times New Roman"/>
          <w:sz w:val="24"/>
          <w:szCs w:val="24"/>
        </w:rPr>
      </w:pPr>
      <w:r w:rsidRPr="00ED453C">
        <w:rPr>
          <w:rFonts w:ascii="Times New Roman" w:hAnsi="Times New Roman" w:cs="Times New Roman"/>
          <w:sz w:val="24"/>
          <w:szCs w:val="24"/>
        </w:rPr>
        <w:t xml:space="preserve">US Department of Energy, 2002a. Energy and Environmental Profile of the US Mining Industry - Gold and Silver. </w:t>
      </w:r>
      <w:hyperlink r:id="rId19" w:history="1">
        <w:r w:rsidRPr="00ED453C">
          <w:rPr>
            <w:rStyle w:val="Hyperlink"/>
            <w:rFonts w:ascii="Times New Roman" w:hAnsi="Times New Roman" w:cs="Times New Roman"/>
            <w:sz w:val="24"/>
            <w:szCs w:val="24"/>
          </w:rPr>
          <w:t>https://www.energy.gov/sites/prod/files/2013/11/f4/gold-silver.pdf</w:t>
        </w:r>
      </w:hyperlink>
      <w:r w:rsidRPr="00ED453C">
        <w:rPr>
          <w:rFonts w:ascii="Times New Roman" w:hAnsi="Times New Roman" w:cs="Times New Roman"/>
          <w:sz w:val="24"/>
          <w:szCs w:val="24"/>
        </w:rPr>
        <w:t xml:space="preserve"> (accessed October 2017).</w:t>
      </w:r>
    </w:p>
    <w:p w14:paraId="67955360" w14:textId="77777777" w:rsidR="00ED453C" w:rsidRPr="00ED453C" w:rsidRDefault="00ED453C" w:rsidP="00ED453C">
      <w:pPr>
        <w:pStyle w:val="EndNoteBibliography"/>
        <w:spacing w:after="0"/>
        <w:rPr>
          <w:rFonts w:ascii="Times New Roman" w:hAnsi="Times New Roman" w:cs="Times New Roman"/>
          <w:sz w:val="24"/>
          <w:szCs w:val="24"/>
        </w:rPr>
      </w:pPr>
    </w:p>
    <w:p w14:paraId="7A0411F3" w14:textId="2A24EDEA" w:rsidR="00ED453C" w:rsidRPr="00ED453C" w:rsidRDefault="00ED453C" w:rsidP="00ED453C">
      <w:pPr>
        <w:pStyle w:val="EndNoteBibliography"/>
        <w:rPr>
          <w:rFonts w:ascii="Times New Roman" w:hAnsi="Times New Roman" w:cs="Times New Roman"/>
          <w:sz w:val="24"/>
          <w:szCs w:val="24"/>
        </w:rPr>
      </w:pPr>
      <w:r w:rsidRPr="00ED453C">
        <w:rPr>
          <w:rFonts w:ascii="Times New Roman" w:hAnsi="Times New Roman" w:cs="Times New Roman"/>
          <w:sz w:val="24"/>
          <w:szCs w:val="24"/>
        </w:rPr>
        <w:t xml:space="preserve">US Department of Energy, 2002b. Energy and Environmental Profile of the US Mining Industry - Iron. </w:t>
      </w:r>
      <w:hyperlink r:id="rId20" w:history="1">
        <w:r w:rsidRPr="00ED453C">
          <w:rPr>
            <w:rStyle w:val="Hyperlink"/>
            <w:rFonts w:ascii="Times New Roman" w:hAnsi="Times New Roman" w:cs="Times New Roman"/>
            <w:sz w:val="24"/>
            <w:szCs w:val="24"/>
          </w:rPr>
          <w:t>https://www.energy.gov/sites/prod/files/2013/11/f4/iron.pdf</w:t>
        </w:r>
      </w:hyperlink>
      <w:r w:rsidRPr="00ED453C">
        <w:rPr>
          <w:rFonts w:ascii="Times New Roman" w:hAnsi="Times New Roman" w:cs="Times New Roman"/>
          <w:sz w:val="24"/>
          <w:szCs w:val="24"/>
        </w:rPr>
        <w:t xml:space="preserve"> (accessed October 2017).</w:t>
      </w:r>
    </w:p>
    <w:p w14:paraId="4C87B2B5" w14:textId="77777777" w:rsidR="00ED453C" w:rsidRPr="00ED453C" w:rsidRDefault="00ED453C" w:rsidP="00ED453C">
      <w:pPr>
        <w:pStyle w:val="EndNoteBibliography"/>
        <w:spacing w:after="0"/>
        <w:rPr>
          <w:rFonts w:ascii="Times New Roman" w:hAnsi="Times New Roman" w:cs="Times New Roman"/>
          <w:sz w:val="24"/>
          <w:szCs w:val="24"/>
        </w:rPr>
      </w:pPr>
    </w:p>
    <w:p w14:paraId="7D7C4E64" w14:textId="36C92967" w:rsidR="00ED453C" w:rsidRPr="00ED453C" w:rsidRDefault="00ED453C" w:rsidP="00ED453C">
      <w:pPr>
        <w:pStyle w:val="EndNoteBibliography"/>
        <w:rPr>
          <w:rFonts w:ascii="Times New Roman" w:hAnsi="Times New Roman" w:cs="Times New Roman"/>
          <w:sz w:val="24"/>
          <w:szCs w:val="24"/>
        </w:rPr>
      </w:pPr>
      <w:r w:rsidRPr="00ED453C">
        <w:rPr>
          <w:rFonts w:ascii="Times New Roman" w:hAnsi="Times New Roman" w:cs="Times New Roman"/>
          <w:sz w:val="24"/>
          <w:szCs w:val="24"/>
        </w:rPr>
        <w:t xml:space="preserve">US Department of Energy, 2007. Mining Industry Energy Bandwidth Study. </w:t>
      </w:r>
      <w:hyperlink r:id="rId21" w:history="1">
        <w:r w:rsidRPr="00ED453C">
          <w:rPr>
            <w:rStyle w:val="Hyperlink"/>
            <w:rFonts w:ascii="Times New Roman" w:hAnsi="Times New Roman" w:cs="Times New Roman"/>
            <w:sz w:val="24"/>
            <w:szCs w:val="24"/>
          </w:rPr>
          <w:t>https://www.energy.gov/sites/prod/files/2013/11/f4/mining_bandwidth.pdf</w:t>
        </w:r>
      </w:hyperlink>
      <w:r w:rsidRPr="00ED453C">
        <w:rPr>
          <w:rFonts w:ascii="Times New Roman" w:hAnsi="Times New Roman" w:cs="Times New Roman"/>
          <w:sz w:val="24"/>
          <w:szCs w:val="24"/>
        </w:rPr>
        <w:t xml:space="preserve"> (accessed April 2018).</w:t>
      </w:r>
    </w:p>
    <w:p w14:paraId="1AD75217" w14:textId="77777777" w:rsidR="00ED453C" w:rsidRPr="00ED453C" w:rsidRDefault="00ED453C" w:rsidP="00ED453C">
      <w:pPr>
        <w:pStyle w:val="EndNoteBibliography"/>
        <w:spacing w:after="0"/>
        <w:rPr>
          <w:rFonts w:ascii="Times New Roman" w:hAnsi="Times New Roman" w:cs="Times New Roman"/>
          <w:sz w:val="24"/>
          <w:szCs w:val="24"/>
        </w:rPr>
      </w:pPr>
    </w:p>
    <w:p w14:paraId="468BEA18" w14:textId="77777777" w:rsidR="00ED453C" w:rsidRPr="00ED453C" w:rsidRDefault="00ED453C" w:rsidP="00ED453C">
      <w:pPr>
        <w:pStyle w:val="EndNoteBibliography"/>
        <w:rPr>
          <w:rFonts w:ascii="Times New Roman" w:hAnsi="Times New Roman" w:cs="Times New Roman"/>
          <w:sz w:val="24"/>
          <w:szCs w:val="24"/>
        </w:rPr>
      </w:pPr>
      <w:r w:rsidRPr="00ED453C">
        <w:rPr>
          <w:rFonts w:ascii="Times New Roman" w:hAnsi="Times New Roman" w:cs="Times New Roman"/>
          <w:sz w:val="24"/>
          <w:szCs w:val="24"/>
        </w:rPr>
        <w:t>Wallace, K., 2001. General operational characteristics and industry practices of mine ventilation systems. Proceedings of the 7th International Mine Ventilation Congress (Ed: S. Wasilewski).</w:t>
      </w:r>
    </w:p>
    <w:p w14:paraId="268D64A8" w14:textId="77777777" w:rsidR="00ED453C" w:rsidRPr="00ED453C" w:rsidRDefault="00ED453C" w:rsidP="00ED453C">
      <w:pPr>
        <w:pStyle w:val="EndNoteBibliography"/>
        <w:spacing w:after="0"/>
        <w:rPr>
          <w:rFonts w:ascii="Times New Roman" w:hAnsi="Times New Roman" w:cs="Times New Roman"/>
          <w:sz w:val="24"/>
          <w:szCs w:val="24"/>
        </w:rPr>
      </w:pPr>
    </w:p>
    <w:p w14:paraId="404B81A4" w14:textId="77777777" w:rsidR="00ED453C" w:rsidRPr="00ED453C" w:rsidRDefault="00ED453C" w:rsidP="00ED453C">
      <w:pPr>
        <w:pStyle w:val="EndNoteBibliography"/>
        <w:rPr>
          <w:rFonts w:ascii="Times New Roman" w:hAnsi="Times New Roman" w:cs="Times New Roman"/>
          <w:sz w:val="24"/>
          <w:szCs w:val="24"/>
        </w:rPr>
      </w:pPr>
      <w:r w:rsidRPr="00ED453C">
        <w:rPr>
          <w:rFonts w:ascii="Times New Roman" w:hAnsi="Times New Roman" w:cs="Times New Roman"/>
          <w:sz w:val="24"/>
          <w:szCs w:val="24"/>
        </w:rPr>
        <w:t>Yamaguchi, S., Fujii, T., Yamamoto, N., Nomura, T., 2010. Kobelco pelletizing process. Kobelco Technology Review 29, 58-59.</w:t>
      </w:r>
    </w:p>
    <w:p w14:paraId="7E1B2008" w14:textId="77777777" w:rsidR="00ED453C" w:rsidRPr="00ED453C" w:rsidRDefault="00ED453C" w:rsidP="00ED453C">
      <w:pPr>
        <w:pStyle w:val="EndNoteBibliography"/>
        <w:rPr>
          <w:rFonts w:ascii="Times New Roman" w:hAnsi="Times New Roman" w:cs="Times New Roman"/>
          <w:sz w:val="24"/>
          <w:szCs w:val="24"/>
        </w:rPr>
      </w:pPr>
    </w:p>
    <w:p w14:paraId="0EB44C98" w14:textId="3A6770FD" w:rsidR="00DF00AB" w:rsidRPr="00A45F25" w:rsidRDefault="00A45F25" w:rsidP="00A45F25">
      <w:pPr>
        <w:pStyle w:val="Heading1"/>
        <w:rPr>
          <w:rFonts w:ascii="Times New Roman" w:hAnsi="Times New Roman" w:cs="Times New Roman"/>
          <w:b/>
          <w:color w:val="auto"/>
          <w:sz w:val="28"/>
        </w:rPr>
      </w:pPr>
      <w:r w:rsidRPr="00ED453C">
        <w:rPr>
          <w:rFonts w:ascii="Times New Roman" w:hAnsi="Times New Roman" w:cs="Times New Roman"/>
          <w:b/>
          <w:color w:val="auto"/>
          <w:sz w:val="24"/>
          <w:szCs w:val="24"/>
        </w:rPr>
        <w:fldChar w:fldCharType="end"/>
      </w:r>
    </w:p>
    <w:sectPr w:rsidR="00DF00AB" w:rsidRPr="00A45F25" w:rsidSect="008D3945">
      <w:footerReference w:type="default" r:id="rId22"/>
      <w:pgSz w:w="12240" w:h="15840"/>
      <w:pgMar w:top="1440" w:right="1440" w:bottom="1440" w:left="1440" w:header="720" w:footer="720" w:gutter="0"/>
      <w:lnNumType w:countBy="1" w:restart="continuou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42C6E" w14:textId="77777777" w:rsidR="001D74AF" w:rsidRDefault="001D74AF" w:rsidP="006E6737">
      <w:pPr>
        <w:spacing w:after="0" w:line="240" w:lineRule="auto"/>
      </w:pPr>
      <w:r>
        <w:separator/>
      </w:r>
    </w:p>
  </w:endnote>
  <w:endnote w:type="continuationSeparator" w:id="0">
    <w:p w14:paraId="43116825" w14:textId="77777777" w:rsidR="001D74AF" w:rsidRDefault="001D74AF" w:rsidP="006E67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1A61C" w14:textId="187D0F35" w:rsidR="00062D32" w:rsidRDefault="00062D32">
    <w:pPr>
      <w:pStyle w:val="Footer"/>
      <w:jc w:val="center"/>
    </w:pPr>
  </w:p>
  <w:p w14:paraId="12EC0299" w14:textId="77777777" w:rsidR="00062D32" w:rsidRDefault="00062D3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5056585"/>
      <w:docPartObj>
        <w:docPartGallery w:val="Page Numbers (Bottom of Page)"/>
        <w:docPartUnique/>
      </w:docPartObj>
    </w:sdtPr>
    <w:sdtEndPr>
      <w:rPr>
        <w:noProof/>
      </w:rPr>
    </w:sdtEndPr>
    <w:sdtContent>
      <w:p w14:paraId="720094BA" w14:textId="69A021A1" w:rsidR="00062D32" w:rsidRDefault="00062D32">
        <w:pPr>
          <w:pStyle w:val="Footer"/>
          <w:jc w:val="center"/>
        </w:pPr>
        <w:r>
          <w:fldChar w:fldCharType="begin"/>
        </w:r>
        <w:r>
          <w:instrText xml:space="preserve"> PAGE   \* MERGEFORMAT </w:instrText>
        </w:r>
        <w:r>
          <w:fldChar w:fldCharType="separate"/>
        </w:r>
        <w:r w:rsidR="00323BC7">
          <w:rPr>
            <w:noProof/>
          </w:rPr>
          <w:t>10</w:t>
        </w:r>
        <w:r>
          <w:rPr>
            <w:noProof/>
          </w:rPr>
          <w:fldChar w:fldCharType="end"/>
        </w:r>
      </w:p>
    </w:sdtContent>
  </w:sdt>
  <w:p w14:paraId="1B56A13A" w14:textId="77777777" w:rsidR="00062D32" w:rsidRDefault="00062D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2B0F07" w14:textId="77777777" w:rsidR="001D74AF" w:rsidRDefault="001D74AF" w:rsidP="006E6737">
      <w:pPr>
        <w:spacing w:after="0" w:line="240" w:lineRule="auto"/>
      </w:pPr>
      <w:r>
        <w:separator/>
      </w:r>
    </w:p>
  </w:footnote>
  <w:footnote w:type="continuationSeparator" w:id="0">
    <w:p w14:paraId="10F81249" w14:textId="77777777" w:rsidR="001D74AF" w:rsidRDefault="001D74AF" w:rsidP="006E6737">
      <w:pPr>
        <w:spacing w:after="0" w:line="240" w:lineRule="auto"/>
      </w:pPr>
      <w:r>
        <w:continuationSeparator/>
      </w:r>
    </w:p>
  </w:footnote>
  <w:footnote w:id="1">
    <w:p w14:paraId="65974E21" w14:textId="77777777" w:rsidR="00062D32" w:rsidRPr="00C23242" w:rsidRDefault="00062D32" w:rsidP="006E6737">
      <w:pPr>
        <w:pStyle w:val="FootnoteText"/>
        <w:rPr>
          <w:rFonts w:cs="Times New Roman"/>
        </w:rPr>
      </w:pPr>
      <w:r>
        <w:rPr>
          <w:rStyle w:val="FootnoteReference"/>
        </w:rPr>
        <w:footnoteRef/>
      </w:r>
      <w:r w:rsidRPr="00C23242">
        <w:rPr>
          <w:rFonts w:cs="Times New Roman"/>
        </w:rPr>
        <w:t>Corresponding author: Tel.: +1-780-492-7797</w:t>
      </w:r>
    </w:p>
    <w:p w14:paraId="789D42B8" w14:textId="77777777" w:rsidR="00062D32" w:rsidRDefault="00062D32" w:rsidP="006E6737">
      <w:pPr>
        <w:pStyle w:val="FootnoteText"/>
      </w:pPr>
      <w:r w:rsidRPr="00C23242">
        <w:rPr>
          <w:rFonts w:cs="Times New Roman"/>
          <w:i/>
        </w:rPr>
        <w:t>E-mail:</w:t>
      </w:r>
      <w:r w:rsidRPr="00C23242">
        <w:rPr>
          <w:rFonts w:cs="Times New Roman"/>
        </w:rPr>
        <w:t xml:space="preserve"> </w:t>
      </w:r>
      <w:hyperlink r:id="rId1" w:history="1">
        <w:r w:rsidRPr="00C23242">
          <w:rPr>
            <w:rStyle w:val="Hyperlink"/>
            <w:rFonts w:cs="Times New Roman"/>
          </w:rPr>
          <w:t>Amit.Kumar@ualberta.ca</w:t>
        </w:r>
      </w:hyperlink>
      <w:r w:rsidRPr="00C23242">
        <w:rPr>
          <w:rFonts w:cs="Times New Roman"/>
        </w:rPr>
        <w:t xml:space="preserve"> (Amit Kumar).</w:t>
      </w:r>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C18A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9290DCF"/>
    <w:multiLevelType w:val="multilevel"/>
    <w:tmpl w:val="81DAFB4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A3C3F4B"/>
    <w:multiLevelType w:val="multilevel"/>
    <w:tmpl w:val="C69264A4"/>
    <w:lvl w:ilvl="0">
      <w:start w:val="1"/>
      <w:numFmt w:val="decimal"/>
      <w:lvlText w:val="%1."/>
      <w:lvlJc w:val="left"/>
      <w:pPr>
        <w:ind w:left="720" w:hanging="360"/>
      </w:pPr>
      <w:rPr>
        <w:rFonts w:hint="default"/>
      </w:rPr>
    </w:lvl>
    <w:lvl w:ilvl="1">
      <w:start w:val="6"/>
      <w:numFmt w:val="decimal"/>
      <w:isLgl/>
      <w:lvlText w:val="%1.%2"/>
      <w:lvlJc w:val="left"/>
      <w:pPr>
        <w:ind w:left="54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F011691"/>
    <w:multiLevelType w:val="multilevel"/>
    <w:tmpl w:val="81DAFB4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33C849D8"/>
    <w:multiLevelType w:val="multilevel"/>
    <w:tmpl w:val="81DAFB42"/>
    <w:styleLink w:val="Style1"/>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392866C9"/>
    <w:multiLevelType w:val="multilevel"/>
    <w:tmpl w:val="7E96C886"/>
    <w:lvl w:ilvl="0">
      <w:start w:val="3"/>
      <w:numFmt w:val="decimal"/>
      <w:lvlText w:val="%1."/>
      <w:lvlJc w:val="left"/>
      <w:pPr>
        <w:ind w:left="720" w:hanging="360"/>
      </w:pPr>
      <w:rPr>
        <w:rFonts w:hint="default"/>
      </w:rPr>
    </w:lvl>
    <w:lvl w:ilvl="1">
      <w:start w:val="1"/>
      <w:numFmt w:val="decimal"/>
      <w:isLgl/>
      <w:lvlText w:val="%1.%2"/>
      <w:lvlJc w:val="left"/>
      <w:pPr>
        <w:ind w:left="540" w:hanging="360"/>
      </w:pPr>
      <w:rPr>
        <w:rFonts w:hint="default"/>
      </w:rPr>
    </w:lvl>
    <w:lvl w:ilvl="2">
      <w:start w:val="1"/>
      <w:numFmt w:val="decimal"/>
      <w:isLgl/>
      <w:lvlText w:val="%1.%2.%3"/>
      <w:lvlJc w:val="left"/>
      <w:pPr>
        <w:ind w:left="1080" w:hanging="720"/>
      </w:pPr>
      <w:rPr>
        <w:rFonts w:hint="default"/>
        <w:b/>
        <w:color w:val="auto"/>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43C52364"/>
    <w:multiLevelType w:val="multilevel"/>
    <w:tmpl w:val="360241AE"/>
    <w:lvl w:ilvl="0">
      <w:start w:val="4"/>
      <w:numFmt w:val="decimal"/>
      <w:lvlText w:val="%1."/>
      <w:lvlJc w:val="left"/>
      <w:pPr>
        <w:ind w:left="720" w:hanging="360"/>
      </w:pPr>
      <w:rPr>
        <w:rFonts w:hint="default"/>
      </w:rPr>
    </w:lvl>
    <w:lvl w:ilvl="1">
      <w:start w:val="1"/>
      <w:numFmt w:val="decimal"/>
      <w:isLgl/>
      <w:lvlText w:val="%1.%2"/>
      <w:lvlJc w:val="left"/>
      <w:pPr>
        <w:ind w:left="54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47EF6FAD"/>
    <w:multiLevelType w:val="hybridMultilevel"/>
    <w:tmpl w:val="792872DE"/>
    <w:lvl w:ilvl="0" w:tplc="C41CDEF8">
      <w:start w:val="1"/>
      <w:numFmt w:val="low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53BA3DD4"/>
    <w:multiLevelType w:val="multilevel"/>
    <w:tmpl w:val="81DAFB42"/>
    <w:numStyleLink w:val="Style3"/>
  </w:abstractNum>
  <w:abstractNum w:abstractNumId="9" w15:restartNumberingAfterBreak="0">
    <w:nsid w:val="629709AA"/>
    <w:multiLevelType w:val="hybridMultilevel"/>
    <w:tmpl w:val="D8E8F5A4"/>
    <w:lvl w:ilvl="0" w:tplc="19647250">
      <w:start w:val="1"/>
      <w:numFmt w:val="decimal"/>
      <w:pStyle w:val="Heading3"/>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5A077E4"/>
    <w:multiLevelType w:val="hybridMultilevel"/>
    <w:tmpl w:val="6D64F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57902B5"/>
    <w:multiLevelType w:val="multilevel"/>
    <w:tmpl w:val="81DAFB42"/>
    <w:styleLink w:val="Style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76527968"/>
    <w:multiLevelType w:val="multilevel"/>
    <w:tmpl w:val="81DAFB42"/>
    <w:styleLink w:val="Style3"/>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78B7465A"/>
    <w:multiLevelType w:val="multilevel"/>
    <w:tmpl w:val="C69264A4"/>
    <w:lvl w:ilvl="0">
      <w:start w:val="1"/>
      <w:numFmt w:val="decimal"/>
      <w:lvlText w:val="%1."/>
      <w:lvlJc w:val="left"/>
      <w:pPr>
        <w:ind w:left="720" w:hanging="360"/>
      </w:pPr>
      <w:rPr>
        <w:rFonts w:hint="default"/>
      </w:rPr>
    </w:lvl>
    <w:lvl w:ilvl="1">
      <w:start w:val="6"/>
      <w:numFmt w:val="decimal"/>
      <w:isLgl/>
      <w:lvlText w:val="%1.%2"/>
      <w:lvlJc w:val="left"/>
      <w:pPr>
        <w:ind w:left="54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7A821447"/>
    <w:multiLevelType w:val="multilevel"/>
    <w:tmpl w:val="81DAFB4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636056920">
    <w:abstractNumId w:val="7"/>
  </w:num>
  <w:num w:numId="2" w16cid:durableId="24404071">
    <w:abstractNumId w:val="2"/>
  </w:num>
  <w:num w:numId="3" w16cid:durableId="1899318945">
    <w:abstractNumId w:val="6"/>
  </w:num>
  <w:num w:numId="4" w16cid:durableId="1866359003">
    <w:abstractNumId w:val="5"/>
  </w:num>
  <w:num w:numId="5" w16cid:durableId="500314511">
    <w:abstractNumId w:val="13"/>
  </w:num>
  <w:num w:numId="6" w16cid:durableId="43454843">
    <w:abstractNumId w:val="3"/>
  </w:num>
  <w:num w:numId="7" w16cid:durableId="987321244">
    <w:abstractNumId w:val="14"/>
  </w:num>
  <w:num w:numId="8" w16cid:durableId="2011593613">
    <w:abstractNumId w:val="4"/>
  </w:num>
  <w:num w:numId="9" w16cid:durableId="1803232718">
    <w:abstractNumId w:val="11"/>
  </w:num>
  <w:num w:numId="10" w16cid:durableId="119690709">
    <w:abstractNumId w:val="1"/>
  </w:num>
  <w:num w:numId="11" w16cid:durableId="1353268303">
    <w:abstractNumId w:val="8"/>
  </w:num>
  <w:num w:numId="12" w16cid:durableId="1619795837">
    <w:abstractNumId w:val="12"/>
  </w:num>
  <w:num w:numId="13" w16cid:durableId="1348099892">
    <w:abstractNumId w:val="0"/>
  </w:num>
  <w:num w:numId="14" w16cid:durableId="1349287817">
    <w:abstractNumId w:val="9"/>
  </w:num>
  <w:num w:numId="15" w16cid:durableId="3925089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NDc3NbKwNDIws7AwM7JQ0lEKTi0uzszPAymwrAUAvsIxnywAAAA="/>
    <w:docVar w:name="EN.InstantFormat" w:val="&lt;ENInstantFormat&gt;&lt;Enabled&gt;0&lt;/Enabled&gt;&lt;ScanUnformatted&gt;1&lt;/ScanUnformatted&gt;&lt;ScanChanges&gt;1&lt;/ScanChanges&gt;&lt;Suspended&gt;0&lt;/Suspended&gt;&lt;/ENInstantFormat&gt;"/>
    <w:docVar w:name="EN.Layout" w:val="&lt;ENLayout&gt;&lt;Style&gt;Cleaner Production&lt;/Style&gt;&lt;LeftDelim&gt;{&lt;/LeftDelim&gt;&lt;RightDelim&gt;}&lt;/RightDelim&gt;&lt;FontName&gt;Calibri Light&lt;/FontName&gt;&lt;FontSize&gt;16&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t9ppr9ra9w5tdeadww59xx7tszszd5rzaat&quot;&gt;Paper 2&lt;record-ids&gt;&lt;item&gt;1&lt;/item&gt;&lt;item&gt;6&lt;/item&gt;&lt;item&gt;9&lt;/item&gt;&lt;item&gt;10&lt;/item&gt;&lt;item&gt;11&lt;/item&gt;&lt;item&gt;13&lt;/item&gt;&lt;item&gt;14&lt;/item&gt;&lt;item&gt;15&lt;/item&gt;&lt;item&gt;16&lt;/item&gt;&lt;item&gt;23&lt;/item&gt;&lt;item&gt;24&lt;/item&gt;&lt;item&gt;25&lt;/item&gt;&lt;item&gt;26&lt;/item&gt;&lt;item&gt;27&lt;/item&gt;&lt;item&gt;28&lt;/item&gt;&lt;item&gt;33&lt;/item&gt;&lt;item&gt;34&lt;/item&gt;&lt;item&gt;35&lt;/item&gt;&lt;item&gt;50&lt;/item&gt;&lt;/record-ids&gt;&lt;/item&gt;&lt;item db-id=&quot;trfwxaepdvx0w2efvzhvx5055afzzfrrxs20&quot;&gt;Iron-Gold-Potash Paper_References&lt;record-ids&gt;&lt;item&gt;46&lt;/item&gt;&lt;item&gt;49&lt;/item&gt;&lt;/record-ids&gt;&lt;/item&gt;&lt;/Libraries&gt;"/>
  </w:docVars>
  <w:rsids>
    <w:rsidRoot w:val="002D27BC"/>
    <w:rsid w:val="00004B16"/>
    <w:rsid w:val="000277C5"/>
    <w:rsid w:val="00035C70"/>
    <w:rsid w:val="00062D32"/>
    <w:rsid w:val="00076680"/>
    <w:rsid w:val="00082EE5"/>
    <w:rsid w:val="00091473"/>
    <w:rsid w:val="00093FBB"/>
    <w:rsid w:val="000B5ED8"/>
    <w:rsid w:val="000B7C35"/>
    <w:rsid w:val="000C6457"/>
    <w:rsid w:val="000D332F"/>
    <w:rsid w:val="000D7909"/>
    <w:rsid w:val="000E58FF"/>
    <w:rsid w:val="000F2CBC"/>
    <w:rsid w:val="00112FD9"/>
    <w:rsid w:val="00183A86"/>
    <w:rsid w:val="00194DB1"/>
    <w:rsid w:val="001D74AF"/>
    <w:rsid w:val="001F36EB"/>
    <w:rsid w:val="002001A8"/>
    <w:rsid w:val="00201844"/>
    <w:rsid w:val="00233E17"/>
    <w:rsid w:val="0025384E"/>
    <w:rsid w:val="00264149"/>
    <w:rsid w:val="002915D4"/>
    <w:rsid w:val="002D27BC"/>
    <w:rsid w:val="00323BC7"/>
    <w:rsid w:val="003464E0"/>
    <w:rsid w:val="00365398"/>
    <w:rsid w:val="00374E25"/>
    <w:rsid w:val="00381EB4"/>
    <w:rsid w:val="00384211"/>
    <w:rsid w:val="00384C08"/>
    <w:rsid w:val="00384C57"/>
    <w:rsid w:val="00390487"/>
    <w:rsid w:val="003B5BB8"/>
    <w:rsid w:val="003C18CE"/>
    <w:rsid w:val="004211C6"/>
    <w:rsid w:val="004458FB"/>
    <w:rsid w:val="0045322C"/>
    <w:rsid w:val="004F7BBC"/>
    <w:rsid w:val="005332FF"/>
    <w:rsid w:val="005B1760"/>
    <w:rsid w:val="005D147E"/>
    <w:rsid w:val="005D1D79"/>
    <w:rsid w:val="00611F7A"/>
    <w:rsid w:val="0062066F"/>
    <w:rsid w:val="00632241"/>
    <w:rsid w:val="00632BF7"/>
    <w:rsid w:val="00652FCF"/>
    <w:rsid w:val="0065505D"/>
    <w:rsid w:val="006564E3"/>
    <w:rsid w:val="006C4B58"/>
    <w:rsid w:val="006E6737"/>
    <w:rsid w:val="007311B4"/>
    <w:rsid w:val="007550D5"/>
    <w:rsid w:val="00761977"/>
    <w:rsid w:val="00777335"/>
    <w:rsid w:val="00785231"/>
    <w:rsid w:val="007C69DC"/>
    <w:rsid w:val="00801FD2"/>
    <w:rsid w:val="00836B1B"/>
    <w:rsid w:val="008649E6"/>
    <w:rsid w:val="0087599C"/>
    <w:rsid w:val="00875B36"/>
    <w:rsid w:val="00887909"/>
    <w:rsid w:val="008B0CA3"/>
    <w:rsid w:val="008D0773"/>
    <w:rsid w:val="008D3945"/>
    <w:rsid w:val="008D5779"/>
    <w:rsid w:val="008E73E7"/>
    <w:rsid w:val="0093243C"/>
    <w:rsid w:val="00943096"/>
    <w:rsid w:val="00956B60"/>
    <w:rsid w:val="00966C97"/>
    <w:rsid w:val="00983AD2"/>
    <w:rsid w:val="009B7438"/>
    <w:rsid w:val="009F1C95"/>
    <w:rsid w:val="00A04AC8"/>
    <w:rsid w:val="00A04C9D"/>
    <w:rsid w:val="00A1726A"/>
    <w:rsid w:val="00A426EB"/>
    <w:rsid w:val="00A45F25"/>
    <w:rsid w:val="00A97CF9"/>
    <w:rsid w:val="00AC207F"/>
    <w:rsid w:val="00AD293E"/>
    <w:rsid w:val="00B273DE"/>
    <w:rsid w:val="00B44F53"/>
    <w:rsid w:val="00B561EB"/>
    <w:rsid w:val="00BA0562"/>
    <w:rsid w:val="00BA1E35"/>
    <w:rsid w:val="00BC0440"/>
    <w:rsid w:val="00BE22D0"/>
    <w:rsid w:val="00BF65A9"/>
    <w:rsid w:val="00C0282B"/>
    <w:rsid w:val="00C22DA2"/>
    <w:rsid w:val="00C257FF"/>
    <w:rsid w:val="00C35247"/>
    <w:rsid w:val="00C35ED3"/>
    <w:rsid w:val="00C55451"/>
    <w:rsid w:val="00C87917"/>
    <w:rsid w:val="00CA2EC2"/>
    <w:rsid w:val="00CE3719"/>
    <w:rsid w:val="00D27130"/>
    <w:rsid w:val="00D301EB"/>
    <w:rsid w:val="00D40A16"/>
    <w:rsid w:val="00D50B97"/>
    <w:rsid w:val="00D7201F"/>
    <w:rsid w:val="00D7767E"/>
    <w:rsid w:val="00DE5EA0"/>
    <w:rsid w:val="00DF00AB"/>
    <w:rsid w:val="00E01EF2"/>
    <w:rsid w:val="00E152F4"/>
    <w:rsid w:val="00E87457"/>
    <w:rsid w:val="00ED453C"/>
    <w:rsid w:val="00F022A4"/>
    <w:rsid w:val="00F75BC9"/>
    <w:rsid w:val="00F85116"/>
    <w:rsid w:val="00F92FE3"/>
    <w:rsid w:val="00FD1212"/>
    <w:rsid w:val="00FD3D8F"/>
    <w:rsid w:val="00FF6F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DB4A3"/>
  <w15:chartTrackingRefBased/>
  <w15:docId w15:val="{2830FD4C-1A16-4A62-A93B-A4C8A12EF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D27B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D27B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D27BC"/>
    <w:pPr>
      <w:keepNext/>
      <w:keepLines/>
      <w:numPr>
        <w:numId w:val="14"/>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2D27B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7BC"/>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D27BC"/>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2D27BC"/>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2D27BC"/>
    <w:rPr>
      <w:rFonts w:asciiTheme="majorHAnsi" w:eastAsiaTheme="majorEastAsia" w:hAnsiTheme="majorHAnsi" w:cstheme="majorBidi"/>
      <w:i/>
      <w:iCs/>
      <w:color w:val="2E74B5" w:themeColor="accent1" w:themeShade="BF"/>
    </w:rPr>
  </w:style>
  <w:style w:type="character" w:styleId="CommentReference">
    <w:name w:val="annotation reference"/>
    <w:basedOn w:val="DefaultParagraphFont"/>
    <w:uiPriority w:val="99"/>
    <w:semiHidden/>
    <w:unhideWhenUsed/>
    <w:rsid w:val="002D27BC"/>
    <w:rPr>
      <w:sz w:val="16"/>
      <w:szCs w:val="16"/>
    </w:rPr>
  </w:style>
  <w:style w:type="paragraph" w:styleId="CommentText">
    <w:name w:val="annotation text"/>
    <w:basedOn w:val="Normal"/>
    <w:link w:val="CommentTextChar"/>
    <w:uiPriority w:val="99"/>
    <w:semiHidden/>
    <w:unhideWhenUsed/>
    <w:rsid w:val="002D27BC"/>
    <w:pPr>
      <w:spacing w:line="240" w:lineRule="auto"/>
    </w:pPr>
    <w:rPr>
      <w:sz w:val="20"/>
      <w:szCs w:val="20"/>
    </w:rPr>
  </w:style>
  <w:style w:type="character" w:customStyle="1" w:styleId="CommentTextChar">
    <w:name w:val="Comment Text Char"/>
    <w:basedOn w:val="DefaultParagraphFont"/>
    <w:link w:val="CommentText"/>
    <w:uiPriority w:val="99"/>
    <w:semiHidden/>
    <w:rsid w:val="002D27BC"/>
    <w:rPr>
      <w:sz w:val="20"/>
      <w:szCs w:val="20"/>
    </w:rPr>
  </w:style>
  <w:style w:type="paragraph" w:styleId="CommentSubject">
    <w:name w:val="annotation subject"/>
    <w:basedOn w:val="CommentText"/>
    <w:next w:val="CommentText"/>
    <w:link w:val="CommentSubjectChar"/>
    <w:uiPriority w:val="99"/>
    <w:semiHidden/>
    <w:unhideWhenUsed/>
    <w:rsid w:val="002D27BC"/>
    <w:rPr>
      <w:b/>
      <w:bCs/>
    </w:rPr>
  </w:style>
  <w:style w:type="character" w:customStyle="1" w:styleId="CommentSubjectChar">
    <w:name w:val="Comment Subject Char"/>
    <w:basedOn w:val="CommentTextChar"/>
    <w:link w:val="CommentSubject"/>
    <w:uiPriority w:val="99"/>
    <w:semiHidden/>
    <w:rsid w:val="002D27BC"/>
    <w:rPr>
      <w:b/>
      <w:bCs/>
      <w:sz w:val="20"/>
      <w:szCs w:val="20"/>
    </w:rPr>
  </w:style>
  <w:style w:type="paragraph" w:styleId="BalloonText">
    <w:name w:val="Balloon Text"/>
    <w:basedOn w:val="Normal"/>
    <w:link w:val="BalloonTextChar"/>
    <w:uiPriority w:val="99"/>
    <w:semiHidden/>
    <w:unhideWhenUsed/>
    <w:rsid w:val="002D27B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D27BC"/>
    <w:rPr>
      <w:rFonts w:ascii="Segoe UI" w:hAnsi="Segoe UI" w:cs="Segoe UI"/>
      <w:sz w:val="18"/>
      <w:szCs w:val="18"/>
    </w:rPr>
  </w:style>
  <w:style w:type="paragraph" w:styleId="Caption">
    <w:name w:val="caption"/>
    <w:basedOn w:val="Normal"/>
    <w:next w:val="Normal"/>
    <w:uiPriority w:val="35"/>
    <w:unhideWhenUsed/>
    <w:qFormat/>
    <w:rsid w:val="002D27BC"/>
    <w:pPr>
      <w:spacing w:after="200" w:line="240" w:lineRule="auto"/>
      <w:jc w:val="both"/>
    </w:pPr>
    <w:rPr>
      <w:rFonts w:ascii="Times New Roman" w:eastAsiaTheme="minorEastAsia" w:hAnsi="Times New Roman"/>
      <w:b/>
      <w:bCs/>
      <w:sz w:val="24"/>
      <w:szCs w:val="18"/>
    </w:rPr>
  </w:style>
  <w:style w:type="table" w:customStyle="1" w:styleId="PlainTable21">
    <w:name w:val="Plain Table 21"/>
    <w:basedOn w:val="TableNormal"/>
    <w:uiPriority w:val="42"/>
    <w:rsid w:val="002D27B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PlaceholderText">
    <w:name w:val="Placeholder Text"/>
    <w:basedOn w:val="DefaultParagraphFont"/>
    <w:uiPriority w:val="99"/>
    <w:semiHidden/>
    <w:rsid w:val="002D27BC"/>
    <w:rPr>
      <w:color w:val="808080"/>
    </w:rPr>
  </w:style>
  <w:style w:type="paragraph" w:styleId="ListParagraph">
    <w:name w:val="List Paragraph"/>
    <w:basedOn w:val="Normal"/>
    <w:uiPriority w:val="34"/>
    <w:qFormat/>
    <w:rsid w:val="002D27BC"/>
    <w:pPr>
      <w:ind w:left="720"/>
      <w:contextualSpacing/>
    </w:pPr>
  </w:style>
  <w:style w:type="paragraph" w:customStyle="1" w:styleId="EndNoteBibliographyTitle">
    <w:name w:val="EndNote Bibliography Title"/>
    <w:basedOn w:val="Normal"/>
    <w:link w:val="EndNoteBibliographyTitleChar"/>
    <w:rsid w:val="002D27BC"/>
    <w:pPr>
      <w:spacing w:after="0"/>
      <w:jc w:val="center"/>
    </w:pPr>
    <w:rPr>
      <w:rFonts w:ascii="Calibri Light" w:hAnsi="Calibri Light" w:cs="Calibri Light"/>
      <w:noProof/>
      <w:sz w:val="32"/>
    </w:rPr>
  </w:style>
  <w:style w:type="character" w:customStyle="1" w:styleId="EndNoteBibliographyTitleChar">
    <w:name w:val="EndNote Bibliography Title Char"/>
    <w:basedOn w:val="DefaultParagraphFont"/>
    <w:link w:val="EndNoteBibliographyTitle"/>
    <w:rsid w:val="002D27BC"/>
    <w:rPr>
      <w:rFonts w:ascii="Calibri Light" w:hAnsi="Calibri Light" w:cs="Calibri Light"/>
      <w:noProof/>
      <w:sz w:val="32"/>
    </w:rPr>
  </w:style>
  <w:style w:type="paragraph" w:customStyle="1" w:styleId="EndNoteBibliography">
    <w:name w:val="EndNote Bibliography"/>
    <w:basedOn w:val="Normal"/>
    <w:link w:val="EndNoteBibliographyChar"/>
    <w:rsid w:val="002D27BC"/>
    <w:pPr>
      <w:spacing w:line="240" w:lineRule="auto"/>
      <w:jc w:val="both"/>
    </w:pPr>
    <w:rPr>
      <w:rFonts w:ascii="Calibri Light" w:hAnsi="Calibri Light" w:cs="Calibri Light"/>
      <w:noProof/>
      <w:sz w:val="32"/>
    </w:rPr>
  </w:style>
  <w:style w:type="character" w:customStyle="1" w:styleId="EndNoteBibliographyChar">
    <w:name w:val="EndNote Bibliography Char"/>
    <w:basedOn w:val="DefaultParagraphFont"/>
    <w:link w:val="EndNoteBibliography"/>
    <w:rsid w:val="002D27BC"/>
    <w:rPr>
      <w:rFonts w:ascii="Calibri Light" w:hAnsi="Calibri Light" w:cs="Calibri Light"/>
      <w:noProof/>
      <w:sz w:val="32"/>
    </w:rPr>
  </w:style>
  <w:style w:type="character" w:styleId="Hyperlink">
    <w:name w:val="Hyperlink"/>
    <w:basedOn w:val="DefaultParagraphFont"/>
    <w:uiPriority w:val="99"/>
    <w:unhideWhenUsed/>
    <w:rsid w:val="002D27BC"/>
    <w:rPr>
      <w:color w:val="0563C1" w:themeColor="hyperlink"/>
      <w:u w:val="single"/>
    </w:rPr>
  </w:style>
  <w:style w:type="paragraph" w:styleId="EndnoteText">
    <w:name w:val="endnote text"/>
    <w:basedOn w:val="Normal"/>
    <w:link w:val="EndnoteTextChar"/>
    <w:uiPriority w:val="99"/>
    <w:semiHidden/>
    <w:unhideWhenUsed/>
    <w:rsid w:val="002D27B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D27BC"/>
    <w:rPr>
      <w:sz w:val="20"/>
      <w:szCs w:val="20"/>
    </w:rPr>
  </w:style>
  <w:style w:type="character" w:styleId="EndnoteReference">
    <w:name w:val="endnote reference"/>
    <w:basedOn w:val="DefaultParagraphFont"/>
    <w:uiPriority w:val="99"/>
    <w:semiHidden/>
    <w:unhideWhenUsed/>
    <w:rsid w:val="002D27BC"/>
    <w:rPr>
      <w:vertAlign w:val="superscript"/>
    </w:rPr>
  </w:style>
  <w:style w:type="numbering" w:customStyle="1" w:styleId="Style1">
    <w:name w:val="Style1"/>
    <w:uiPriority w:val="99"/>
    <w:rsid w:val="002D27BC"/>
    <w:pPr>
      <w:numPr>
        <w:numId w:val="8"/>
      </w:numPr>
    </w:pPr>
  </w:style>
  <w:style w:type="numbering" w:customStyle="1" w:styleId="Style2">
    <w:name w:val="Style2"/>
    <w:uiPriority w:val="99"/>
    <w:rsid w:val="002D27BC"/>
    <w:pPr>
      <w:numPr>
        <w:numId w:val="9"/>
      </w:numPr>
    </w:pPr>
  </w:style>
  <w:style w:type="numbering" w:customStyle="1" w:styleId="Style3">
    <w:name w:val="Style3"/>
    <w:uiPriority w:val="99"/>
    <w:rsid w:val="002D27BC"/>
    <w:pPr>
      <w:numPr>
        <w:numId w:val="12"/>
      </w:numPr>
    </w:pPr>
  </w:style>
  <w:style w:type="paragraph" w:styleId="NormalWeb">
    <w:name w:val="Normal (Web)"/>
    <w:basedOn w:val="Normal"/>
    <w:uiPriority w:val="99"/>
    <w:unhideWhenUsed/>
    <w:rsid w:val="002D27BC"/>
    <w:pPr>
      <w:spacing w:before="100" w:beforeAutospacing="1" w:after="100" w:afterAutospacing="1" w:line="240" w:lineRule="auto"/>
      <w:jc w:val="both"/>
    </w:pPr>
    <w:rPr>
      <w:rFonts w:ascii="Times New Roman" w:eastAsia="Times New Roman" w:hAnsi="Times New Roman" w:cs="Times New Roman"/>
      <w:sz w:val="24"/>
      <w:szCs w:val="24"/>
    </w:rPr>
  </w:style>
  <w:style w:type="paragraph" w:styleId="FootnoteText">
    <w:name w:val="footnote text"/>
    <w:basedOn w:val="Normal"/>
    <w:link w:val="FootnoteTextChar"/>
    <w:uiPriority w:val="99"/>
    <w:unhideWhenUsed/>
    <w:rsid w:val="002D27BC"/>
    <w:pPr>
      <w:spacing w:after="0" w:line="240" w:lineRule="auto"/>
      <w:jc w:val="both"/>
    </w:pPr>
    <w:rPr>
      <w:rFonts w:ascii="Times New Roman" w:hAnsi="Times New Roman"/>
      <w:sz w:val="20"/>
      <w:szCs w:val="20"/>
      <w:lang w:val="en-CA"/>
    </w:rPr>
  </w:style>
  <w:style w:type="character" w:customStyle="1" w:styleId="FootnoteTextChar">
    <w:name w:val="Footnote Text Char"/>
    <w:basedOn w:val="DefaultParagraphFont"/>
    <w:link w:val="FootnoteText"/>
    <w:uiPriority w:val="99"/>
    <w:rsid w:val="002D27BC"/>
    <w:rPr>
      <w:rFonts w:ascii="Times New Roman" w:hAnsi="Times New Roman"/>
      <w:sz w:val="20"/>
      <w:szCs w:val="20"/>
      <w:lang w:val="en-CA"/>
    </w:rPr>
  </w:style>
  <w:style w:type="character" w:styleId="FootnoteReference">
    <w:name w:val="footnote reference"/>
    <w:basedOn w:val="DefaultParagraphFont"/>
    <w:uiPriority w:val="99"/>
    <w:semiHidden/>
    <w:unhideWhenUsed/>
    <w:rsid w:val="002D27BC"/>
    <w:rPr>
      <w:vertAlign w:val="superscript"/>
    </w:rPr>
  </w:style>
  <w:style w:type="paragraph" w:styleId="Header">
    <w:name w:val="header"/>
    <w:basedOn w:val="Normal"/>
    <w:link w:val="HeaderChar"/>
    <w:uiPriority w:val="99"/>
    <w:unhideWhenUsed/>
    <w:rsid w:val="00BA1E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1E35"/>
  </w:style>
  <w:style w:type="paragraph" w:styleId="Footer">
    <w:name w:val="footer"/>
    <w:basedOn w:val="Normal"/>
    <w:link w:val="FooterChar"/>
    <w:uiPriority w:val="99"/>
    <w:unhideWhenUsed/>
    <w:rsid w:val="00BA1E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1E35"/>
  </w:style>
  <w:style w:type="table" w:styleId="PlainTable2">
    <w:name w:val="Plain Table 2"/>
    <w:basedOn w:val="TableNormal"/>
    <w:uiPriority w:val="42"/>
    <w:rsid w:val="0036539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LineNumber">
    <w:name w:val="line number"/>
    <w:basedOn w:val="DefaultParagraphFont"/>
    <w:uiPriority w:val="99"/>
    <w:semiHidden/>
    <w:unhideWhenUsed/>
    <w:rsid w:val="00C554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1918229">
      <w:bodyDiv w:val="1"/>
      <w:marLeft w:val="0"/>
      <w:marRight w:val="0"/>
      <w:marTop w:val="0"/>
      <w:marBottom w:val="0"/>
      <w:divBdr>
        <w:top w:val="none" w:sz="0" w:space="0" w:color="auto"/>
        <w:left w:val="none" w:sz="0" w:space="0" w:color="auto"/>
        <w:bottom w:val="none" w:sz="0" w:space="0" w:color="auto"/>
        <w:right w:val="none" w:sz="0" w:space="0" w:color="auto"/>
      </w:divBdr>
    </w:div>
    <w:div w:id="709189901">
      <w:bodyDiv w:val="1"/>
      <w:marLeft w:val="0"/>
      <w:marRight w:val="0"/>
      <w:marTop w:val="0"/>
      <w:marBottom w:val="0"/>
      <w:divBdr>
        <w:top w:val="none" w:sz="0" w:space="0" w:color="auto"/>
        <w:left w:val="none" w:sz="0" w:space="0" w:color="auto"/>
        <w:bottom w:val="none" w:sz="0" w:space="0" w:color="auto"/>
        <w:right w:val="none" w:sz="0" w:space="0" w:color="auto"/>
      </w:divBdr>
    </w:div>
    <w:div w:id="967666744">
      <w:bodyDiv w:val="1"/>
      <w:marLeft w:val="0"/>
      <w:marRight w:val="0"/>
      <w:marTop w:val="0"/>
      <w:marBottom w:val="0"/>
      <w:divBdr>
        <w:top w:val="none" w:sz="0" w:space="0" w:color="auto"/>
        <w:left w:val="none" w:sz="0" w:space="0" w:color="auto"/>
        <w:bottom w:val="none" w:sz="0" w:space="0" w:color="auto"/>
        <w:right w:val="none" w:sz="0" w:space="0" w:color="auto"/>
      </w:divBdr>
    </w:div>
    <w:div w:id="1335915650">
      <w:bodyDiv w:val="1"/>
      <w:marLeft w:val="0"/>
      <w:marRight w:val="0"/>
      <w:marTop w:val="0"/>
      <w:marBottom w:val="0"/>
      <w:divBdr>
        <w:top w:val="none" w:sz="0" w:space="0" w:color="auto"/>
        <w:left w:val="none" w:sz="0" w:space="0" w:color="auto"/>
        <w:bottom w:val="none" w:sz="0" w:space="0" w:color="auto"/>
        <w:right w:val="none" w:sz="0" w:space="0" w:color="auto"/>
      </w:divBdr>
    </w:div>
    <w:div w:id="1362704159">
      <w:bodyDiv w:val="1"/>
      <w:marLeft w:val="0"/>
      <w:marRight w:val="0"/>
      <w:marTop w:val="0"/>
      <w:marBottom w:val="0"/>
      <w:divBdr>
        <w:top w:val="none" w:sz="0" w:space="0" w:color="auto"/>
        <w:left w:val="none" w:sz="0" w:space="0" w:color="auto"/>
        <w:bottom w:val="none" w:sz="0" w:space="0" w:color="auto"/>
        <w:right w:val="none" w:sz="0" w:space="0" w:color="auto"/>
      </w:divBdr>
    </w:div>
    <w:div w:id="1518084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minewiki.engineering.queensu.ca/mediawiki/index.php/Ventilation_air_heating" TargetMode="External"/><Relationship Id="rId18" Type="http://schemas.openxmlformats.org/officeDocument/2006/relationships/hyperlink" Target="https://www.sedar.com/homepage_en.htm" TargetMode="External"/><Relationship Id="rId3" Type="http://schemas.openxmlformats.org/officeDocument/2006/relationships/styles" Target="styles.xml"/><Relationship Id="rId21" Type="http://schemas.openxmlformats.org/officeDocument/2006/relationships/hyperlink" Target="https://www.energy.gov/sites/prod/files/2013/11/f4/mining_bandwidth.pdf" TargetMode="External"/><Relationship Id="rId7" Type="http://schemas.openxmlformats.org/officeDocument/2006/relationships/endnotes" Target="endnotes.xml"/><Relationship Id="rId12" Type="http://schemas.openxmlformats.org/officeDocument/2006/relationships/hyperlink" Target="http://www.mine-engineer.com/mining/mineral/gold.htm" TargetMode="External"/><Relationship Id="rId17" Type="http://schemas.openxmlformats.org/officeDocument/2006/relationships/hyperlink" Target="http://oee.nrcan.gc.ca/corporate/statistics/neud/dpa/menus/trends/comprehensive_tables/list.cfm" TargetMode="External"/><Relationship Id="rId2" Type="http://schemas.openxmlformats.org/officeDocument/2006/relationships/numbering" Target="numbering.xml"/><Relationship Id="rId16" Type="http://schemas.openxmlformats.org/officeDocument/2006/relationships/hyperlink" Target="http://publications.gc.ca/site/eng/287264/publication.html" TargetMode="External"/><Relationship Id="rId20" Type="http://schemas.openxmlformats.org/officeDocument/2006/relationships/hyperlink" Target="https://www.energy.gov/sites/prod/files/2013/11/f4/iron.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energycommunity.org"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publications.gc.ca/site/eng/287279/publication.html" TargetMode="External"/><Relationship Id="rId23" Type="http://schemas.openxmlformats.org/officeDocument/2006/relationships/fontTable" Target="fontTable.xml"/><Relationship Id="rId10" Type="http://schemas.openxmlformats.org/officeDocument/2006/relationships/hyperlink" Target="http://www.environmentalclarity.com" TargetMode="External"/><Relationship Id="rId19" Type="http://schemas.openxmlformats.org/officeDocument/2006/relationships/hyperlink" Target="https://www.energy.gov/sites/prod/files/2013/11/f4/gold-silver.pdf" TargetMode="External"/><Relationship Id="rId4" Type="http://schemas.openxmlformats.org/officeDocument/2006/relationships/settings" Target="settings.xml"/><Relationship Id="rId9" Type="http://schemas.openxmlformats.org/officeDocument/2006/relationships/hyperlink" Target="https://weather.gc.ca/saisons/image_e.html?format=clim_stn&amp;season=jfm&amp;type=temp" TargetMode="External"/><Relationship Id="rId14" Type="http://schemas.openxmlformats.org/officeDocument/2006/relationships/hyperlink" Target="http://mining.ca/resources/reports" TargetMode="External"/><Relationship Id="rId22" Type="http://schemas.openxmlformats.org/officeDocument/2006/relationships/footer" Target="footer2.xml"/></Relationships>
</file>

<file path=word/_rels/footnotes.xml.rels><?xml version="1.0" encoding="UTF-8" standalone="yes"?>
<Relationships xmlns="http://schemas.openxmlformats.org/package/2006/relationships"><Relationship Id="rId1" Type="http://schemas.openxmlformats.org/officeDocument/2006/relationships/hyperlink" Target="mailto:Amit.Kumar@ualberta.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133FA8-139E-BE48-A9B6-3B4503B549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6250</Words>
  <Characters>35631</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Company>University of Alberta</Company>
  <LinksUpToDate>false</LinksUpToDate>
  <CharactersWithSpaces>41798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 Katta</dc:creator>
  <cp:keywords/>
  <dc:description/>
  <cp:lastModifiedBy>Marin PELLAN</cp:lastModifiedBy>
  <cp:revision>2</cp:revision>
  <dcterms:created xsi:type="dcterms:W3CDTF">2025-08-01T17:36:00Z</dcterms:created>
  <dcterms:modified xsi:type="dcterms:W3CDTF">2025-08-01T17:36:00Z</dcterms:modified>
</cp:coreProperties>
</file>