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835C0" w14:textId="3C7A94D8" w:rsidR="002D46CC" w:rsidRDefault="00FF4D91">
      <w:pPr>
        <w:pStyle w:val="Kopfzeile"/>
        <w:rPr>
          <w:rFonts w:ascii="Arial" w:hAnsi="Arial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881830" wp14:editId="45ACE468">
            <wp:simplePos x="0" y="0"/>
            <wp:positionH relativeFrom="column">
              <wp:posOffset>-38100</wp:posOffset>
            </wp:positionH>
            <wp:positionV relativeFrom="paragraph">
              <wp:posOffset>-5080</wp:posOffset>
            </wp:positionV>
            <wp:extent cx="5467350" cy="476250"/>
            <wp:effectExtent l="0" t="0" r="0" b="0"/>
            <wp:wrapNone/>
            <wp:docPr id="3" name="Bild 3" descr="esupp new 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upp new graphi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2C9F6" w14:textId="77777777" w:rsidR="002B5979" w:rsidRPr="00B82850" w:rsidRDefault="002B5979" w:rsidP="00BC4005">
      <w:pPr>
        <w:pStyle w:val="Kopfzeile"/>
        <w:outlineLvl w:val="0"/>
        <w:rPr>
          <w:rFonts w:ascii="Arial Rounded MT Bold" w:hAnsi="Arial Rounded MT Bold" w:cs="Arial"/>
          <w:sz w:val="21"/>
          <w:szCs w:val="21"/>
        </w:rPr>
      </w:pPr>
      <w:r>
        <w:rPr>
          <w:rFonts w:ascii="Arial" w:hAnsi="Arial"/>
          <w:sz w:val="28"/>
        </w:rPr>
        <w:t xml:space="preserve">           </w:t>
      </w:r>
      <w:bookmarkStart w:id="0" w:name="_Hlk161223319"/>
      <w:r w:rsidRPr="00B82850">
        <w:rPr>
          <w:rFonts w:ascii="Arial Rounded MT Bold" w:hAnsi="Arial Rounded MT Bold" w:cs="Arial"/>
          <w:sz w:val="21"/>
          <w:szCs w:val="21"/>
        </w:rPr>
        <w:t>SUPPORTING INFORMATION FOR:</w:t>
      </w:r>
      <w:bookmarkEnd w:id="0"/>
    </w:p>
    <w:p w14:paraId="31BAB996" w14:textId="77777777" w:rsidR="002B5979" w:rsidRDefault="002B5979">
      <w:pPr>
        <w:pStyle w:val="Kopfzeile"/>
        <w:rPr>
          <w:rFonts w:ascii="Arial" w:hAnsi="Arial"/>
          <w:sz w:val="28"/>
        </w:rPr>
      </w:pPr>
    </w:p>
    <w:p w14:paraId="636E7373" w14:textId="6B27F5F4" w:rsidR="00637D84" w:rsidRPr="008929D7" w:rsidRDefault="005F0901" w:rsidP="008A2B05">
      <w:pPr>
        <w:pStyle w:val="Kopfzeile"/>
        <w:rPr>
          <w:rFonts w:ascii="Arial" w:hAnsi="Arial"/>
          <w:b/>
          <w:sz w:val="28"/>
        </w:rPr>
      </w:pPr>
      <w:bookmarkStart w:id="1" w:name="_Hlk161223310"/>
      <w:r w:rsidRPr="005F0901">
        <w:rPr>
          <w:rFonts w:ascii="Arial" w:hAnsi="Arial"/>
          <w:sz w:val="28"/>
        </w:rPr>
        <w:t>Degen</w:t>
      </w:r>
      <w:r w:rsidR="0067182A" w:rsidRPr="005F0901">
        <w:rPr>
          <w:rFonts w:ascii="Arial" w:hAnsi="Arial"/>
          <w:sz w:val="28"/>
        </w:rPr>
        <w:t xml:space="preserve">, </w:t>
      </w:r>
      <w:r w:rsidRPr="005F0901">
        <w:rPr>
          <w:rFonts w:ascii="Arial" w:hAnsi="Arial"/>
          <w:sz w:val="28"/>
        </w:rPr>
        <w:t>F</w:t>
      </w:r>
      <w:r w:rsidR="008929D7" w:rsidRPr="005F0901">
        <w:rPr>
          <w:rFonts w:ascii="Arial" w:hAnsi="Arial"/>
          <w:sz w:val="28"/>
        </w:rPr>
        <w:t>.</w:t>
      </w:r>
      <w:r w:rsidR="00957CB3" w:rsidRPr="005F0901">
        <w:rPr>
          <w:rFonts w:ascii="Arial" w:hAnsi="Arial"/>
          <w:sz w:val="28"/>
        </w:rPr>
        <w:t xml:space="preserve">, </w:t>
      </w:r>
      <w:r w:rsidRPr="005F0901">
        <w:rPr>
          <w:rFonts w:ascii="Arial" w:hAnsi="Arial"/>
          <w:sz w:val="28"/>
        </w:rPr>
        <w:t>Mitterfellner</w:t>
      </w:r>
      <w:r w:rsidR="00957CB3" w:rsidRPr="005F0901">
        <w:rPr>
          <w:rFonts w:ascii="Arial" w:hAnsi="Arial"/>
          <w:sz w:val="28"/>
        </w:rPr>
        <w:t>,</w:t>
      </w:r>
      <w:r w:rsidR="009F5CBF" w:rsidRPr="005F0901">
        <w:rPr>
          <w:rFonts w:ascii="Arial" w:hAnsi="Arial"/>
          <w:sz w:val="28"/>
        </w:rPr>
        <w:t xml:space="preserve"> </w:t>
      </w:r>
      <w:r w:rsidRPr="005F0901">
        <w:rPr>
          <w:rFonts w:ascii="Arial" w:hAnsi="Arial"/>
          <w:sz w:val="28"/>
        </w:rPr>
        <w:t>M</w:t>
      </w:r>
      <w:r w:rsidR="00DB45F4" w:rsidRPr="005F0901">
        <w:rPr>
          <w:rFonts w:ascii="Arial" w:hAnsi="Arial"/>
          <w:sz w:val="28"/>
        </w:rPr>
        <w:t xml:space="preserve">. &amp; </w:t>
      </w:r>
      <w:r w:rsidRPr="005F0901">
        <w:rPr>
          <w:rFonts w:ascii="Arial" w:hAnsi="Arial"/>
          <w:sz w:val="28"/>
        </w:rPr>
        <w:t>Kampker</w:t>
      </w:r>
      <w:r w:rsidR="00DB45F4" w:rsidRPr="005F0901">
        <w:rPr>
          <w:rFonts w:ascii="Arial" w:hAnsi="Arial"/>
          <w:sz w:val="28"/>
        </w:rPr>
        <w:t xml:space="preserve">, </w:t>
      </w:r>
      <w:r w:rsidRPr="005F0901">
        <w:rPr>
          <w:rFonts w:ascii="Arial" w:hAnsi="Arial"/>
          <w:sz w:val="28"/>
        </w:rPr>
        <w:t>A</w:t>
      </w:r>
      <w:r w:rsidR="00DB45F4" w:rsidRPr="005F0901">
        <w:rPr>
          <w:rFonts w:ascii="Arial" w:hAnsi="Arial"/>
          <w:sz w:val="28"/>
        </w:rPr>
        <w:t>.</w:t>
      </w:r>
      <w:r w:rsidR="008929D7" w:rsidRPr="005F0901">
        <w:rPr>
          <w:rFonts w:ascii="Arial" w:hAnsi="Arial"/>
          <w:sz w:val="28"/>
        </w:rPr>
        <w:t xml:space="preserve"> </w:t>
      </w:r>
      <w:r w:rsidR="00DB45F4" w:rsidRPr="005F0901">
        <w:rPr>
          <w:rFonts w:ascii="Arial" w:hAnsi="Arial"/>
          <w:sz w:val="28"/>
        </w:rPr>
        <w:t>(</w:t>
      </w:r>
      <w:r w:rsidR="008929D7" w:rsidRPr="005F0901">
        <w:rPr>
          <w:rFonts w:ascii="Arial" w:hAnsi="Arial"/>
          <w:sz w:val="28"/>
        </w:rPr>
        <w:t>20</w:t>
      </w:r>
      <w:r w:rsidRPr="005F0901">
        <w:rPr>
          <w:rFonts w:ascii="Arial" w:hAnsi="Arial"/>
          <w:sz w:val="28"/>
        </w:rPr>
        <w:t>24</w:t>
      </w:r>
      <w:r w:rsidR="00DB45F4" w:rsidRPr="005F0901">
        <w:rPr>
          <w:rFonts w:ascii="Arial" w:hAnsi="Arial"/>
          <w:sz w:val="28"/>
        </w:rPr>
        <w:t>)</w:t>
      </w:r>
      <w:r w:rsidR="00281931" w:rsidRPr="005F0901">
        <w:t xml:space="preserve"> </w:t>
      </w:r>
      <w:r w:rsidRPr="005F0901">
        <w:rPr>
          <w:rFonts w:ascii="Arial" w:hAnsi="Arial"/>
          <w:sz w:val="28"/>
        </w:rPr>
        <w:t>Comparative life cycle assessment of lithium-ion, sodium-</w:t>
      </w:r>
      <w:proofErr w:type="gramStart"/>
      <w:r w:rsidRPr="005F0901">
        <w:rPr>
          <w:rFonts w:ascii="Arial" w:hAnsi="Arial"/>
          <w:sz w:val="28"/>
        </w:rPr>
        <w:t>ion</w:t>
      </w:r>
      <w:proofErr w:type="gramEnd"/>
      <w:r w:rsidRPr="005F0901">
        <w:rPr>
          <w:rFonts w:ascii="Arial" w:hAnsi="Arial"/>
          <w:sz w:val="28"/>
        </w:rPr>
        <w:t xml:space="preserve"> and solid-state battery cells for electric vehicles</w:t>
      </w:r>
      <w:r w:rsidR="0067182A">
        <w:rPr>
          <w:rFonts w:ascii="Arial" w:hAnsi="Arial"/>
          <w:sz w:val="28"/>
        </w:rPr>
        <w:t xml:space="preserve">. </w:t>
      </w:r>
      <w:r w:rsidR="0067182A" w:rsidRPr="0067182A">
        <w:rPr>
          <w:rFonts w:ascii="Arial" w:hAnsi="Arial"/>
          <w:i/>
          <w:sz w:val="28"/>
        </w:rPr>
        <w:t>Journal of Industrial Ecology.</w:t>
      </w:r>
    </w:p>
    <w:bookmarkEnd w:id="1"/>
    <w:p w14:paraId="1F4FF951" w14:textId="77777777" w:rsidR="00637D84" w:rsidRDefault="00000000">
      <w:pPr>
        <w:pStyle w:val="Kopfzeile"/>
        <w:rPr>
          <w:rFonts w:ascii="Garamond" w:hAnsi="Garamond"/>
          <w:sz w:val="20"/>
        </w:rPr>
      </w:pPr>
      <w:r>
        <w:rPr>
          <w:rFonts w:ascii="Garamond" w:hAnsi="Garamond"/>
          <w:noProof/>
          <w:sz w:val="20"/>
        </w:rPr>
        <w:object w:dxaOrig="1440" w:dyaOrig="1440" w14:anchorId="1F14A2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-3.6pt;margin-top:11.45pt;width:259.5pt;height:20.25pt;z-index:251657216;mso-wrap-edited:f" o:allowincell="f">
            <v:imagedata r:id="rId10" o:title=""/>
            <w10:wrap type="topAndBottom"/>
          </v:shape>
          <o:OLEObject Type="Embed" ProgID="PBrush" ShapeID="_x0000_s2050" DrawAspect="Content" ObjectID="_1791711013" r:id="rId11"/>
        </w:object>
      </w:r>
    </w:p>
    <w:p w14:paraId="79A451C0" w14:textId="04D8CB81" w:rsidR="00147228" w:rsidRPr="00147228" w:rsidRDefault="0067182A" w:rsidP="00281931">
      <w:pPr>
        <w:rPr>
          <w:rFonts w:ascii="Arial" w:hAnsi="Arial"/>
          <w:sz w:val="22"/>
        </w:rPr>
      </w:pPr>
      <w:r w:rsidRPr="00147228">
        <w:rPr>
          <w:rFonts w:ascii="Arial" w:hAnsi="Arial"/>
          <w:sz w:val="22"/>
        </w:rPr>
        <w:t xml:space="preserve">This supporting information </w:t>
      </w:r>
      <w:r w:rsidR="00957CB3" w:rsidRPr="00147228">
        <w:rPr>
          <w:rFonts w:ascii="Arial" w:hAnsi="Arial"/>
          <w:sz w:val="22"/>
        </w:rPr>
        <w:t>provides</w:t>
      </w:r>
      <w:r w:rsidR="00147228" w:rsidRPr="00147228">
        <w:rPr>
          <w:rFonts w:ascii="Arial" w:hAnsi="Arial"/>
          <w:sz w:val="22"/>
        </w:rPr>
        <w:t xml:space="preserve"> information for battery cells of exiting LCA literature, additional material flows and additional environmental impact results.</w:t>
      </w:r>
    </w:p>
    <w:p w14:paraId="6B198715" w14:textId="77777777" w:rsidR="00147228" w:rsidRDefault="00147228" w:rsidP="00281931">
      <w:pPr>
        <w:rPr>
          <w:rFonts w:ascii="Arial" w:hAnsi="Arial"/>
          <w:sz w:val="22"/>
          <w:highlight w:val="yellow"/>
        </w:rPr>
      </w:pPr>
    </w:p>
    <w:p w14:paraId="0CA3D70E" w14:textId="527DC172" w:rsidR="00637D84" w:rsidRDefault="00FF4D91" w:rsidP="00281931">
      <w:pPr>
        <w:jc w:val="right"/>
        <w:rPr>
          <w:rFonts w:ascii="Garamond" w:hAnsi="Garamond"/>
          <w:sz w:val="20"/>
        </w:rPr>
      </w:pPr>
      <w:r w:rsidRPr="00127752">
        <w:rPr>
          <w:rFonts w:ascii="Garamond" w:hAnsi="Garamond"/>
          <w:noProof/>
          <w:sz w:val="20"/>
        </w:rPr>
        <w:drawing>
          <wp:inline distT="0" distB="0" distL="0" distR="0" wp14:anchorId="75A0A57F" wp14:editId="384F3A56">
            <wp:extent cx="3073400" cy="146050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F859" w14:textId="77777777" w:rsidR="00637D84" w:rsidRDefault="00637D84">
      <w:pPr>
        <w:pStyle w:val="Kopfzeile"/>
        <w:rPr>
          <w:rFonts w:ascii="Garamond" w:hAnsi="Garamond"/>
          <w:sz w:val="20"/>
        </w:rPr>
      </w:pPr>
      <w:r>
        <w:rPr>
          <w:rFonts w:ascii="Garamond" w:hAnsi="Garamond"/>
          <w:sz w:val="22"/>
        </w:rPr>
        <w:t xml:space="preserve"> </w:t>
      </w:r>
    </w:p>
    <w:p w14:paraId="6FAD3403" w14:textId="77777777" w:rsidR="00637D84" w:rsidRDefault="00637D84">
      <w:pPr>
        <w:pStyle w:val="JIEreferencelist"/>
        <w:ind w:left="0" w:firstLine="0"/>
      </w:pPr>
    </w:p>
    <w:p w14:paraId="379A0A40" w14:textId="5E528780" w:rsidR="005053C2" w:rsidRDefault="00147228">
      <w:pPr>
        <w:pStyle w:val="JIEreferencelist"/>
        <w:ind w:left="0" w:firstLine="0"/>
        <w:rPr>
          <w:i/>
        </w:rPr>
      </w:pPr>
      <w:r w:rsidRPr="008B2139">
        <w:rPr>
          <w:noProof/>
        </w:rPr>
        <w:drawing>
          <wp:inline distT="0" distB="0" distL="0" distR="0" wp14:anchorId="1F25113E" wp14:editId="63CF3D2C">
            <wp:extent cx="5486400" cy="315414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2E66" w14:textId="07A132FB" w:rsidR="001775B4" w:rsidRDefault="001775B4" w:rsidP="001775B4">
      <w:pPr>
        <w:jc w:val="both"/>
        <w:rPr>
          <w:i/>
          <w:szCs w:val="24"/>
        </w:rPr>
      </w:pPr>
      <w:r w:rsidRPr="00147228">
        <w:rPr>
          <w:b/>
          <w:bCs/>
          <w:i/>
          <w:color w:val="000000"/>
          <w:szCs w:val="24"/>
        </w:rPr>
        <w:t xml:space="preserve">Figure 1. Overview of LCAs of lithium-ion batteries since 2010. </w:t>
      </w:r>
      <w:r w:rsidRPr="00147228">
        <w:rPr>
          <w:i/>
          <w:color w:val="000000"/>
          <w:szCs w:val="24"/>
        </w:rPr>
        <w:t xml:space="preserve">Only LCAs are taken into account for Lithium-Ion Batteries (not Post Lithium-Ion Batteries etc.), which cover at least the “cradel to gate” part of the value chain. </w:t>
      </w:r>
      <w:sdt>
        <w:sdtPr>
          <w:rPr>
            <w:i/>
            <w:szCs w:val="24"/>
          </w:rPr>
          <w:alias w:val="To edit, see citavi.com/edit"/>
          <w:tag w:val="CitaviPlaceholder#1b209cb8-bf47-44fc-a1c5-9735fb835dc6"/>
          <w:id w:val="-1281331154"/>
          <w:placeholder>
            <w:docPart w:val="D197493F0606493990FD0A9ECEB9590A"/>
          </w:placeholder>
        </w:sdtPr>
        <w:sdtContent>
          <w:r w:rsidRPr="00147228">
            <w:rPr>
              <w:i/>
              <w:szCs w:val="24"/>
            </w:rPr>
            <w:fldChar w:fldCharType="begin"/>
          </w:r>
          <w:r w:rsidR="00EF4568">
            <w:rPr>
              <w:i/>
              <w:szCs w:val="24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kMjJiNGE2LThmOTgtNDYxOC04NGMwLWRlOWZhNjQwMjQ5YSIsIlJhbmdlTGVuZ3RoIjoxOSwiUmVmZXJlbmNlSWQiOiJmMzg4OGYxZC1mZWU5LTRiYjEtOTQwYy0yMWQyYjVkY2FmNm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vbWluaWMiLCJMYXN0TmFtZSI6Ik5vdHRlciIsIk1pZGRsZU5hbWUiOiJBLiIsIlByb3RlY3RlZCI6ZmFsc2UsIlNleCI6MiwiQ3JlYXRlZEJ5IjoiX0ZsbzI4MDI4IiwiQ3JlYXRlZE9uIjoiMjAyNC0wNy0wMVQwOTozNjoyMCIsIk1vZGlmaWVkQnkiOiJfRmxvMjgwMjgiLCJJZCI6Ijk1ZWI0ZGUxLTllOWItNGNjMy05YmQ1LTI2MjlkZWE4YTU3YiIsIk1vZGlmaWVkT24iOiIyMDI0LTA3LTAxVDA5OjM2OjIwIiwiUHJvamVjdCI6eyIkaWQiOiI4IiwiJHR5cGUiOiJTd2lzc0FjYWRlbWljLkNpdGF2aS5Qcm9qZWN0LCBTd2lzc0FjYWRlbWljLkNpdGF2aSJ9fSx7IiRpZCI6IjkiLCIkdHlwZSI6IlN3aXNzQWNhZGVtaWMuQ2l0YXZpLlBlcnNvbiwgU3dpc3NBY2FkZW1pYy5DaXRhdmkiLCJGaXJzdE5hbWUiOiJNYXJjZWwiLCJMYXN0TmFtZSI6IkdhdWNoIiwiUHJvdGVjdGVkIjpmYWxzZSwiU2V4IjoyLCJDcmVhdGVkQnkiOiJfRmxvMjgwMjgiLCJDcmVhdGVkT24iOiIyMDI0LTA3LTAxVDA5OjM2OjIwIiwiTW9kaWZpZWRCeSI6Il9GbG8yODAyOCIsIklkIjoiMGNmZTMzYmQtMTE5Ni00YzZjLTk0ZjUtNjkyODUzM2UzNWIxIiwiTW9kaWZpZWRPbiI6IjIwMjQtMDctMDFUMDk6MzY6MjAiLCJQcm9qZWN0Ijp7IiRyZWYiOiI4In19LHsiJGlkIjoiMTAiLCIkdHlwZSI6IlN3aXNzQWNhZGVtaWMuQ2l0YXZpLlBlcnNvbiwgU3dpc3NBY2FkZW1pYy5DaXRhdmkiLCJGaXJzdE5hbWUiOiJSb2xmIiwiTGFzdE5hbWUiOiJXaWRtZXIiLCJQcm90ZWN0ZWQiOmZhbHNlLCJTZXgiOjIsIkNyZWF0ZWRCeSI6Il9GbG8yODAyOCIsIkNyZWF0ZWRPbiI6IjIwMjQtMDctMDFUMDk6MzY6MjAiLCJNb2RpZmllZEJ5IjoiX0ZsbzI4MDI4IiwiSWQiOiJjMjZiNGY5NS1jY2U3LTQ1MDgtYmM2OS1kNTlhYzdmMTQ4ZTgiLCJNb2RpZmllZE9uIjoiMjAyNC0wNy0wMVQwOTozNjoyMCIsIlByb2plY3QiOnsiJHJlZiI6IjgifX0seyIkaWQiOiIxMSIsIiR0eXBlIjoiU3dpc3NBY2FkZW1pYy5DaXRhdmkuUGVyc29uLCBTd2lzc0FjYWRlbWljLkNpdGF2aSIsIkZpcnN0TmFtZSI6IlBhdHJpY2siLCJMYXN0TmFtZSI6IlfDpGdlciIsIlByb3RlY3RlZCI6ZmFsc2UsIlNleCI6MiwiQ3JlYXRlZEJ5IjoiX0ZsbzI4MDI4IiwiQ3JlYXRlZE9uIjoiMjAyNC0wNy0wMVQwOTozNjoyMCIsIk1vZGlmaWVkQnkiOiJfRmxvMjgwMjgiLCJJZCI6Ijc1N2RkYzhiLWZlNjUtNDE1NC1iOTcwLWVlZThhMjY4MzE4NyIsIk1vZGlmaWVkT24iOiIyMDI0LTA3LTAxVDA5OjM2OjIwIiwiUHJvamVjdCI6eyIkcmVmIjoiOCJ9fSx7IiRpZCI6IjEyIiwiJHR5cGUiOiJTd2lzc0FjYWRlbWljLkNpdGF2aS5QZXJzb24sIFN3aXNzQWNhZGVtaWMuQ2l0YXZpIiwiRmlyc3ROYW1lIjoiQW5uYSIsIkxhc3ROYW1lIjoiU3RhbXAiLCJQcm90ZWN0ZWQiOmZhbHNlLCJTZXgiOjEsIkNyZWF0ZWRCeSI6Il9GbG8yODAyOCIsIkNyZWF0ZWRPbiI6IjIwMjQtMDctMDFUMDk6MzY6MjAiLCJNb2RpZmllZEJ5IjoiX0ZsbzI4MDI4IiwiSWQiOiIyMTVlNWJjZi1mNzA4LTQzNDctYWEyMC0zNTIxNzZjYjIzMjQiLCJNb2RpZmllZE9uIjoiMjAyNC0wNy0wMVQwOTozNjoyMCIsIlByb2plY3QiOnsiJHJlZiI6IjgifX0seyIkaWQiOiIxMyIsIiR0eXBlIjoiU3dpc3NBY2FkZW1pYy5DaXRhdmkuUGVyc29uLCBTd2lzc0FjYWRlbWljLkNpdGF2aSIsIkZpcnN0TmFtZSI6IlJhaW5lciIsIkxhc3ROYW1lIjoiWmFoIiwiUHJvdGVjdGVkIjpmYWxzZSwiU2V4IjoyLCJDcmVhdGVkQnkiOiJfRmxvMjgwMjgiLCJDcmVhdGVkT24iOiIyMDI0LTA3LTAxVDA5OjM2OjIwIiwiTW9kaWZpZWRCeSI6Il9GbG8yODAyOCIsIklkIjoiZGQ3ZGY3NTAtNzMxOS00NTM3LWE2YTUtNWVjZTYxMjc2MGI3IiwiTW9kaWZpZWRPbiI6IjIwMjQtMDctMDFUMDk6MzY6MjAiLCJQcm9qZWN0Ijp7IiRyZWYiOiI4In19LHsiJGlkIjoiMTQiLCIkdHlwZSI6IlN3aXNzQWNhZGVtaWMuQ2l0YXZpLlBlcnNvbiwgU3dpc3NBY2FkZW1pYy5DaXRhdmkiLCJGaXJzdE5hbWUiOiJIYW5zLUrDtnJnIiwiTGFzdE5hbWUiOiJBbHRoYXVzIiwiUHJvdGVjdGVkIjpmYWxzZSwiU2V4IjowLCJDcmVhdGVkQnkiOiJfRmxvMjgwMjgiLCJDcmVhdGVkT24iOiIyMDI0LTA3LTAxVDA5OjM2OjIwIiwiTW9kaWZpZWRCeSI6Il9GbG8yODAyOCIsIklkIjoiYjc1ODM5MzctNzY3Yi00ZmVjLTg0ZTctODQ4NDg5NDA5OGEyIiwiTW9kaWZpZWRPbiI6IjIwMjQtMDctMDFUMDk6MzY6MjAiLCJQcm9qZWN0Ijp7IiRyZWYiOiI4In19XSwiQ2l0YXRpb25LZXlVcGRhdGVUeXBlIjowLCJDb2xsYWJvcmF0b3JzIjpbXSwiRG9pIjoiMTAuMTAyMS9lczkwMzcyOWE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2OTU0NjYiLCJVcmlTdHJpbmciOiJodHRwOi8vd3d3Lm5jYmkubmxtLm5paC5nb3YvcHVibWVkLzIwNjk1NDY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GbG8yODAyOCIsIkNyZWF0ZWRPbiI6IjIwMjQtMDctMDFUMDk6MzY6MjAiLCJNb2RpZmllZEJ5IjoiX0ZsbzI4MDI4IiwiSWQiOiJlZDliOTYzYy1jM2I2LTQyNmEtOTQ5Yi1jYTAxODk5MGQ4NTkiLCJNb2RpZmllZE9uIjoiMjAyNC0wNy0wMVQwOTozNjoy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jEvZXM5MDM3MjlhIiwiVXJpU3RyaW5nIjoiaHR0cHM6Ly9kb2kub3JnLzEwLjEwMjEvZXM5MDM3Mjlh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bG8yODAyOCIsIkNyZWF0ZWRPbiI6IjIwMjQtMDctMDFUMDk6MzY6MjAiLCJNb2RpZmllZEJ5IjoiX0ZsbzI4MDI4IiwiSWQiOiIwNjUyODhjZC05YmVlLTQ1MDItYmI4OS0zNDkwNjEzMjQ5MTAiLCJNb2RpZmllZE9uIjoiMjAyNC0wNy0wMVQwOTozNjoyMCIsIlByb2plY3QiOnsiJHJlZiI6IjgifX1dLCJOdW1iZXIiOiIxNyIsIk9yZ2FuaXphdGlvbnMiOltdLCJPdGhlcnNJbnZvbHZlZCI6W10sIlBhZ2VSYW5nZSI6IjxzcD5cclxuICA8bj42NTUwPC9uPlxyXG4gIDxpbj50cnVlPC9pbj5cclxuICA8b3M+NjU1MDwvb3M+XHJcbiAgPHBzPjY1NTA8L3BzPlxyXG48L3NwPlxyXG48ZXA+XHJcbiAgPG4+NjU1Njwvbj5cclxuICA8aW4+dHJ1ZTwvaW4+XHJcbiAgPG9zPjY1NTY8L29zPlxyXG4gIDxwcz42NTU2PC9wcz5cclxuPC9lcD5cclxuPG9zPjY1NTAtNjwvb3M+IiwiUGVyaW9kaWNhbCI6eyIkaWQiOiIyMSIsIiR0eXBlIjoiU3dpc3NBY2FkZW1pYy5DaXRhdmkuUGVyaW9kaWNhbCwgU3dpc3NBY2FkZW1pYy5DaXRhdmkiLCJFaXNzbiI6IjE1MjAtNTg1MSIsIk5hbWUiOiJFbnZpcm9ubWVudGFsIHNjaWVuY2UgJiB0ZWNobm9sb2d5IiwiUGFnaW5hdGlvbiI6MCwiUHJvdGVjdGVkIjpmYWxzZSwiVXNlckFiYnJldmlhdGlvbjEiOiJFbnZpcm9uIFNjaSBUZWNobm9sIiwiQ3JlYXRlZEJ5IjoiX0ZsbzI4MDI4IiwiQ3JlYXRlZE9uIjoiMjAyNC0wNy0wMVQwOTozNjoyMCIsIk1vZGlmaWVkQnkiOiJfRmxvMjgwMjgiLCJJZCI6IjJiZjAyMGU0LTc3ZjQtNGZiOC04NTNiLWY2YmIxNmIyMDQwOCIsIk1vZGlmaWVkT24iOiIyMDI0LTA3LTAxVDA5OjM2OjIwIiwiUHJvamVjdCI6eyIkcmVmIjoiOCJ9fSwiUHVibGlzaGVycyI6W10sIlB1Yk1lZElkIjoiMjA2OTU0NjYiLCJRdW90YXRpb25zIjpbXSwiUmF0aW5nIjowLCJSZWZlcmVuY2VUeXBlIjoiSm91cm5hbEFydGljbGUiLCJTaG9ydFRpdGxlIjoiTm90dGVyLCBHYXVjaCBldCBhbC4gMjAxMCDigJMgQ29udHJpYnV0aW9uIG9mIExpLWlvbiBiYXR0ZXJpZXMiLCJTaG9ydFRpdGxlVXBkYXRlVHlwZSI6MCwiU291cmNlT2ZCaWJsaW9ncmFwaGljSW5mb3JtYXRpb24iOiJQdWJNZWQiLCJTdGF0aWNJZHMiOlsiNWFkMzFiODUtNWJkNy00ZGY1LTg4OTYtODNhMmViNzg5ODI3Il0sIlRhYmxlT2ZDb250ZW50c0NvbXBsZXhpdHkiOjAsIlRhYmxlT2ZDb250ZW50c1NvdXJjZVRleHRGb3JtYXQiOjAsIlRhc2tzIjpbXSwiVGl0bGUiOiJDb250cmlidXRpb24gb2YgTGktaW9uIGJhdHRlcmllcyB0byB0aGUgZW52aXJvbm1lbnRhbCBpbXBhY3Qgb2YgZWxlY3RyaWMgdmVoaWNsZXMiLCJUcmFuc2xhdG9ycyI6W10sIlZvbHVtZSI6IjQ0IiwiWWVhciI6IjIwMTAiLCJZZWFyUmVzb2x2ZWQiOiIyMDEwIiwiQ3JlYXRlZEJ5IjoiX0ZsbzI4MDI4IiwiQ3JlYXRlZE9uIjoiMjAyNC0wNy0wMVQwOTozNjoyMCIsIk1vZGlmaWVkQnkiOiJfRmxvMjgwMjgiLCJJZCI6ImYzODg4ZjFkLWZlZTktNGJiMS05NDBjLTIxZDJiNWRjYWY2ZCIsIk1vZGlmaWVkT24iOiIyMDI0LTA3LTAxVDA5OjM2OjIwIiwiUHJvamVjdCI6eyIkcmVmIjoiOCJ9fSwiVXNlTnVtYmVyaW5nVHlwZU9mUGFyZW50RG9jdW1lbnQiOmZhbHNlfSx7IiRpZCI6IjIyIiwiJHR5cGUiOiJTd2lzc0FjYWRlbWljLkNpdGF2aS5DaXRhdGlvbnMuV29yZFBsYWNlaG9sZGVyRW50cnksIFN3aXNzQWNhZGVtaWMuQ2l0YXZpIiwiSWQiOiIwYzMzZGU3My03NDU0LTRhOGUtODQ3Zi0zNGRjZjFkMGFhYWMiLCJSYW5nZVN0YXJ0IjoxOSwiUmFuZ2VMZW5ndGgiOjI0LCJSZWZlcmVuY2VJZCI6IjhjMGIyOTk2LWYyMWYtNDI1ZC1iOWFiLWM3OTExNTdjOTU5NiIsIlBhZ2VSYW5nZSI6eyIkaWQiOiIyMyIsIiR0eXBlIjoiU3dpc3NBY2FkZW1pYy5QYWdlUmFuZ2UsIFN3aXNzQWNhZGVtaWMiLCJFbmRQYWdlIjp7IiRpZCI6IjI0IiwiJHR5cGUiOiJTd2lzc0FjYWRlbWljLlBhZ2VOdW1iZXIsIFN3aXNzQWNhZGVtaWMiLCJJc0Z1bGx5TnVtZXJpYyI6ZmFsc2UsIk51bWJlcmluZ1R5cGUiOjAsIk51bWVyYWxTeXN0ZW0iOjB9LCJOdW1iZXJpbmdUeXBlIjowLCJOdW1lcmFsU3lzdGVtIjowLCJTdGFydFBhZ2UiOnsiJGlkIjoiMjUiLCIkdHlwZSI6IlN3aXNzQWNhZGVtaWMuUGFnZU51bWJlciwgU3dpc3NBY2FkZW1pYyIsIklzRnVsbHlOdW1lcmljIjpmYWxzZSwiTnVtYmVyaW5nVHlwZSI6MCwiTnVtZXJhbFN5c3RlbSI6MH19LCJSZWZlcmVuY2UiOnsiJGlkIjoiMjYiLCIkdHlwZSI6IlN3aXNzQWNhZGVtaWMuQ2l0YXZpLlJlZmVyZW5jZSwgU3dpc3NBY2FkZW1pYy5DaXRhdmkiLCJBYnN0cmFjdENvbXBsZXhpdHkiOjAsIkFic3RyYWN0U291cmNlVGV4dEZvcm1hdCI6MCwiQXV0aG9ycyI6W3siJGlkIjoiMjciLCIkdHlwZSI6IlN3aXNzQWNhZGVtaWMuQ2l0YXZpLlBlcnNvbiwgU3dpc3NBY2FkZW1pYy5DaXRhdmkiLCJGaXJzdE5hbWUiOiJNYXRzIiwiTGFzdE5hbWUiOiJaYWNrcmlzc29uIiwiUHJvdGVjdGVkIjpmYWxzZSwiU2V4IjoyLCJDcmVhdGVkQnkiOiJfRmxvMjgwMjgiLCJDcmVhdGVkT24iOiIyMDI0LTA3LTAxVDA5OjM2OjIwIiwiTW9kaWZpZWRCeSI6Il9GbG8yODAyOCIsIklkIjoiZGVhYmE2NGEtNmYxZS00NjI4LThkM2MtMjE4OTJkODE3MDRhIiwiTW9kaWZpZWRPbiI6IjIwMjQtMDctMDFUMDk6MzY6MjAiLCJQcm9qZWN0Ijp7IiRyZWYiOiI4In19LHsiJGlkIjoiMjgiLCIkdHlwZSI6IlN3aXNzQWNhZGVtaWMuQ2l0YXZpLlBlcnNvbiwgU3dpc3NBY2FkZW1pYy5DaXRhdmkiLCJGaXJzdE5hbWUiOiJMYXJzIiwiTGFzdE5hbWUiOiJBdmVsbMOhbiIsIlByb3RlY3RlZCI6ZmFsc2UsIlNleCI6MiwiQ3JlYXRlZEJ5IjoiX0ZsbzI4MDI4IiwiQ3JlYXRlZE9uIjoiMjAyNC0wNy0wMVQwOTozNjoyMCIsIk1vZGlmaWVkQnkiOiJfRmxvMjgwMjgiLCJJZCI6IjI1M2UxYjhkLWJkZTYtNGIyMC05NjIyLTJiODIzYmQ0ZTRhOSIsIk1vZGlmaWVkT24iOiIyMDI0LTA3LTAxVDA5OjM2OjIwIiwiUHJvamVjdCI6eyIkcmVmIjoiOCJ9fSx7IiRpZCI6IjI5IiwiJHR5cGUiOiJTd2lzc0FjYWRlbWljLkNpdGF2aS5QZXJzb24sIFN3aXNzQWNhZGVtaWMuQ2l0YXZpIiwiRmlyc3ROYW1lIjoiSmVzc2ljYSIsIkxhc3ROYW1lIjoiT3JsZW5pdXMiLCJQcm90ZWN0ZWQiOmZhbHNlLCJTZXgiOjEsIkNyZWF0ZWRCeSI6Il9GbG8yODAyOCIsIkNyZWF0ZWRPbiI6IjIwMjQtMDctMDFUMDk6MzY6MjAiLCJNb2RpZmllZEJ5IjoiX0ZsbzI4MDI4IiwiSWQiOiJhYzk0MzZlOC0xYjQ1LTRjNmYtYTk3MS1kMmZiODk2Mjk2YzEiLCJNb2RpZmllZE9uIjoiMjAyNC0wNy0wMVQwOTozNjoyMCIsIlByb2plY3QiOnsiJHJlZiI6IjgifX1dLCJDaXRhdGlvbktleVVwZGF0ZVR5cGUiOjAsIkNvbGxhYm9yYXRvcnMiOltdLCJEb2kiOiIxMC4xMDE2L2ouamNsZXByby4yMDEwLjA2LjAwN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TYvai5qY2xlcHJvLjIwMTAuMDYuMDA0IiwiVXJpU3RyaW5nIjoiaHR0cHM6Ly9kb2kub3JnLzEwLjEwMTYvai5qY2xlcHJvLjIwMTAuMDYuMDA0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bG8yODAyOCIsIkNyZWF0ZWRPbiI6IjIwMjQtMDctMDFUMDk6MzY6MjAiLCJNb2RpZmllZEJ5IjoiX0ZsbzI4MDI4IiwiSWQiOiIxOTNlZWE1ZS02MmE0LTQ5MTgtYWZiZi1hMWJjZWExMWYzYWUiLCJNb2RpZmllZE9uIjoiMjAyNC0wNy0wMVQwOTozNjoyMCIsIlByb2plY3QiOnsiJHJlZiI6IjgifX1dLCJOdW1iZXIiOiIxNSIsIk9yZ2FuaXphdGlvbnMiOltdLCJPdGhlcnNJbnZvbHZlZCI6W10sIlBhZ2VSYW5nZSI6IjxzcD5cclxuICA8bj4xNTE5PC9uPlxyXG4gIDxpbj50cnVlPC9pbj5cclxuICA8b3M+MTUxOTwvb3M+XHJcbiAgPHBzPjE1MTk8L3BzPlxyXG48L3NwPlxyXG48ZXA+XHJcbiAgPG4+MTUyOTwvbj5cclxuICA8aW4+dHJ1ZTwvaW4+XHJcbiAgPG9zPjE1Mjk8L29zPlxyXG4gIDxwcz4xNTI5PC9wcz5cclxuPC9lcD5cclxuPG9zPjE1MTktMTUyOTwvb3M+IiwiUGVyaW9kaWNhbCI6eyIkaWQiOiIzMyIsIiR0eXBlIjoiU3dpc3NBY2FkZW1pYy5DaXRhdmkuUGVyaW9kaWNhbCwgU3dpc3NBY2FkZW1pYy5DaXRhdmkiLCJJc3NuIjoiMDk1OTY1MjYiLCJOYW1lIjoiSm91cm5hbCBvZiBDbGVhbmVyIFByb2R1Y3Rpb24iLCJQYWdpbmF0aW9uIjowLCJQcm90ZWN0ZWQiOmZhbHNlLCJDcmVhdGVkQnkiOiJfRmxvMjgwMjgiLCJDcmVhdGVkT24iOiIyMDI0LTA3LTAxVDA5OjM2OjIwIiwiTW9kaWZpZWRCeSI6Il9GbG8yODAyOCIsIklkIjoiYzgyZjBjYmQtNjJiYy00OTgyLWE2OTAtZjYzYWQ3OTEyZDVhIiwiTW9kaWZpZWRPbiI6IjIwMjQtMDctMDFUMDk6MzY6MjAiLCJQcm9qZWN0Ijp7IiRyZWYiOiI4In19LCJQdWJsaXNoZXJzIjpbXSwiUXVvdGF0aW9ucyI6W10sIlJhdGluZyI6MCwiUmVmZXJlbmNlVHlwZSI6IkpvdXJuYWxBcnRpY2xlIiwiU2hvcnRUaXRsZSI6IlphY2tyaXNzb24sIEF2ZWxsw6FuIGV0IGFsLiAyMDEwIOKAkyBMaWZlIGN5Y2xlIGFzc2Vzc21lbnQgb2YgbGl0aGl1bS1pb24iLCJTaG9ydFRpdGxlVXBkYXRlVHlwZSI6MCwiU291cmNlT2ZCaWJsaW9ncmFwaGljSW5mb3JtYXRpb24iOiJDcm9zc1JlZiIsIlN0YXRpY0lkcyI6WyIyZGNkY2VmYi03ZTU4LTRmZWQtODFmZS05NmY2NDgxNDM4MDEiXSwiVGFibGVPZkNvbnRlbnRzQ29tcGxleGl0eSI6MCwiVGFibGVPZkNvbnRlbnRzU291cmNlVGV4dEZvcm1hdCI6MCwiVGFza3MiOltdLCJUaXRsZSI6IkxpZmUgY3ljbGUgYXNzZXNzbWVudCBvZiBsaXRoaXVtLWlvbiBiYXR0ZXJpZXMgZm9yIHBsdWctaW4gaHlicmlkIGVsZWN0cmljIHZlaGljbGVzIOKAkyBDcml0aWNhbCBpc3N1ZXMiLCJUcmFuc2xhdG9ycyI6W10sIlZvbHVtZSI6IjE4IiwiWWVhciI6IjIwMTAiLCJZZWFyUmVzb2x2ZWQiOiIyMDEwIiwiQ3JlYXRlZEJ5IjoiX0ZsbzI4MDI4IiwiQ3JlYXRlZE9uIjoiMjAyNC0wNy0wMVQwOTozNjoyMCIsIk1vZGlmaWVkQnkiOiJfRmxvMjgwMjgiLCJJZCI6IjhjMGIyOTk2LWYyMWYtNDI1ZC1iOWFiLWM3OTExNTdjOTU5NiIsIk1vZGlmaWVkT24iOiIyMDI0LTA3LTAxVDA5OjM2OjIwIiwiUHJvamVjdCI6eyIkcmVmIjoiOCJ9fSwiVXNlTnVtYmVyaW5nVHlwZU9mUGFyZW50RG9jdW1lbnQiOmZhbHNlfSx7IiRpZCI6IjM0IiwiJHR5cGUiOiJTd2lzc0FjYWRlbWljLkNpdGF2aS5DaXRhdGlvbnMuV29yZFBsYWNlaG9sZGVyRW50cnksIFN3aXNzQWNhZGVtaWMuQ2l0YXZpIiwiSWQiOiIxMjE5MGY4MC0zMjk2LTQ5NDUtYWNhOS05M2NlN2JmNTA5N2EiLCJSYW5nZVN0YXJ0Ijo0MywiUmFuZ2VMZW5ndGgiOjI3LCJSZWZlcmVuY2VJZCI6IjdjOTczZmFkLWNmODItNGNmZi1hOGQ3LTFlY2M5MjQ5YTA3NiIsIlBhZ2VSYW5nZSI6eyIkaWQiOiIzNSIsIiR0eXBlIjoiU3dpc3NBY2FkZW1pYy5QYWdlUmFuZ2UsIFN3aXNzQWNhZGVtaWMiLCJFbmRQYWdlIjp7IiRpZCI6IjM2IiwiJHR5cGUiOiJTd2lzc0FjYWRlbWljLlBhZ2VOdW1iZXIsIFN3aXNzQWNhZGVtaWMiLCJJc0Z1bGx5TnVtZXJpYyI6ZmFsc2UsIk51bWJlcmluZ1R5cGUiOjAsIk51bWVyYWxTeXN0ZW0iOjB9LCJOdW1iZXJpbmdUeXBlIjowLCJOdW1lcmFsU3lzdGVtIjowLCJTdGFydFBhZ2UiOnsiJGlkIjoiMzciLCIkdHlwZSI6IlN3aXNzQWNhZGVtaWMuUGFnZU51bWJlciwgU3dpc3NBY2FkZW1pYyIsIklzRnVsbHlOdW1lcmljIjpmYWxzZSwiTnVtYmVyaW5nVHlwZSI6MCwiTnVtZXJhbFN5c3RlbSI6MH19LCJSZWZlcmVuY2UiOnsiJGlkIjoiMzgiLCIkdHlwZSI6IlN3aXNzQWNhZGVtaWMuQ2l0YXZpLlJlZmVyZW5jZSwgU3dpc3NBY2FkZW1pYy5DaXRhdmkiLCJBYnN0cmFjdENvbXBsZXhpdHkiOjAsIkFic3RyYWN0U291cmNlVGV4dEZvcm1hdCI6MCwiQXV0aG9ycyI6W3siJGlkIjoiMzkiLCIkdHlwZSI6IlN3aXNzQWNhZGVtaWMuQ2l0YXZpLlBlcnNvbiwgU3dpc3NBY2FkZW1pYy5DaXRhdmkiLCJGaXJzdE5hbWUiOiJHdWlsbGF1bWUiLCJMYXN0TmFtZSI6Ik1hamVhdS1CZXR0ZXoiLCJQcm90ZWN0ZWQiOmZhbHNlLCJTZXgiOjIsIkNyZWF0ZWRCeSI6Il9GbG8yODAyOCIsIkNyZWF0ZWRPbiI6IjIwMjQtMDctMDFUMDk6MzY6MjAiLCJNb2RpZmllZEJ5IjoiX0ZsbzI4MDI4IiwiSWQiOiJiZTA0MzEzMS1iYTBmLTRhOTgtOTNiOC1hN2YwZGExODRkNjgiLCJNb2RpZmllZE9uIjoiMjAyNC0wNy0wMVQwOTozNjoyMCIsIlByb2plY3QiOnsiJHJlZiI6IjgifX0seyIkaWQiOiI0MCIsIiR0eXBlIjoiU3dpc3NBY2FkZW1pYy5DaXRhdmkuUGVyc29uLCBTd2lzc0FjYWRlbWljLkNpdGF2aSIsIkZpcnN0TmFtZSI6IlRyb3kiLCJMYXN0TmFtZSI6Ikhhd2tpbnMiLCJNaWRkbGVOYW1lIjoiUi4iLCJQcm90ZWN0ZWQiOmZhbHNlLCJTZXgiOjIsIkNyZWF0ZWRCeSI6Il9GbG8yODAyOCIsIkNyZWF0ZWRPbiI6IjIwMjQtMDctMDFUMDk6MzY6MjAiLCJNb2RpZmllZEJ5IjoiX0ZsbzI4MDI4IiwiSWQiOiJkZmE2NjhjMC0wYmM3LTRjY2UtODY5MS1lNWM4YmJmYzcwNzgiLCJNb2RpZmllZE9uIjoiMjAyNC0wNy0wMVQwOTozNjoyMCIsIlByb2plY3QiOnsiJHJlZiI6IjgifX0seyIkaWQiOiI0MSIsIiR0eXBlIjoiU3dpc3NBY2FkZW1pYy5DaXRhdmkuUGVyc29uLCBTd2lzc0FjYWRlbWljLkNpdGF2aSIsIkZpcnN0TmFtZSI6IkFuZGVycyIsIkxhc3ROYW1lIjoiU3Ryw7htbWFuIiwiTWlkZGxlTmFtZSI6IkhhbW1lciIsIlByb3RlY3RlZCI6ZmFsc2UsIlNleCI6MiwiQ3JlYXRlZEJ5IjoiX0ZsbzI4MDI4IiwiQ3JlYXRlZE9uIjoiMjAyNC0wNy0wMVQwOTozNjoyMCIsIk1vZGlmaWVkQnkiOiJfRmxvMjgwMjgiLCJJZCI6IjYzM2FhYjRjLWRhNmItNDVhZC1iZGE5LTJiYjg0OGQzMmIwYyIsIk1vZGlmaWVkT24iOiIyMDI0LTA3LTAxVDA5OjM2OjIwIiwiUHJvamVjdCI6eyIkcmVmIjoiOCJ9fV0sIkNpdGF0aW9uS2V5VXBkYXRlVHlwZSI6MCwiQ29sbGFib3JhdG9ycyI6W10sIkRhdGUyIjoiMjAuMDQuMjAxMSIsIkRvaSI6IjEwLjEwMjEvZXMxMDM2MDdjIiwiRWRpdG9ycyI6W10sIkV2YWx1YXRpb25Db21wbGV4aXR5IjowLCJFdmFsdWF0aW9uU291cmNlVGV4dEZvcm1hdCI6MCwiR3JvdXBzIjpbXSwiSGFzTGFiZWwxIjpmYWxzZSwiSGFzTGFiZWwyIjpmYWxzZSwiS2V5d29yZHMiOltdLCJMYW5ndWFnZSI6ImVuZyIsIkxhbmd1YWdlQ29kZSI6ImVuIi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ZXMxMDM2MDdjIiwiVXJpU3RyaW5nIjoiaHR0cHM6Ly9kb2kub3JnLzEwLjEwMjEvZXMxMDM2MDdj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bG8yODAyOCIsIkNyZWF0ZWRPbiI6IjIwMjQtMDctMDFUMDk6MzY6MjAiLCJNb2RpZmllZEJ5IjoiX0ZsbzI4MDI4IiwiSWQiOiI1ZTFjODM1Zi03YzVlLTQwMjEtYmE0OS1lMjdhYTEwNWEwNGMiLCJNb2RpZmllZE9uIjoiMjAyNC0wNy0wMVQwOTozNjoyMCIsIlByb2plY3QiOnsiJHJlZiI6IjgifX0seyIkaWQiOiI0NSIsIiR0eXBlIjoiU3dpc3NBY2FkZW1pYy5DaXRhdmkuTG9jYXRpb24sIFN3aXNzQWNhZGVtaWMuQ2l0YXZpIiwiQWRkcmVzcyI6eyIkaWQiOiI0NiIsIiR0eXBlIjoiU3dpc3NBY2FkZW1pYy5DaXRhdmkuTGlua2VkUmVzb3VyY2UsIFN3aXNzQWNhZGVtaWMuQ2l0YXZpIiwiTGlua2VkUmVzb3VyY2VUeXBlIjo1LCJPcmlnaW5hbFN0cmluZyI6IjIxNTA2NTM4IiwiVXJpU3RyaW5nIjoiaHR0cDovL3d3dy5uY2JpLm5sbS5uaWguZ292L3B1Ym1lZC8yMTUwNjUzOCIsIkxpbmtlZFJlc291cmNlU3RhdHVzIjo4LCJQcm9wZXJ0aWVzIjp7IiRpZCI6IjQ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xvMjgwMjgiLCJDcmVhdGVkT24iOiIyMDI0LTA3LTAxVDA5OjM2OjIwIiwiTW9kaWZpZWRCeSI6Il9GbG8yODAyOCIsIklkIjoiOWY2OWM5YTYtMDVkMy00NTFjLWEwYzctNjlmODk2NWI2OTc4IiwiTW9kaWZpZWRPbiI6IjIwMjQtMDctMDFUMDk6MzY6MjAiLCJQcm9qZWN0Ijp7IiRyZWYiOiI4In19XSwiTnVtYmVyIjoiMTAiLCJPcmdhbml6YXRpb25zIjpbXSwiT3RoZXJzSW52b2x2ZWQiOltdLCJQYWdlUmFuZ2UiOiI8c3A+XHJcbiAgPG4+NDU0ODwvbj5cclxuICA8aW4+dHJ1ZTwvaW4+XHJcbiAgPG9zPjQ1NDg8L29zPlxyXG4gIDxwcz40NTQ4PC9wcz5cclxuPC9zcD5cclxuPGVwPlxyXG4gIDxuPjQ1NTQ8L24+XHJcbiAgPGluPnRydWU8L2luPlxyXG4gIDxvcz40NTU0PC9vcz5cclxuICA8cHM+NDU1NDwvcHM+XHJcbjwvZXA+XHJcbjxvcz40NTQ4LTU0PC9vcz4iLCJQZXJpb2RpY2FsIjp7IiRyZWYiOiIyMSJ9LCJQdWJsaXNoZXJzIjpbXSwiUHViTWVkSWQiOiIyMTUwNjUzOCIsIlF1b3RhdGlvbnMiOltdLCJSYXRpbmciOjAsIlJlZmVyZW5jZVR5cGUiOiJKb3VybmFsQXJ0aWNsZSIsIlNob3J0VGl0bGUiOiJNYWplYXUtQmV0dGV6LCBIYXdraW5zIGV0IGFsLiAyMDExIOKAkyBMaWZlIGN5Y2xlIGVudmlyb25tZW50YWwgYXNzZXNzbWVudCIsIlNob3J0VGl0bGVVcGRhdGVUeXBlIjowLCJTb3VyY2VPZkJpYmxpb2dyYXBoaWNJbmZvcm1hdGlvbiI6IlB1Yk1lZCIsIlN0YXRpY0lkcyI6WyIyYjg3NDUyMi01NmZkLTQ5ZDYtYWI5Zi1lNmJkM2UzOGI1NDgiXSwiVGFibGVPZkNvbnRlbnRzQ29tcGxleGl0eSI6MCwiVGFibGVPZkNvbnRlbnRzU291cmNlVGV4dEZvcm1hdCI6MCwiVGFza3MiOltdLCJUaXRsZSI6IkxpZmUgY3ljbGUgZW52aXJvbm1lbnRhbCBhc3Nlc3NtZW50IG9mIGxpdGhpdW0taW9uIGFuZCBuaWNrZWwgbWV0YWwgaHlkcmlkZSBiYXR0ZXJpZXMgZm9yIHBsdWctaW4gaHlicmlkIGFuZCBiYXR0ZXJ5IGVsZWN0cmljIHZlaGljbGVzIiwiVHJhbnNsYXRvcnMiOltdLCJWb2x1bWUiOiI0NSIsIlllYXIiOiIyMDExIiwiWWVhclJlc29sdmVkIjoiMjAxMSIsIkNyZWF0ZWRCeSI6Il9GbG8yODAyOCIsIkNyZWF0ZWRPbiI6IjIwMjQtMDctMDFUMDk6MzY6MjAiLCJNb2RpZmllZEJ5IjoiX0ZsbzI4MDI4IiwiSWQiOiI3Yzk3M2ZhZC1jZjgyLTRjZmYtYThkNy0xZWNjOTI0OWEwNzYiLCJNb2RpZmllZE9uIjoiMjAyNC0wNy0wMVQwOTozNjoyMCIsIlByb2plY3QiOnsiJHJlZiI6IjgifX0sIlVzZU51bWJlcmluZ1R5cGVPZlBhcmVudERvY3VtZW50IjpmYWxzZX0seyIkaWQiOiI0OCIsIiR0eXBlIjoiU3dpc3NBY2FkZW1pYy5DaXRhdmkuQ2l0YXRpb25zLldvcmRQbGFjZWhvbGRlckVudHJ5LCBTd2lzc0FjYWRlbWljLkNpdGF2aSIsIklkIjoiZTRhMzk2ZDUtOTNkNy00OTY4LWI1MzEtODEzNGM1ODliMmZiIiwiUmFuZ2VTdGFydCI6NzAsIlJhbmdlTGVuZ3RoIjoyMywiUmVmZXJlbmNlSWQiOiJiZmEwM2FkMi02MzNjLTQ2MzEtOTk0YS1jNzQ4ZWI0NTBlNmQiLCJQYWdlUmFuZ2UiOnsiJGlkIjoiNDkiLCIkdHlwZSI6IlN3aXNzQWNhZGVtaWMuUGFnZVJhbmdlLCBTd2lzc0FjYWRlbWljIiwiRW5kUGFnZSI6eyIkaWQiOiI1MCIsIiR0eXBlIjoiU3dpc3NBY2FkZW1pYy5QYWdlTnVtYmVyLCBTd2lzc0FjYWRlbWljIiwiSXNGdWxseU51bWVyaWMiOmZhbHNlLCJOdW1iZXJpbmdUeXBlIjowLCJOdW1lcmFsU3lzdGVtIjowfSwiTnVtYmVyaW5nVHlwZSI6MCwiTnVtZXJhbFN5c3RlbSI6MCwiU3RhcnRQYWdlIjp7IiRpZCI6IjUxIiwiJHR5cGUiOiJTd2lzc0FjYWRlbWljLlBhZ2VOdW1iZXIsIFN3aXNzQWNhZGVtaWMiLCJJc0Z1bGx5TnVtZXJpYyI6ZmFsc2UsIk51bWJlcmluZ1R5cGUiOjAsIk51bWVyYWxTeXN0ZW0iOjB9fSwiUmVmZXJlbmNlIjp7IiRpZCI6IjUyIiwiJHR5cGUiOiJTd2lzc0FjYWRlbWljLkNpdGF2aS5SZWZlcmVuY2UsIFN3aXNzQWNhZGVtaWMuQ2l0YXZpIiwiQWJzdHJhY3RDb21wbGV4aXR5IjowLCJBYnN0cmFjdFNvdXJjZVRleHRGb3JtYXQiOjAsIkF1dGhvcnMiOlt7IiRpZCI6IjUzIiwiJHR5cGUiOiJTd2lzc0FjYWRlbWljLkNpdGF2aS5QZXJzb24sIFN3aXNzQWNhZGVtaWMuQ2l0YXZpIiwiRmlyc3ROYW1lIjoiTGluZGEiLCJMYXN0TmFtZSI6IkVsbGluZ3NlbiIsIk1pZGRsZU5hbWUiOiJBZ2Vy4oCQV2ljayIsIlByb3RlY3RlZCI6ZmFsc2UsIlNleCI6MSwiQ3JlYXRlZEJ5IjoiX0ZsbzI4MDI4IiwiQ3JlYXRlZE9uIjoiMjAyNC0wNy0wMVQwOTozNjoyMCIsIk1vZGlmaWVkQnkiOiJfRmxvMjgwMjgiLCJJZCI6IjBkNjk2Njc0LTc3MjUtNGYwNS05Zjg0LTA3NTg4NjA4ZjAwZSIsIk1vZGlmaWVkT24iOiIyMDI0LTA3LTAxVDA5OjM2OjIwIiwiUHJvamVjdCI6eyIkcmVmIjoiOCJ9fSx7IiRpZCI6IjU0IiwiJHR5cGUiOiJTd2lzc0FjYWRlbWljLkNpdGF2aS5QZXJzb24sIFN3aXNzQWNhZGVtaWMuQ2l0YXZpIiwiRmlyc3ROYW1lIjoiR3VpbGxhdW1lIiwiTGFzdE5hbWUiOiJNYWplYXXigJBCZXR0ZXoiLCJQcm90ZWN0ZWQiOmZhbHNlLCJTZXgiOjIsIkNyZWF0ZWRCeSI6Il9GbG8yODAyOCIsIkNyZWF0ZWRPbiI6IjIwMjQtMDctMDFUMDk6MzY6MjAiLCJNb2RpZmllZEJ5IjoiX0ZsbzI4MDI4IiwiSWQiOiJmMTUxYTIxMy1mZGNjLTQ3NzgtYmQ5Ni0yNWY0OThmMmIxYTkiLCJNb2RpZmllZE9uIjoiMjAyNC0wNy0wMVQwOTozNjoyMCIsIlByb2plY3QiOnsiJHJlZiI6IjgifX0seyIkaWQiOiI1NSIsIiR0eXBlIjoiU3dpc3NBY2FkZW1pYy5DaXRhdmkuUGVyc29uLCBTd2lzc0FjYWRlbWljLkNpdGF2aSIsIkZpcnN0TmFtZSI6IkJoYXduYSIsIkxhc3ROYW1lIjoiU2luZ2giLCJQcm90ZWN0ZWQiOmZhbHNlLCJTZXgiOjAsIkNyZWF0ZWRCeSI6Il9GbG8yODAyOCIsIkNyZWF0ZWRPbiI6IjIwMjQtMDctMDFUMDk6MzY6MjAiLCJNb2RpZmllZEJ5IjoiX0ZsbzI4MDI4IiwiSWQiOiJiMzVmNTgyYy01ZjEzLTQ2OGEtOTM3MC1lNmJhYzRiOTY1ZGUiLCJNb2RpZmllZE9uIjoiMjAyNC0wNy0wMVQwOTozNjoyMCIsIlByb2plY3QiOnsiJHJlZiI6IjgifX0seyIkaWQiOiI1NiIsIiR0eXBlIjoiU3dpc3NBY2FkZW1pYy5DaXRhdmkuUGVyc29uLCBTd2lzc0FjYWRlbWljLkNpdGF2aSIsIkZpcnN0TmFtZSI6IkFraGlsZXNoIiwiTGFzdE5hbWUiOiJTcml2YXN0YXZhIiwiTWlkZGxlTmFtZSI6Ikt1bWFyIiwiUHJvdGVjdGVkIjpmYWxzZSwiU2V4IjowLCJDcmVhdGVkQnkiOiJfRmxvMjgwMjgiLCJDcmVhdGVkT24iOiIyMDI0LTA3LTAxVDA5OjM2OjIwIiwiTW9kaWZpZWRCeSI6Il9GbG8yODAyOCIsIklkIjoiYWM4Y2Y4NjQtZjFhYy00ZWU2LTg5N2MtYjdmMjQwZTcyOWVlIiwiTW9kaWZpZWRPbiI6IjIwMjQtMDctMDFUMDk6MzY6MjAiLCJQcm9qZWN0Ijp7IiRyZWYiOiI4In19LHsiJGlkIjoiNTciLCIkdHlwZSI6IlN3aXNzQWNhZGVtaWMuQ2l0YXZpLlBlcnNvbiwgU3dpc3NBY2FkZW1pYy5DaXRhdmkiLCJGaXJzdE5hbWUiOiJMYXJzIiwiTGFzdE5hbWUiOiJWYWzDuGVuIiwiTWlkZGxlTmFtZSI6Ik9sZSIsIlByb3RlY3RlZCI6ZmFsc2UsIlNleCI6MiwiQ3JlYXRlZEJ5IjoiX0ZsbzI4MDI4IiwiQ3JlYXRlZE9uIjoiMjAyNC0wNy0wMVQwOTozNjoyMCIsIk1vZGlmaWVkQnkiOiJfRmxvMjgwMjgiLCJJZCI6IjMzYzkyZmJlLTUxYzItNGNlNi1iODUxLWE4ZjRjYjI0MjI3OCIsIk1vZGlmaWVkT24iOiIyMDI0LTA3LTAxVDA5OjM2OjIwIiwiUHJvamVjdCI6eyIkcmVmIjoiOCJ9fSx7IiRyZWYiOiI0MSJ9XSwiQ2l0YXRpb25LZXlVcGRhdGVUeXBlIjowLCJDb2xsYWJvcmF0b3JzIjpbXSwiRG9pIjoiMTAuMTExMS9qaWVjLjEyMDcyIiwiRWRpdG9ycyI6W10sIkV2YWx1YXRpb25Db21wbGV4aXR5IjowLCJFdmFsdWF0aW9uU291cmNlVGV4dEZvcm1hdCI6MCwiR3JvdXBzIjpbXSwiSGFzTGFiZWwxIjpmYWxzZSwiSGFzTGFiZWwyIjpmYWxzZSwiS2V5d29yZHMiOltdLCJMb2NhdGlvbnMiOlt7IiRpZCI6IjU4IiwiJHR5cGUiOiJTd2lzc0FjYWRlbWljLkNpdGF2aS5Mb2NhdGlvbiwgU3dpc3NBY2FkZW1pYy5DaXRhdmkiLCJBZGRyZXNzIjp7IiRpZCI6IjU5IiwiJHR5cGUiOiJTd2lzc0FjYWRlbWljLkNpdGF2aS5MaW5rZWRSZXNvdXJjZSwgU3dpc3NBY2FkZW1pYy5DaXRhdmkiLCJMaW5rZWRSZXNvdXJjZVR5cGUiOjUsIk9yaWdpbmFsU3RyaW5nIjoiMTAuMTExMS9qaWVjLjEyMDcyIiwiVXJpU3RyaW5nIjoiaHR0cHM6Ly9kb2kub3JnLzEwLjExMTEvamllYy4xMjA3MiIsIkxpbmtlZFJlc291cmNlU3RhdHVzIjo4LCJQcm9wZXJ0aWVzIjp7IiRpZCI6IjY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xvMjgwMjgiLCJDcmVhdGVkT24iOiIyMDI0LTA3LTAxVDA5OjM2OjIwIiwiTW9kaWZpZWRCeSI6Il9GbG8yODAyOCIsIklkIjoiNWVkZTk3MzctN2VjNi00NWViLTlmZDYtYzJhMGI0N2NlYWRiIiwiTW9kaWZpZWRPbiI6IjIwMjQtMDctMDFUMDk6MzY6MjAiLCJQcm9qZWN0Ijp7IiRyZWYiOiI4In19XSwiTnVtYmVyIjoiMSIsIk9yZ2FuaXphdGlvbnMiOltdLCJPdGhlcnNJbnZvbHZlZCI6W10sIlBhZ2VSYW5nZSI6IjxzcD5cclxuICA8bj4xMTM8L24+XHJcbiAgPGluPnRydWU8L2luPlxyXG4gIDxvcz4xMTM8L29zPlxyXG4gIDxwcz4xMTM8L3BzPlxyXG48L3NwPlxyXG48ZXA+XHJcbiAgPG4+MTI0PC9uPlxyXG4gIDxpbj50cnVlPC9pbj5cclxuICA8b3M+MTI0PC9vcz5cclxuICA8cHM+MTI0PC9wcz5cclxuPC9lcD5cclxuPG9zPjExMy0xMjQ8L29zPiIsIlBlcmlvZGljYWwiOnsiJGlkIjoiNjEiLCIkdHlwZSI6IlN3aXNzQWNhZGVtaWMuQ2l0YXZpLlBlcmlvZGljYWwsIFN3aXNzQWNhZGVtaWMuQ2l0YXZpIiwiRWlzc24iOiIxNTMwLTkyOTAiLCJJc3NuIjoiMTA4OC0xOTgwIiwiTmFtZSI6IkpvdXJuYWwgb2YgSW5kdXN0cmlhbCBFY29sb2d5IiwiUGFnaW5hdGlvbiI6MCwiUHJvdGVjdGVkIjpmYWxzZSwiU3RhbmRhcmRBYmJyZXZpYXRpb24iOiJKIG9mIEluZHVzdHJpYWwgRWNvbG9neSIsIkNyZWF0ZWRCeSI6Il9GbG8yODAyOCIsIkNyZWF0ZWRPbiI6IjIwMjQtMDctMDFUMDk6MzY6MjAiLCJNb2RpZmllZEJ5IjoiX0ZsbzI4MDI4IiwiSWQiOiIwODE0MmU1ZC0xMThmLTQ3OTEtOGZhNS1kNjk0ZTZiNzA2NjAiLCJNb2RpZmllZE9uIjoiMjAyNC0wNy0wMVQwOTozNjoyMCIsIlByb2plY3QiOnsiJHJlZiI6IjgifX0sIlB1Ymxpc2hlcnMiOltdLCJRdW90YXRpb25zIjpbXSwiUmF0aW5nIjowLCJSZWZlcmVuY2VUeXBlIjoiSm91cm5hbEFydGljbGUiLCJTaG9ydFRpdGxlIjoiRWxsaW5nc2VuLCBNYWplYXXigJBCZXR0ZXogZXQgYWwuIDIwMTQg4oCTIExpZmUgQ3ljbGUgQXNzZXNzbWVudCIsIlNob3J0VGl0bGVVcGRhdGVUeXBlIjowLCJTb3VyY2VPZkJpYmxpb2dyYXBoaWNJbmZvcm1hdGlvbiI6IkNyb3NzUmVmIiwiU3RhdGljSWRzIjpbIjE4ODc4MjI0LWI1NDItNGU3My05MjEzLTdlMzUyM2M5OGY4NSJdLCJUYWJsZU9mQ29udGVudHNDb21wbGV4aXR5IjowLCJUYWJsZU9mQ29udGVudHNTb3VyY2VUZXh0Rm9ybWF0IjowLCJUYXNrcyI6W10sIlRpdGxlIjoiTGlmZSBDeWNsZSBBc3Nlc3NtZW50IG9mIGEgTGl0aGl1beKAkElvbiBCYXR0ZXJ5IFZlaGljbGUgUGFjayIsIlRyYW5zbGF0b3JzIjpbXSwiVm9sdW1lIjoiMTgiLCJZZWFyIjoiMjAxNCIsIlllYXJSZXNvbHZlZCI6IjIwMTQiLCJDcmVhdGVkQnkiOiJfRmxvMjgwMjgiLCJDcmVhdGVkT24iOiIyMDI0LTA3LTAxVDA5OjM2OjIwIiwiTW9kaWZpZWRCeSI6Il9GbG8yODAyOCIsIklkIjoiYmZhMDNhZDItNjMzYy00NjMxLTk5NGEtYzc0OGViNDUwZTZkIiwiTW9kaWZpZWRPbiI6IjIwMjQtMDctMDFUMDk6MzY6MjAiLCJQcm9qZWN0Ijp7IiRyZWYiOiI4In19LCJVc2VOdW1iZXJpbmdUeXBlT2ZQYXJlbnREb2N1bWVudCI6ZmFsc2V9LHsiJGlkIjoiNjIiLCIkdHlwZSI6IlN3aXNzQWNhZGVtaWMuQ2l0YXZpLkNpdGF0aW9ucy5Xb3JkUGxhY2Vob2xkZXJFbnRyeSwgU3dpc3NBY2FkZW1pYy5DaXRhdmkiLCJJZCI6IjdhZTIzZDAxLWUyMjItNGFiZi04YzNkLTNhYzgzMmVkMGY4ZCIsIlJhbmdlU3RhcnQiOjkzLCJSYW5nZUxlbmd0aCI6MTksIlJlZmVyZW5jZUlkIjoiN2I5ZmZmODItN2NkOS00ZjRhLWExNmMtOWUyMDkyZTkyNTc5IiwiUGFnZVJhbmdlIjp7IiRpZCI6IjYzIiwiJHR5cGUiOiJTd2lzc0FjYWRlbWljLlBhZ2VSYW5nZSwgU3dpc3NBY2FkZW1pYyIsIkVuZFBhZ2UiOnsiJGlkIjoiNjQiLCIkdHlwZSI6IlN3aXNzQWNhZGVtaWMuUGFnZU51bWJlciwgU3dpc3NBY2FkZW1pYyIsIklzRnVsbHlOdW1lcmljIjpmYWxzZSwiTnVtYmVyaW5nVHlwZSI6MCwiTnVtZXJhbFN5c3RlbSI6MH0sIk51bWJlcmluZ1R5cGUiOjAsIk51bWVyYWxTeXN0ZW0iOjAsIlN0YXJ0UGFnZSI6eyIkaWQiOiI2NSIsIiR0eXBlIjoiU3dpc3NBY2FkZW1pYy5QYWdlTnVtYmVyLCBTd2lzc0FjYWRlbWljIiwiSXNGdWxseU51bWVyaWMiOmZhbHNlLCJOdW1iZXJpbmdUeXBlIjowLCJOdW1lcmFsU3lzdGVtIjowfX0sIlJlZmVyZW5jZSI6eyIkaWQiOiI2NiIsIiR0eXBlIjoiU3dpc3NBY2FkZW1pYy5DaXRhdmkuUmVmZXJlbmNlLCBTd2lzc0FjYWRlbWljLkNpdGF2aSIsIkFic3RyYWN0Q29tcGxleGl0eSI6MCwiQWJzdHJhY3RTb3VyY2VUZXh0Rm9ybWF0IjowLCJBdXRob3JzIjpbeyIkaWQiOiI2NyIsIiR0eXBlIjoiU3dpc3NBY2FkZW1pYy5DaXRhdmkuUGVyc29uLCBTd2lzc0FjYWRlbWljLkNpdGF2aSIsIkZpcnN0TmFtZSI6IlJpY2FyZG8iLCJMYXN0TmFtZSI6IkZhcmlhIiwiUHJvdGVjdGVkIjpmYWxzZSwiU2V4IjoyLCJDcmVhdGVkQnkiOiJfRmxvMjgwMjgiLCJDcmVhdGVkT24iOiIyMDI0LTA3LTAxVDA5OjM2OjIwIiwiTW9kaWZpZWRCeSI6Il9GbG8yODAyOCIsIklkIjoiYzE1MTdhMDctZDg3Ny00MWUyLThhNzctNTc5MDdiZWI0NDAwIiwiTW9kaWZpZWRPbiI6IjIwMjQtMDctMDFUMDk6MzY6MjAiLCJQcm9qZWN0Ijp7IiRyZWYiOiI4In19LHsiJGlkIjoiNjgiLCIkdHlwZSI6IlN3aXNzQWNhZGVtaWMuQ2l0YXZpLlBlcnNvbiwgU3dpc3NBY2FkZW1pYy5DaXRhdmkiLCJGaXJzdE5hbWUiOiJQZWRybyIsIkxhc3ROYW1lIjoiTWFycXVlcyIsIlByb3RlY3RlZCI6ZmFsc2UsIlNleCI6MiwiQ3JlYXRlZEJ5IjoiX0ZsbzI4MDI4IiwiQ3JlYXRlZE9uIjoiMjAyNC0wNy0wMVQwOTozNjoyMCIsIk1vZGlmaWVkQnkiOiJfRmxvMjgwMjgiLCJJZCI6ImIwZDA1OTgxLTA0MmEtNDc5NC04NWYyLWFmNmRmY2I2MDcwOSIsIk1vZGlmaWVkT24iOiIyMDI0LTA3LTAxVDA5OjM2OjIwIiwiUHJvamVjdCI6eyIkcmVmIjoiOCJ9fSx7IiRpZCI6IjY5IiwiJHR5cGUiOiJTd2lzc0FjYWRlbWljLkNpdGF2aS5QZXJzb24sIFN3aXNzQWNhZGVtaWMuQ2l0YXZpIiwiRmlyc3ROYW1lIjoiUml0YSIsIkxhc3ROYW1lIjoiR2FyY2lhIiwiUHJvdGVjdGVkIjpmYWxzZSwiU2V4IjoxLCJDcmVhdGVkQnkiOiJfRmxvMjgwMjgiLCJDcmVhdGVkT24iOiIyMDI0LTA3LTAxVDA5OjM2OjIwIiwiTW9kaWZpZWRCeSI6Il9GbG8yODAyOCIsIklkIjoiNTJmYzgwMzQtYWY2Zi00ZmExLWExZTgtYWZmZWY5ZmVjZDY0IiwiTW9kaWZpZWRPbiI6IjIwMjQtMDctMDFUMDk6MzY6MjAiLCJQcm9qZWN0Ijp7IiRyZWYiOiI4In19LHsiJGlkIjoiNzAiLCIkdHlwZSI6IlN3aXNzQWNhZGVtaWMuQ2l0YXZpLlBlcnNvbiwgU3dpc3NBY2FkZW1pYy5DaXRhdmkiLCJGaXJzdE5hbWUiOiJQZWRybyIsIkxhc3ROYW1lIjoiTW91cmEiLCJQcm90ZWN0ZWQiOmZhbHNlLCJTZXgiOjIsIkNyZWF0ZWRCeSI6Il9GbG8yODAyOCIsIkNyZWF0ZWRPbiI6IjIwMjQtMDctMDFUMDk6MzY6MjAiLCJNb2RpZmllZEJ5IjoiX0ZsbzI4MDI4IiwiSWQiOiIzOWUxNTg0NC1lNWRiLTQwMGYtOGJkNy1jOTNkMDM5ZDM0MmYiLCJNb2RpZmllZE9uIjoiMjAyNC0wNy0wMVQwOTozNjoyMCIsIlByb2plY3QiOnsiJHJlZiI6IjgifX0seyIkaWQiOiI3MSIsIiR0eXBlIjoiU3dpc3NBY2FkZW1pYy5DaXRhdmkuUGVyc29uLCBTd2lzc0FjYWRlbWljLkNpdGF2aSIsIkZpcnN0TmFtZSI6IkZhdXN0byIsIkxhc3ROYW1lIjoiRnJlaXJlIiwiUHJvdGVjdGVkIjpmYWxzZSwiU2V4IjoyLCJDcmVhdGVkQnkiOiJfRmxvMjgwMjgiLCJDcmVhdGVkT24iOiIyMDI0LTA3LTAxVDA5OjM2OjIwIiwiTW9kaWZpZWRCeSI6Il9GbG8yODAyOCIsIklkIjoiNGE5MTA2MzEtZDA0OS00YTgxLTgzZGMtNjgwZDY0YWQ3YzVhIiwiTW9kaWZpZWRPbiI6IjIwMjQtMDctMDFUMDk6MzY6MjAiLCJQcm9qZWN0Ijp7IiRyZWYiOiI4In19LHsiJGlkIjoiNzIiLCIkdHlwZSI6IlN3aXNzQWNhZGVtaWMuQ2l0YXZpLlBlcnNvbiwgU3dpc3NBY2FkZW1pYy5DaXRhdmkiLCJGaXJzdE5hbWUiOiJKb2FxdWltIiwiTGFzdE5hbWUiOiJEZWxnYWRvIiwiUHJvdGVjdGVkIjpmYWxzZSwiU2V4IjoyLCJDcmVhdGVkQnkiOiJfRmxvMjgwMjgiLCJDcmVhdGVkT24iOiIyMDI0LTA3LTAxVDA5OjM2OjIwIiwiTW9kaWZpZWRCeSI6Il9GbG8yODAyOCIsIklkIjoiYzE0MTBkMTctYmQ5My00YmE1LTlmODItMjhjZDg4YjdhM2VhIiwiTW9kaWZpZWRPbiI6IjIwMjQtMDctMDFUMDk6MzY6MjAiLCJQcm9qZWN0Ijp7IiRyZWYiOiI4In19LHsiJGlkIjoiNzMiLCIkdHlwZSI6IlN3aXNzQWNhZGVtaWMuQ2l0YXZpLlBlcnNvbiwgU3dpc3NBY2FkZW1pYy5DaXRhdmkiLCJGaXJzdE5hbWUiOiJBbsOtYmFsIiwiTGFzdE5hbWUiOiJBbG1laWRhIiwiTWlkZGxlTmFtZSI6IlQuIiwiUHJlZml4IjoiZGUiLCJQcm90ZWN0ZWQiOmZhbHNlLCJTZXgiOjAsIkNyZWF0ZWRCeSI6Il9GbG8yODAyOCIsIkNyZWF0ZWRPbiI6IjIwMjQtMDctMDFUMDk6MzY6MjAiLCJNb2RpZmllZEJ5IjoiX0ZsbzI4MDI4IiwiSWQiOiJiNGU0OGQxMi02OWE4LTRkMzctOGEzMy02NDRlNjBmMGQwODIiLCJNb2RpZmllZE9uIjoiMjAyNC0wNy0wMVQwOTozNjoyMCIsIlByb2plY3QiOnsiJHJlZiI6IjgifX1dLCJDaXRhdGlvbktleVVwZGF0ZVR5cGUiOjAsIkNvbGxhYm9yYXRvcnMiOltdLCJEb2kiOiIxMC4xMDE2L2ouanBvd3NvdXIuMjAxNC4wMy4wOTIiLCJFZGl0b3JzIjpbXSwiRXZhbHVhdGlvbkNvbXBsZXhpdHkiOjAsIkV2YWx1YXRpb25Tb3VyY2VUZXh0Rm9ybWF0IjowLCJHcm91cHMiOltdLCJIYXNMYWJlbDEiOmZhbHNlLCJIYXNMYWJlbDIiOmZhbHNlLCJLZXl3b3JkcyI6W10sIkxvY2F0aW9ucyI6W3siJGlkIjoiNzQiLCIkdHlwZSI6IlN3aXNzQWNhZGVtaWMuQ2l0YXZpLkxvY2F0aW9uLCBTd2lzc0FjYWRlbWljLkNpdGF2aSIsIkFkZHJlc3MiOnsiJGlkIjoiNzUiLCIkdHlwZSI6IlN3aXNzQWNhZGVtaWMuQ2l0YXZpLkxpbmtlZFJlc291cmNlLCBTd2lzc0FjYWRlbWljLkNpdGF2aSIsIkxpbmtlZFJlc291cmNlVHlwZSI6NSwiT3JpZ2luYWxTdHJpbmciOiIxMC4xMDE2L2ouanBvd3NvdXIuMjAxNC4wMy4wOTIiLCJVcmlTdHJpbmciOiJodHRwczovL2RvaS5vcmcvMTAuMTAxNi9qLmpwb3dzb3VyLjIwMTQuMDMuMDkyIiwiTGlua2VkUmVzb3VyY2VTdGF0dXMiOjgsIlByb3BlcnRpZXMiOnsiJGlkIjoiN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bG8yODAyOCIsIkNyZWF0ZWRPbiI6IjIwMjQtMDctMDFUMDk6MzY6MjAiLCJNb2RpZmllZEJ5IjoiX0ZsbzI4MDI4IiwiSWQiOiIwZjA3ZTg3NS05ZmVkLTRlNGEtYTZiMC1mNDgyZWJiOTZhNTEiLCJNb2RpZmllZE9uIjoiMjAyNC0wNy0wMVQwOTozNjoyMCIsIlByb2plY3QiOnsiJHJlZiI6IjgifX1dLCJPcmdhbml6YXRpb25zIjpbXSwiT3RoZXJzSW52b2x2ZWQiOltdLCJQYWdlUmFuZ2UiOiI8c3A+XHJcbiAgPG4+MTY5PC9uPlxyXG4gIDxpbj50cnVlPC9pbj5cclxuICA8b3M+MTY5PC9vcz5cclxuICA8cHM+MTY5PC9wcz5cclxuPC9zcD5cclxuPGVwPlxyXG4gIDxuPjE3Nzwvbj5cclxuICA8aW4+dHJ1ZTwvaW4+XHJcbiAgPG9zPjE3Nzwvb3M+XHJcbiAgPHBzPjE3NzwvcHM+XHJcbjwvZXA+XHJcbjxvcz4xNjktMTc3PC9vcz4iLCJQZXJpb2RpY2FsIjp7IiRpZCI6Ijc3IiwiJHR5cGUiOiJTd2lzc0FjYWRlbWljLkNpdGF2aS5QZXJpb2RpY2FsLCBTd2lzc0FjYWRlbWljLkNpdGF2aSIsIklzc24iOiIwMzc4Nzc1MyIsIk5hbWUiOiJKb3VybmFsIG9mIFBvd2VyIFNvdXJjZXMiLCJQYWdpbmF0aW9uIjowLCJQcm90ZWN0ZWQiOmZhbHNlLCJDcmVhdGVkQnkiOiJfRmxvMjgwMjgiLCJDcmVhdGVkT24iOiIyMDI0LTA3LTAxVDA5OjM2OjIwIiwiTW9kaWZpZWRCeSI6Il9GbG8yODAyOCIsIklkIjoiMTM1ZTc2MDYtODc5Yi00YjU2LTg1ZTktOWRmZjdmOWQzMzMyIiwiTW9kaWZpZWRPbiI6IjIwMjQtMDctMDFUMDk6MzY6MjAiLCJQcm9qZWN0Ijp7IiRyZWYiOiI4In19LCJQdWJsaXNoZXJzIjpbXSwiUXVvdGF0aW9ucyI6W10sIlJhdGluZyI6MCwiUmVmZXJlbmNlVHlwZSI6IkpvdXJuYWxBcnRpY2xlIiwiU2hvcnRUaXRsZSI6IkZhcmlhLCBNYXJxdWVzIGV0IGFsLiAyMDE0IOKAkyBQcmltYXJ5IGFuZCBzZWNvbmRhcnkgdXNlIiwiU2hvcnRUaXRsZVVwZGF0ZVR5cGUiOjAsIlNvdXJjZU9mQmlibGlvZ3JhcGhpY0luZm9ybWF0aW9uIjoiQ3Jvc3NSZWYiLCJTdGF0aWNJZHMiOlsiMzFhMGI5ZTItYWQ0Yy00ODg0LWI1YTYtY2EzMzc0MDFhYjAxIl0sIlRhYmxlT2ZDb250ZW50c0NvbXBsZXhpdHkiOjAsIlRhYmxlT2ZDb250ZW50c1NvdXJjZVRleHRGb3JtYXQiOjAsIlRhc2tzIjpbXSwiVGl0bGUiOiJQcmltYXJ5IGFuZCBzZWNvbmRhcnkgdXNlIG9mIGVsZWN0cmljIG1vYmlsaXR5IGJhdHRlcmllcyBmcm9tIGEgbGlmZSBjeWNsZSBwZXJzcGVjdGl2ZSIsIlRyYW5zbGF0b3JzIjpbXSwiVm9sdW1lIjoiMjYyIiwiWWVhciI6IjIwMTQiLCJZZWFyUmVzb2x2ZWQiOiIyMDE0IiwiQ3JlYXRlZEJ5IjoiX0ZsbzI4MDI4IiwiQ3JlYXRlZE9uIjoiMjAyNC0wNy0wMVQwOTozNjoyMCIsIk1vZGlmaWVkQnkiOiJfRmxvMjgwMjgiLCJJZCI6IjdiOWZmZjgyLTdjZDktNGY0YS1hMTZjLTllMjA5MmU5MjU3OSIsIk1vZGlmaWVkT24iOiIyMDI0LTA3LTAxVDA5OjM2OjIwIiwiUHJvamVjdCI6eyIkcmVmIjoiOCJ9fSwiVXNlTnVtYmVyaW5nVHlwZU9mUGFyZW50RG9jdW1lbnQiOmZhbHNlfSx7IiRpZCI6Ijc4IiwiJHR5cGUiOiJTd2lzc0FjYWRlbWljLkNpdGF2aS5DaXRhdGlvbnMuV29yZFBsYWNlaG9sZGVyRW50cnksIFN3aXNzQWNhZGVtaWMuQ2l0YXZpIiwiSWQiOiI0OTMzYThmNi01ODBiLTRkYTgtODdkMi1mZGZkMmQyZjk2MDYiLCJSYW5nZVN0YXJ0IjoxMTIsIlJhbmdlTGVuZ3RoIjoyNiwiUmVmZXJlbmNlSWQiOiI4YzNhZDdkZi1iNTc2LTQzYmUtYTcwYS01Mjg1ZTBiMGM2YzMiLCJQYWdlUmFuZ2UiOnsiJGlkIjoiNzkiLCIkdHlwZSI6IlN3aXNzQWNhZGVtaWMuUGFnZVJhbmdlLCBTd2lzc0FjYWRlbWljIiwiRW5kUGFnZSI6eyIkaWQiOiI4MCIsIiR0eXBlIjoiU3dpc3NBY2FkZW1pYy5QYWdlTnVtYmVyLCBTd2lzc0FjYWRlbWljIiwiSXNGdWxseU51bWVyaWMiOmZhbHNlLCJOdW1iZXJpbmdUeXBlIjowLCJOdW1lcmFsU3lzdGVtIjowfSwiTnVtYmVyaW5nVHlwZSI6MCwiTnVtZXJhbFN5c3RlbSI6MCwiU3RhcnRQYWdlIjp7IiRpZCI6IjgxIiwiJHR5cGUiOiJTd2lzc0FjYWRlbWljLlBhZ2VOdW1iZXIsIFN3aXNzQWNhZGVtaWMiLCJJc0Z1bGx5TnVtZXJpYyI6ZmFsc2UsIk51bWJlcmluZ1R5cGUiOjAsIk51bWVyYWxTeXN0ZW0iOjB9fSwiUmVmZXJlbmNlIjp7IiRpZCI6IjgyIiwiJHR5cGUiOiJTd2lzc0FjYWRlbWljLkNpdGF2aS5SZWZlcmVuY2UsIFN3aXNzQWNhZGVtaWMuQ2l0YXZpIiwiQWJzdHJhY3RDb21wbGV4aXR5IjowLCJBYnN0cmFjdFNvdXJjZVRleHRGb3JtYXQiOjAsIkF1dGhvcnMiOlt7IiRpZCI6IjgzIiwiJHR5cGUiOiJTd2lzc0FjYWRlbWljLkNpdGF2aS5QZXJzb24sIFN3aXNzQWNhZGVtaWMuQ2l0YXZpIiwiRmlyc3ROYW1lIjoiSGFuamlybyIsIkxhc3ROYW1lIjoiQW1icm9zZSIsIlByb3RlY3RlZCI6ZmFsc2UsIlNleCI6MCwiQ3JlYXRlZEJ5IjoiX0ZsbzI4MDI4IiwiQ3JlYXRlZE9uIjoiMjAyNC0wNy0wMVQwOTozNjoyMCIsIk1vZGlmaWVkQnkiOiJfRmxvMjgwMjgiLCJJZCI6IjY0NjMyMmQ1LWMwZWUtNDNkNS1iOWI4LWM4ODExNTI5ZDljNCIsIk1vZGlmaWVkT24iOiIyMDI0LTA3LTAxVDA5OjM2OjIwIiwiUHJvamVjdCI6eyIkcmVmIjoiOCJ9fSx7IiRpZCI6Ijg0IiwiJHR5cGUiOiJTd2lzc0FjYWRlbWljLkNpdGF2aS5QZXJzb24sIFN3aXNzQWNhZGVtaWMuQ2l0YXZpIiwiRmlyc3ROYW1lIjoiQWxpc3NhIiwiTGFzdE5hbWUiOiJLZW5kYWxsIiwiUHJvdGVjdGVkIjpmYWxzZSwiU2V4IjoxLCJDcmVhdGVkQnkiOiJfRmxvMjgwMjgiLCJDcmVhdGVkT24iOiIyMDI0LTA3LTAxVDA5OjM2OjIwIiwiTW9kaWZpZWRCeSI6Il9GbG8yODAyOCIsIklkIjoiMDdmNTM2NjMtMGMxMi00OGM3LThhODAtMzc4NTcwOWU5NjU2IiwiTW9kaWZpZWRPbiI6IjIwMjQtMDctMDFUMDk6MzY6MjAiLCJQcm9qZWN0Ijp7IiRyZWYiOiI4In19XSwiQ2l0YXRpb25LZXlVcGRhdGVUeXBlIjowLCJDb2xsYWJvcmF0b3JzIjpbXSwiRG9pIjoiMTAuMTAxNi9qLnRyZC4yMDE2LjA1LjAwOSIsIkVkaXRvcnMiOltdLCJFdmFsdWF0aW9uQ29tcGxleGl0eSI6MCwiRXZhbHVhdGlvblNvdXJjZVRleHRGb3JtYXQiOjAsIkdyb3VwcyI6W10sIkhhc0xhYmVsMSI6ZmFsc2UsIkhhc0xhYmVsMiI6ZmFsc2UsIktleXdvcmRzIjpbXSwiTG9jYXRpb25zIjpbeyIkaWQiOiI4NSIsIiR0eXBlIjoiU3dpc3NBY2FkZW1pYy5DaXRhdmkuTG9jYXRpb24sIFN3aXNzQWNhZGVtaWMuQ2l0YXZpIiwiQWRkcmVzcyI6eyIkaWQiOiI4NiIsIiR0eXBlIjoiU3dpc3NBY2FkZW1pYy5DaXRhdmkuTGlua2VkUmVzb3VyY2UsIFN3aXNzQWNhZGVtaWMuQ2l0YXZpIiwiTGlua2VkUmVzb3VyY2VUeXBlIjo1LCJPcmlnaW5hbFN0cmluZyI6IjEwLjEwMTYvai50cmQuMjAxNi4wNS4wMDkiLCJVcmlTdHJpbmciOiJodHRwczovL2RvaS5vcmcvMTAuMTAxNi9qLnRyZC4yMDE2LjA1LjAwOSIsIkxpbmtlZFJlc291cmNlU3RhdHVzIjo4LCJQcm9wZXJ0aWVzIjp7IiRpZCI6Ijg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xvMjgwMjgiLCJDcmVhdGVkT24iOiIyMDI0LTA3LTAxVDA5OjM2OjIwIiwiTW9kaWZpZWRCeSI6Il9GbG8yODAyOCIsIklkIjoiYjYwZDcxZTUtMDE0MS00MjgyLTkzMzAtYjVlZDkyMGRkMDIxIiwiTW9kaWZpZWRPbiI6IjIwMjQtMDctMDFUMDk6MzY6MjAiLCJQcm9qZWN0Ijp7IiRyZWYiOiI4In19XSwiT3JnYW5pemF0aW9ucyI6W10sIk90aGVyc0ludm9sdmVkIjpbXSwiUGFnZVJhbmdlIjoiPHNwPlxyXG4gIDxuPjE4Mjwvbj5cclxuICA8aW4+dHJ1ZTwvaW4+XHJcbiAgPG9zPjE4Mjwvb3M+XHJcbiAgPHBzPjE4MjwvcHM+XHJcbjwvc3A+XHJcbjxlcD5cclxuICA8bj4xOTQ8L24+XHJcbiAgPGluPnRydWU8L2luPlxyXG4gIDxvcz4xOTQ8L29zPlxyXG4gIDxwcz4xOTQ8L3BzPlxyXG48L2VwPlxyXG48b3M+MTgyLTE5NDwvb3M+IiwiUGVyaW9kaWNhbCI6eyIkaWQiOiI4OCIsIiR0eXBlIjoiU3dpc3NBY2FkZW1pYy5DaXRhdmkuUGVyaW9kaWNhbCwgU3dpc3NBY2FkZW1pYy5DaXRhdmkiLCJJc3NuIjoiMTM2MTkyMDkiLCJOYW1lIjoiVHJhbnNwb3J0YXRpb24gUmVzZWFyY2ggUGFydCBEOiBUcmFuc3BvcnQgYW5kIEVudmlyb25tZW50IiwiUGFnaW5hdGlvbiI6MCwiUHJvdGVjdGVkIjpmYWxzZSwiQ3JlYXRlZEJ5IjoiX0ZsbzI4MDI4IiwiQ3JlYXRlZE9uIjoiMjAyNC0wNy0wMVQwOTozNjoyMCIsIk1vZGlmaWVkQnkiOiJfRmxvMjgwMjgiLCJJZCI6IjRkODdlZGE0LTczZDUtNDQxYS05MzkxLTUwODYzMjAxMzY1ZSIsIk1vZGlmaWVkT24iOiIyMDI0LTA3LTAxVDA5OjM2OjIwIiwiUHJvamVjdCI6eyIkcmVmIjoiOCJ9fSwiUHVibGlzaGVycyI6W10sIlF1b3RhdGlvbnMiOltdLCJSYXRpbmciOjAsIlJlZmVyZW5jZVR5cGUiOiJKb3VybmFsQXJ0aWNsZSIsIlNob3J0VGl0bGUiOiJBbWJyb3NlLCBLZW5kYWxsIDIwMTYg4oCTIEVmZmVjdHMgb2YgYmF0dGVyeSBjaGVtaXN0cnkiLCJTaG9ydFRpdGxlVXBkYXRlVHlwZSI6MCwiU291cmNlT2ZCaWJsaW9ncmFwaGljSW5mb3JtYXRpb24iOiJDcm9zc1JlZiIsIlN0YXRpY0lkcyI6WyJkNjY0NDk5Yy0yNmMyLTQyNjAtYmQ4MC01YTYxMTNjMzg1NWIiXSwiVGFibGVPZkNvbnRlbnRzQ29tcGxleGl0eSI6MCwiVGFibGVPZkNvbnRlbnRzU291cmNlVGV4dEZvcm1hdCI6MCwiVGFza3MiOltdLCJUaXRsZSI6IkVmZmVjdHMgb2YgYmF0dGVyeSBjaGVtaXN0cnkgYW5kIHBlcmZvcm1hbmNlIG9uIHRoZSBsaWZlIGN5Y2xlIGdyZWVuaG91c2UgZ2FzIGludGVuc2l0eSBvZiBlbGVjdHJpYyBtb2JpbGl0eSIsIlRyYW5zbGF0b3JzIjpbXSwiVm9sdW1lIjoiNDciLCJZZWFyIjoiMjAxNiIsIlllYXJSZXNvbHZlZCI6IjIwMTYiLCJDcmVhdGVkQnkiOiJfRmxvMjgwMjgiLCJDcmVhdGVkT24iOiIyMDI0LTA3LTAxVDA5OjM2OjIwIiwiTW9kaWZpZWRCeSI6Il9GbG8yODAyOCIsIklkIjoiOGMzYWQ3ZGYtYjU3Ni00M2JlLWE3MGEtNTI4NWUwYjBjNmMzIiwiTW9kaWZpZWRPbiI6IjIwMjQtMDctMDFUMDk6MzY6MjAiLCJQcm9qZWN0Ijp7IiRyZWYiOiI4In19LCJVc2VOdW1iZXJpbmdUeXBlT2ZQYXJlbnREb2N1bWVudCI6ZmFsc2V9LHsiJGlkIjoiODkiLCIkdHlwZSI6IlN3aXNzQWNhZGVtaWMuQ2l0YXZpLkNpdGF0aW9ucy5Xb3JkUGxhY2Vob2xkZXJFbnRyeSwgU3dpc3NBY2FkZW1pYy5DaXRhdmkiLCJJZCI6IjdmZmQ3NzQ1LTA4NjktNDBmOS04ODAzLTg3ODRhNGQ5YzMwNyIsIlJhbmdlU3RhcnQiOjEzOCwiUmFuZ2VMZW5ndGgiOjE3LCJSZWZlcmVuY2VJZCI6ImYyOWEyZTg1LWI5YzEtNDI0Ny1hZThhLTUwZTc1NDBkMzdhZCIsIlBhZ2VSYW5nZSI6eyIkaWQiOiI5MCIsIiR0eXBlIjoiU3dpc3NBY2FkZW1pYy5QYWdlUmFuZ2UsIFN3aXNzQWNhZGVtaWMiLCJFbmRQYWdlIjp7IiRpZCI6IjkxIiwiJHR5cGUiOiJTd2lzc0FjYWRlbWljLlBhZ2VOdW1iZXIsIFN3aXNzQWNhZGVtaWMiLCJJc0Z1bGx5TnVtZXJpYyI6ZmFsc2UsIk51bWJlcmluZ1R5cGUiOjAsIk51bWVyYWxTeXN0ZW0iOjB9LCJOdW1iZXJpbmdUeXBlIjowLCJOdW1lcmFsU3lzdGVtIjowLCJTdGFydFBhZ2UiOnsiJGlkIjoiOTIiLCIkdHlwZSI6IlN3aXNzQWNhZGVtaWMuUGFnZU51bWJlciwgU3dpc3NBY2FkZW1pYyIsIklzRnVsbHlOdW1lcmljIjpmYWxzZSwiTnVtYmVyaW5nVHlwZSI6MCwiTnVtZXJhbFN5c3RlbSI6MH19LCJSZWZlcmVuY2UiOnsiJGlkIjoiOTMiLCIkdHlwZSI6IlN3aXNzQWNhZGVtaWMuQ2l0YXZpLlJlZmVyZW5jZSwgU3dpc3NBY2FkZW1pYy5DaXRhdmkiLCJBYnN0cmFjdENvbXBsZXhpdHkiOjAsIkFic3RyYWN0U291cmNlVGV4dEZvcm1hdCI6MCwiQXV0aG9ycyI6W3siJGlkIjoiOTQiLCIkdHlwZSI6IlN3aXNzQWNhZGVtaWMuQ2l0YXZpLlBlcnNvbiwgU3dpc3NBY2FkZW1pYy5DaXRhdmkiLCJGaXJzdE5hbWUiOiJIeXVuZyIsIkxhc3ROYW1lIjoiS2ltIiwiTWlkZGxlTmFtZSI6IkNodWwiLCJQcm90ZWN0ZWQiOmZhbHNlLCJTZXgiOjAsIkNyZWF0ZWRCeSI6Il9GbG8yODAyOCIsIkNyZWF0ZWRPbiI6IjIwMjQtMDctMDFUMDk6MzY6MjAiLCJNb2RpZmllZEJ5IjoiX0ZsbzI4MDI4IiwiSWQiOiI4MmUyNmIzZC00ZDg3LTQ2ZmUtYWY4Zi0wNDBkY2JiMWIwMWQiLCJNb2RpZmllZE9uIjoiMjAyNC0wNy0wMVQwOTozNjoyMCIsIlByb2plY3QiOnsiJHJlZiI6IjgifX0seyIkaWQiOiI5NSIsIiR0eXBlIjoiU3dpc3NBY2FkZW1pYy5DaXRhdmkuUGVyc29uLCBTd2lzc0FjYWRlbWljLkNpdGF2aSIsIkZpcnN0TmFtZSI6IlRpbW90aHkiLCJMYXN0TmFtZSI6IldhbGxpbmd0b24iLCJNaWRkbGVOYW1lIjoiSi4iLCJQcm90ZWN0ZWQiOmZhbHNlLCJTZXgiOjIsIkNyZWF0ZWRCeSI6Il9GbG8yODAyOCIsIkNyZWF0ZWRPbiI6IjIwMjQtMDctMDFUMDk6MzY6MjAiLCJNb2RpZmllZEJ5IjoiX0ZsbzI4MDI4IiwiSWQiOiJkYjIyMTg3Ny05MzZmLTQwMWMtYmU3OC1hNzg5ZDFlZDIyMDUiLCJNb2RpZmllZE9uIjoiMjAyNC0wNy0wMVQwOTozNjoyMCIsIlByb2plY3QiOnsiJHJlZiI6IjgifX0seyIkaWQiOiI5NiIsIiR0eXBlIjoiU3dpc3NBY2FkZW1pYy5DaXRhdmkuUGVyc29uLCBTd2lzc0FjYWRlbWljLkNpdGF2aSIsIkZpcnN0TmFtZSI6IlJlbmF0YSIsIkxhc3ROYW1lIjoiQXJzZW5hdWx0IiwiUHJvdGVjdGVkIjpmYWxzZSwiU2V4IjoxLCJDcmVhdGVkQnkiOiJfRmxvMjgwMjgiLCJDcmVhdGVkT24iOiIyMDI0LTA3LTAxVDA5OjM2OjIwIiwiTW9kaWZpZWRCeSI6Il9GbG8yODAyOCIsIklkIjoiMjMyY2IyYWEtMGNlMy00YmZiLTkwMTktMjQ5NDJkODgwODcwIiwiTW9kaWZpZWRPbiI6IjIwMjQtMDctMDFUMDk6MzY6MjAiLCJQcm9qZWN0Ijp7IiRyZWYiOiI4In19LHsiJGlkIjoiOTciLCIkdHlwZSI6IlN3aXNzQWNhZGVtaWMuQ2l0YXZpLlBlcnNvbiwgU3dpc3NBY2FkZW1pYy5DaXRhdmkiLCJGaXJzdE5hbWUiOiJDaHVsaGV1bmciLCJMYXN0TmFtZSI6IkJhZSIsIlByb3RlY3RlZCI6ZmFsc2UsIlNleCI6MCwiQ3JlYXRlZEJ5IjoiX0ZsbzI4MDI4IiwiQ3JlYXRlZE9uIjoiMjAyNC0wNy0wMVQwOTozNjoyMCIsIk1vZGlmaWVkQnkiOiJfRmxvMjgwMjgiLCJJZCI6IjRkMzZhZDcyLWEyZjQtNGVhZi1iNGE0LTNiOWQ4YmU3NDVhMiIsIk1vZGlmaWVkT24iOiIyMDI0LTA3LTAxVDA5OjM2OjIwIiwiUHJvamVjdCI6eyIkcmVmIjoiOCJ9fSx7IiRpZCI6Ijk4IiwiJHR5cGUiOiJTd2lzc0FjYWRlbWljLkNpdGF2aS5QZXJzb24sIFN3aXNzQWNhZGVtaWMuQ2l0YXZpIiwiRmlyc3ROYW1lIjoiU3Vja3dvbiIsIkxhc3ROYW1lIjoiQWhuIiwiUHJvdGVjdGVkIjpmYWxzZSwiU2V4IjowLCJDcmVhdGVkQnkiOiJfRmxvMjgwMjgiLCJDcmVhdGVkT24iOiIyMDI0LTA3LTAxVDA5OjM2OjIwIiwiTW9kaWZpZWRCeSI6Il9GbG8yODAyOCIsIklkIjoiMGU0OTZlNzUtM2NlZi00NzgzLWJjYjUtYjhlYTg5NmEyMzA2IiwiTW9kaWZpZWRPbiI6IjIwMjQtMDctMDFUMDk6MzY6MjAiLCJQcm9qZWN0Ijp7IiRyZWYiOiI4In19LHsiJGlkIjoiOTkiLCIkdHlwZSI6IlN3aXNzQWNhZGVtaWMuQ2l0YXZpLlBlcnNvbiwgU3dpc3NBY2FkZW1pYy5DaXRhdmkiLCJGaXJzdE5hbWUiOiJKYWVyYW4iLCJMYXN0TmFtZSI6IkxlZSIsIlByb3RlY3RlZCI6ZmFsc2UsIlNleCI6MCwiQ3JlYXRlZEJ5IjoiX0ZsbzI4MDI4IiwiQ3JlYXRlZE9uIjoiMjAyNC0wNy0wMVQwOTozNjoyMCIsIk1vZGlmaWVkQnkiOiJfRmxvMjgwMjgiLCJJZCI6IjViZDhmMDk1LWQ0ZDAtNGVkYi1hZjcwLTk1Mzc3MTQ0MDIzNSIsIk1vZGlmaWVkT24iOiIyMDI0LTA3LTAxVDA5OjM2OjIwIiwiUHJvamVjdCI6eyIkcmVmIjoiOCJ9fV0sIkNpdGF0aW9uS2V5VXBkYXRlVHlwZSI6MCwiQ29sbGFib3JhdG9ycyI6W10sIkRhdGUyIjoiMjguMDYuMjAxNiIsIkRvaSI6IjEwLjEwMjEvYWNzLmVzdC42YjAwODMwIiwiRWRpdG9ycyI6W10sIkV2YWx1YXRpb25Db21wbGV4aXR5IjowLCJFdmFsdWF0aW9uU291cmNlVGV4dEZvcm1hdCI6MCwiR3JvdXBzIjpbXSwiSGFzTGFiZWwxIjpmYWxzZSwiSGFzTGFiZWwyIjpmYWxzZSwiS2V5d29yZHMiOltdLCJMYW5ndWFnZSI6ImVuZyIsIkxhbmd1YWdlQ29kZSI6ImVuIiwiTG9jYXRpb25zIjpbeyIkaWQiOiIxMDAiLCIkdHlwZSI6IlN3aXNzQWNhZGVtaWMuQ2l0YXZpLkxvY2F0aW9uLCBTd2lzc0FjYWRlbWljLkNpdGF2aSIsIkFkZHJlc3MiOnsiJGlkIjoiMTAxIiwiJHR5cGUiOiJTd2lzc0FjYWRlbWljLkNpdGF2aS5MaW5rZWRSZXNvdXJjZSwgU3dpc3NBY2FkZW1pYy5DaXRhdmkiLCJMaW5rZWRSZXNvdXJjZVR5cGUiOjUsIk9yaWdpbmFsU3RyaW5nIjoiMjczMDM5NTciLCJVcmlTdHJpbmciOiJodHRwOi8vd3d3Lm5jYmkubmxtLm5paC5nb3YvcHVibWVkLzI3MzAzOTU3IiwiTGlua2VkUmVzb3VyY2VTdGF0dXMiOjgsIlByb3BlcnRpZXMiOnsiJGlkIjoiMTA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xvMjgwMjgiLCJDcmVhdGVkT24iOiIyMDI0LTA3LTAxVDA5OjM2OjIwIiwiTW9kaWZpZWRCeSI6Il9GbG8yODAyOCIsIklkIjoiODg2NmExMTgtYjUzMy00ZjQyLWFhZmYtMTc3ZTJmYzFmNTU1IiwiTW9kaWZpZWRPbiI6IjIwMjQtMDctMDFUMDk6MzY6MjAiLCJQcm9qZWN0Ijp7IiRyZWYiOiI4In19LHsiJGlkIjoiMTAzIiwiJHR5cGUiOiJTd2lzc0FjYWRlbWljLkNpdGF2aS5Mb2NhdGlvbiwgU3dpc3NBY2FkZW1pYy5DaXRhdmkiLCJBZGRyZXNzIjp7IiRpZCI6IjEwNCIsIiR0eXBlIjoiU3dpc3NBY2FkZW1pYy5DaXRhdmkuTGlua2VkUmVzb3VyY2UsIFN3aXNzQWNhZGVtaWMuQ2l0YXZpIiwiTGlua2VkUmVzb3VyY2VUeXBlIjo1LCJPcmlnaW5hbFN0cmluZyI6IjEwLjEwMjEvYWNzLmVzdC42YjAwODMwIiwiVXJpU3RyaW5nIjoiaHR0cHM6Ly9kb2kub3JnLzEwLjEwMjEvYWNzLmVzdC42YjAwODMwIiwiTGlua2VkUmVzb3VyY2VTdGF0dXMiOjgsIlByb3BlcnRpZXMiOnsiJGlkIjoiMTA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xvMjgwMjgiLCJDcmVhdGVkT24iOiIyMDI0LTA3LTAxVDA5OjM2OjIwIiwiTW9kaWZpZWRCeSI6Il9GbG8yODAyOCIsIklkIjoiZTJhYzM2Y2QtYTAxMS00ZTQyLWE2YmUtMDkwODcxNjYyZWVlIiwiTW9kaWZpZWRPbiI6IjIwMjQtMDctMDFUMDk6MzY6MjAiLCJQcm9qZWN0Ijp7IiRyZWYiOiI4In19XSwiTnVtYmVyIjoiMTQiLCJPcmdhbml6YXRpb25zIjpbXSwiT3RoZXJzSW52b2x2ZWQiOltdLCJQYWdlUmFuZ2UiOiI8c3A+XHJcbiAgPG4+NzcxNTwvbj5cclxuICA8aW4+dHJ1ZTwvaW4+XHJcbiAgPG9zPjc3MTU8L29zPlxyXG4gIDxwcz43NzE1PC9wcz5cclxuPC9zcD5cclxuPGVwPlxyXG4gIDxuPjc3MjI8L24+XHJcbiAgPGluPnRydWU8L2luPlxyXG4gIDxvcz43NzIyPC9vcz5cclxuICA8cHM+NzcyMjwvcHM+XHJcbjwvZXA+XHJcbjxvcz43NzE1LTIyPC9vcz4iLCJQZXJpb2RpY2FsIjp7IiRyZWYiOiIyMSJ9LCJQdWJsaXNoZXJzIjpbXSwiUHViTWVkSWQiOiIyNzMwMzk1NyIsIlF1b3RhdGlvbnMiOltdLCJSYXRpbmciOjAsIlJlZmVyZW5jZVR5cGUiOiJKb3VybmFsQXJ0aWNsZSIsIlNob3J0VGl0bGUiOiJLaW0sIFdhbGxpbmd0b24gZXQgYWwuIDIwMTYg4oCTIENyYWRsZS10by1HYXRlIEVtaXNzaW9ucyBmcm9tIGEgQ29tbWVyY2lhbCIsIlNob3J0VGl0bGVVcGRhdGVUeXBlIjowLCJTb3VyY2VPZkJpYmxpb2dyYXBoaWNJbmZvcm1hdGlvbiI6IlB1Yk1lZCIsIlN0YXRpY0lkcyI6WyJiMjFiZmUyYi02YmQ5LTQxMGQtYmVkMi1jZjE3MTQ1ZDVmYjIiXSwiVGFibGVPZkNvbnRlbnRzQ29tcGxleGl0eSI6MCwiVGFibGVPZkNvbnRlbnRzU291cmNlVGV4dEZvcm1hdCI6MCwiVGFza3MiOltdLCJUaXRsZSI6IkNyYWRsZS10by1HYXRlIEVtaXNzaW9ucyBmcm9tIGEgQ29tbWVyY2lhbCBFbGVjdHJpYyBWZWhpY2xlIExpLUlvbiBCYXR0ZXJ5OiBBIENvbXBhcmF0aXZlIEFuYWx5c2lzIiwiVHJhbnNsYXRvcnMiOltdLCJWb2x1bWUiOiI1MCIsIlllYXIiOiIyMDE2IiwiWWVhclJlc29sdmVkIjoiMjAxNiIsIkNyZWF0ZWRCeSI6Il9GbG8yODAyOCIsIkNyZWF0ZWRPbiI6IjIwMjQtMDctMDFUMDk6MzY6MjAiLCJNb2RpZmllZEJ5IjoiX0ZsbzI4MDI4IiwiSWQiOiJmMjlhMmU4NS1iOWMxLTQyNDctYWU4YS01MGU3NTQwZDM3YWQiLCJNb2RpZmllZE9uIjoiMjAyNC0wNy0wMVQwOTozNjoyMCIsIlByb2plY3QiOnsiJHJlZiI6IjgifX0sIlVzZU51bWJlcmluZ1R5cGVPZlBhcmVudERvY3VtZW50IjpmYWxzZX0seyIkaWQiOiIxMDYiLCIkdHlwZSI6IlN3aXNzQWNhZGVtaWMuQ2l0YXZpLkNpdGF0aW9ucy5Xb3JkUGxhY2Vob2xkZXJFbnRyeSwgU3dpc3NBY2FkZW1pYy5DaXRhdmkiLCJJZCI6IjhhZjc4YzVhLTNmMWUtNGQ5MC1iYmU3LTM4ZjMyM2U5ZmRmNCIsIlJhbmdlU3RhcnQiOjE1NSwiUmFuZ2VMZW5ndGgiOjE4LCJSZWZlcmVuY2VJZCI6ImZjNDNmY2NmLWRiN2EtNDNhMi05YjQ4LThiODkxZmI4ZGI1YSIsIlBhZ2VSYW5nZSI6eyIkaWQiOiIxMDciLCIkdHlwZSI6IlN3aXNzQWNhZGVtaWMuUGFnZVJhbmdlLCBTd2lzc0FjYWRlbWljIiwiRW5kUGFnZSI6eyIkaWQiOiIxMDgiLCIkdHlwZSI6IlN3aXNzQWNhZGVtaWMuUGFnZU51bWJlciwgU3dpc3NBY2FkZW1pYyIsIklzRnVsbHlOdW1lcmljIjpmYWxzZSwiTnVtYmVyaW5nVHlwZSI6MCwiTnVtZXJhbFN5c3RlbSI6MH0sIk51bWJlcmluZ1R5cGUiOjAsIk51bWVyYWxTeXN0ZW0iOjAsIlN0YXJ0UGFnZSI6eyIkaWQiOiIxMDkiLCIkdHlwZSI6IlN3aXNzQWNhZGVtaWMuUGFnZU51bWJlciwgU3dpc3NBY2FkZW1pYyIsIklzRnVsbHlOdW1lcmljIjpmYWxzZSwiTnVtYmVyaW5nVHlwZSI6MCwiTnVtZXJhbFN5c3RlbSI6MH19LCJSZWZlcmVuY2UiOnsiJGlkIjoiMTEwIiwiJHR5cGUiOiJTd2lzc0FjYWRlbWljLkNpdGF2aS5SZWZlcmVuY2UsIFN3aXNzQWNhZGVtaWMuQ2l0YXZpIiwiQWJzdHJhY3RDb21wbGV4aXR5IjowLCJBYnN0cmFjdFNvdXJjZVRleHRGb3JtYXQiOjAsIkF1dGhvcnMiOlt7IiRpZCI6IjExMSIsIiR0eXBlIjoiU3dpc3NBY2FkZW1pYy5DaXRhdmkuUGVyc29uLCBTd2lzc0FjYWRlbWljLkNpdGF2aSIsIkZpcnN0TmFtZSI6IlllbGluIiwiTGFzdE5hbWUiOiJEZW5nIiwiUHJvdGVjdGVkIjpmYWxzZSwiU2V4IjowLCJDcmVhdGVkQnkiOiJfRmxvMjgwMjgiLCJDcmVhdGVkT24iOiIyMDI0LTA3LTAxVDA5OjM2OjIwIiwiTW9kaWZpZWRCeSI6Il9GbG8yODAyOCIsIklkIjoiY2YzZTg4MDEtMGFhNC00ZGE2LWI0YTUtM2IwNTE5YzgyMTYwIiwiTW9kaWZpZWRPbiI6IjIwMjQtMDctMDFUMDk6MzY6MjAiLCJQcm9qZWN0Ijp7IiRyZWYiOiI4In19LHsiJGlkIjoiMTEyIiwiJHR5cGUiOiJTd2lzc0FjYWRlbWljLkNpdGF2aS5QZXJzb24sIFN3aXNzQWNhZGVtaWMuQ2l0YXZpIiwiRmlyc3ROYW1lIjoiSmlhbnlhbmciLCJMYXN0TmFtZSI6IkxpIiwiUHJvdGVjdGVkIjpmYWxzZSwiU2V4IjowLCJDcmVhdGVkQnkiOiJfRmxvMjgwMjgiLCJDcmVhdGVkT24iOiIyMDI0LTA3LTAxVDA5OjM2OjIwIiwiTW9kaWZpZWRCeSI6Il9GbG8yODAyOCIsIklkIjoiZGUyNGRhMjAtODBkMi00YTQwLWE3MjktYjk4NDA5MTkxNWNlIiwiTW9kaWZpZWRPbiI6IjIwMjQtMDctMDFUMDk6MzY6MjAiLCJQcm9qZWN0Ijp7IiRyZWYiOiI4In19LHsiJGlkIjoiMTEzIiwiJHR5cGUiOiJTd2lzc0FjYWRlbWljLkNpdGF2aS5QZXJzb24sIFN3aXNzQWNhZGVtaWMuQ2l0YXZpIiwiRmlyc3ROYW1lIjoiVG9uZ2h1aSIsIkxhc3ROYW1lIjoiTGkiLCJQcm90ZWN0ZWQiOmZhbHNlLCJTZXgiOjAsIkNyZWF0ZWRCeSI6Il9GbG8yODAyOCIsIkNyZWF0ZWRPbiI6IjIwMjQtMDctMDFUMDk6MzY6MjAiLCJNb2RpZmllZEJ5IjoiX0ZsbzI4MDI4IiwiSWQiOiIzYjAyYjFmNS1kZWQ1LTQwODAtOGU5Ni04OGNiZTlkNDlkYTYiLCJNb2RpZmllZE9uIjoiMjAyNC0wNy0wMVQwOTozNjoyMCIsIlByb2plY3QiOnsiJHJlZiI6IjgifX0seyIkaWQiOiIxMTQiLCIkdHlwZSI6IlN3aXNzQWNhZGVtaWMuQ2l0YXZpLlBlcnNvbiwgU3dpc3NBY2FkZW1pYy5DaXRhdmkiLCJGaXJzdE5hbWUiOiJYaWFuZmVuZyIsIkxhc3ROYW1lIjoiR2FvIiwiUHJvdGVjdGVkIjpmYWxzZSwiU2V4IjowLCJDcmVhdGVkQnkiOiJfRmxvMjgwMjgiLCJDcmVhdGVkT24iOiIyMDI0LTA3LTAxVDA5OjM2OjIwIiwiTW9kaWZpZWRCeSI6Il9GbG8yODAyOCIsIklkIjoiNDdmYzI0ZDktOTVkMC00OTllLTk5ZTYtZWNmYjJiOTJiYTFjIiwiTW9kaWZpZWRPbiI6IjIwMjQtMDctMDFUMDk6MzY6MjAiLCJQcm9qZWN0Ijp7IiRyZWYiOiI4In19LHsiJGlkIjoiMTE1IiwiJHR5cGUiOiJTd2lzc0FjYWRlbWljLkNpdGF2aS5QZXJzb24sIFN3aXNzQWNhZGVtaWMuQ2l0YXZpIiwiRmlyc3ROYW1lIjoiQ2hyaXMiLCJMYXN0TmFtZSI6Ill1YW4iLCJQcm90ZWN0ZWQiOmZhbHNlLCJTZXgiOjIsIkNyZWF0ZWRCeSI6Il9GbG8yODAyOCIsIkNyZWF0ZWRPbiI6IjIwMjQtMDctMDFUMDk6MzY6MjAiLCJNb2RpZmllZEJ5IjoiX0ZsbzI4MDI4IiwiSWQiOiJlZTc2ODNiZS01NjVmLTRjOTgtYThhOS05OTliZWU3Mjg1ZmEiLCJNb2RpZmllZE9uIjoiMjAyNC0wNy0wMVQwOTozNjoyMCIsIlByb2plY3QiOnsiJHJlZiI6IjgifX1dLCJDaXRhdGlvbktleVVwZGF0ZVR5cGUiOjAsIkNvbGxhYm9yYXRvcnMiOltdLCJEb2kiOiIxMC4xMDE2L2ouanBvd3NvdXIuMjAxNy4wMS4wMzYiLCJFZGl0b3JzIjpbXSwiRXZhbHVhdGlvbkNvbXBsZXhpdHkiOjAsIkV2YWx1YXRpb25Tb3VyY2VUZXh0Rm9ybWF0IjowLCJHcm91cHMiOltdLCJIYXNMYWJlbDEiOmZhbHNlLCJIYXNMYWJlbDIiOmZhbHNlLCJLZXl3b3JkcyI6W10sIkxvY2F0aW9ucyI6W3siJGlkIjoiMTE2IiwiJHR5cGUiOiJTd2lzc0FjYWRlbWljLkNpdGF2aS5Mb2NhdGlvbiwgU3dpc3NBY2FkZW1pYy5DaXRhdmkiLCJBZGRyZXNzIjp7IiRpZCI6IjExNyIsIiR0eXBlIjoiU3dpc3NBY2FkZW1pYy5DaXRhdmkuTGlua2VkUmVzb3VyY2UsIFN3aXNzQWNhZGVtaWMuQ2l0YXZpIiwiTGlua2VkUmVzb3VyY2VUeXBlIjo1LCJPcmlnaW5hbFN0cmluZyI6IjEwLjEwMTYvai5qcG93c291ci4yMDE3LjAxLjAzNiIsIlVyaVN0cmluZyI6Imh0dHBzOi8vZG9pLm9yZy8xMC4xMDE2L2ouanBvd3NvdXIuMjAxNy4wMS4wMzYiLCJMaW5rZWRSZXNvdXJjZVN0YXR1cyI6OCwiUHJvcGVydGllcyI6eyIkaWQiOiIx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bG8yODAyOCIsIkNyZWF0ZWRPbiI6IjIwMjQtMDctMDFUMDk6MzY6MjAiLCJNb2RpZmllZEJ5IjoiX0ZsbzI4MDI4IiwiSWQiOiJhODNiM2RiYS02ODVmLTQ3ZjUtYWU1ZS03ODcxOGNjNjI4MWUiLCJNb2RpZmllZE9uIjoiMjAyNC0wNy0wMVQwOTozNjoyMCIsIlByb2plY3QiOnsiJHJlZiI6IjgifX1dLCJPcmdhbml6YXRpb25zIjpbXSwiT3RoZXJzSW52b2x2ZWQiOltdLCJQYWdlUmFuZ2UiOiI8c3A+XHJcbiAgPG4+Mjg0PC9uPlxyXG4gIDxpbj50cnVlPC9pbj5cclxuICA8b3M+Mjg0PC9vcz5cclxuICA8cHM+Mjg0PC9wcz5cclxuPC9zcD5cclxuPGVwPlxyXG4gIDxuPjI5NTwvbj5cclxuICA8aW4+dHJ1ZTwvaW4+XHJcbiAgPG9zPjI5NTwvb3M+XHJcbiAgPHBzPjI5NTwvcHM+XHJcbjwvZXA+XHJcbjxvcz4yODQtMjk1PC9vcz4iLCJQZXJpb2RpY2FsIjp7IiRyZWYiOiI3NyJ9LCJQdWJsaXNoZXJzIjpbXSwiUXVvdGF0aW9ucyI6W10sIlJhdGluZyI6MCwiUmVmZXJlbmNlVHlwZSI6IkpvdXJuYWxBcnRpY2xlIiwiU2hvcnRUaXRsZSI6IkRlbmcsIExpIGV0IGFsLiAyMDE3IOKAkyBMaWZlIGN5Y2xlIGFzc2Vzc21lbnQgb2YgbGl0aGl1bSIsIlNob3J0VGl0bGVVcGRhdGVUeXBlIjowLCJTb3VyY2VPZkJpYmxpb2dyYXBoaWNJbmZvcm1hdGlvbiI6IkNyb3NzUmVmIiwiU3RhdGljSWRzIjpbImVmMjQ5MzZiLWFiOGUtNGE1Zi1hYzVkLTZiMzkzNmYxNWJlNSJdLCJUYWJsZU9mQ29udGVudHNDb21wbGV4aXR5IjowLCJUYWJsZU9mQ29udGVudHNTb3VyY2VUZXh0Rm9ybWF0IjowLCJUYXNrcyI6W10sIlRpdGxlIjoiTGlmZSBjeWNsZSBhc3Nlc3NtZW50IG9mIGxpdGhpdW0gc3VsZnVyIGJhdHRlcnkgZm9yIGVsZWN0cmljIHZlaGljbGVzIiwiVHJhbnNsYXRvcnMiOltdLCJWb2x1bWUiOiIzNDMiLCJZZWFyIjoiMjAxNyIsIlllYXJSZXNvbHZlZCI6IjIwMTciLCJDcmVhdGVkQnkiOiJfRmxvMjgwMjgiLCJDcmVhdGVkT24iOiIyMDI0LTA3LTAxVDA5OjM2OjIwIiwiTW9kaWZpZWRCeSI6Il9GbG8yODAyOCIsIklkIjoiZmM0M2ZjY2YtZGI3YS00M2EyLTliNDgtOGI4OTFmYjhkYjVhIiwiTW9kaWZpZWRPbiI6IjIwMjQtMDctMDFUMDk6MzY6MjAiLCJQcm9qZWN0Ijp7IiRyZWYiOiI4In19LCJVc2VOdW1iZXJpbmdUeXBlT2ZQYXJlbnREb2N1bWVudCI6ZmFsc2V9LHsiJGlkIjoiMTE5IiwiJHR5cGUiOiJTd2lzc0FjYWRlbWljLkNpdGF2aS5DaXRhdGlvbnMuV29yZFBsYWNlaG9sZGVyRW50cnksIFN3aXNzQWNhZGVtaWMuQ2l0YXZpIiwiSWQiOiJiNDNjMmQ5Yy1iNWZlLTQ3MTQtYWY4Yi0yMzg5NTJhMGFjYzEiLCJSYW5nZVN0YXJ0IjoxNzMsIlJhbmdlTGVuZ3RoIjoxNywiUmVmZXJlbmNlSWQiOiI5MGQyNzdmNi1mYzUwLTQwMTYtODQyMy0wOGZkMmQwMzAzMGEiLCJQYWdlUmFuZ2UiOnsiJGlkIjoiMTIwIiwiJHR5cGUiOiJTd2lzc0FjYWRlbWljLlBhZ2VSYW5nZSwgU3dpc3NBY2FkZW1pYyIsIkVuZFBhZ2UiOnsiJGlkIjoiMTIxIiwiJHR5cGUiOiJTd2lzc0FjYWRlbWljLlBhZ2VOdW1iZXIsIFN3aXNzQWNhZGVtaWMiLCJJc0Z1bGx5TnVtZXJpYyI6ZmFsc2UsIk51bWJlcmluZ1R5cGUiOjAsIk51bWVyYWxTeXN0ZW0iOjB9LCJOdW1iZXJpbmdUeXBlIjowLCJOdW1lcmFsU3lzdGVtIjowLCJTdGFydFBhZ2UiOnsiJGlkIjoiMTIyIiwiJHR5cGUiOiJTd2lzc0FjYWRlbWljLlBhZ2VOdW1iZXIsIFN3aXNzQWNhZGVtaWMiLCJJc0Z1bGx5TnVtZXJpYyI6ZmFsc2UsIk51bWJlcmluZ1R5cGUiOjAsIk51bWVyYWxTeXN0ZW0iOjB9fSwiUmVmZXJlbmNlIjp7IiRpZCI6IjEyMyIsIiR0eXBlIjoiU3dpc3NBY2FkZW1pYy5DaXRhdmkuUmVmZXJlbmNlLCBTd2lzc0FjYWRlbWljLkNpdGF2aSIsIkFic3RyYWN0Q29tcGxleGl0eSI6MCwiQWJzdHJhY3RTb3VyY2VUZXh0Rm9ybWF0IjowLCJBdXRob3JzIjpbeyIkaWQiOiIxMjQiLCIkdHlwZSI6IlN3aXNzQWNhZGVtaWMuQ2l0YXZpLlBlcnNvbiwgU3dpc3NBY2FkZW1pYy5DaXRhdmkiLCJGaXJzdE5hbWUiOiJRaWFuZyIsIkxhc3ROYW1lIjoiRGFpIiwiUHJvdGVjdGVkIjpmYWxzZSwiU2V4IjowLCJDcmVhdGVkQnkiOiJfRmxvMjgwMjgiLCJDcmVhdGVkT24iOiIyMDI0LTA3LTAxVDA5OjM2OjIwIiwiTW9kaWZpZWRCeSI6Il9GbG8yODAyOCIsIklkIjoiYmM2NTcyM2UtMjAyMS00MzJjLWI4MmMtNDkxNjJjYmRiMDU4IiwiTW9kaWZpZWRPbiI6IjIwMjQtMDctMDFUMDk6MzY6MjAiLCJQcm9qZWN0Ijp7IiRyZWYiOiI4In19LHsiJGlkIjoiMTI1IiwiJHR5cGUiOiJTd2lzc0FjYWRlbWljLkNpdGF2aS5QZXJzb24sIFN3aXNzQWNhZGVtaWMuQ2l0YXZpIiwiRmlyc3ROYW1lIjoiSmFyb2QiLCJMYXN0TmFtZSI6IktlbGx5IiwiTWlkZGxlTmFtZSI6IkMuIiwiUHJvdGVjdGVkIjpmYWxzZSwiU2V4IjoyLCJDcmVhdGVkQnkiOiJfRmxvMjgwMjgiLCJDcmVhdGVkT24iOiIyMDI0LTA3LTAxVDA5OjM2OjIwIiwiTW9kaWZpZWRCeSI6Il9GbG8yODAyOCIsIklkIjoiOTEyNDJhYmEtZmI0MC00MmIwLWE5ZTgtMjhjZDI2MThlYzZhIiwiTW9kaWZpZWRPbiI6IjIwMjQtMDctMDFUMDk6MzY6MjAiLCJQcm9qZWN0Ijp7IiRyZWYiOiI4In19LHsiJGlkIjoiMTI2IiwiJHR5cGUiOiJTd2lzc0FjYWRlbWljLkNpdGF2aS5QZXJzb24sIFN3aXNzQWNhZGVtaWMuQ2l0YXZpIiwiRmlyc3ROYW1lIjoiTGluZGEiLCJMYXN0TmFtZSI6IkdhaW5lcyIsIlByb3RlY3RlZCI6ZmFsc2UsIlNleCI6MSwiQ3JlYXRlZEJ5IjoiX0ZsbzI4MDI4IiwiQ3JlYXRlZE9uIjoiMjAyNC0wNy0wMVQwOTozNjoyMCIsIk1vZGlmaWVkQnkiOiJfRmxvMjgwMjgiLCJJZCI6Ijk1MzU0OWYxLWViM2YtNDQ2YS1iZDllLTEzYjg4YTlhYmQyNiIsIk1vZGlmaWVkT24iOiIyMDI0LTA3LTAxVDA5OjM2OjIwIiwiUHJvamVjdCI6eyIkcmVmIjoiOCJ9fSx7IiRpZCI6IjEyNyIsIiR0eXBlIjoiU3dpc3NBY2FkZW1pYy5DaXRhdmkuUGVyc29uLCBTd2lzc0FjYWRlbWljLkNpdGF2aSIsIkZpcnN0TmFtZSI6Ik1pY2hhZWwiLCJMYXN0TmFtZSI6IldhbmciLCJQcm90ZWN0ZWQiOmZhbHNlLCJTZXgiOjIsIkNyZWF0ZWRCeSI6Il9GbG8yODAyOCIsIkNyZWF0ZWRPbiI6IjIwMjQtMDctMDFUMDk6MzY6MjAiLCJNb2RpZmllZEJ5IjoiX0ZsbzI4MDI4IiwiSWQiOiI5YzAzYzAyMy1jZDQ0LTRkZDYtODljMy04OGQyMGIyMzk0NjkiLCJNb2RpZmllZE9uIjoiMjAyNC0wNy0wMVQwOTozNjoyMCIsIlByb2plY3QiOnsiJHJlZiI6IjgifX1dLCJDaXRhdGlvbktleVVwZGF0ZVR5cGUiOjAsIkNvbGxhYm9yYXRvcnMiOltdLCJEb2kiOiIxMC4zMzkwL2JhdHRlcmllczUwMjAwNDgiLCJFZGl0b3JzIjpbXSwiRXZhbHVhdGlvbkNvbXBsZXhpdHkiOjAsIkV2YWx1YXRpb25Tb3VyY2VUZXh0Rm9ybWF0IjowLCJHcm91cHMiOltdLCJIYXNMYWJlbDEiOmZhbHNlLCJIYXNMYWJlbDIiOmZhbHNlLCJLZXl3b3JkcyI6W10sIkxvY2F0aW9ucyI6W3siJGlkIjoiMTI4IiwiJHR5cGUiOiJTd2lzc0FjYWRlbWljLkNpdGF2aS5Mb2NhdGlvbiwgU3dpc3NBY2FkZW1pYy5DaXRhdmkiLCJBZGRyZXNzIjp7IiRpZCI6IjEyOSIsIiR0eXBlIjoiU3dpc3NBY2FkZW1pYy5DaXRhdmkuTGlua2VkUmVzb3VyY2UsIFN3aXNzQWNhZGVtaWMuQ2l0YXZpIiwiTGlua2VkUmVzb3VyY2VUeXBlIjo1LCJPcmlnaW5hbFN0cmluZyI6IjEwLjMzOTAvYmF0dGVyaWVzNTAyMDA0OCIsIlVyaVN0cmluZyI6Imh0dHBzOi8vZG9pLm9yZy8xMC4zMzkwL2JhdHRlcmllczUwMjAwNDgiLCJMaW5rZWRSZXNvdXJjZVN0YXR1cyI6OCwiUHJvcGVydGllcyI6eyIkaWQiOiIx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bG8yODAyOCIsIkNyZWF0ZWRPbiI6IjIwMjQtMDctMDFUMDk6MzY6MjAiLCJNb2RpZmllZEJ5IjoiX0ZsbzI4MDI4IiwiSWQiOiI5MDQ5YmJkYi1lZjc1LTRiOTAtYjI1NS0xZTc4ZTljOWFjOTEiLCJNb2RpZmllZE9uIjoiMjAyNC0wNy0wMVQwOTozNjoyMCIsIlByb2plY3QiOnsiJHJlZiI6IjgifX1dLCJOdW1iZXIiOiIyIiwiT3JnYW5pemF0aW9ucyI6W10sIk90aGVyc0ludm9sdmVkIjpbXSwiUGFnZVJhbmdlIjoiPHNwPlxyXG4gIDxuPjQ4PC9uPlxyXG4gIDxpbj50cnVlPC9pbj5cclxuICA8b3M+NDg8L29zPlxyXG4gIDxwcz40ODwvcHM+XHJcbjwvc3A+XHJcbjxvcz40ODwvb3M+IiwiUGVyaW9kaWNhbCI6eyIkaWQiOiIxMzEiLCIkdHlwZSI6IlN3aXNzQWNhZGVtaWMuQ2l0YXZpLlBlcmlvZGljYWwsIFN3aXNzQWNhZGVtaWMuQ2l0YXZpIiwiRWlzc24iOiIyMzEzLTAxMDUiLCJOYW1lIjoiQmF0dGVyaWVzIiwiUGFnaW5hdGlvbiI6MCwiUHJvdGVjdGVkIjpmYWxzZSwiQ3JlYXRlZEJ5IjoiX0ZsbzI4MDI4IiwiQ3JlYXRlZE9uIjoiMjAyNC0wNy0wMVQwOTozNjoyMCIsIk1vZGlmaWVkQnkiOiJfRmxvMjgwMjgiLCJJZCI6IjEzOWZlOWExLWU5NTktNGMzMy1hYWNhLTE0NTY3YWIwZGM3YiIsIk1vZGlmaWVkT24iOiIyMDI0LTA3LTAxVDA5OjM2OjIwIiwiUHJvamVjdCI6eyIkcmVmIjoiOCJ9fSwiUHVibGlzaGVycyI6W10sIlF1b3RhdGlvbnMiOltdLCJSYXRpbmciOjAsIlJlZmVyZW5jZVR5cGUiOiJKb3VybmFsQXJ0aWNsZSIsIlNob3J0VGl0bGUiOiJEYWksIEtlbGx5IGV0IGFsLiAyMDE5IOKAkyBMaWZlIEN5Y2xlIEFuYWx5c2lzIG9mIExpdGhpdW0tSW9uIiwiU2hvcnRUaXRsZVVwZGF0ZVR5cGUiOjAsIlNvdXJjZU9mQmlibGlvZ3JhcGhpY0luZm9ybWF0aW9uIjoiQ3Jvc3NSZWYiLCJTdGF0aWNJZHMiOlsiMmFiYmI1ZjUtYThlNy00ZDdlLWIxNjMtODgxMjI4MTAwNDI0Il0sIlRhYmxlT2ZDb250ZW50c0NvbXBsZXhpdHkiOjAsIlRhYmxlT2ZDb250ZW50c1NvdXJjZVRleHRGb3JtYXQiOjAsIlRhc2tzIjpbXSwiVGl0bGUiOiJMaWZlIEN5Y2xlIEFuYWx5c2lzIG9mIExpdGhpdW0tSW9uIEJhdHRlcmllcyBmb3IgQXV0b21vdGl2ZSBBcHBsaWNhdGlvbnMiLCJUcmFuc2xhdG9ycyI6W10sIlZvbHVtZSI6IjUiLCJZZWFyIjoiMjAxOSIsIlllYXJSZXNvbHZlZCI6IjIwMTkiLCJDcmVhdGVkQnkiOiJfRmxvMjgwMjgiLCJDcmVhdGVkT24iOiIyMDI0LTA3LTAxVDA5OjM2OjIwIiwiTW9kaWZpZWRCeSI6Il9GbG8yODAyOCIsIklkIjoiOTBkMjc3ZjYtZmM1MC00MDE2LTg0MjMtMDhmZDJkMDMwMzBhIiwiTW9kaWZpZWRPbiI6IjIwMjQtMDctMDFUMDk6MzY6MjAiLCJQcm9qZWN0Ijp7IiRyZWYiOiI4In19LCJVc2VOdW1iZXJpbmdUeXBlT2ZQYXJlbnREb2N1bWVudCI6ZmFsc2V9LHsiJGlkIjoiMTMyIiwiJHR5cGUiOiJTd2lzc0FjYWRlbWljLkNpdGF2aS5DaXRhdGlvbnMuV29yZFBsYWNlaG9sZGVyRW50cnksIFN3aXNzQWNhZGVtaWMuQ2l0YXZpIiwiSWQiOiI1Y2IwODM3Ny0wODMwLTQ1NGMtOWNkMS0yYWM0OTA1YjQ5OTEiLCJSYW5nZVN0YXJ0IjoxOTAsIlJhbmdlTGVuZ3RoIjoxOSwiUmVmZXJlbmNlSWQiOiI0Yjc3NzcwZi0wMGE3LTRlNDUtYWY1Zi1hOTBiODE4OTdlMGQiLCJQYWdlUmFuZ2UiOnsiJGlkIjoiMTMzIiwiJHR5cGUiOiJTd2lzc0FjYWRlbWljLlBhZ2VSYW5nZSwgU3dpc3NBY2FkZW1pYyIsIkVuZFBhZ2UiOnsiJGlkIjoiMTM0IiwiJHR5cGUiOiJTd2lzc0FjYWRlbWljLlBhZ2VOdW1iZXIsIFN3aXNzQWNhZGVtaWMiLCJJc0Z1bGx5TnVtZXJpYyI6ZmFsc2UsIk51bWJlcmluZ1R5cGUiOjAsIk51bWVyYWxTeXN0ZW0iOjB9LCJOdW1iZXJpbmdUeXBlIjowLCJOdW1lcmFsU3lzdGVtIjowLCJTdGFydFBhZ2UiOnsiJGlkIjoiMTM1IiwiJHR5cGUiOiJTd2lzc0FjYWRlbWljLlBhZ2VOdW1iZXIsIFN3aXNzQWNhZGVtaWMiLCJJc0Z1bGx5TnVtZXJpYyI6ZmFsc2UsIk51bWJlcmluZ1R5cGUiOjAsIk51bWVyYWxTeXN0ZW0iOjB9fSwiUmVmZXJlbmNlIjp7IiRpZCI6IjEzNiIsIiR0eXBlIjoiU3dpc3NBY2FkZW1pYy5DaXRhdmkuUmVmZXJlbmNlLCBTd2lzc0FjYWRlbWljLkNpdGF2aSIsIkFic3RyYWN0Q29tcGxleGl0eSI6MCwiQWJzdHJhY3RTb3VyY2VUZXh0Rm9ybWF0IjowLCJBdXRob3JzIjpbeyIkaWQiOiIxMzciLCIkdHlwZSI6IlN3aXNzQWNhZGVtaWMuQ2l0YXZpLlBlcnNvbiwgU3dpc3NBY2FkZW1pYy5DaXRhdmkiLCJGaXJzdE5hbWUiOiJTaGlwdSIsIkxhc3ROYW1lIjoiWmhhbyIsIlByb3RlY3RlZCI6ZmFsc2UsIlNleCI6MCwiQ3JlYXRlZEJ5IjoiX0ZsbzI4MDI4IiwiQ3JlYXRlZE9uIjoiMjAyNC0wNy0wMVQwOTozNjoyMCIsIk1vZGlmaWVkQnkiOiJfRmxvMjgwMjgiLCJJZCI6ImUwMjhjMmNlLWZmMTEtNGNkZi04MjY2LTQzMWU5ZTc3Njg1OSIsIk1vZGlmaWVkT24iOiIyMDI0LTA3LTAxVDA5OjM2OjIwIiwiUHJvamVjdCI6eyIkcmVmIjoiOCJ9fSx7IiRpZCI6IjEzOCIsIiR0eXBlIjoiU3dpc3NBY2FkZW1pYy5DaXRhdmkuUGVyc29uLCBTd2lzc0FjYWRlbWljLkNpdGF2aSIsIkZpcnN0TmFtZSI6IkZlbmdxaSIsIkxhc3ROYW1lIjoiWW91IiwiUHJvdGVjdGVkIjpmYWxzZSwiU2V4IjowLCJDcmVhdGVkQnkiOiJfRmxvMjgwMjgiLCJDcmVhdGVkT24iOiIyMDI0LTA3LTAxVDA5OjM2OjIwIiwiTW9kaWZpZWRCeSI6Il9GbG8yODAyOCIsIklkIjoiNTYwNDI3OWEtMjA1Ny00ZDQzLWE3MjYtNjcyNzljZWQ4MmI4IiwiTW9kaWZpZWRPbiI6IjIwMjQtMDctMDFUMDk6MzY6MjAiLCJQcm9qZWN0Ijp7IiRyZWYiOiI4In19XSwiQ2l0YXRpb25LZXlVcGRhdGVUeXBlIjowLCJDb2xsYWJvcmF0b3JzIjpbXSwiRG9pIjoiMTAuMTAyMS9hY3NzdXNjaGVtZW5nLjhiMDU5MDIiLCJFZGl0b3JzIjpbXSwiRXZhbHVhdGlvbkNvbXBsZXhpdHkiOjAsIkV2YWx1YXRpb25Tb3VyY2VUZXh0Rm9ybWF0IjowLCJHcm91cHMiOltdLCJIYXNMYWJlbDEiOmZhbHNlLCJIYXNMYWJlbDIiOmZhbHNlLCJLZXl3b3JkcyI6W10sIkxvY2F0aW9ucyI6W3siJGlkIjoiMTM5IiwiJHR5cGUiOiJTd2lzc0FjYWRlbWljLkNpdGF2aS5Mb2NhdGlvbiwgU3dpc3NBY2FkZW1pYy5DaXRhdmkiLCJBZGRyZXNzIjp7IiRpZCI6IjE0MCIsIiR0eXBlIjoiU3dpc3NBY2FkZW1pYy5DaXRhdmkuTGlua2VkUmVzb3VyY2UsIFN3aXNzQWNhZGVtaWMuQ2l0YXZpIiwiTGlua2VkUmVzb3VyY2VUeXBlIjo1LCJPcmlnaW5hbFN0cmluZyI6IjEwLjEwMjEvYWNzc3VzY2hlbWVuZy44YjA1OTAyIiwiVXJpU3RyaW5nIjoiaHR0cHM6Ly9kb2kub3JnLzEwLjEwMjEvYWNzc3VzY2hlbWVuZy44YjA1OTAyIiwiTGlua2VkUmVzb3VyY2VTdGF0dXMiOjgsIlByb3BlcnRpZXMiOnsiJGlkIjoiMT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xvMjgwMjgiLCJDcmVhdGVkT24iOiIyMDI0LTA3LTAxVDA5OjM2OjIwIiwiTW9kaWZpZWRCeSI6Il9GbG8yODAyOCIsIklkIjoiOTE1YTdmMDUtMjYwMi00YTE5LWE1NGUtNjZjMmQzMDRkZGMwIiwiTW9kaWZpZWRPbiI6IjIwMjQtMDctMDFUMDk6MzY6MjAiLCJQcm9qZWN0Ijp7IiRyZWYiOiI4In19XSwiTnVtYmVyIjoiNSIsIk9yZ2FuaXphdGlvbnMiOltdLCJPdGhlcnNJbnZvbHZlZCI6W10sIlBhZ2VSYW5nZSI6IjxzcD5cclxuICA8bj41MDgyPC9uPlxyXG4gIDxpbj50cnVlPC9pbj5cclxuICA8b3M+NTA4Mjwvb3M+XHJcbiAgPHBzPjUwODI8L3BzPlxyXG48L3NwPlxyXG48ZXA+XHJcbiAgPG4+NTA5NDwvbj5cclxuICA8aW4+dHJ1ZTwvaW4+XHJcbiAgPG9zPjUwOTQ8L29zPlxyXG4gIDxwcz41MDk0PC9wcz5cclxuPC9lcD5cclxuPG9zPjUwODItNTA5NDwvb3M+IiwiUGVyaW9kaWNhbCI6eyIkaWQiOiIxNDIiLCIkdHlwZSI6IlN3aXNzQWNhZGVtaWMuQ2l0YXZpLlBlcmlvZGljYWwsIFN3aXNzQWNhZGVtaWMuQ2l0YXZpIiwiRWlzc24iOiIyMTY4LTA0ODUiLCJJc3NuIjoiMjE2OC0wNDg1IiwiTmFtZSI6IkFDUyBTdXN0YWluYWJsZSBDaGVtaXN0cnkgJiBFbmdpbmVlcmluZyIsIlBhZ2luYXRpb24iOjAsIlByb3RlY3RlZCI6ZmFsc2UsIlN0YW5kYXJkQWJicmV2aWF0aW9uIjoiQUNTIFN1c3RhaW5hYmxlIENoZW0uIEVuZy4iLCJDcmVhdGVkQnkiOiJfRmxvMjgwMjgiLCJDcmVhdGVkT24iOiIyMDI0LTA3LTAxVDA5OjM2OjIwIiwiTW9kaWZpZWRCeSI6Il9GbG8yODAyOCIsIklkIjoiYzUzYThjYzQtNTM0Zi00YzFmLWI3NjgtZDAxMDZlZTFlNDg3IiwiTW9kaWZpZWRPbiI6IjIwMjQtMDctMDFUMDk6MzY6MjAiLCJQcm9qZWN0Ijp7IiRyZWYiOiI4In19LCJQdWJsaXNoZXJzIjpbXSwiUXVvdGF0aW9ucyI6W10sIlJhdGluZyI6MCwiUmVmZXJlbmNlVHlwZSI6IkpvdXJuYWxBcnRpY2xlIiwiU2hvcnRUaXRsZSI6IlpoYW8sIFlvdSAyMDE5IOKAkyBDb21wYXJhdGl2ZSBMaWZlLUN5Y2xlIEFzc2Vzc21lbnQgb2YgTGktSW9uIiwiU2hvcnRUaXRsZVVwZGF0ZVR5cGUiOjAsIlNvdXJjZU9mQmlibGlvZ3JhcGhpY0luZm9ybWF0aW9uIjoiQ3Jvc3NSZWYiLCJTdGF0aWNJZHMiOlsiNTdjODM1OWMtMjYxMS00NzljLWIyZTgtOWY3NzNhYTY4MDNhIl0sIlRhYmxlT2ZDb250ZW50c0NvbXBsZXhpdHkiOjAsIlRhYmxlT2ZDb250ZW50c1NvdXJjZVRleHRGb3JtYXQiOjAsIlRhc2tzIjpbXSwiVGl0bGUiOiJDb21wYXJhdGl2ZSBMaWZlLUN5Y2xlIEFzc2Vzc21lbnQgb2YgTGktSW9uIEJhdHRlcmllcyB0aHJvdWdoIFByb2Nlc3MtQmFzZWQgYW5kIEludGVncmF0ZWQgSHlicmlkIEFwcHJvYWNoZXMiLCJUcmFuc2xhdG9ycyI6W10sIlZvbHVtZSI6IjciLCJZZWFyIjoiMjAxOSIsIlllYXJSZXNvbHZlZCI6IjIwMTkiLCJDcmVhdGVkQnkiOiJfRmxvMjgwMjgiLCJDcmVhdGVkT24iOiIyMDI0LTA3LTAxVDA5OjM2OjIwIiwiTW9kaWZpZWRCeSI6Il9GbG8yODAyOCIsIklkIjoiNGI3Nzc3MGYtMDBhNy00ZTQ1LWFmNWYtYTkwYjgxODk3ZTBkIiwiTW9kaWZpZWRPbiI6IjIwMjQtMDctMDFUMDk6MzY6MjAiLCJQcm9qZWN0Ijp7IiRyZWYiOiI4In19LCJVc2VOdW1iZXJpbmdUeXBlT2ZQYXJlbnREb2N1bWVudCI6ZmFsc2V9LHsiJGlkIjoiMTQzIiwiJHR5cGUiOiJTd2lzc0FjYWRlbWljLkNpdGF2aS5DaXRhdGlvbnMuV29yZFBsYWNlaG9sZGVyRW50cnksIFN3aXNzQWNhZGVtaWMuQ2l0YXZpIiwiSWQiOiI0MDgzYThjYy01MWQzLTQzMWEtYTliMy0xNDg4MzlmN2EwZTMiLCJSYW5nZVN0YXJ0IjoyMDksIlJhbmdlTGVuZ3RoIjoyMSwiUmVmZXJlbmNlSWQiOiI2OTcwNGY0Yi05M2IyLTQ2OTUtYmYwZi0wNTJhNjk3MWEyZDIiLCJQYWdlUmFuZ2UiOnsiJGlkIjoiMTQ0IiwiJHR5cGUiOiJTd2lzc0FjYWRlbWljLlBhZ2VSYW5nZSwgU3dpc3NBY2FkZW1pYyIsIkVuZFBhZ2UiOnsiJGlkIjoiMTQ1IiwiJHR5cGUiOiJTd2lzc0FjYWRlbWljLlBhZ2VOdW1iZXIsIFN3aXNzQWNhZGVtaWMiLCJJc0Z1bGx5TnVtZXJpYyI6ZmFsc2UsIk51bWJlcmluZ1R5cGUiOjAsIk51bWVyYWxTeXN0ZW0iOjB9LCJOdW1iZXJpbmdUeXBlIjowLCJOdW1lcmFsU3lzdGVtIjowLCJTdGFydFBhZ2UiOnsiJGlkIjoiMTQ2IiwiJHR5cGUiOiJTd2lzc0FjYWRlbWljLlBhZ2VOdW1iZXIsIFN3aXNzQWNhZGVtaWMiLCJJc0Z1bGx5TnVtZXJpYyI6ZmFsc2UsIk51bWJlcmluZ1R5cGUiOjAsIk51bWVyYWxTeXN0ZW0iOjB9fSwiUmVmZXJlbmNlIjp7IiRpZCI6IjE0NyIsIiR0eXBlIjoiU3dpc3NBY2FkZW1pYy5DaXRhdmkuUmVmZXJlbmNlLCBTd2lzc0FjYWRlbWljLkNpdGF2aSIsIkFic3RyYWN0Q29tcGxleGl0eSI6MCwiQWJzdHJhY3RTb3VyY2VUZXh0Rm9ybWF0IjowLCJBdXRob3JzIjpbeyIkcmVmIjoiNjgifSx7IiRyZWYiOiI2OSJ9LHsiJGlkIjoiMTQ4IiwiJHR5cGUiOiJTd2lzc0FjYWRlbWljLkNpdGF2aS5QZXJzb24sIFN3aXNzQWNhZGVtaWMuQ2l0YXZpIiwiRmlyc3ROYW1lIjoiTHVpeiIsIkxhc3ROYW1lIjoiS3VsYXkiLCJQcm90ZWN0ZWQiOmZhbHNlLCJTZXgiOjIsIkNyZWF0ZWRCeSI6Il9GbG8yODAyOCIsIkNyZWF0ZWRPbiI6IjIwMjQtMDctMDFUMDk6MzY6MjAiLCJNb2RpZmllZEJ5IjoiX0ZsbzI4MDI4IiwiSWQiOiI5MWMwNjAzMS0yNjY0LTQxMzUtODFjZS1kOGQwMmEwNmFkNzMiLCJNb2RpZmllZE9uIjoiMjAyNC0wNy0wMVQwOTozNjoyMCIsIlByb2plY3QiOnsiJHJlZiI6IjgifX0seyIkcmVmIjoiNzEifV0sIkNpdGF0aW9uS2V5VXBkYXRlVHlwZSI6MCwiQ29sbGFib3JhdG9ycyI6W10sIkRvaSI6IjEwLjEwMTYvai5qY2xlcHJvLjIwMTkuMDUuMDI2IiwiRWRpdG9ycyI6W10sIkV2YWx1YXRpb25Db21wbGV4aXR5IjowLCJFdmFsdWF0aW9uU291cmNlVGV4dEZvcm1hdCI6MCwiR3JvdXBzIjpbXSwiSGFzTGFiZWwxIjpmYWxzZSwiSGFzTGFiZWwyIjpmYWxzZSwiS2V5d29yZHMiOltdLCJMb2NhdGlvbnMiOlt7IiRpZCI6IjE0OSIsIiR0eXBlIjoiU3dpc3NBY2FkZW1pYy5DaXRhdmkuTG9jYXRpb24sIFN3aXNzQWNhZGVtaWMuQ2l0YXZpIiwiQWRkcmVzcyI6eyIkaWQiOiIxNTAiLCIkdHlwZSI6IlN3aXNzQWNhZGVtaWMuQ2l0YXZpLkxpbmtlZFJlc291cmNlLCBTd2lzc0FjYWRlbWljLkNpdGF2aSIsIkxpbmtlZFJlc291cmNlVHlwZSI6NSwiT3JpZ2luYWxTdHJpbmciOiIxMC4xMDE2L2ouamNsZXByby4yMDE5LjA1LjAyNiIsIlVyaVN0cmluZyI6Imh0dHBzOi8vZG9pLm9yZy8xMC4xMDE2L2ouamNsZXByby4yMDE5LjA1LjAyNiIsIkxpbmtlZFJlc291cmNlU3RhdHVzIjo4LCJQcm9wZXJ0aWVzIjp7IiRpZCI6IjE1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sbzI4MDI4IiwiQ3JlYXRlZE9uIjoiMjAyNC0wNy0wMVQwOTozNjoyMCIsIk1vZGlmaWVkQnkiOiJfRmxvMjgwMjgiLCJJZCI6ImUyZjBmZTZhLWYwY2EtNDQ1Yi1hYzRkLTFkN2FiZjVlMmNjOCIsIk1vZGlmaWVkT24iOiIyMDI0LTA3LTAxVDA5OjM2OjIwIiwiUHJvamVjdCI6eyIkcmVmIjoiOCJ9fV0sIk9yZ2FuaXphdGlvbnMiOltdLCJPdGhlcnNJbnZvbHZlZCI6W10sIlBhZ2VSYW5nZSI6IjxzcD5cclxuICA8bj43ODc8L24+XHJcbiAgPGluPnRydWU8L2luPlxyXG4gIDxvcz43ODc8L29zPlxyXG4gIDxwcz43ODc8L3BzPlxyXG48L3NwPlxyXG48ZXA+XHJcbiAgPG4+Nzk0PC9uPlxyXG4gIDxpbj50cnVlPC9pbj5cclxuICA8b3M+Nzk0PC9vcz5cclxuICA8cHM+Nzk0PC9wcz5cclxuPC9lcD5cclxuPG9zPjc4Ny03OTQ8L29zPiIsIlBlcmlvZGljYWwiOnsiJHJlZiI6IjMzIn0sIlB1Ymxpc2hlcnMiOltdLCJRdW90YXRpb25zIjpbXSwiUmF0aW5nIjowLCJSZWZlcmVuY2VUeXBlIjoiSm91cm5hbEFydGljbGUiLCJTaG9ydFRpdGxlIjoiTWFycXVlcywgR2FyY2lhIGV0IGFsLiAyMDE5IOKAkyBDb21wYXJhdGl2ZSBsaWZlIGN5Y2xlIGFzc2Vzc21lbnQiLCJTaG9ydFRpdGxlVXBkYXRlVHlwZSI6MCwiU291cmNlT2ZCaWJsaW9ncmFwaGljSW5mb3JtYXRpb24iOiJDcm9zc1JlZiIsIlN0YXRpY0lkcyI6WyI1NDUxNTRlMy0wNGNiLTRlMjktYWQ3ZS1mMzcyODRkMTI2ZTQiXSwiVGFibGVPZkNvbnRlbnRzQ29tcGxleGl0eSI6MCwiVGFibGVPZkNvbnRlbnRzU291cmNlVGV4dEZvcm1hdCI6MCwiVGFza3MiOltdLCJUaXRsZSI6IkNvbXBhcmF0aXZlIGxpZmUgY3ljbGUgYXNzZXNzbWVudCBvZiBsaXRoaXVtLWlvbiBiYXR0ZXJpZXMgZm9yIGVsZWN0cmljIHZlaGljbGVzIGFkZHJlc3NpbmcgY2FwYWNpdHkgZmFkZSIsIlRyYW5zbGF0b3JzIjpbXSwiVm9sdW1lIjoiMjI5IiwiWWVhciI6IjIwMTkiLCJZZWFyUmVzb2x2ZWQiOiIyMDE5IiwiQ3JlYXRlZEJ5IjoiX0ZsbzI4MDI4IiwiQ3JlYXRlZE9uIjoiMjAyNC0wNy0wMVQwOTozNjoyMCIsIk1vZGlmaWVkQnkiOiJfRmxvMjgwMjgiLCJJZCI6IjY5NzA0ZjRiLTkzYjItNDY5NS1iZjBmLTA1MmE2OTcxYTJkMiIsIk1vZGlmaWVkT24iOiIyMDI0LTA3LTAxVDA5OjM2OjIwIiwiUHJvamVjdCI6eyIkcmVmIjoiOCJ9fSwiVXNlTnVtYmVyaW5nVHlwZU9mUGFyZW50RG9jdW1lbnQiOmZhbHNlfSx7IiRpZCI6IjE1MiIsIiR0eXBlIjoiU3dpc3NBY2FkZW1pYy5DaXRhdmkuQ2l0YXRpb25zLldvcmRQbGFjZWhvbGRlckVudHJ5LCBTd2lzc0FjYWRlbWljLkNpdGF2aSIsIklkIjoiNjFlZjA0ZDUtMWVlNS00ZDlkLTg3NjAtYTA1NGE3NDJjNTEzIiwiUmFuZ2VTdGFydCI6MjMwLCJSYW5nZUxlbmd0aCI6MjEsIlJlZmVyZW5jZUlkIjoiZjIyNjc2ODgtNWQ3Zi00ZGVlLTljMzctMmRkZjBiNzZhNTJlIiwiUGFnZVJhbmdlIjp7IiRpZCI6IjE1MyIsIiR0eXBlIjoiU3dpc3NBY2FkZW1pYy5QYWdlUmFuZ2UsIFN3aXNzQWNhZGVtaWMiLCJFbmRQYWdlIjp7IiRpZCI6IjE1NCIsIiR0eXBlIjoiU3dpc3NBY2FkZW1pYy5QYWdlTnVtYmVyLCBTd2lzc0FjYWRlbWljIiwiSXNGdWxseU51bWVyaWMiOmZhbHNlLCJOdW1iZXJpbmdUeXBlIjowLCJOdW1lcmFsU3lzdGVtIjowfSwiTnVtYmVyaW5nVHlwZSI6MCwiTnVtZXJhbFN5c3RlbSI6MCwiU3RhcnRQYWdlIjp7IiRpZCI6IjE1NSIsIiR0eXBlIjoiU3dpc3NBY2FkZW1pYy5QYWdlTnVtYmVyLCBTd2lzc0FjYWRlbWljIiwiSXNGdWxseU51bWVyaWMiOmZhbHNlLCJOdW1iZXJpbmdUeXBlIjowLCJOdW1lcmFsU3lzdGVtIjowfX0sIlJlZmVyZW5jZSI6eyIkaWQiOiIxNTYiLCIkdHlwZSI6IlN3aXNzQWNhZGVtaWMuQ2l0YXZpLlJlZmVyZW5jZSwgU3dpc3NBY2FkZW1pYy5DaXRhdmkiLCJBYnN0cmFjdENvbXBsZXhpdHkiOjAsIkFic3RyYWN0U291cmNlVGV4dEZvcm1hdCI6MCwiQXV0aG9ycyI6W3siJGlkIjoiMTU3IiwiJHR5cGUiOiJTd2lzc0FjYWRlbWljLkNpdGF2aS5QZXJzb24sIFN3aXNzQWNhZGVtaWMuQ2l0YXZpIiwiRmlyc3ROYW1lIjoiTWFyaWEiLCJMYXN0TmFtZSI6IkN1c2VuemEiLCJNaWRkbGVOYW1lIjoiQW5uYSIsIlByb3RlY3RlZCI6ZmFsc2UsIlNleCI6MSwiQ3JlYXRlZEJ5IjoiX0ZsbzI4MDI4IiwiQ3JlYXRlZE9uIjoiMjAyNC0wNy0wMVQwOTozNjoyMCIsIk1vZGlmaWVkQnkiOiJfRmxvMjgwMjgiLCJJZCI6ImQ4NTEzZDMwLTA5MDUtNDgwYS1iM2VhLWYwZDVmM2YzZGY5MiIsIk1vZGlmaWVkT24iOiIyMDI0LTA3LTAxVDA5OjM2OjIwIiwiUHJvamVjdCI6eyIkcmVmIjoiOCJ9fSx7IiRpZCI6IjE1OCIsIiR0eXBlIjoiU3dpc3NBY2FkZW1pYy5DaXRhdmkuUGVyc29uLCBTd2lzc0FjYWRlbWljLkNpdGF2aSIsIkZpcnN0TmFtZSI6IlNpbHZpYSIsIkxhc3ROYW1lIjoiQm9iYmEiLCJQcm90ZWN0ZWQiOmZhbHNlLCJTZXgiOjEsIkNyZWF0ZWRCeSI6Il9GbG8yODAyOCIsIkNyZWF0ZWRPbiI6IjIwMjQtMDctMDFUMDk6MzY6MjAiLCJNb2RpZmllZEJ5IjoiX0ZsbzI4MDI4IiwiSWQiOiJhNzkxMzhkNi04ODlhLTQyMDktYWE1OS05NzAzOTlhYmIwODQiLCJNb2RpZmllZE9uIjoiMjAyNC0wNy0wMVQwOTozNjoyMCIsIlByb2plY3QiOnsiJHJlZiI6IjgifX0seyIkaWQiOiIxNTkiLCIkdHlwZSI6IlN3aXNzQWNhZGVtaWMuQ2l0YXZpLlBlcnNvbiwgU3dpc3NBY2FkZW1pYy5DaXRhdmkiLCJGaXJzdE5hbWUiOiJGdWx2aW8iLCJMYXN0TmFtZSI6IkFyZGVudGUiLCJQcm90ZWN0ZWQiOmZhbHNlLCJTZXgiOjIsIkNyZWF0ZWRCeSI6Il9GbG8yODAyOCIsIkNyZWF0ZWRPbiI6IjIwMjQtMDctMDFUMDk6MzY6MjAiLCJNb2RpZmllZEJ5IjoiX0ZsbzI4MDI4IiwiSWQiOiI1ZmUyYjA5Mi1iMzQ3LTQ1MjItOTVmYS0yYTg3NmJlM2NhNTQiLCJNb2RpZmllZE9uIjoiMjAyNC0wNy0wMVQwOTozNjoyMCIsIlByb2plY3QiOnsiJHJlZiI6IjgifX0seyIkaWQiOiIxNjAiLCIkdHlwZSI6IlN3aXNzQWNhZGVtaWMuQ2l0YXZpLlBlcnNvbiwgU3dpc3NBY2FkZW1pYy5DaXRhdmkiLCJGaXJzdE5hbWUiOiJNYXVyaXppbyIsIkxhc3ROYW1lIjoiQ2VsbHVyYSIsIlByb3RlY3RlZCI6ZmFsc2UsIlNleCI6MiwiQ3JlYXRlZEJ5IjoiX0ZsbzI4MDI4IiwiQ3JlYXRlZE9uIjoiMjAyNC0wNy0wMVQwOTozNjoyMCIsIk1vZGlmaWVkQnkiOiJfRmxvMjgwMjgiLCJJZCI6ImE3MmRhOGY5LTg0OTUtNDJhZC1hZjU5LWE5ZGU2YWUxZDE1MSIsIk1vZGlmaWVkT24iOiIyMDI0LTA3LTAxVDA5OjM2OjIwIiwiUHJvamVjdCI6eyIkcmVmIjoiOCJ9fSx7IiRpZCI6IjE2MSIsIiR0eXBlIjoiU3dpc3NBY2FkZW1pYy5DaXRhdmkuUGVyc29uLCBTd2lzc0FjYWRlbWljLkNpdGF2aSIsIkZpcnN0TmFtZSI6IkZyYW5jbyIsIkxhc3ROYW1lIjoiRGkgUGVyc2lvIiwiUHJvdGVjdGVkIjpmYWxzZSwiU2V4IjoyLCJDcmVhdGVkQnkiOiJfRmxvMjgwMjgiLCJDcmVhdGVkT24iOiIyMDI0LTA3LTAxVDA5OjM2OjIwIiwiTW9kaWZpZWRCeSI6Il9GbG8yODAyOCIsIklkIjoiYWZmYWM3OGUtM2IwZC00MGQxLTljMWQtZDdlYTQ0ZTIwZDU3IiwiTW9kaWZpZWRPbiI6IjIwMjQtMDctMDFUMDk6MzY6MjAiLCJQcm9qZWN0Ijp7IiRyZWYiOiI4In19XSwiQ2l0YXRpb25LZXlVcGRhdGVUeXBlIjowLCJDb2xsYWJvcmF0b3JzIjpbXSwiRG9pIjoiMTAuMTAxNi9qLmpjbGVwcm8uMjAxOS4wMS4wNTYiLCJFZGl0b3JzIjpbXSwiRXZhbHVhdGlvbkNvbXBsZXhpdHkiOjAsIkV2YWx1YXRpb25Tb3VyY2VUZXh0Rm9ybWF0IjowLCJHcm91cHMiOltdLCJIYXNMYWJlbDEiOmZhbHNlLCJIYXNMYWJlbDIiOmZhbHNlLCJLZXl3b3JkcyI6W10sIkxhbmd1YWdlIjoiZW5nIiwiTGFuZ3VhZ2VDb2RlIjoiZW4iLCJMb2NhdGlvbnMiOlt7IiRpZCI6IjE2MiIsIiR0eXBlIjoiU3dpc3NBY2FkZW1pYy5DaXRhdmkuTG9jYXRpb24sIFN3aXNzQWNhZGVtaWMuQ2l0YXZpIiwiQWRkcmVzcyI6eyIkaWQiOiIxNjMiLCIkdHlwZSI6IlN3aXNzQWNhZGVtaWMuQ2l0YXZpLkxpbmtlZFJlc291cmNlLCBTd2lzc0FjYWRlbWljLkNpdGF2aSIsIkxpbmtlZFJlc291cmNlVHlwZSI6NSwiT3JpZ2luYWxTdHJpbmciOiIxMC4xMDE2L2ouamNsZXByby4yMDE5LjAxLjA1NiIsIlVyaVN0cmluZyI6Imh0dHBzOi8vZG9pLm9yZy8xMC4xMDE2L2ouamNsZXByby4yMDE5LjAxLjA1NiIsIkxpbmtlZFJlc291cmNlU3RhdHVzIjo4LCJQcm9wZXJ0aWVzIjp7IiRpZCI6IjE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sbzI4MDI4IiwiQ3JlYXRlZE9uIjoiMjAyNC0wNy0wMVQwOTozNjoyMCIsIk1vZGlmaWVkQnkiOiJfRmxvMjgwMjgiLCJJZCI6IjlkMmFlNWM0LTZlNDItNDc5ZC04ZDBjLWNiMmY2MzMwNDllNSIsIk1vZGlmaWVkT24iOiIyMDI0LTA3LTAxVDA5OjM2OjIwIiwiUHJvamVjdCI6eyIkcmVmIjoiOCJ9fSx7IiRpZCI6IjE2NSIsIiR0eXBlIjoiU3dpc3NBY2FkZW1pYy5DaXRhdmkuTG9jYXRpb24sIFN3aXNzQWNhZGVtaWMuQ2l0YXZpIiwiQWRkcmVzcyI6eyIkaWQiOiIxNjYiLCIkdHlwZSI6IlN3aXNzQWNhZGVtaWMuQ2l0YXZpLkxpbmtlZFJlc291cmNlLCBTd2lzc0FjYWRlbWljLkNpdGF2aSIsIkxpbmtlZFJlc291cmNlVHlwZSI6NSwiT3JpZ2luYWxTdHJpbmciOiIzMTAwNzQxNCIsIlVyaVN0cmluZyI6Imh0dHA6Ly93d3cubmNiaS5ubG0ubmloLmdvdi9wdWJtZWQvMzEwMDc0MTQiLCJMaW5rZWRSZXNvdXJjZVN0YXR1cyI6OCwiUHJvcGVydGllcyI6eyIkaWQiOiIxN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GbG8yODAyOCIsIkNyZWF0ZWRPbiI6IjIwMjQtMDctMDFUMDk6MzY6MjAiLCJNb2RpZmllZEJ5IjoiX0ZsbzI4MDI4IiwiSWQiOiJjOTc4NzIyNC1iYjY2LTQ2YWUtOWNjNS00NDg5YmRkZmJlZTEiLCJNb2RpZmllZE9uIjoiMjAyNC0wNy0wMVQwOTozNjoyMCIsIlByb2plY3QiOnsiJHJlZiI6IjgifX0seyIkaWQiOiIxNjgiLCIkdHlwZSI6IlN3aXNzQWNhZGVtaWMuQ2l0YXZpLkxvY2F0aW9uLCBTd2lzc0FjYWRlbWljLkNpdGF2aSIsIkFkZHJlc3MiOnsiJGlkIjoiMTY5IiwiJHR5cGUiOiJTd2lzc0FjYWRlbWljLkNpdGF2aS5MaW5rZWRSZXNvdXJjZSwgU3dpc3NBY2FkZW1pYy5DaXRhdmkiLCJMaW5rZWRSZXNvdXJjZVR5cGUiOjUsIk9yaWdpbmFsU3RyaW5nIjoiUE1DNjQ3MjY2MSIsIlVyaVN0cmluZyI6Imh0dHBzOi8vd3d3Lm5jYmkubmxtLm5paC5nb3YvcG1jL2FydGljbGVzL1BNQzY0NzI2NjEiLCJMaW5rZWRSZXNvdXJjZVN0YXR1cyI6OCwiUHJvcGVydGllcyI6eyIkaWQiOiIxN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bG8yODAyOCIsIkNyZWF0ZWRPbiI6IjIwMjQtMDctMDFUMDk6MzY6MjAiLCJNb2RpZmllZEJ5IjoiX0ZsbzI4MDI4IiwiSWQiOiI1OTFiYTdkMy0wMWJiLTQzYjEtODM0Mi05YjhkYjRmZDg5ZjgiLCJNb2RpZmllZE9uIjoiMjAyNC0wNy0wMVQwOTozNjoyMCIsIlByb2plY3QiOnsiJHJlZiI6IjgifX1dLCJPcmdhbml6YXRpb25zIjpbXSwiT3RoZXJzSW52b2x2ZWQiOltdLCJQYWdlUmFuZ2UiOiI8c3A+XHJcbiAgPG4+NjM0PC9uPlxyXG4gIDxpbj50cnVlPC9pbj5cclxuICA8b3M+NjM0PC9vcz5cclxuICA8cHM+NjM0PC9wcz5cclxuPC9zcD5cclxuPGVwPlxyXG4gIDxuPjY0OTwvbj5cclxuICA8aW4+dHJ1ZTwvaW4+XHJcbiAgPG9zPjY0OTwvb3M+XHJcbiAgPHBzPjY0OTwvcHM+XHJcbjwvZXA+XHJcbjxvcz42MzQtNjQ5PC9vcz4iLCJQZXJpb2RpY2FsIjp7IiRyZWYiOiIzMyJ9LCJQbWNJZCI6IlBNQzY0NzI2NjEiLCJQdWJsaXNoZXJzIjpbXSwiUHViTWVkSWQiOiIzMTAwNzQxNCIsIlF1b3RhdGlvbnMiOltdLCJSYXRpbmciOjAsIlJlZmVyZW5jZVR5cGUiOiJKb3VybmFsQXJ0aWNsZSIsIlNob3J0VGl0bGUiOiJDdXNlbnphLCBCb2JiYSBldCBhbC4gMjAxOSDigJMgRW5lcmd5IGFuZCBlbnZpcm9ubWVudGFsIGFzc2Vzc21lbnQiLCJTaG9ydFRpdGxlVXBkYXRlVHlwZSI6MCwiU291cmNlT2ZCaWJsaW9ncmFwaGljSW5mb3JtYXRpb24iOiJQdWJNZWQiLCJTdGF0aWNJZHMiOlsiN2Q3OGM0MmEtOGQ0Zi00OTIwLTkyMmYtZDA4NGRiZTk4OWQ4Il0sIlRhYmxlT2ZDb250ZW50c0NvbXBsZXhpdHkiOjAsIlRhYmxlT2ZDb250ZW50c1NvdXJjZVRleHRGb3JtYXQiOjAsIlRhc2tzIjpbXSwiVGl0bGUiOiJFbmVyZ3kgYW5kIGVudmlyb25tZW50YWwgYXNzZXNzbWVudCBvZiBhIHRyYWN0aW9uIGxpdGhpdW0taW9uIGJhdHRlcnkgcGFjayBmb3IgcGx1Zy1pbiBoeWJyaWQgZWxlY3RyaWMgdmVoaWNsZXMiLCJUcmFuc2xhdG9ycyI6W10sIlZvbHVtZSI6IjIxNSIsIlllYXIiOiIyMDE5IiwiWWVhclJlc29sdmVkIjoiMjAxOSIsIkNyZWF0ZWRCeSI6Il9GbG8yODAyOCIsIkNyZWF0ZWRPbiI6IjIwMjQtMDctMDFUMDk6MzY6MjAiLCJNb2RpZmllZEJ5IjoiX0ZsbzI4MDI4IiwiSWQiOiJmMjI2NzY4OC01ZDdmLTRkZWUtOWMzNy0yZGRmMGI3NmE1MmUiLCJNb2RpZmllZE9uIjoiMjAyNC0wNy0wMVQwOTozNjoyMCIsIlByb2plY3QiOnsiJHJlZiI6IjgifX0sIlVzZU51bWJlcmluZ1R5cGVPZlBhcmVudERvY3VtZW50IjpmYWxzZX0seyIkaWQiOiIxNzEiLCIkdHlwZSI6IlN3aXNzQWNhZGVtaWMuQ2l0YXZpLkNpdGF0aW9ucy5Xb3JkUGxhY2Vob2xkZXJFbnRyeSwgU3dpc3NBY2FkZW1pYy5DaXRhdmkiLCJJZCI6IjVmMWNmMjhlLTA1MDgtNDBkNS05YWQ3LTA3ZWZjMzY3OWY0YiIsIlJhbmdlU3RhcnQiOjI1MSwiUmFuZ2VMZW5ndGgiOjE4LCJSZWZlcmVuY2VJZCI6ImJhZDNkY2Q3LWY5ZTMtNDZmOS1iYzNmLTE4ZWE3Y2Q1NDY5YiIsIlBhZ2VSYW5nZSI6eyIkaWQiOiIxNzIiLCIkdHlwZSI6IlN3aXNzQWNhZGVtaWMuUGFnZVJhbmdlLCBTd2lzc0FjYWRlbWljIiwiRW5kUGFnZSI6eyIkaWQiOiIxNzMiLCIkdHlwZSI6IlN3aXNzQWNhZGVtaWMuUGFnZU51bWJlciwgU3dpc3NBY2FkZW1pYyIsIklzRnVsbHlOdW1lcmljIjpmYWxzZSwiTnVtYmVyaW5nVHlwZSI6MCwiTnVtZXJhbFN5c3RlbSI6MH0sIk51bWJlcmluZ1R5cGUiOjAsIk51bWVyYWxTeXN0ZW0iOjAsIlN0YXJ0UGFnZSI6eyIkaWQiOiIxNzQiLCIkdHlwZSI6IlN3aXNzQWNhZGVtaWMuUGFnZU51bWJlciwgU3dpc3NBY2FkZW1pYyIsIklzRnVsbHlOdW1lcmljIjpmYWxzZSwiTnVtYmVyaW5nVHlwZSI6MCwiTnVtZXJhbFN5c3RlbSI6MH19LCJSZWZlcmVuY2UiOnsiJGlkIjoiMTc1IiwiJHR5cGUiOiJTd2lzc0FjYWRlbWljLkNpdGF2aS5SZWZlcmVuY2UsIFN3aXNzQWNhZGVtaWMuQ2l0YXZpIiwiQWJzdHJhY3RDb21wbGV4aXR5IjowLCJBYnN0cmFjdFNvdXJjZVRleHRGb3JtYXQiOjAsIkF1dGhvcnMiOlt7IiRpZCI6IjE3NiIsIiR0eXBlIjoiU3dpc3NBY2FkZW1pYy5DaXRhdmkuUGVyc29uLCBTd2lzc0FjYWRlbWljLkNpdGF2aSIsIkZpcnN0TmFtZSI6IlNhbXBwYSIsIkxhc3ROYW1lIjoiSmVudSIsIlByb3RlY3RlZCI6ZmFsc2UsIlNleCI6MCwiQ3JlYXRlZEJ5IjoiX0ZsbzI4MDI4IiwiQ3JlYXRlZE9uIjoiMjAyNC0wNy0wMVQwOTozNjoyMCIsIk1vZGlmaWVkQnkiOiJfRmxvMjgwMjgiLCJJZCI6Ijk1NWY3YTM5LWI1ZTUtNGZiZi05MGMwLTgzNWY5YzgxNjk2MyIsIk1vZGlmaWVkT24iOiIyMDI0LTA3LTAxVDA5OjM2OjIwIiwiUHJvamVjdCI6eyIkcmVmIjoiOCJ9fSx7IiRpZCI6IjE3NyIsIiR0eXBlIjoiU3dpc3NBY2FkZW1pYy5DaXRhdmkuUGVyc29uLCBTd2lzc0FjYWRlbWljLkNpdGF2aSIsIkZpcnN0TmFtZSI6Ikl2YW4iLCJMYXN0TmFtZSI6IkRldmlhdGtpbiIsIlByb3RlY3RlZCI6ZmFsc2UsIlNleCI6MiwiQ3JlYXRlZEJ5IjoiX0ZsbzI4MDI4IiwiQ3JlYXRlZE9uIjoiMjAyNC0wNy0wMVQwOTozNjoyMCIsIk1vZGlmaWVkQnkiOiJfRmxvMjgwMjgiLCJJZCI6IjM1YzVkODE1LWRmY2YtNDkwZS1iZmY5LTQxN2ZjMGFmZGRlNiIsIk1vZGlmaWVkT24iOiIyMDI0LTA3LTAxVDA5OjM2OjIwIiwiUHJvamVjdCI6eyIkcmVmIjoiOCJ9fSx7IiRpZCI6IjE3OCIsIiR0eXBlIjoiU3dpc3NBY2FkZW1pYy5DaXRhdmkuUGVyc29uLCBTd2lzc0FjYWRlbWljLkNpdGF2aSIsIkZpcnN0TmFtZSI6IkFyaSIsIkxhc3ROYW1lIjoiSGVudHVuZW4iLCJQcm90ZWN0ZWQiOmZhbHNlLCJTZXgiOjIsIkNyZWF0ZWRCeSI6Il9GbG8yODAyOCIsIkNyZWF0ZWRPbiI6IjIwMjQtMDctMDFUMDk6MzY6MjAiLCJNb2RpZmllZEJ5IjoiX0ZsbzI4MDI4IiwiSWQiOiJmNjJiMDYzNi0yZjIxLTRkODQtOWE3OS1mMzA5OWJjM2NiMjEiLCJNb2RpZmllZE9uIjoiMjAyNC0wNy0wMVQwOTozNjoyMCIsIlByb2plY3QiOnsiJHJlZiI6IjgifX0seyIkaWQiOiIxNzkiLCIkdHlwZSI6IlN3aXNzQWNhZGVtaWMuQ2l0YXZpLlBlcnNvbiwgU3dpc3NBY2FkZW1pYy5DaXRhdmkiLCJGaXJzdE5hbWUiOiJNYXJqYSIsIkxhc3ROYW1lIjoiTXlsbHlzaWx0YSIsIlByb3RlY3RlZCI6ZmFsc2UsIlNleCI6MSwiQ3JlYXRlZEJ5IjoiX0ZsbzI4MDI4IiwiQ3JlYXRlZE9uIjoiMjAyNC0wNy0wMVQwOTozNjoyMCIsIk1vZGlmaWVkQnkiOiJfRmxvMjgwMjgiLCJJZCI6IjdhZWVkNmQwLTBjYzktNDYyMi1iOWMyLWNkYzQ0ODcyZjEwYyIsIk1vZGlmaWVkT24iOiIyMDI0LTA3LTAxVDA5OjM2OjIwIiwiUHJvamVjdCI6eyIkcmVmIjoiOCJ9fSx7IiRpZCI6IjE4MCIsIiR0eXBlIjoiU3dpc3NBY2FkZW1pYy5DaXRhdmkuUGVyc29uLCBTd2lzc0FjYWRlbWljLkNpdGF2aSIsIkZpcnN0TmFtZSI6IlNhYXJhIiwiTGFzdE5hbWUiOiJWaWlrIiwiUHJvdGVjdGVkIjpmYWxzZSwiU2V4IjoxLCJDcmVhdGVkQnkiOiJfRmxvMjgwMjgiLCJDcmVhdGVkT24iOiIyMDI0LTA3LTAxVDA5OjM2OjIwIiwiTW9kaWZpZWRCeSI6Il9GbG8yODAyOCIsIklkIjoiNTFkNGJkZDUtNDcxZC00YjIwLTk5ZjUtNjg0ZGZlYTBjOTk3IiwiTW9kaWZpZWRPbiI6IjIwMjQtMDctMDFUMDk6MzY6MjAiLCJQcm9qZWN0Ijp7IiRyZWYiOiI4In19LHsiJGlkIjoiMTgxIiwiJHR5cGUiOiJTd2lzc0FjYWRlbWljLkNpdGF2aS5QZXJzb24sIFN3aXNzQWNhZGVtaWMuQ2l0YXZpIiwiRmlyc3ROYW1lIjoiTWlra28iLCJMYXN0TmFtZSI6IlBpaGxhdGllIiwiUHJvdGVjdGVkIjpmYWxzZSwiU2V4IjoyLCJDcmVhdGVkQnkiOiJfRmxvMjgwMjgiLCJDcmVhdGVkT24iOiIyMDI0LTA3LTAxVDA5OjM2OjIwIiwiTW9kaWZpZWRCeSI6Il9GbG8yODAyOCIsIklkIjoiZTk1YTI2YWQtY2VhNy00NTBiLWE4N2QtZTJkYjdlOWE3ZTIyIiwiTW9kaWZpZWRPbiI6IjIwMjQtMDctMDFUMDk6MzY6MjAiLCJQcm9qZWN0Ijp7IiRyZWYiOiI4In19XSwiQ2l0YXRpb25LZXlVcGRhdGVUeXBlIjowLCJDb2xsYWJvcmF0b3JzIjpbXSwiRG9pIjoiMTAuMTAxNi9qLmVzdC4yMDE5LjEwMTAyMyIsIkVkaXRvcnMiOltdLCJFdmFsdWF0aW9uQ29tcGxleGl0eSI6MCwiRXZhbHVhdGlvblNvdXJjZVRleHRGb3JtYXQiOjAsIkdyb3VwcyI6W10sIkhhc0xhYmVsMSI6ZmFsc2UsIkhhc0xhYmVsMiI6ZmFsc2UsIktleXdvcmRzIjpbXSwiTG9jYXRpb25zIjpbeyIkaWQiOiIxODIiLCIkdHlwZSI6IlN3aXNzQWNhZGVtaWMuQ2l0YXZpLkxvY2F0aW9uLCBTd2lzc0FjYWRlbWljLkNpdGF2aSIsIkFkZHJlc3MiOnsiJGlkIjoiMTgzIiwiJHR5cGUiOiJTd2lzc0FjYWRlbWljLkNpdGF2aS5MaW5rZWRSZXNvdXJjZSwgU3dpc3NBY2FkZW1pYy5DaXRhdmkiLCJMaW5rZWRSZXNvdXJjZVR5cGUiOjUsIk9yaWdpbmFsU3RyaW5nIjoiMTAuMTAxNi9qLmVzdC4yMDE5LjEwMTAyMyIsIlVyaVN0cmluZyI6Imh0dHBzOi8vZG9pLm9yZy8xMC4xMDE2L2ouZXN0LjIwMTkuMTAxMDIzIiwiTGlua2VkUmVzb3VyY2VTdGF0dXMiOjgsIlByb3BlcnRpZXMiOnsiJGlkIjoiMTg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xvMjgwMjgiLCJDcmVhdGVkT24iOiIyMDI0LTA3LTAxVDA5OjM2OjIwIiwiTW9kaWZpZWRCeSI6Il9GbG8yODAyOCIsIklkIjoiN2VjNTBlYzEtOWFhZC00MGRjLWI4NGItN2I3OWJlMGJlNGE4IiwiTW9kaWZpZWRPbiI6IjIwMjQtMDctMDFUMDk6MzY6MjAiLCJQcm9qZWN0Ijp7IiRyZWYiOiI4In19XSwiT3JnYW5pemF0aW9ucyI6W10sIk90aGVyc0ludm9sdmVkIjpbXSwiUGFnZVJhbmdlIjoiPHNwPlxyXG4gIDxuPjEwMTAyMzwvbj5cclxuICA8aW4+dHJ1ZTwvaW4+XHJcbiAgPG9zPjEwMTAyMzwvb3M+XHJcbiAgPHBzPjEwMTAyMzwvcHM+XHJcbjwvc3A+XHJcbjxvcz4xMDEwMjM8L29zPiIsIlBlcmlvZGljYWwiOnsiJGlkIjoiMTg1IiwiJHR5cGUiOiJTd2lzc0FjYWRlbWljLkNpdGF2aS5QZXJpb2RpY2FsLCBTd2lzc0FjYWRlbWljLkNpdGF2aSIsIklzc24iOiIyMzUyMTUyWCIsIk5hbWUiOiJKb3VybmFsIG9mIEVuZXJneSBTdG9yYWdlIiwiUGFnaW5hdGlvbiI6MCwiUHJvdGVjdGVkIjpmYWxzZSwiQ3JlYXRlZEJ5IjoiX0ZsbzI4MDI4IiwiQ3JlYXRlZE9uIjoiMjAyNC0wNy0wMVQwOTozNjoyMCIsIk1vZGlmaWVkQnkiOiJfRmxvMjgwMjgiLCJJZCI6IjM3ODQ4MjM2LTI4NDItNGU3NC1hMmRlLTFkMGM5OGViNGM2NyIsIk1vZGlmaWVkT24iOiIyMDI0LTA3LTAxVDA5OjM2OjIwIiwiUHJvamVjdCI6eyIkcmVmIjoiOCJ9fSwiUHVibGlzaGVycyI6W10sIlF1b3RhdGlvbnMiOltdLCJSYXRpbmciOjAsIlJlZmVyZW5jZVR5cGUiOiJKb3VybmFsQXJ0aWNsZSIsIlNob3J0VGl0bGUiOiJKZW51LCBEZXZpYXRraW4gZXQgYWwuIDIwMjAg4oCTIFJlZHVjaW5nIHRoZSBjbGltYXRlIGNoYW5nZSBpbXBhY3RzIiwiU2hvcnRUaXRsZVVwZGF0ZVR5cGUiOjAsIlNvdXJjZU9mQmlibGlvZ3JhcGhpY0luZm9ybWF0aW9uIjoiQ3Jvc3NSZWYiLCJTdGF0aWNJZHMiOlsiMTA5ZGQyYjMtNjFmZC00MmY4LTk5MjMtZTc3ZGY5OTViNmRiIl0sIlRhYmxlT2ZDb250ZW50c0NvbXBsZXhpdHkiOjAsIlRhYmxlT2ZDb250ZW50c1NvdXJjZVRleHRGb3JtYXQiOjAsIlRhc2tzIjpbXSwiVGl0bGUiOiJSZWR1Y2luZyB0aGUgY2xpbWF0ZSBjaGFuZ2UgaW1wYWN0cyBvZiBsaXRoaXVtLWlvbiBiYXR0ZXJpZXMgYnkgdGhlaXIgY2F1dGlvdXMgbWFuYWdlbWVudCB0aHJvdWdoIGludGVncmF0aW9uIG9mIHN0cmVzcyBmYWN0b3JzIGFuZCBsaWZlIGN5Y2xlIGFzc2Vzc21lbnQiLCJUcmFuc2xhdG9ycyI6W10sIlZvbHVtZSI6IjI3IiwiWWVhciI6IjIwMjAiLCJZZWFyUmVzb2x2ZWQiOiIyMDIwIiwiQ3JlYXRlZEJ5IjoiX0ZsbzI4MDI4IiwiQ3JlYXRlZE9uIjoiMjAyNC0wNy0wMVQwOTozNjoyMCIsIk1vZGlmaWVkQnkiOiJfRmxvMjgwMjgiLCJJZCI6ImJhZDNkY2Q3LWY5ZTMtNDZmOS1iYzNmLTE4ZWE3Y2Q1NDY5YiIsIk1vZGlmaWVkT24iOiIyMDI0LTA3LTAxVDA5OjM2OjIwIiwiUHJvamVjdCI6eyIkcmVmIjoiOCJ9fSwiVXNlTnVtYmVyaW5nVHlwZU9mUGFyZW50RG9jdW1lbnQiOmZhbHNlfSx7IiRpZCI6IjE4NiIsIiR0eXBlIjoiU3dpc3NBY2FkZW1pYy5DaXRhdmkuQ2l0YXRpb25zLldvcmRQbGFjZWhvbGRlckVudHJ5LCBTd2lzc0FjYWRlbWljLkNpdGF2aSIsIklkIjoiOGMzN2NjYTYtNTdkYy00OTI4LWJjYTctMTRkYzA1Njk1Yzk5IiwiUmFuZ2VTdGFydCI6MjY5LCJSYW5nZUxlbmd0aCI6MjMsIlJlZmVyZW5jZUlkIjoiYTA0NWExMGUtMDFiNS00MmY5LWIwYTktOGZiYmE5MDQ1NThjIiwiUGFnZVJhbmdlIjp7IiRpZCI6IjE4NyIsIiR0eXBlIjoiU3dpc3NBY2FkZW1pYy5QYWdlUmFuZ2UsIFN3aXNzQWNhZGVtaWMiLCJFbmRQYWdlIjp7IiRpZCI6IjE4OCIsIiR0eXBlIjoiU3dpc3NBY2FkZW1pYy5QYWdlTnVtYmVyLCBTd2lzc0FjYWRlbWljIiwiSXNGdWxseU51bWVyaWMiOmZhbHNlLCJOdW1iZXJpbmdUeXBlIjowLCJOdW1lcmFsU3lzdGVtIjowfSwiTnVtYmVyaW5nVHlwZSI6MCwiTnVtZXJhbFN5c3RlbSI6MCwiU3RhcnRQYWdlIjp7IiRpZCI6IjE4OSIsIiR0eXBlIjoiU3dpc3NBY2FkZW1pYy5QYWdlTnVtYmVyLCBTd2lzc0FjYWRlbWljIiwiSXNGdWxseU51bWVyaWMiOmZhbHNlLCJOdW1iZXJpbmdUeXBlIjowLCJOdW1lcmFsU3lzdGVtIjowfX0sIlJlZmVyZW5jZSI6eyIkaWQiOiIxOTAiLCIkdHlwZSI6IlN3aXNzQWNhZGVtaWMuQ2l0YXZpLlJlZmVyZW5jZSwgU3dpc3NBY2FkZW1pYy5DaXRhdmkiLCJBYnN0cmFjdENvbXBsZXhpdHkiOjAsIkFic3RyYWN0U291cmNlVGV4dEZvcm1hdCI6MCwiQXV0aG9ycyI6W3siJGlkIjoiMTkxIiwiJHR5cGUiOiJTd2lzc0FjYWRlbWljLkNpdGF2aS5QZXJzb24sIFN3aXNzQWNhZGVtaWMuQ2l0YXZpIiwiRmlyc3ROYW1lIjoiVGhvbWFzIiwiTGFzdE5hbWUiOiJMZSBWYXJsZXQiLCJQcm90ZWN0ZWQiOmZhbHNlLCJTZXgiOjIsIkNyZWF0ZWRCeSI6Il9GbG8yODAyOCIsIkNyZWF0ZWRPbiI6IjIwMjQtMDctMDFUMDk6MzY6MjAiLCJNb2RpZmllZEJ5IjoiX0ZsbzI4MDI4IiwiSWQiOiJjZWRhNmYzNC1kMTlhLTRjZTItOWQxNy02ZGJhMGM0NDNjZmUiLCJNb2RpZmllZE9uIjoiMjAyNC0wNy0wMVQwOTozNjoyMCIsIlByb2plY3QiOnsiJHJlZiI6IjgifX0seyIkaWQiOiIxOTIiLCIkdHlwZSI6IlN3aXNzQWNhZGVtaWMuQ2l0YXZpLlBlcnNvbiwgU3dpc3NBY2FkZW1pYy5DaXRhdmkiLCJGaXJzdE5hbWUiOiJPbGl2ZXIiLCJMYXN0TmFtZSI6IlNjaG1pZHQiLCJQcm90ZWN0ZWQiOmZhbHNlLCJTZXgiOjIsIkNyZWF0ZWRCeSI6Il9GbG8yODAyOCIsIkNyZWF0ZWRPbiI6IjIwMjQtMDctMDFUMDk6MzY6MjAiLCJNb2RpZmllZEJ5IjoiX0ZsbzI4MDI4IiwiSWQiOiJlNTcxYjJlNC04NmZiLTQ3MTQtYjQ0Ny1kZDU5MjhlNDQ1MzgiLCJNb2RpZmllZE9uIjoiMjAyNC0wNy0wMVQwOTozNjoyMCIsIlByb2plY3QiOnsiJHJlZiI6IjgifX0seyIkaWQiOiIxOTMiLCIkdHlwZSI6IlN3aXNzQWNhZGVtaWMuQ2l0YXZpLlBlcnNvbiwgU3dpc3NBY2FkZW1pYy5DaXRhdmkiLCJGaXJzdE5hbWUiOiJBamF5IiwiTGFzdE5hbWUiOiJHYW1iaGlyIiwiUHJvdGVjdGVkIjpmYWxzZSwiU2V4IjowLCJDcmVhdGVkQnkiOiJfRmxvMjgwMjgiLCJDcmVhdGVkT24iOiIyMDI0LTA3LTAxVDA5OjM2OjIwIiwiTW9kaWZpZWRCeSI6Il9GbG8yODAyOCIsIklkIjoiNTA2YWE5OGItNzRlNy00Nzk2LThjZDgtMzJmNWQ3ZTdiNzNlIiwiTW9kaWZpZWRPbiI6IjIwMjQtMDctMDFUMDk6MzY6MjAiLCJQcm9qZWN0Ijp7IiRyZWYiOiI4In19LHsiJGlkIjoiMTk0IiwiJHR5cGUiOiJTd2lzc0FjYWRlbWljLkNpdGF2aS5QZXJzb24sIFN3aXNzQWNhZGVtaWMuQ2l0YXZpIiwiRmlyc3ROYW1lIjoiU2hlcmlkYW4iLCJMYXN0TmFtZSI6IkZldyIsIlByb3RlY3RlZCI6ZmFsc2UsIlNleCI6MCwiQ3JlYXRlZEJ5IjoiX0ZsbzI4MDI4IiwiQ3JlYXRlZE9uIjoiMjAyNC0wNy0wMVQwOTozNjoyMCIsIk1vZGlmaWVkQnkiOiJfRmxvMjgwMjgiLCJJZCI6IjlhNjhjMDVmLTg2NTUtNGNlYy1hZDg0LTBiMWMwZWM1MTg2YiIsIk1vZGlmaWVkT24iOiIyMDI0LTA3LTAxVDA5OjM2OjIwIiwiUHJvamVjdCI6eyIkcmVmIjoiOCJ9fSx7IiRpZCI6IjE5NSIsIiR0eXBlIjoiU3dpc3NBY2FkZW1pYy5DaXRhdmkuUGVyc29uLCBTd2lzc0FjYWRlbWljLkNpdGF2aSIsIkZpcnN0TmFtZSI6IklhaW4iLCJMYXN0TmFtZSI6IlN0YWZmZWxsIiwiUHJvdGVjdGVkIjpmYWxzZSwiU2V4IjoyLCJDcmVhdGVkQnkiOiJfRmxvMjgwMjgiLCJDcmVhdGVkT24iOiIyMDI0LTA3LTAxVDA5OjM2OjIwIiwiTW9kaWZpZWRCeSI6Il9GbG8yODAyOCIsIklkIjoiNzhkYjllMmQtNmNiZi00MjAzLTk5NzQtMGZmYjU5ZjcyNTk4IiwiTW9kaWZpZWRPbiI6IjIwMjQtMDctMDFUMDk6MzY6MjAiLCJQcm9qZWN0Ijp7IiRyZWYiOiI4In19XSwiQ2l0YXRpb25LZXlVcGRhdGVUeXBlIjowLCJDb2xsYWJvcmF0b3JzIjpbXSwiRG9pIjoiMTAuMTAxNi9qLmVzdC4yMDIwLjEwMTIzMCIsIkVkaXRvcnMiOltdLCJFdmFsdWF0aW9uQ29tcGxleGl0eSI6MCwiRXZhbHVhdGlvblNvdXJjZVRleHRGb3JtYXQiOjAsIkdyb3VwcyI6W10sIkhhc0xhYmVsMSI6ZmFsc2UsIkhhc0xhYmVsMiI6ZmFsc2UsIktleXdvcmRzIjpbXSwiTG9jYXRpb25zIjpbeyIkaWQiOiIxOTYiLCIkdHlwZSI6IlN3aXNzQWNhZGVtaWMuQ2l0YXZpLkxvY2F0aW9uLCBTd2lzc0FjYWRlbWljLkNpdGF2aSIsIkFkZHJlc3MiOnsiJGlkIjoiMTk3IiwiJHR5cGUiOiJTd2lzc0FjYWRlbWljLkNpdGF2aS5MaW5rZWRSZXNvdXJjZSwgU3dpc3NBY2FkZW1pYy5DaXRhdmkiLCJMaW5rZWRSZXNvdXJjZVR5cGUiOjUsIk9yaWdpbmFsU3RyaW5nIjoiMTAuMTAxNi9qLmVzdC4yMDIwLjEwMTIzMCIsIlVyaVN0cmluZyI6Imh0dHBzOi8vZG9pLm9yZy8xMC4xMDE2L2ouZXN0LjIwMjAuMTAxMjMwIiwiTGlua2VkUmVzb3VyY2VTdGF0dXMiOjgsIlByb3BlcnRpZXMiOnsiJGlkIjoiMTk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xvMjgwMjgiLCJDcmVhdGVkT24iOiIyMDI0LTA3LTAxVDA5OjM2OjIwIiwiTW9kaWZpZWRCeSI6Il9GbG8yODAyOCIsIklkIjoiNDc1NGQ5YTgtOTQ5Ni00ZTgzLTgxMGMtYTg4ZGUxMWZhMGFkIiwiTW9kaWZpZWRPbiI6IjIwMjQtMDctMDFUMDk6MzY6MjAiLCJQcm9qZWN0Ijp7IiRyZWYiOiI4In19XSwiT3JnYW5pemF0aW9ucyI6W10sIk90aGVyc0ludm9sdmVkIjpbXSwiUGFnZVJhbmdlIjoiPHNwPlxyXG4gIDxuPjEwMTIzMDwvbj5cclxuICA8aW4+dHJ1ZTwvaW4+XHJcbiAgPG9zPjEwMTIzMDwvb3M+XHJcbiAgPHBzPjEwMTIzMDwvcHM+XHJcbjwvc3A+XHJcbjxvcz4xMDEyMzA8L29zPiIsIlBlcmlvZGljYWwiOnsiJHJlZiI6IjE4NSJ9LCJQdWJsaXNoZXJzIjpbXSwiUXVvdGF0aW9ucyI6W10sIlJhdGluZyI6MCwiUmVmZXJlbmNlVHlwZSI6IkpvdXJuYWxBcnRpY2xlIiwiU2hvcnRUaXRsZSI6IkxlIFZhcmxldCwgU2NobWlkdCBldCBhbC4gMjAyMCDigJMgQ29tcGFyYXRpdmUgbGlmZSBjeWNsZSBhc3Nlc3NtZW50IiwiU2hvcnRUaXRsZVVwZGF0ZVR5cGUiOjAsIlNvdXJjZU9mQmlibGlvZ3JhcGhpY0luZm9ybWF0aW9uIjoiQ3Jvc3NSZWYiLCJTdGF0aWNJZHMiOlsiYjQ5OWI1Y2EtNjNiNi00NTFhLThhZWUtOGYwMDQ4NWNhYWM2Il0sIlRhYmxlT2ZDb250ZW50c0NvbXBsZXhpdHkiOjAsIlRhYmxlT2ZDb250ZW50c1NvdXJjZVRleHRGb3JtYXQiOjAsIlRhc2tzIjpbXSwiVGl0bGUiOiJDb21wYXJhdGl2ZSBsaWZlIGN5Y2xlIGFzc2Vzc21lbnQgb2YgbGl0aGl1bS1pb24gYmF0dGVyeSBjaGVtaXN0cmllcyBmb3IgcmVzaWRlbnRpYWwgc3RvcmFnZSIsIlRyYW5zbGF0b3JzIjpbXSwiVm9sdW1lIjoiMjgiLCJZZWFyIjoiMjAyMCIsIlllYXJSZXNvbHZlZCI6IjIwMjAiLCJDcmVhdGVkQnkiOiJfRmxvMjgwMjgiLCJDcmVhdGVkT24iOiIyMDI0LTA3LTAxVDA5OjM2OjIwIiwiTW9kaWZpZWRCeSI6Il9GbG8yODAyOCIsIklkIjoiYTA0NWExMGUtMDFiNS00MmY5LWIwYTktOGZiYmE5MDQ1NThjIiwiTW9kaWZpZWRPbiI6IjIwMjQtMDctMDFUMDk6MzY6MjAiLCJQcm9qZWN0Ijp7IiRyZWYiOiI4In19LCJVc2VOdW1iZXJpbmdUeXBlT2ZQYXJlbnREb2N1bWVudCI6ZmFsc2V9LHsiJGlkIjoiMTk5IiwiJHR5cGUiOiJTd2lzc0FjYWRlbWljLkNpdGF2aS5DaXRhdGlvbnMuV29yZFBsYWNlaG9sZGVyRW50cnksIFN3aXNzQWNhZGVtaWMuQ2l0YXZpIiwiSWQiOiJkZWM0ZmQ3My1iNjFkLTQ2MzYtYThkNy05MjU2NDJlYTNiZWYiLCJSYW5nZVN0YXJ0IjoyOTIsIlJhbmdlTGVuZ3RoIjoyMywiUmVmZXJlbmNlSWQiOiJmNzUzMGRmZi04MDBhLTRiMjYtYWRkOS0wNTQ3M2RlMjIxN2MiLCJQYWdlUmFuZ2UiOnsiJGlkIjoiMjAwIiwiJHR5cGUiOiJTd2lzc0FjYWRlbWljLlBhZ2VSYW5nZSwgU3dpc3NBY2FkZW1pYyIsIkVuZFBhZ2UiOnsiJGlkIjoiMjAxIiwiJHR5cGUiOiJTd2lzc0FjYWRlbWljLlBhZ2VOdW1iZXIsIFN3aXNzQWNhZGVtaWMiLCJJc0Z1bGx5TnVtZXJpYyI6ZmFsc2UsIk51bWJlcmluZ1R5cGUiOjAsIk51bWVyYWxTeXN0ZW0iOjB9LCJOdW1iZXJpbmdUeXBlIjowLCJOdW1lcmFsU3lzdGVtIjowLCJTdGFydFBhZ2UiOnsiJGlkIjoiMjAyIiwiJHR5cGUiOiJTd2lzc0FjYWRlbWljLlBhZ2VOdW1iZXIsIFN3aXNzQWNhZGVtaWMiLCJJc0Z1bGx5TnVtZXJpYyI6ZmFsc2UsIk51bWJlcmluZ1R5cGUiOjAsIk51bWVyYWxTeXN0ZW0iOjB9fSwiUmVmZXJlbmNlIjp7IiRpZCI6IjIwMyIsIiR0eXBlIjoiU3dpc3NBY2FkZW1pYy5DaXRhdmkuUmVmZXJlbmNlLCBTd2lzc0FjYWRlbWljLkNpdGF2aSIsIkFic3RyYWN0Q29tcGxleGl0eSI6MCwiQWJzdHJhY3RTb3VyY2VUZXh0Rm9ybWF0IjowLCJBdXRob3JzIjpbeyIkaWQiOiIyMDQiLCIkdHlwZSI6IlN3aXNzQWNhZGVtaWMuQ2l0YXZpLlBlcnNvbiwgU3dpc3NBY2FkZW1pYy5DaXRhdmkiLCJGaXJzdE5hbWUiOiJFdmFuZ2Vsb3MiLCJMYXN0TmFtZSI6IkthbGxpdHNpcyIsIlByb3RlY3RlZCI6ZmFsc2UsIlNleCI6MiwiQ3JlYXRlZEJ5IjoiX0ZsbzI4MDI4IiwiQ3JlYXRlZE9uIjoiMjAyNC0wNy0wMVQwOTozNjoyMCIsIk1vZGlmaWVkQnkiOiJfRmxvMjgwMjgiLCJJZCI6ImQ4Yjg0NjNhLTI4ZTktNGNiNy04ODllLTJjYzVlMmIwNTQ2MCIsIk1vZGlmaWVkT24iOiIyMDI0LTA3LTAxVDA5OjM2OjIwIiwiUHJvamVjdCI6eyIkcmVmIjoiOCJ9fSx7IiRpZCI6IjIwNSIsIiR0eXBlIjoiU3dpc3NBY2FkZW1pYy5DaXRhdmkuUGVyc29uLCBTd2lzc0FjYWRlbWljLkNpdGF2aSIsIkZpcnN0TmFtZSI6IkFubmEiLCJMYXN0TmFtZSI6IktvcnJlIiwiUHJvdGVjdGVkIjpmYWxzZSwiU2V4IjoxLCJDcmVhdGVkQnkiOiJfRmxvMjgwMjgiLCJDcmVhdGVkT24iOiIyMDI0LTA3LTAxVDA5OjM2OjIwIiwiTW9kaWZpZWRCeSI6Il9GbG8yODAyOCIsIklkIjoiY2RlZDNkMDUtMzcyOC00Y2FmLWE0MjEtN2NmNDIzZmY2ZjgyIiwiTW9kaWZpZWRPbiI6IjIwMjQtMDctMDFUMDk6MzY6MjAiLCJQcm9qZWN0Ijp7IiRyZWYiOiI4In19LHsiJGlkIjoiMjA2IiwiJHR5cGUiOiJTd2lzc0FjYWRlbWljLkNpdGF2aS5QZXJzb24sIFN3aXNzQWNhZGVtaWMuQ2l0YXZpIiwiRmlyc3ROYW1lIjoiR2VvZmYiLCJMYXN0TmFtZSI6IktlbHNhbGwiLCJQcm90ZWN0ZWQiOmZhbHNlLCJTZXgiOjIsIkNyZWF0ZWRCeSI6Il9GbG8yODAyOCIsIkNyZWF0ZWRPbiI6IjIwMjQtMDctMDFUMDk6MzY6MjAiLCJNb2RpZmllZEJ5IjoiX0ZsbzI4MDI4IiwiSWQiOiIzMjNmNWZhNC1mZDdlLTRmZjktYmI4OS0xODhiOWI5N2MxMTIiLCJNb2RpZmllZE9uIjoiMjAyNC0wNy0wMVQwOTozNjoyMCIsIlByb2plY3QiOnsiJHJlZiI6IjgifX0seyIkaWQiOiIyMDciLCIkdHlwZSI6IlN3aXNzQWNhZGVtaWMuQ2l0YXZpLlBlcnNvbiwgU3dpc3NBY2FkZW1pYy5DaXRhdmkiLCJGaXJzdE5hbWUiOiJNYWdkYWxlbmEiLCJMYXN0TmFtZSI6Ikt1cGZlcnNiZXJnZXIiLCJQcm90ZWN0ZWQiOmZhbHNlLCJTZXgiOjEsIkNyZWF0ZWRCeSI6Il9GbG8yODAyOCIsIkNyZWF0ZWRPbiI6IjIwMjQtMDctMDFUMDk6MzY6MjAiLCJNb2RpZmllZEJ5IjoiX0ZsbzI4MDI4IiwiSWQiOiI5YjA1ZDRlNS1jYWZmLTQ3M2EtYTA5Ny05OGE1MzQ1YWE1NWMiLCJNb2RpZmllZE9uIjoiMjAyNC0wNy0wMVQwOTozNjoyMCIsIlByb2plY3QiOnsiJHJlZiI6IjgifX0seyIkaWQiOiIyMDgiLCIkdHlwZSI6IlN3aXNzQWNhZGVtaWMuQ2l0YXZpLlBlcnNvbiwgU3dpc3NBY2FkZW1pYy5DaXRhdmkiLCJGaXJzdE5hbWUiOiJaaGVuZ2dhbmciLCJMYXN0TmFtZSI6Ik5pZSIsIlByb3RlY3RlZCI6ZmFsc2UsIlNleCI6MCwiQ3JlYXRlZEJ5IjoiX0ZsbzI4MDI4IiwiQ3JlYXRlZE9uIjoiMjAyNC0wNy0wMVQwOTozNjoyMCIsIk1vZGlmaWVkQnkiOiJfRmxvMjgwMjgiLCJJZCI6Ijg4Mzc4MTU0LTA1MzgtNGEwNi05MTA0LTE4MzI2ZGM3OWZmMSIsIk1vZGlmaWVkT24iOiIyMDI0LTA3LTAxVDA5OjM2OjIwIiwiUHJvamVjdCI6eyIkcmVmIjoiOCJ9fV0sIkNpdGF0aW9uS2V5VXBkYXRlVHlwZSI6MCwiQ29sbGFib3JhdG9ycyI6W10sIkRvaSI6IjEwLjEwMTYvai5qY2xlcHJvLjIwMjAuMTIwMDY3IiwiRWRpdG9ycyI6W10sIkV2YWx1YXRpb25Db21wbGV4aXR5IjowLCJFdmFsdWF0aW9uU291cmNlVGV4dEZvcm1hdCI6MCwiR3JvdXBzIjpbXSwiSGFzTGFiZWwxIjpmYWxzZSwiSGFzTGFiZWwyIjpmYWxzZSwiS2V5d29yZHMiOltdLCJMb2NhdGlvbnMiOlt7IiRpZCI6IjIwOSIsIiR0eXBlIjoiU3dpc3NBY2FkZW1pYy5DaXRhdmkuTG9jYXRpb24sIFN3aXNzQWNhZGVtaWMuQ2l0YXZpIiwiQWRkcmVzcyI6eyIkaWQiOiIyMTAiLCIkdHlwZSI6IlN3aXNzQWNhZGVtaWMuQ2l0YXZpLkxpbmtlZFJlc291cmNlLCBTd2lzc0FjYWRlbWljLkNpdGF2aSIsIkxpbmtlZFJlc291cmNlVHlwZSI6NSwiT3JpZ2luYWxTdHJpbmciOiIxMC4xMDE2L2ouamNsZXByby4yMDIwLjEyMDA2NyIsIlVyaVN0cmluZyI6Imh0dHBzOi8vZG9pLm9yZy8xMC4xMDE2L2ouamNsZXByby4yMDIwLjEyMDA2NyIsIkxpbmtlZFJlc291cmNlU3RhdHVzIjo4LCJQcm9wZXJ0aWVzIjp7IiRpZCI6Ij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sbzI4MDI4IiwiQ3JlYXRlZE9uIjoiMjAyNC0wNy0wMVQwOTozNjoyMCIsIk1vZGlmaWVkQnkiOiJfRmxvMjgwMjgiLCJJZCI6IjJlZDgwZWRjLWYwZTMtNDRjZS05MzE5LTY5NmE4ZWRmOTdmMSIsIk1vZGlmaWVkT24iOiIyMDI0LTA3LTAxVDA5OjM2OjIwIiwiUHJvamVjdCI6eyIkcmVmIjoiOCJ9fV0sIk9yZ2FuaXphdGlvbnMiOltdLCJPdGhlcnNJbnZvbHZlZCI6W10sIlBhZ2VSYW5nZSI6IjxzcD5cclxuICA8bj4xMjAwNjc8L24+XHJcbiAgPGluPnRydWU8L2luPlxyXG4gIDxvcz4xMjAwNjc8L29zPlxyXG4gIDxwcz4xMjAwNjc8L3BzPlxyXG48L3NwPlxyXG48b3M+MTIwMDY3PC9vcz4iLCJQZXJpb2RpY2FsIjp7IiRyZWYiOiIzMyJ9LCJQdWJsaXNoZXJzIjpbXSwiUXVvdGF0aW9ucyI6W10sIlJhdGluZyI6MCwiUmVmZXJlbmNlVHlwZSI6IkpvdXJuYWxBcnRpY2xlIiwiU2hvcnRUaXRsZSI6IkthbGxpdHNpcywgS29ycmUgZXQgYWwuIDIwMjAg4oCTIEVudmlyb25tZW50YWwgbGlmZSBjeWNsZSBhc3Nlc3NtZW50IiwiU2hvcnRUaXRsZVVwZGF0ZVR5cGUiOjAsIlNvdXJjZU9mQmlibGlvZ3JhcGhpY0luZm9ybWF0aW9uIjoiQ3Jvc3NSZWYiLCJTdGF0aWNJZHMiOlsiZTI0MjlhMTktZGIwNS00NjlmLWEzYjQtMmQ4Yjg2NzkyZGEzIl0sIlRhYmxlT2ZDb250ZW50c0NvbXBsZXhpdHkiOjAsIlRhYmxlT2ZDb250ZW50c1NvdXJjZVRleHRGb3JtYXQiOjAsIlRhc2tzIjpbXSwiVGl0bGUiOiJFbnZpcm9ubWVudGFsIGxpZmUgY3ljbGUgYXNzZXNzbWVudCBvZiB0aGUgcHJvZHVjdGlvbiBpbiBDaGluYSBvZiBsaXRoaXVtLWlvbiBiYXR0ZXJpZXMgd2l0aCBuaWNrZWwtY29iYWx0LW1hbmdhbmVzZSBjYXRob2RlcyB1dGlsaXNpbmcgbm92ZWwgZWxlY3Ryb2RlIGNoZW1pc3RyaWVzIiwiVHJhbnNsYXRvcnMiOltdLCJWb2x1bWUiOiIyNTQiLCJZZWFyIjoiMjAyMCIsIlllYXJSZXNvbHZlZCI6IjIwMjAiLCJDcmVhdGVkQnkiOiJfRmxvMjgwMjgiLCJDcmVhdGVkT24iOiIyMDI0LTA3LTAxVDA5OjM2OjIwIiwiTW9kaWZpZWRCeSI6Il9GbG8yODAyOCIsIklkIjoiZjc1MzBkZmYtODAwYS00YjI2LWFkZDktMDU0NzNkZTIyMTdjIiwiTW9kaWZpZWRPbiI6IjIwMjQtMDctMDFUMDk6MzY6MjAiLCJQcm9qZWN0Ijp7IiRyZWYiOiI4In19LCJVc2VOdW1iZXJpbmdUeXBlT2ZQYXJlbnREb2N1bWVudCI6ZmFsc2V9LHsiJGlkIjoiMjEyIiwiJHR5cGUiOiJTd2lzc0FjYWRlbWljLkNpdGF2aS5DaXRhdGlvbnMuV29yZFBsYWNlaG9sZGVyRW50cnksIFN3aXNzQWNhZGVtaWMuQ2l0YXZpIiwiSWQiOiI2NWM1NGY1YS02MDVhLTRiNTYtOGIyOS05N2ZjMTI2MzBmN2EiLCJSYW5nZVN0YXJ0IjozMTUsIlJhbmdlTGVuZ3RoIjoxNywiUmVmZXJlbmNlSWQiOiJiMGExNTYyMC0yMmFkLTQ5MWMtOGJjYS01ZjgyNGIyNDkyYmQiLCJQYWdlUmFuZ2UiOnsiJGlkIjoiMjEzIiwiJHR5cGUiOiJTd2lzc0FjYWRlbWljLlBhZ2VSYW5nZSwgU3dpc3NBY2FkZW1pYyIsIkVuZFBhZ2UiOnsiJGlkIjoiMjE0IiwiJHR5cGUiOiJTd2lzc0FjYWRlbWljLlBhZ2VOdW1iZXIsIFN3aXNzQWNhZGVtaWMiLCJJc0Z1bGx5TnVtZXJpYyI6ZmFsc2UsIk51bWJlcmluZ1R5cGUiOjAsIk51bWVyYWxTeXN0ZW0iOjB9LCJOdW1iZXJpbmdUeXBlIjowLCJOdW1lcmFsU3lzdGVtIjowLCJTdGFydFBhZ2UiOnsiJGlkIjoiMjE1IiwiJHR5cGUiOiJTd2lzc0FjYWRlbWljLlBhZ2VOdW1iZXIsIFN3aXNzQWNhZGVtaWMiLCJJc0Z1bGx5TnVtZXJpYyI6ZmFsc2UsIk51bWJlcmluZ1R5cGUiOjAsIk51bWVyYWxTeXN0ZW0iOjB9fSwiUmVmZXJlbmNlIjp7IiRpZCI6IjIxNiIsIiR0eXBlIjoiU3dpc3NBY2FkZW1pYy5DaXRhdmkuUmVmZXJlbmNlLCBTd2lzc0FjYWRlbWljLkNpdGF2aSIsIkFic3RyYWN0Q29tcGxleGl0eSI6MCwiQWJzdHJhY3RTb3VyY2VUZXh0Rm9ybWF0IjowLCJBdXRob3JzIjpbeyIkaWQiOiIyMTciLCIkdHlwZSI6IlN3aXNzQWNhZGVtaWMuQ2l0YXZpLlBlcnNvbiwgU3dpc3NBY2FkZW1pYy5DaXRhdmkiLCJGaXJzdE5hbWUiOiJYaW4iLCJMYXN0TmFtZSI6IlN1biIsIlByb3RlY3RlZCI6ZmFsc2UsIlNleCI6MCwiQ3JlYXRlZEJ5IjoiX0ZsbzI4MDI4IiwiQ3JlYXRlZE9uIjoiMjAyNC0wNy0wMVQwOTozNjoyMCIsIk1vZGlmaWVkQnkiOiJfRmxvMjgwMjgiLCJJZCI6ImM0NWE3OTNjLWQxYTItNDA0Zi1hNjAyLTRjYjA2Mjk4N2UyNyIsIk1vZGlmaWVkT24iOiIyMDI0LTA3LTAxVDA5OjM2OjIwIiwiUHJvamVjdCI6eyIkcmVmIjoiOCJ9fSx7IiRpZCI6IjIxOCIsIiR0eXBlIjoiU3dpc3NBY2FkZW1pYy5DaXRhdmkuUGVyc29uLCBTd2lzc0FjYWRlbWljLkNpdGF2aSIsIkZpcnN0TmFtZSI6IlhpYW9saSIsIkxhc3ROYW1lIjoiTHVvIiwiUHJvdGVjdGVkIjpmYWxzZSwiU2V4IjowLCJDcmVhdGVkQnkiOiJfRmxvMjgwMjgiLCJDcmVhdGVkT24iOiIyMDI0LTA3LTAxVDA5OjM2OjIwIiwiTW9kaWZpZWRCeSI6Il9GbG8yODAyOCIsIklkIjoiMDA0NTRhMjktMDQ1ZS00YTI0LTgyMmMtODY2OWMzMGU4ZTNkIiwiTW9kaWZpZWRPbiI6IjIwMjQtMDctMDFUMDk6MzY6MjAiLCJQcm9qZWN0Ijp7IiRyZWYiOiI4In19LHsiJGlkIjoiMjE5IiwiJHR5cGUiOiJTd2lzc0FjYWRlbWljLkNpdGF2aS5QZXJzb24sIFN3aXNzQWNhZGVtaWMuQ2l0YXZpIiwiRmlyc3ROYW1lIjoiWmhhbiIsIkxhc3ROYW1lIjoiWmhhbmciLCJQcm90ZWN0ZWQiOmZhbHNlLCJTZXgiOjAsIkNyZWF0ZWRCeSI6Il9GbG8yODAyOCIsIkNyZWF0ZWRPbiI6IjIwMjQtMDctMDFUMDk6MzY6MjAiLCJNb2RpZmllZEJ5IjoiX0ZsbzI4MDI4IiwiSWQiOiIxYjAyNDQwNS0zZWEyLTRkYjktOWE5Yi00OTAyNzAxNWJkNTgiLCJNb2RpZmllZE9uIjoiMjAyNC0wNy0wMVQwOTozNjoyMCIsIlByb2plY3QiOnsiJHJlZiI6IjgifX0seyIkaWQiOiIyMjAiLCIkdHlwZSI6IlN3aXNzQWNhZGVtaWMuQ2l0YXZpLlBlcnNvbiwgU3dpc3NBY2FkZW1pYy5DaXRhdmkiLCJGaXJzdE5hbWUiOiJGYW5yYW4iLCJMYXN0TmFtZSI6Ik1lbmciLCJQcm90ZWN0ZWQiOmZhbHNlLCJTZXgiOjAsIkNyZWF0ZWRCeSI6Il9GbG8yODAyOCIsIkNyZWF0ZWRPbiI6IjIwMjQtMDctMDFUMDk6MzY6MjAiLCJNb2RpZmllZEJ5IjoiX0ZsbzI4MDI4IiwiSWQiOiJiNmNkNjljNy1jZTA5LTQ5MDgtOGM5Mi0xZTIzYjUyM2JhMDkiLCJNb2RpZmllZE9uIjoiMjAyNC0wNy0wMVQwOTozNjoyMCIsIlByb2plY3QiOnsiJHJlZiI6IjgifX0seyIkaWQiOiIyMjEiLCIkdHlwZSI6IlN3aXNzQWNhZGVtaWMuQ2l0YXZpLlBlcnNvbiwgU3dpc3NBY2FkZW1pYy5DaXRhdmkiLCJGaXJzdE5hbWUiOiJKaWFueGluIiwiTGFzdE5hbWUiOiJZYW5nIiwiUHJvdGVjdGVkIjpmYWxzZSwiU2V4IjowLCJDcmVhdGVkQnkiOiJfRmxvMjgwMjgiLCJDcmVhdGVkT24iOiIyMDI0LTA3LTAxVDA5OjM2OjIwIiwiTW9kaWZpZWRCeSI6Il9GbG8yODAyOCIsIklkIjoiYWZhYzQ0M2MtYThiZi00YjdlLWEzYTMtYTJjZGRkNjU5ZDI2IiwiTW9kaWZpZWRPbiI6IjIwMjQtMDctMDFUMDk6MzY6MjAiLCJQcm9qZWN0Ijp7IiRyZWYiOiI4In19XSwiQ2l0YXRpb25LZXlVcGRhdGVUeXBlIjowLCJDb2xsYWJvcmF0b3JzIjpbXSwiRG9pIjoiMTAuMTAxNi9qLmpjbGVwcm8uMjAyMC4xMjMwMDYiLCJFZGl0b3JzIjpbXSwiRXZhbHVhdGlvbkNvbXBsZXhpdHkiOjAsIkV2YWx1YXRpb25Tb3VyY2VUZXh0Rm9ybWF0IjowLCJHcm91cHMiOltdLCJIYXNMYWJlbDEiOmZhbHNlLCJIYXNMYWJlbDIiOmZhbHNlLCJLZXl3b3JkcyI6W10sIkxvY2F0aW9ucyI6W3siJGlkIjoiMjIyIiwiJHR5cGUiOiJTd2lzc0FjYWRlbWljLkNpdGF2aS5Mb2NhdGlvbiwgU3dpc3NBY2FkZW1pYy5DaXRhdmkiLCJBZGRyZXNzIjp7IiRpZCI6IjIyMyIsIiR0eXBlIjoiU3dpc3NBY2FkZW1pYy5DaXRhdmkuTGlua2VkUmVzb3VyY2UsIFN3aXNzQWNhZGVtaWMuQ2l0YXZpIiwiTGlua2VkUmVzb3VyY2VUeXBlIjo1LCJPcmlnaW5hbFN0cmluZyI6IjEwLjEwMTYvai5qY2xlcHJvLjIwMjAuMTIzMDA2IiwiVXJpU3RyaW5nIjoiaHR0cHM6Ly9kb2kub3JnLzEwLjEwMTYvai5qY2xlcHJvLjIwMjAuMTIzMDA2IiwiTGlua2VkUmVzb3VyY2VTdGF0dXMiOjgsIlByb3BlcnRpZXMiOnsiJGlkIjoiM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xvMjgwMjgiLCJDcmVhdGVkT24iOiIyMDI0LTA3LTAxVDA5OjM2OjIwIiwiTW9kaWZpZWRCeSI6Il9GbG8yODAyOCIsIklkIjoiOTJmODI0ZGMtMTIxMS00MWFlLTkzYTctMjRjOWQ4OThhNzcwIiwiTW9kaWZpZWRPbiI6IjIwMjQtMDctMDFUMDk6MzY6MjAiLCJQcm9qZWN0Ijp7IiRyZWYiOiI4In19XSwiT3JnYW5pemF0aW9ucyI6W10sIk90aGVyc0ludm9sdmVkIjpbXSwiUGFnZVJhbmdlIjoiPHNwPlxyXG4gIDxuPjEyMzAwNjwvbj5cclxuICA8aW4+dHJ1ZTwvaW4+XHJcbiAgPG9zPjEyMzAwNjwvb3M+XHJcbiAgPHBzPjEyMzAwNjwvcHM+XHJcbjwvc3A+XHJcbjxvcz4xMjMwMDY8L29zPiIsIlBlcmlvZGljYWwiOnsiJHJlZiI6IjMzIn0sIlB1Ymxpc2hlcnMiOltdLCJRdW90YXRpb25zIjpbXSwiUmF0aW5nIjowLCJSZWZlcmVuY2VUeXBlIjoiSm91cm5hbEFydGljbGUiLCJTaG9ydFRpdGxlIjoiU3VuLCBMdW8gZXQgYWwuIDIwMjAg4oCTIExpZmUgY3ljbGUgYXNzZXNzbWVudCBvZiBsaXRoaXVtIiwiU2hvcnRUaXRsZVVwZGF0ZVR5cGUiOjAsIlNvdXJjZU9mQmlibGlvZ3JhcGhpY0luZm9ybWF0aW9uIjoiQ3Jvc3NSZWYiLCJTdGF0aWNJZHMiOlsiZGUyNDY2ZTctMjllOC00MGEwLWE3ODAtYzkxMWEwYzc0MjhkIl0sIlRhYmxlT2ZDb250ZW50c0NvbXBsZXhpdHkiOjAsIlRhYmxlT2ZDb250ZW50c1NvdXJjZVRleHRGb3JtYXQiOjAsIlRhc2tzIjpbXSwiVGl0bGUiOiJMaWZlIGN5Y2xlIGFzc2Vzc21lbnQgb2YgbGl0aGl1bSBuaWNrZWwgY29iYWx0IG1hbmdhbmVzZSBveGlkZSAoTkNNKSBiYXR0ZXJpZXMgZm9yIGVsZWN0cmljIHBhc3NlbmdlciB2ZWhpY2xlcyIsIlRyYW5zbGF0b3JzIjpbXSwiVm9sdW1lIjoiMjczIiwiWWVhciI6IjIwMjAiLCJZZWFyUmVzb2x2ZWQiOiIyMDIwIiwiQ3JlYXRlZEJ5IjoiX0ZsbzI4MDI4IiwiQ3JlYXRlZE9uIjoiMjAyNC0wNy0wMVQwOTozNjoyMCIsIk1vZGlmaWVkQnkiOiJfRmxvMjgwMjgiLCJJZCI6ImIwYTE1NjIwLTIyYWQtNDkxYy04YmNhLTVmODI0YjI0OTJiZCIsIk1vZGlmaWVkT24iOiIyMDI0LTA3LTAxVDA5OjM2OjIwIiwiUHJvamVjdCI6eyIkcmVmIjoiOCJ9fSwiVXNlTnVtYmVyaW5nVHlwZU9mUGFyZW50RG9jdW1lbnQiOmZhbHNlfSx7IiRpZCI6IjIyNSIsIiR0eXBlIjoiU3dpc3NBY2FkZW1pYy5DaXRhdmkuQ2l0YXRpb25zLldvcmRQbGFjZWhvbGRlckVudHJ5LCBTd2lzc0FjYWRlbWljLkNpdGF2aSIsIklkIjoiYjQyMWQyNGYtOGQ0OC00ZWQwLWI1YTYtYzE2NzM5MmRhNjU5IiwiUmFuZ2VTdGFydCI6MzMyLCJSYW5nZUxlbmd0aCI6MjAsIlJlZmVyZW5jZUlkIjoiNDFlN2UyMjQtYjhhNy00Y2ViLTg5YzUtMzgyMzhjNjhkMjEwIiwiUGFnZVJhbmdlIjp7IiRpZCI6IjIyNiIsIiR0eXBlIjoiU3dpc3NBY2FkZW1pYy5QYWdlUmFuZ2UsIFN3aXNzQWNhZGVtaWMiLCJFbmRQYWdlIjp7IiRpZCI6IjIyNyIsIiR0eXBlIjoiU3dpc3NBY2FkZW1pYy5QYWdlTnVtYmVyLCBTd2lzc0FjYWRlbWljIiwiSXNGdWxseU51bWVyaWMiOmZhbHNlLCJOdW1iZXJpbmdUeXBlIjowLCJOdW1lcmFsU3lzdGVtIjowfSwiTnVtYmVyaW5nVHlwZSI6MCwiTnVtZXJhbFN5c3RlbSI6MCwiU3RhcnRQYWdlIjp7IiRpZCI6IjIyOCIsIiR0eXBlIjoiU3dpc3NBY2FkZW1pYy5QYWdlTnVtYmVyLCBTd2lzc0FjYWRlbWljIiwiSXNGdWxseU51bWVyaWMiOmZhbHNlLCJOdW1iZXJpbmdUeXBlIjowLCJOdW1lcmFsU3lzdGVtIjowfX0sIlJlZmVyZW5jZSI6eyIkaWQiOiIyMjkiLCIkdHlwZSI6IlN3aXNzQWNhZGVtaWMuQ2l0YXZpLlJlZmVyZW5jZSwgU3dpc3NBY2FkZW1pYy5DaXRhdmkiLCJBYnN0cmFjdENvbXBsZXhpdHkiOjAsIkFic3RyYWN0U291cmNlVGV4dEZvcm1hdCI6MCwiQXV0aG9ycyI6W3siJGlkIjoiMjMwIiwiJHR5cGUiOiJTd2lzc0FjYWRlbWljLkNpdGF2aS5QZXJzb24sIFN3aXNzQWNhZGVtaWMuQ2l0YXZpIiwiRmlyc3ROYW1lIjoiRWxlb25vcmEiLCJMYXN0TmFtZSI6IkNyZW5uYSIsIlByb3RlY3RlZCI6ZmFsc2UsIlNleCI6MSwiQ3JlYXRlZEJ5IjoiX0ZsbzI4MDI4IiwiQ3JlYXRlZE9uIjoiMjAyNC0wNy0wMVQwOTozNjoyMCIsIk1vZGlmaWVkQnkiOiJfRmxvMjgwMjgiLCJJZCI6ImYyNGJlNThhLWIwZGEtNGNkOC05ZTU3LWNiMWExZWMxZGY2NiIsIk1vZGlmaWVkT24iOiIyMDI0LTA3LTAxVDA5OjM2OjIwIiwiUHJvamVjdCI6eyIkcmVmIjoiOCJ9fSx7IiRyZWYiOiI5In0seyIkcmVmIjoiMTAifSx7IiRyZWYiOiIxMSJ9LHsiJGlkIjoiMjMxIiwiJHR5cGUiOiJTd2lzc0FjYWRlbWljLkNpdGF2aS5QZXJzb24sIFN3aXNzQWNhZGVtaWMuQ2l0YXZpIiwiRmlyc3ROYW1lIjoiUm9sYW5kIiwiTGFzdE5hbWUiOiJIaXNjaGllciIsIlByb3RlY3RlZCI6ZmFsc2UsIlNleCI6MiwiQ3JlYXRlZEJ5IjoiX0ZsbzI4MDI4IiwiQ3JlYXRlZE9uIjoiMjAyNC0wNy0wMVQwOTozNjoyMCIsIk1vZGlmaWVkQnkiOiJfRmxvMjgwMjgiLCJJZCI6ImY3Y2ViYmRiLTAyYjgtNGE4MS04MzJiLWMxODllZjk4ZGMxOSIsIk1vZGlmaWVkT24iOiIyMDI0LTA3LTAxVDA5OjM2OjIwIiwiUHJvamVjdCI6eyIkcmVmIjoiOCJ9fV0sIkNpdGF0aW9uS2V5VXBkYXRlVHlwZSI6MCwiQ29sbGFib3JhdG9ycyI6W10sIkRvaSI6IjEwLjEwMTYvai5yZXNjb25yZWMuMjAyMS4xMDU2MTkiLCJFZGl0b3JzIjpbXSwiRXZhbHVhdGlvbkNvbXBsZXhpdHkiOjAsIkV2YWx1YXRpb25Tb3VyY2VUZXh0Rm9ybWF0IjowLCJHcm91cHMiOltdLCJIYXNMYWJlbDEiOmZhbHNlLCJIYXNMYWJlbDIiOmZhbHNlLCJLZXl3b3JkcyI6W10sIkxvY2F0aW9ucyI6W3siJGlkIjoiMjMyIiwiJHR5cGUiOiJTd2lzc0FjYWRlbWljLkNpdGF2aS5Mb2NhdGlvbiwgU3dpc3NBY2FkZW1pYy5DaXRhdmkiLCJBZGRyZXNzIjp7IiRpZCI6IjIzMyIsIiR0eXBlIjoiU3dpc3NBY2FkZW1pYy5DaXRhdmkuTGlua2VkUmVzb3VyY2UsIFN3aXNzQWNhZGVtaWMuQ2l0YXZpIiwiTGlua2VkUmVzb3VyY2VUeXBlIjo1LCJPcmlnaW5hbFN0cmluZyI6IjEwLjEwMTYvai5yZXNjb25yZWMuMjAyMS4xMDU2MTkiLCJVcmlTdHJpbmciOiJodHRwczovL2RvaS5vcmcvMTAuMTAxNi9qLnJlc2NvbnJlYy4yMDIxLjEwNTYxOSIsIkxpbmtlZFJlc291cmNlU3RhdHVzIjo4LCJQcm9wZXJ0aWVzIjp7IiRpZCI6Ij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sbzI4MDI4IiwiQ3JlYXRlZE9uIjoiMjAyNC0wNy0wMVQwOTozNjoyMCIsIk1vZGlmaWVkQnkiOiJfRmxvMjgwMjgiLCJJZCI6IjEyYWNmMjY0LTNkOTItNGZhOS1hNzQyLWE5MjFhYzJjYzVhZCIsIk1vZGlmaWVkT24iOiIyMDI0LTA3LTAxVDA5OjM2OjIwIiwiUHJvamVjdCI6eyIkcmVmIjoiOCJ9fV0sIk9yZ2FuaXphdGlvbnMiOltdLCJPdGhlcnNJbnZvbHZlZCI6W10sIlBhZ2VSYW5nZSI6IjxzcD5cclxuICA8bj4xMDU2MTk8L24+XHJcbiAgPGluPnRydWU8L2luPlxyXG4gIDxvcz4xMDU2MTk8L29zPlxyXG4gIDxwcz4xMDU2MTk8L3BzPlxyXG48L3NwPlxyXG48b3M+MTA1NjE5PC9vcz4iLCJQZXJpb2RpY2FsIjp7IiRpZCI6IjIzNSIsIiR0eXBlIjoiU3dpc3NBY2FkZW1pYy5DaXRhdmkuUGVyaW9kaWNhbCwgU3dpc3NBY2FkZW1pYy5DaXRhdmkiLCJJc3NuIjoiMDkyMTM0NDkiLCJOYW1lIjoiUmVzb3VyY2VzLCBDb25zZXJ2YXRpb24gYW5kIFJlY3ljbGluZyIsIlBhZ2luYXRpb24iOjAsIlByb3RlY3RlZCI6ZmFsc2UsIkNyZWF0ZWRCeSI6Il9GbG8yODAyOCIsIkNyZWF0ZWRPbiI6IjIwMjQtMDctMDFUMDk6MzY6MjAiLCJNb2RpZmllZEJ5IjoiX0ZsbzI4MDI4IiwiSWQiOiJjZjI1YmRkYS1hMzJiLTRhM2ItODc3Ny1iMThlNmNjNmY4MDgiLCJNb2RpZmllZE9uIjoiMjAyNC0wNy0wMVQwOTozNjoyMCIsIlByb2plY3QiOnsiJHJlZiI6IjgifX0sIlB1Ymxpc2hlcnMiOltdLCJRdW90YXRpb25zIjpbXSwiUmF0aW5nIjowLCJSZWZlcmVuY2VUeXBlIjoiSm91cm5hbEFydGljbGUiLCJTaG9ydFRpdGxlIjoiQ3Jlbm5hLCBHYXVjaCBldCBhbC4gMjAyMSDigJMgVG93YXJkcyBtb3JlIGZsZXhpYmlsaXR5IGFuZCB0cmFuc3BhcmVuY3kiLCJTaG9ydFRpdGxlVXBkYXRlVHlwZSI6MCwiU291cmNlT2ZCaWJsaW9ncmFwaGljSW5mb3JtYXRpb24iOiJDcm9zc1JlZiIsIlN0YXRpY0lkcyI6WyI1MWZkMjFjOC1jMGQ2LTRiNzMtODM5Yi0wZTgyNGE2YzhiNTAiXSwiVGFibGVPZkNvbnRlbnRzQ29tcGxleGl0eSI6MCwiVGFibGVPZkNvbnRlbnRzU291cmNlVGV4dEZvcm1hdCI6MCwiVGFza3MiOltdLCJUaXRsZSI6IlRvd2FyZHMgbW9yZSBmbGV4aWJpbGl0eSBhbmQgdHJhbnNwYXJlbmN5IGluIGxpZmUgY3ljbGUgaW52ZW50b3JpZXMgZm9yIExpdGhpdW0taW9uIGJhdHRlcmllcyIsIlRyYW5zbGF0b3JzIjpbXSwiVm9sdW1lIjoiMTcwIiwiWWVhciI6IjIwMjEiLCJZZWFyUmVzb2x2ZWQiOiIyMDIxIiwiQ3JlYXRlZEJ5IjoiX0ZsbzI4MDI4IiwiQ3JlYXRlZE9uIjoiMjAyNC0wNy0wMVQwOTozNjoyMCIsIk1vZGlmaWVkQnkiOiJfRmxvMjgwMjgiLCJJZCI6IjQxZTdlMjI0LWI4YTctNGNlYi04OWM1LTM4MjM4YzY4ZDIxMCIsIk1vZGlmaWVkT24iOiIyMDI0LTA3LTAxVDA5OjM2OjIwIiwiUHJvamVjdCI6eyIkcmVmIjoiOCJ9fSwiVXNlTnVtYmVyaW5nVHlwZU9mUGFyZW50RG9jdW1lbnQiOmZhbHNlfSx7IiRpZCI6IjIzNiIsIiR0eXBlIjoiU3dpc3NBY2FkZW1pYy5DaXRhdmkuQ2l0YXRpb25zLldvcmRQbGFjZWhvbGRlckVudHJ5LCBTd2lzc0FjYWRlbWljLkNpdGF2aSIsIklkIjoiYWRjZmFiMzgtNzhkNC00ZGRmLWI1YWItMGExODY1NjQ0ZWJkIiwiUmFuZ2VTdGFydCI6MzUyLCJSYW5nZUxlbmd0aCI6MjEsIlJlZmVyZW5jZUlkIjoiYTc5ODczNzQtZWIxOC00ZDZkLWE2NTQtOGVlZjc3NDhhYjdmIiwiUGFnZVJhbmdlIjp7IiRpZCI6IjIzNyIsIiR0eXBlIjoiU3dpc3NBY2FkZW1pYy5QYWdlUmFuZ2UsIFN3aXNzQWNhZGVtaWMiLCJFbmRQYWdlIjp7IiRpZCI6IjIzOCIsIiR0eXBlIjoiU3dpc3NBY2FkZW1pYy5QYWdlTnVtYmVyLCBTd2lzc0FjYWRlbWljIiwiSXNGdWxseU51bWVyaWMiOmZhbHNlLCJOdW1iZXJpbmdUeXBlIjowLCJOdW1lcmFsU3lzdGVtIjowfSwiTnVtYmVyaW5nVHlwZSI6MCwiTnVtZXJhbFN5c3RlbSI6MCwiU3RhcnRQYWdlIjp7IiRpZCI6IjIzOSIsIiR0eXBlIjoiU3dpc3NBY2FkZW1pYy5QYWdlTnVtYmVyLCBTd2lzc0FjYWRlbWljIiwiSXNGdWxseU51bWVyaWMiOmZhbHNlLCJOdW1iZXJpbmdUeXBlIjowLCJOdW1lcmFsU3lzdGVtIjowfX0sIlJlZmVyZW5jZSI6eyIkaWQiOiIyNDAiLCIkdHlwZSI6IlN3aXNzQWNhZGVtaWMuQ2l0YXZpLlJlZmVyZW5jZSwgU3dpc3NBY2FkZW1pYy5DaXRhdmkiLCJBYnN0cmFjdENvbXBsZXhpdHkiOjAsIkFic3RyYWN0U291cmNlVGV4dEZvcm1hdCI6MCwiQXV0aG9ycyI6W3siJGlkIjoiMjQxIiwiJHR5cGUiOiJTd2lzc0FjYWRlbWljLkNpdGF2aS5QZXJzb24sIFN3aXNzQWNhZGVtaWMuQ2l0YXZpIiwiRmlyc3ROYW1lIjoiT2x1bWlkZSIsIkxhc3ROYW1lIjoiV2luam9iaSIsIlByb3RlY3RlZCI6ZmFsc2UsIlNleCI6MiwiQ3JlYXRlZEJ5IjoiX0ZsbzI4MDI4IiwiQ3JlYXRlZE9uIjoiMjAyNC0wNy0wMVQwOTozNjoyMCIsIk1vZGlmaWVkQnkiOiJfRmxvMjgwMjgiLCJJZCI6IjFiZDhiOTQ2LTNiN2UtNDU3Yy1iOTk4LWFhMTU3NDhjNGQxMiIsIk1vZGlmaWVkT24iOiIyMDI0LTA3LTAxVDA5OjM2OjIwIiwiUHJvamVjdCI6eyIkcmVmIjoiOCJ9fSx7IiRyZWYiOiIxMjUifSx7IiRyZWYiOiIxMjQifV0sIkNpdGF0aW9uS2V5VXBkYXRlVHlwZSI6MCwiQ29sbGFib3JhdG9ycyI6W10sIkRvaSI6IjEwLjEwMTYvai5zdXNtYXQuMjAyMi5lMDA0MTUiLCJFZGl0b3JzIjpbXSwiRXZhbHVhdGlvbkNvbXBsZXhpdHkiOjAsIkV2YWx1YXRpb25Tb3VyY2VUZXh0Rm9ybWF0IjowLCJHcm91cHMiOltdLCJIYXNMYWJlbDEiOmZhbHNlLCJIYXNMYWJlbDIiOmZhbHNlLCJLZXl3b3JkcyI6W10sIkxvY2F0aW9ucyI6W3siJGlkIjoiMjQyIiwiJHR5cGUiOiJTd2lzc0FjYWRlbWljLkNpdGF2aS5Mb2NhdGlvbiwgU3dpc3NBY2FkZW1pYy5DaXRhdmkiLCJBZGRyZXNzIjp7IiRpZCI6IjI0MyIsIiR0eXBlIjoiU3dpc3NBY2FkZW1pYy5DaXRhdmkuTGlua2VkUmVzb3VyY2UsIFN3aXNzQWNhZGVtaWMuQ2l0YXZpIiwiTGlua2VkUmVzb3VyY2VUeXBlIjo1LCJPcmlnaW5hbFN0cmluZyI6IjEwLjEwMTYvai5zdXNtYXQuMjAyMi5lMDA0MTUiLCJVcmlTdHJpbmciOiJodHRwczovL2RvaS5vcmcvMTAuMTAxNi9qLnN1c21hdC4yMDIyLmUwMDQxNSIsIkxpbmtlZFJlc291cmNlU3RhdHVzIjo4LCJQcm9wZXJ0aWVzIjp7IiRpZCI6Ij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sbzI4MDI4IiwiQ3JlYXRlZE9uIjoiMjAyNC0wNy0wMVQwOTozNjoyMCIsIk1vZGlmaWVkQnkiOiJfRmxvMjgwMjgiLCJJZCI6ImY1MjA2NzY0LWIzN2QtNDVkOC1hYjFhLWVkMTkyZWIyNzY2MCIsIk1vZGlmaWVkT24iOiIyMDI0LTA3LTAxVDA5OjM2OjIwIiwiUHJvamVjdCI6eyIkcmVmIjoiOCJ9fV0sIk9yZ2FuaXphdGlvbnMiOltdLCJPdGhlcnNJbnZvbHZlZCI6W10sIlBhZ2VSYW5nZSI6IjxzcD5cclxuICA8bnM+T21pdDwvbnM+XHJcbiAgPG9zPmUwMDQxNTwvb3M+XHJcbiAgPHBzPmUwMDQxNTwvcHM+XHJcbjwvc3A+XHJcbjxvcz5lMDA0MTU8L29zPiIsIlBlcmlvZGljYWwiOnsiJGlkIjoiMjQ1IiwiJHR5cGUiOiJTd2lzc0FjYWRlbWljLkNpdGF2aS5QZXJpb2RpY2FsLCBTd2lzc0FjYWRlbWljLkNpdGF2aSIsIklzc24iOiIyMjE0OTkzNyIsIk5hbWUiOiJTdXN0YWluYWJsZSBNYXRlcmlhbHMgYW5kIFRlY2hub2xvZ2llcyIsIlBhZ2luYXRpb24iOjAsIlByb3RlY3RlZCI6ZmFsc2UsIkNyZWF0ZWRCeSI6Il9GbG8yODAyOCIsIkNyZWF0ZWRPbiI6IjIwMjQtMDctMDFUMDk6MzY6MjAiLCJNb2RpZmllZEJ5IjoiX0ZsbzI4MDI4IiwiSWQiOiJiYWZhZTgxOS1lYzg2LTQ0ZTUtYTE1My03ODg0ZTUyZDhkMmIiLCJNb2RpZmllZE9uIjoiMjAyNC0wNy0wMVQwOTozNjoyMCIsIlByb2plY3QiOnsiJHJlZiI6IjgifX0sIlB1Ymxpc2hlcnMiOltdLCJRdW90YXRpb25zIjpbXSwiUmF0aW5nIjowLCJSZWZlcmVuY2VUeXBlIjoiSm91cm5hbEFydGljbGUiLCJTaG9ydFRpdGxlIjoiV2luam9iaSwgS2VsbHkgZXQgYWwuIDIwMjIg4oCTIExpZmUtY3ljbGUgYW5hbHlzaXMiLCJTaG9ydFRpdGxlVXBkYXRlVHlwZSI6MCwiU291cmNlT2ZCaWJsaW9ncmFwaGljSW5mb3JtYXRpb24iOiJDcm9zc1JlZiIsIlN0YXRpY0lkcyI6WyIwZDY1NzgzYi04YjE3LTRiMzMtODAzYi1jYzkwZWMyYWFiMWQiXSwiVGFibGVPZkNvbnRlbnRzQ29tcGxleGl0eSI6MCwiVGFibGVPZkNvbnRlbnRzU291cmNlVGV4dEZvcm1hdCI6MCwiVGFza3MiOltdLCJUaXRsZSI6IkxpZmUtY3ljbGUgYW5hbHlzaXMsIGJ5IGdsb2JhbCByZWdpb24sIG9mIGF1dG9tb3RpdmUgbGl0aGl1bS1pb24gbmlja2VsIG1hbmdhbmVzZSBjb2JhbHQgYmF0dGVyaWVzIG9mIHZhcnlpbmcgbmlja2VsIGNvbnRlbnQiLCJUcmFuc2xhdG9ycyI6W10sIlZvbHVtZSI6IjMyIiwiWWVhciI6IjIwMjIiLCJZZWFyUmVzb2x2ZWQiOiIyMDIyIiwiQ3JlYXRlZEJ5IjoiX0ZsbzI4MDI4IiwiQ3JlYXRlZE9uIjoiMjAyNC0wNy0wMVQwOTozNjoyMCIsIk1vZGlmaWVkQnkiOiJfRmxvMjgwMjgiLCJJZCI6ImE3OTg3Mzc0LWViMTgtNGQ2ZC1hNjU0LThlZWY3NzQ4YWI3ZiIsIk1vZGlmaWVkT24iOiIyMDI0LTA3LTAxVDA5OjM2OjIwIiwiUHJvamVjdCI6eyIkcmVmIjoiOCJ9fSwiVXNlTnVtYmVyaW5nVHlwZU9mUGFyZW50RG9jdW1lbnQiOmZhbHNlfSx7IiRpZCI6IjI0NiIsIiR0eXBlIjoiU3dpc3NBY2FkZW1pYy5DaXRhdmkuQ2l0YXRpb25zLldvcmRQbGFjZWhvbGRlckVudHJ5LCBTd2lzc0FjYWRlbWljLkNpdGF2aSIsIklkIjoiYzIyOTFmZTQtOGI5Zi00MzIyLWE5YzgtOWY0OTUyZTg2MTI3IiwiUmFuZ2VTdGFydCI6MzczLCJSYW5nZUxlbmd0aCI6MjMsIlJlZmVyZW5jZUlkIjoiOTkwMTE5ZDMtYTgxOC00YzE5LWE2ZDEtMmY2Y2NlNDQ0NGRmIiwiUGFnZVJhbmdlIjp7IiRpZCI6IjI0NyIsIiR0eXBlIjoiU3dpc3NBY2FkZW1pYy5QYWdlUmFuZ2UsIFN3aXNzQWNhZGVtaWMiLCJFbmRQYWdlIjp7IiRpZCI6IjI0OCIsIiR0eXBlIjoiU3dpc3NBY2FkZW1pYy5QYWdlTnVtYmVyLCBTd2lzc0FjYWRlbWljIiwiSXNGdWxseU51bWVyaWMiOmZhbHNlLCJOdW1iZXJpbmdUeXBlIjowLCJOdW1lcmFsU3lzdGVtIjowfSwiTnVtYmVyaW5nVHlwZSI6MCwiTnVtZXJhbFN5c3RlbSI6MCwiU3RhcnRQYWdlIjp7IiRpZCI6IjI0OSIsIiR0eXBlIjoiU3dpc3NBY2FkZW1pYy5QYWdlTnVtYmVyLCBTd2lzc0FjYWRlbWljIiwiSXNGdWxseU51bWVyaWMiOmZhbHNlLCJOdW1iZXJpbmdUeXBlIjowLCJOdW1lcmFsU3lzdGVtIjowfX0sIlJlZmVyZW5jZSI6eyIkaWQiOiIyNTAiLCIkdHlwZSI6IlN3aXNzQWNhZGVtaWMuQ2l0YXZpLlJlZmVyZW5jZSwgU3dpc3NBY2FkZW1pYy5DaXRhdmkiLCJBYnN0cmFjdENvbXBsZXhpdHkiOjAsIkFic3RyYWN0U291cmNlVGV4dEZvcm1hdCI6MCwiQXV0aG9ycyI6W3siJGlkIjoiMjUxIiwiJHR5cGUiOiJTd2lzc0FjYWRlbWljLkNpdGF2aS5QZXJzb24sIFN3aXNzQWNhZGVtaWMuQ2l0YXZpIiwiRmlyc3ROYW1lIjoiTW9yaXR6IiwiTGFzdE5hbWUiOiJHdXRzY2giLCJQcm90ZWN0ZWQiOmZhbHNlLCJTZXgiOjIsIkNyZWF0ZWRCeSI6Il9GbG8yODAyOCIsIkNyZWF0ZWRPbiI6IjIwMjQtMDctMDFUMDk6MzY6MjAiLCJNb2RpZmllZEJ5IjoiX0ZsbzI4MDI4IiwiSWQiOiIzMTZmZTcxMy1kMGFmLTQyODMtYWY3My1hNzdhZjYxM2IwY2EiLCJNb2RpZmllZE9uIjoiMjAyNC0wNy0wMVQwOTozNjoyMCIsIlByb2plY3QiOnsiJHJlZiI6IjgifX0seyIkaWQiOiIyNTIiLCIkdHlwZSI6IlN3aXNzQWNhZGVtaWMuQ2l0YXZpLlBlcnNvbiwgU3dpc3NBY2FkZW1pYy5DaXRhdmkiLCJGaXJzdE5hbWUiOiJKZW5zIiwiTGFzdE5hbWUiOiJMZWtlciIsIlByb3RlY3RlZCI6ZmFsc2UsIlNleCI6MiwiQ3JlYXRlZEJ5IjoiX0ZsbzI4MDI4IiwiQ3JlYXRlZE9uIjoiMjAyNC0wNy0wMVQwOTozNjoyMCIsIk1vZGlmaWVkQnkiOiJfRmxvMjgwMjgiLCJJZCI6IjcwNGVmNDIxLWQ4ZGYtNGQ0Yi1iODg1LWQ0YWU1ZjE3NTI1YiIsIk1vZGlmaWVkT24iOiIyMDI0LTA3LTAxVDA5OjM2OjIwIiwiUHJvamVjdCI6eyIkcmVmIjoiOCJ9fV0sIkNpdGF0aW9uS2V5VXBkYXRlVHlwZSI6MCwiQ29sbGFib3JhdG9ycyI6W10sIkRvaSI6IjEwLjEwMTYvai5hcGVuZXJneS4yMDIzLjEyMjEzMiIsIkVkaXRvcnMiOltdLCJFdmFsdWF0aW9uQ29tcGxleGl0eSI6MCwiRXZhbHVhdGlvblNvdXJjZVRleHRGb3JtYXQiOjAsIkdyb3VwcyI6W10sIkhhc0xhYmVsMSI6ZmFsc2UsIkhhc0xhYmVsMiI6ZmFsc2UsIktleXdvcmRzIjpbXSwiTG9jYXRpb25zIjpbeyIkaWQiOiIyNTMiLCIkdHlwZSI6IlN3aXNzQWNhZGVtaWMuQ2l0YXZpLkxvY2F0aW9uLCBTd2lzc0FjYWRlbWljLkNpdGF2aSIsIkFkZHJlc3MiOnsiJGlkIjoiMjU0IiwiJHR5cGUiOiJTd2lzc0FjYWRlbWljLkNpdGF2aS5MaW5rZWRSZXNvdXJjZSwgU3dpc3NBY2FkZW1pYy5DaXRhdmkiLCJMaW5rZWRSZXNvdXJjZVR5cGUiOjUsIk9yaWdpbmFsU3RyaW5nIjoiMTAuMTAxNi9qLmFwZW5lcmd5LjIwMjMuMTIyMTMyIiwiVXJpU3RyaW5nIjoiaHR0cHM6Ly9kb2kub3JnLzEwLjEwMTYvai5hcGVuZXJneS4yMDIzLjEyMjEzMiIsIkxpbmtlZFJlc291cmNlU3RhdHVzIjo4LCJQcm9wZXJ0aWVzIjp7IiRpZCI6IjI1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sbzI4MDI4IiwiQ3JlYXRlZE9uIjoiMjAyNC0wNy0wMVQwOTozNjoyMCIsIk1vZGlmaWVkQnkiOiJfRmxvMjgwMjgiLCJJZCI6IjI1MDE1YTgzLTEyNDMtNDNjZC04YzllLTEyZTU2N2YxMjg1OCIsIk1vZGlmaWVkT24iOiIyMDI0LTA3LTAxVDA5OjM2OjIwIiwiUHJvamVjdCI6eyIkcmVmIjoiOCJ9fV0sIk9yZ2FuaXphdGlvbnMiOltdLCJPdGhlcnNJbnZvbHZlZCI6W10sIlBhZ2VSYW5nZSI6IjxzcD5cclxuICA8bj4xMjIxMzI8L24+XHJcbiAgPGluPnRydWU8L2luPlxyXG4gIDxvcz4xMjIxMzI8L29zPlxyXG4gIDxwcz4xMjIxMzI8L3BzPlxyXG48L3NwPlxyXG48b3M+MTIyMTMyPC9vcz4iLCJQZXJpb2RpY2FsIjp7IiRpZCI6IjI1NiIsIiR0eXBlIjoiU3dpc3NBY2FkZW1pYy5DaXRhdmkuUGVyaW9kaWNhbCwgU3dpc3NBY2FkZW1pYy5DaXRhdmkiLCJJc3NuIjoiMDMwNjI2MTkiLCJOYW1lIjoiQXBwbGllZCBFbmVyZ3kiLCJQYWdpbmF0aW9uIjowLCJQcm90ZWN0ZWQiOmZhbHNlLCJDcmVhdGVkQnkiOiJfRmxvMjgwMjgiLCJDcmVhdGVkT24iOiIyMDI0LTA3LTAxVDA5OjM2OjIwIiwiTW9kaWZpZWRCeSI6Il9GbG8yODAyOCIsIklkIjoiNzIzZDIzMzQtZTc2Mi00ZDNkLWJmYmItM2Q1NGE3N2RmY2Q1IiwiTW9kaWZpZWRPbiI6IjIwMjQtMDctMDFUMDk6MzY6MjAiLCJQcm9qZWN0Ijp7IiRyZWYiOiI4In19LCJQdWJsaXNoZXJzIjpbXSwiUXVvdGF0aW9ucyI6W10sIlJhdGluZyI6MCwiUmVmZXJlbmNlVHlwZSI6IkpvdXJuYWxBcnRpY2xlIiwiU2hvcnRUaXRsZSI6Ikd1dHNjaCwgTGVrZXIgMjAyNCDigJMgQ29zdHMsIGNhcmJvbiBmb290cHJpbnQiLCJTaG9ydFRpdGxlVXBkYXRlVHlwZSI6MCwiU291cmNlT2ZCaWJsaW9ncmFwaGljSW5mb3JtYXRpb24iOiJDcm9zc1JlZiIsIlN0YXRpY0lkcyI6WyI0MzM0NDhlMS1mZDIxLTQyMjgtOTIzZS1iYWVlMDU2YzY1MzkiXSwiVGFibGVPZkNvbnRlbnRzQ29tcGxleGl0eSI6MCwiVGFibGVPZkNvbnRlbnRzU291cmNlVGV4dEZvcm1hdCI6MCwiVGFza3MiOltdLCJUaXRsZSI6IkNvc3RzLCBjYXJib24gZm9vdHByaW50LCBhbmQgZW52aXJvbm1lbnRhbCBpbXBhY3RzIG9mIGxpdGhpdW0taW9uIGJhdHRlcmllcyDigJMgRnJvbSBjYXRob2RlIGFjdGl2ZSBtYXRlcmlhbCBzeW50aGVzaXMgdG8gY2VsbCBtYW51ZmFjdHVyaW5nIGFuZCByZWN5Y2xpbmciLCJUcmFuc2xhdG9ycyI6W10sIlZvbHVtZSI6IjM1MyIsIlllYXIiOiIyMDI0IiwiWWVhclJlc29sdmVkIjoiMjAyNCIsIkNyZWF0ZWRCeSI6Il9GbG8yODAyOCIsIkNyZWF0ZWRPbiI6IjIwMjQtMDctMDFUMDk6MzY6MjAiLCJNb2RpZmllZEJ5IjoiX0ZsbzI4MDI4IiwiSWQiOiI5OTAxMTlkMy1hODE4LTRjMTktYTZkMS0yZjZjY2U0NDQ0ZGYiLCJNb2RpZmllZE9uIjoiMjAyNC0wNy0wMVQwOTozNjoyMCIsIlByb2plY3QiOnsiJHJlZiI6IjgifX0sIlVzZU51bWJlcmluZ1R5cGVPZlBhcmVudERvY3VtZW50IjpmYWxzZX0seyIkaWQiOiIyNTciLCIkdHlwZSI6IlN3aXNzQWNhZGVtaWMuQ2l0YXZpLkNpdGF0aW9ucy5Xb3JkUGxhY2Vob2xkZXJFbnRyeSwgU3dpc3NBY2FkZW1pYy5DaXRhdmkiLCJJZCI6IjVkOWFhNTExLTEzOWEtNGU2Yi05MjdkLTU2ZDEwN2JjYWU1ZiIsIlJhbmdlU3RhcnQiOjM5NiwiUmFuZ2VMZW5ndGgiOjE4LCJSZWZlcmVuY2VJZCI6IjU4ODU5Yjk3LTY0NWItNGM4Yy1hMzRiLTM5NmI5MTYzZjc5MCIsIlBhZ2VSYW5nZSI6eyIkaWQiOiIyNTgiLCIkdHlwZSI6IlN3aXNzQWNhZGVtaWMuUGFnZVJhbmdlLCBTd2lzc0FjYWRlbWljIiwiRW5kUGFnZSI6eyIkaWQiOiIyNTkiLCIkdHlwZSI6IlN3aXNzQWNhZGVtaWMuUGFnZU51bWJlciwgU3dpc3NBY2FkZW1pYyIsIklzRnVsbHlOdW1lcmljIjpmYWxzZSwiTnVtYmVyaW5nVHlwZSI6MCwiTnVtZXJhbFN5c3RlbSI6MH0sIk51bWJlcmluZ1R5cGUiOjAsIk51bWVyYWxTeXN0ZW0iOjAsIlN0YXJ0UGFnZSI6eyIkaWQiOiIyNjAiLCIkdHlwZSI6IlN3aXNzQWNhZGVtaWMuUGFnZU51bWJlciwgU3dpc3NBY2FkZW1pYyIsIklzRnVsbHlOdW1lcmljIjpmYWxzZSwiTnVtYmVyaW5nVHlwZSI6MCwiTnVtZXJhbFN5c3RlbSI6MH19LCJSZWZlcmVuY2UiOnsiJGlkIjoiMjYxIiwiJHR5cGUiOiJTd2lzc0FjYWRlbWljLkNpdGF2aS5SZWZlcmVuY2UsIFN3aXNzQWNhZGVtaWMuQ2l0YXZpIiwiQWJzdHJhY3RDb21wbGV4aXR5IjowLCJBYnN0cmFjdFNvdXJjZVRleHRGb3JtYXQiOjAsIkF1dGhvcnMiOlt7IiRpZCI6IjI2MiIsIiR0eXBlIjoiU3dpc3NBY2FkZW1pYy5DaXRhdmkuUGVyc29uLCBTd2lzc0FjYWRlbWljLkNpdGF2aSIsIkZpcnN0TmFtZSI6IkxpanVuIiwiTGFzdE5hbWUiOiJRaWFuIiwiUHJvdGVjdGVkIjpmYWxzZSwiU2V4IjowLCJDcmVhdGVkQnkiOiJfRmxvMjgwMjgiLCJDcmVhdGVkT24iOiIyMDI0LTA3LTAxVDA5OjM2OjIwIiwiTW9kaWZpZWRCeSI6Il9GbG8yODAyOCIsIklkIjoiZDVhNWIwNGEtNmEwMi00ZTFjLWIwYzQtMTk0NWMzOWI4YTY1IiwiTW9kaWZpZWRPbiI6IjIwMjQtMDctMDFUMDk6MzY6MjAiLCJQcm9qZWN0Ijp7IiRyZWYiOiI4In19LHsiJGlkIjoiMjYzIiwiJHR5cGUiOiJTd2lzc0FjYWRlbWljLkNpdGF2aS5QZXJzb24sIFN3aXNzQWNhZGVtaWMuQ2l0YXZpIiwiRmlyc3ROYW1lIjoiVG9uZyIsIkxhc3ROYW1lIjoiTGkiLCJQcm90ZWN0ZWQiOmZhbHNlLCJTZXgiOjAsIkNyZWF0ZWRCeSI6Il9GbG8yODAyOCIsIkNyZWF0ZWRPbiI6IjIwMjQtMDctMDFUMDk6MzY6MjAiLCJNb2RpZmllZEJ5IjoiX0ZsbzI4MDI4IiwiSWQiOiJmZTk4ZjQwNS04NDZmLTQ3MTMtOGJjZi0yNWJiYzEzYWY5NzUiLCJNb2RpZmllZE9uIjoiMjAyNC0wNy0wMVQwOTozNjoyMCIsIlByb2plY3QiOnsiJHJlZiI6IjgifX0seyIkaWQiOiIyNjQiLCIkdHlwZSI6IlN3aXNzQWNhZGVtaWMuQ2l0YXZpLlBlcnNvbiwgU3dpc3NBY2FkZW1pYy5DaXRhdmkiLCJGaXJzdE5hbWUiOiJYdWZlbmciLCJMYXN0TmFtZSI6IkRvbmciLCJQcm90ZWN0ZWQiOmZhbHNlLCJTZXgiOjAsIkNyZWF0ZWRCeSI6Il9GbG8yODAyOCIsIkNyZWF0ZWRPbiI6IjIwMjQtMDctMDFUMDk6MzY6MjAiLCJNb2RpZmllZEJ5IjoiX0ZsbzI4MDI4IiwiSWQiOiI4MTdhMWVjMy00MDFkLTQzZDktOTM1NS1jMTMyNDZhYjk4ZTkiLCJNb2RpZmllZE9uIjoiMjAyNC0wNy0wMVQwOTozNjoyMCIsIlByb2plY3QiOnsiJHJlZiI6IjgifX0seyIkaWQiOiIyNjUiLCIkdHlwZSI6IlN3aXNzQWNhZGVtaWMuQ2l0YXZpLlBlcnNvbiwgU3dpc3NBY2FkZW1pYy5DaXRhdmkiLCJGaXJzdE5hbWUiOiJTaHVodWEiLCJMYXN0TmFtZSI6IkxpIiwiUHJvdGVjdGVkIjpmYWxzZSwiU2V4IjowLCJDcmVhdGVkQnkiOiJfRmxvMjgwMjgiLCJDcmVhdGVkT24iOiIyMDI0LTA3LTAxVDA5OjM2OjIwIiwiTW9kaWZpZWRCeSI6Il9GbG8yODAyOCIsIklkIjoiN2NjMjIyZDMtMTIwNC00OGQzLWEwZGMtZmQ3MzY5NzQxN2Q4IiwiTW9kaWZpZWRPbiI6IjIwMjQtMDctMDFUMDk6MzY6MjAiLCJQcm9qZWN0Ijp7IiRyZWYiOiI4In19XSwiQ2l0YXRpb25LZXlVcGRhdGVUeXBlIjowLCJDb2xsYWJvcmF0b3JzIjpbXSwiRG9pIjoiMTAuMTA4MC8xNTQzNTA3NS4yMDIzLjIyNzYxNjIiLCJFZGl0b3JzIjpbXSwiRXZhbHVhdGlvbkNvbXBsZXhpdHkiOjAsIkV2YWx1YXRpb25Tb3VyY2VUZXh0Rm9ybWF0IjowLCJHcm91cHMiOltdLCJIYXNMYWJlbDEiOmZhbHNlLCJIYXNMYWJlbDIiOmZhbHNlLCJLZXl3b3JkcyI6W10sIkxvY2F0aW9ucyI6W3siJGlkIjoiMjY2IiwiJHR5cGUiOiJTd2lzc0FjYWRlbWljLkNpdGF2aS5Mb2NhdGlvbiwgU3dpc3NBY2FkZW1pYy5DaXRhdmkiLCJBZGRyZXNzIjp7IiRpZCI6IjI2NyIsIiR0eXBlIjoiU3dpc3NBY2FkZW1pYy5DaXRhdmkuTGlua2VkUmVzb3VyY2UsIFN3aXNzQWNhZGVtaWMuQ2l0YXZpIiwiTGlua2VkUmVzb3VyY2VUeXBlIjo1LCJPcmlnaW5hbFN0cmluZyI6IjEwLjEwODAvMTU0MzUwNzUuMjAyMy4yMjc2MTYyIiwiVXJpU3RyaW5nIjoiaHR0cHM6Ly9kb2kub3JnLzEwLjEwODAvMTU0MzUwNzUuMjAyMy4yMjc2MTYyIiwiTGlua2VkUmVzb3VyY2VTdGF0dXMiOjgsIlByb3BlcnRpZXMiOnsiJGlkIjoiMjY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xvMjgwMjgiLCJDcmVhdGVkT24iOiIyMDI0LTA3LTAxVDA5OjM2OjIwIiwiTW9kaWZpZWRCeSI6Il9GbG8yODAyOCIsIklkIjoiODg5NDM0ZGEtNjgyNS00N2JjLWJiYjAtZmU1YmJkNzgzZDFmIiwiTW9kaWZpZWRPbiI6IjIwMjQtMDctMDFUMDk6MzY6MjAiLCJQcm9qZWN0Ijp7IiRyZWYiOiI4In19XSwiT3JnYW5pemF0aW9ucyI6W10sIk90aGVyc0ludm9sdmVkIjpbXSwiUGFnZVJhbmdlIjoiPHNwPlxyXG4gIDxuPjE8L24+XHJcbiAgPGluPnRydWU8L2luPlxyXG4gIDxvcz4xPC9vcz5cclxuICA8cHM+MTwvcHM+XHJcbjwvc3A+XHJcbjxlcD5cclxuICA8bj4xMzwvbj5cclxuICA8aW4+dHJ1ZTwvaW4+XHJcbiAgPG9zPjEzPC9vcz5cclxuICA8cHM+MTM8L3BzPlxyXG48L2VwPlxyXG48b3M+MS0xMzwvb3M+IiwiUGVyaW9kaWNhbCI6eyIkaWQiOiIyNjkiLCIkdHlwZSI6IlN3aXNzQWNhZGVtaWMuQ2l0YXZpLlBlcmlvZGljYWwsIFN3aXNzQWNhZGVtaWMuQ2l0YXZpIiwiRWlzc24iOiIxNTQzLTUwODMiLCJJc3NuIjoiMTU0My01MDc1IiwiTmFtZSI6IkludGVybmF0aW9uYWwgSm91cm5hbCBvZiBHcmVlbiBFbmVyZ3kiLCJQYWdpbmF0aW9uIjowLCJQcm90ZWN0ZWQiOmZhbHNlLCJDcmVhdGVkQnkiOiJfRmxvMjgwMjgiLCJDcmVhdGVkT24iOiIyMDI0LTA3LTAxVDA5OjM2OjIwIiwiTW9kaWZpZWRCeSI6Il9GbG8yODAyOCIsIklkIjoiZTBjNjRkNDktZTg0NC00M2VhLWE0YjQtNWM3NGJmZmJiZDZjIiwiTW9kaWZpZWRPbiI6IjIwMjQtMDctMDFUMDk6MzY6MjAiLCJQcm9qZWN0Ijp7IiRyZWYiOiI4In19LCJQdWJsaXNoZXJzIjpbXSwiUXVvdGF0aW9ucyI6W10sIlJhdGluZyI6MCwiUmVmZXJlbmNlVHlwZSI6IkpvdXJuYWxBcnRpY2xlIiwiU2hvcnRUaXRsZSI6IlFpYW4sIExpIGV0IGFsLiAyMDIzIOKAkyBMaWZlIGN5Y2xlIGFzc2Vzc21lbnQgb2YgaGlnaCIsIlNob3J0VGl0bGVVcGRhdGVUeXBlIjowLCJTb3VyY2VPZkJpYmxpb2dyYXBoaWNJbmZvcm1hdGlvbiI6IkNyb3NzUmVmIiwiU3RhdGljSWRzIjpbIjFjOGJmZjNlLTkwMTItNDQwNy1iNDFiLTZmYzljMjZmNjkxNiJdLCJUYWJsZU9mQ29udGVudHNDb21wbGV4aXR5IjowLCJUYWJsZU9mQ29udGVudHNTb3VyY2VUZXh0Rm9ybWF0IjowLCJUYXNrcyI6W10sIlRpdGxlIjoiTGlmZSBjeWNsZSBhc3Nlc3NtZW50IG9mIGhpZ2ggbmlja2VsIHRlcm5hcnkgbGl0aGl1bSAoTkNNODExKSBwb3dlciBiYXR0ZXJpZXMiLCJUcmFuc2xhdG9ycyI6W10sIlllYXIiOiIyMDIzIiwiWWVhclJlc29sdmVkIjoiMjAyMyIsIkNyZWF0ZWRCeSI6Il9GbG8yODAyOCIsIkNyZWF0ZWRPbiI6IjIwMjQtMDctMDFUMDk6MzY6MjAiLCJNb2RpZmllZEJ5IjoiX0ZsbzI4MDI4IiwiSWQiOiI1ODg1OWI5Ny02NDViLTRjOGMtYTM0Yi0zOTZiOTE2M2Y3OTAiLCJNb2RpZmllZE9uIjoiMjAyNC0wNy0wMVQwOTozNjoyMCIsIlByb2plY3QiOnsiJHJlZiI6IjgifX0sIlVzZU51bWJlcmluZ1R5cGVPZlBhcmVudERvY3VtZW50IjpmYWxzZX0seyIkaWQiOiIyNzAiLCIkdHlwZSI6IlN3aXNzQWNhZGVtaWMuQ2l0YXZpLkNpdGF0aW9ucy5Xb3JkUGxhY2Vob2xkZXJFbnRyeSwgU3dpc3NBY2FkZW1pYy5DaXRhdmkiLCJJZCI6IjUzMDQyODlmLTZkMWUtNGQwYy04NjA1LWY5MDAwOTEyYzM0NSIsIlJhbmdlU3RhcnQiOjQxNCwiUmFuZ2VMZW5ndGgiOjIyLCJSZWZlcmVuY2VJZCI6IjZkYjYwMjAxLWIzOWItNDE5ZS05MjlmLThkMjBlNjczYzg2NCIsIlBhZ2VSYW5nZSI6eyIkaWQiOiIyNzEiLCIkdHlwZSI6IlN3aXNzQWNhZGVtaWMuUGFnZVJhbmdlLCBTd2lzc0FjYWRlbWljIiwiRW5kUGFnZSI6eyIkaWQiOiIyNzIiLCIkdHlwZSI6IlN3aXNzQWNhZGVtaWMuUGFnZU51bWJlciwgU3dpc3NBY2FkZW1pYyIsIklzRnVsbHlOdW1lcmljIjpmYWxzZSwiTnVtYmVyaW5nVHlwZSI6MCwiTnVtZXJhbFN5c3RlbSI6MH0sIk51bWJlcmluZ1R5cGUiOjAsIk51bWVyYWxTeXN0ZW0iOjAsIlN0YXJ0UGFnZSI6eyIkaWQiOiIyNzMiLCIkdHlwZSI6IlN3aXNzQWNhZGVtaWMuUGFnZU51bWJlciwgU3dpc3NBY2FkZW1pYyIsIklzRnVsbHlOdW1lcmljIjpmYWxzZSwiTnVtYmVyaW5nVHlwZSI6MCwiTnVtZXJhbFN5c3RlbSI6MH19LCJSZWZlcmVuY2UiOnsiJGlkIjoiMjc0IiwiJHR5cGUiOiJTd2lzc0FjYWRlbWljLkNpdGF2aS5SZWZlcmVuY2UsIFN3aXNzQWNhZGVtaWMuQ2l0YXZpIiwiQWJzdHJhY3RDb21wbGV4aXR5IjowLCJBYnN0cmFjdFNvdXJjZVRleHRGb3JtYXQiOjAsIkF1dGhvcnMiOlt7IiRpZCI6IjI3NSIsIiR0eXBlIjoiU3dpc3NBY2FkZW1pYy5DaXRhdmkuUGVyc29uLCBTd2lzc0FjYWRlbWljLkNpdGF2aSIsIkZpcnN0TmFtZSI6IlN3YXBuaWwiLCJMYXN0TmFtZSI6IkJhd2Fua2FyIiwiUHJvdGVjdGVkIjpmYWxzZSwiU2V4IjowLCJDcmVhdGVkQnkiOiJfRmxvMjgwMjgiLCJDcmVhdGVkT24iOiIyMDI0LTA3LTAxVDA5OjM2OjIwIiwiTW9kaWZpZWRCeSI6Il9GbG8yODAyOCIsIklkIjoiYjcwNWExMzYtMTMzOC00ZTY4LTg2OGYtZGFlZTQ3NWE4MDBhIiwiTW9kaWZpZWRPbiI6IjIwMjQtMDctMDFUMDk6MzY6MjAiLCJQcm9qZWN0Ijp7IiRyZWYiOiI4In19LHsiJGlkIjoiMjc2IiwiJHR5cGUiOiJTd2lzc0FjYWRlbWljLkNpdGF2aS5QZXJzb24sIFN3aXNzQWNhZGVtaWMuQ2l0YXZpIiwiRmlyc3ROYW1lIjoiR2F1cmF2IiwiTGFzdE5hbWUiOiJEd2l2ZWRpIiwiUHJvdGVjdGVkIjpmYWxzZSwiU2V4IjowLCJDcmVhdGVkQnkiOiJfRmxvMjgwMjgiLCJDcmVhdGVkT24iOiIyMDI0LTA3LTAxVDA5OjM2OjIwIiwiTW9kaWZpZWRCeSI6Il9GbG8yODAyOCIsIklkIjoiNTFiZTdkNGEtMmFhYS00NWViLTliMjktY2VjYmE5OTJkYTdhIiwiTW9kaWZpZWRPbiI6IjIwMjQtMDctMDFUMDk6MzY6MjAiLCJQcm9qZWN0Ijp7IiRyZWYiOiI4In19LHsiJGlkIjoiMjc3IiwiJHR5cGUiOiJTd2lzc0FjYWRlbWljLkNpdGF2aS5QZXJzb24sIFN3aXNzQWNhZGVtaWMuQ2l0YXZpIiwiRmlyc3ROYW1lIjoiSXBzZWV0YSIsIkxhc3ROYW1lIjoiTmFuZGEiLCJQcm90ZWN0ZWQiOmZhbHNlLCJTZXgiOjAsIkNyZWF0ZWRCeSI6Il9GbG8yODAyOCIsIkNyZWF0ZWRPbiI6IjIwMjQtMDctMDFUMDk6MzY6MjAiLCJNb2RpZmllZEJ5IjoiX0ZsbzI4MDI4IiwiSWQiOiI0ODAwMmE3Zi1iODQ0LTRlMDctOGZlYy1hM2QzNjIxODgxNDkiLCJNb2RpZmllZE9uIjoiMjAyNC0wNy0wMVQwOTozNjoyMCIsIlByb2plY3QiOnsiJHJlZiI6IjgifX0seyIkaWQiOiIyNzgiLCIkdHlwZSI6IlN3aXNzQWNhZGVtaWMuQ2l0YXZpLlBlcnNvbiwgU3dpc3NBY2FkZW1pYy5DaXRhdmkiLCJGaXJzdE5hbWUiOiJWw61jdG9yIiwiTGFzdE5hbWUiOiJEYW5pZWwgSmltw6luZXogTWFjZWRvIiwiUHJvdGVjdGVkIjpmYWxzZSwiU2V4IjoyLCJDcmVhdGVkQnkiOiJfRmxvMjgwMjgiLCJDcmVhdGVkT24iOiIyMDI0LTA3LTAxVDA5OjM2OjIwIiwiTW9kaWZpZWRCeSI6Il9GbG8yODAyOCIsIklkIjoiMjRmYWMxZWYtODc0My00ZTQ0LWE5YzgtOGVmZGNmZDAwZTM0IiwiTW9kaWZpZWRPbiI6IjIwMjQtMDctMDFUMDk6MzY6MjAiLCJQcm9qZWN0Ijp7IiRyZWYiOiI4In19LHsiJGlkIjoiMjc5IiwiJHR5cGUiOiJTd2lzc0FjYWRlbWljLkNpdGF2aS5QZXJzb24sIFN3aXNzQWNhZGVtaWMuQ2l0YXZpIiwiRmlyc3ROYW1lIjoiU3VqZWV0IiwiTGFzdE5hbWUiOiJLZXNoYXJ2YW5pIiwiUHJvdGVjdGVkIjpmYWxzZSwiU2V4IjowLCJDcmVhdGVkQnkiOiJfRmxvMjgwMjgiLCJDcmVhdGVkT24iOiIyMDI0LTA3LTAxVDA5OjM2OjIwIiwiTW9kaWZpZWRCeSI6Il9GbG8yODAyOCIsIklkIjoiZTI1ODVkNmEtM2Q1NS00OTMyLWEwZmMtOGZkNWM4MjQwZDYxIiwiTW9kaWZpZWRPbiI6IjIwMjQtMDctMDFUMDk6MzY6MjAiLCJQcm9qZWN0Ijp7IiRyZWYiOiI4In19LHsiJGlkIjoiMjgwIiwiJHR5cGUiOiJTd2lzc0FjYWRlbWljLkNpdGF2aS5QZXJzb24sIFN3aXNzQWNhZGVtaWMuQ2l0YXZpIiwiRmlyc3ROYW1lIjoiS3VuZGFuIiwiTGFzdE5hbWUiOiJNZXNocmFtIiwiUHJvdGVjdGVkIjpmYWxzZSwiU2V4IjowLCJDcmVhdGVkQnkiOiJfRmxvMjgwMjgiLCJDcmVhdGVkT24iOiIyMDI0LTA3LTAxVDA5OjM2OjIwIiwiTW9kaWZpZWRCeSI6Il9GbG8yODAyOCIsIklkIjoiMzllMjIxOTUtYzBiYi00ZWE0LTkzZWEtZGNkZGM1ZGUyODZhIiwiTW9kaWZpZWRPbiI6IjIwMjQtMDctMDFUMDk6MzY6MjAiLCJQcm9qZWN0Ijp7IiRyZWYiOiI4In19LHsiJGlkIjoiMjgxIiwiJHR5cGUiOiJTd2lzc0FjYWRlbWljLkNpdGF2aS5QZXJzb24sIFN3aXNzQWNhZGVtaWMuQ2l0YXZpIiwiRmlyc3ROYW1lIjoiU2lkZGhhcnRoIiwiTGFzdE5hbWUiOiJKYWluIiwiUHJvdGVjdGVkIjpmYWxzZSwiU2V4IjowLCJDcmVhdGVkQnkiOiJfRmxvMjgwMjgiLCJDcmVhdGVkT24iOiIyMDI0LTA3LTAxVDA5OjM2OjIwIiwiTW9kaWZpZWRCeSI6Il9GbG8yODAyOCIsIklkIjoiZDc1OTk2YjgtN2U2MC00MmZjLTk2MjktMjhiZTFkNmU1NWFmIiwiTW9kaWZpZWRPbiI6IjIwMjQtMDctMDFUMDk6MzY6MjAiLCJQcm9qZWN0Ijp7IiRyZWYiOiI4In19LHsiJGlkIjoiMjgyIiwiJHR5cGUiOiJTd2lzc0FjYWRlbWljLkNpdGF2aS5QZXJzb24sIFN3aXNzQWNhZGVtaWMuQ2l0YXZpIiwiRmlyc3ROYW1lIjoiU2FjaGluIiwiTGFzdE5hbWUiOiJNaXNocmEiLCJQcm90ZWN0ZWQiOmZhbHNlLCJTZXgiOjIsIkNyZWF0ZWRCeSI6Il9GbG8yODAyOCIsIkNyZWF0ZWRPbiI6IjIwMjQtMDctMDFUMDk6MzY6MjAiLCJNb2RpZmllZEJ5IjoiX0ZsbzI4MDI4IiwiSWQiOiIzMWE3OWZkNS0wM2Q5LTQyN2QtOTk0Ni1jODI0NWJmMDViYTciLCJNb2RpZmllZE9uIjoiMjAyNC0wNy0wMVQwOTozNjoyMCIsIlByb2plY3QiOnsiJHJlZiI6IjgifX0seyIkaWQiOiIyODMiLCIkdHlwZSI6IlN3aXNzQWNhZGVtaWMuQ2l0YXZpLlBlcnNvbiwgU3dpc3NBY2FkZW1pYy5DaXRhdmkiLCJGaXJzdE5hbWUiOiJWYXJ1biIsIkxhc3ROYW1lIjoiUHJhdGFwIFNpbmdoIiwiUHJvdGVjdGVkIjpmYWxzZSwiU2V4IjowLCJDcmVhdGVkQnkiOiJfRmxvMjgwMjgiLCJDcmVhdGVkT24iOiIyMDI0LTA3LTAxVDA5OjM2OjIwIiwiTW9kaWZpZWRCeSI6Il9GbG8yODAyOCIsIklkIjoiNDExODliNDItMTMyNi00OWFiLWJlYTYtNzk5ZjQ5OWZjY2RiIiwiTW9kaWZpZWRPbiI6IjIwMjQtMDctMDFUMDk6MzY6MjAiLCJQcm9qZWN0Ijp7IiRyZWYiOiI4In19LHsiJGlkIjoiMjg0IiwiJHR5cGUiOiJTd2lzc0FjYWRlbWljLkNpdGF2aS5QZXJzb24sIFN3aXNzQWNhZGVtaWMuQ2l0YXZpIiwiRmlyc3ROYW1lIjoiUHVuZWV0IiwiTGFzdE5hbWUiOiJWZXJtYSIsIlByb3RlY3RlZCI6ZmFsc2UsIlNleCI6MCwiQ3JlYXRlZEJ5IjoiX0ZsbzI4MDI4IiwiQ3JlYXRlZE9uIjoiMjAyNC0wNy0wMVQwOTozNjoyMCIsIk1vZGlmaWVkQnkiOiJfRmxvMjgwMjgiLCJJZCI6ImZkOWMyNDA2LWVjMTAtNDJhYS1iOGY4LTVlYjA4YjM5Yzg5ZiIsIk1vZGlmaWVkT24iOiIyMDI0LTA3LTAxVDA5OjM2OjIwIiwiUHJvamVjdCI6eyIkcmVmIjoiOCJ9fV0sIkNpdGF0aW9uS2V5VXBkYXRlVHlwZSI6MCwiQ29sbGFib3JhdG9ycyI6W10sIkRvaSI6IjEwLjEwMTYvai5zZXRhLjIwMjMuMTAzNTMwIiwiRWRpdG9ycyI6W10sIkV2YWx1YXRpb25Db21wbGV4aXR5IjowLCJFdmFsdWF0aW9uU291cmNlVGV4dEZvcm1hdCI6MCwiR3JvdXBzIjpbXSwiSGFzTGFiZWwxIjpmYWxzZSwiSGFzTGFiZWwyIjpmYWxzZSwiS2V5d29yZHMiOltdLCJMb2NhdGlvbnMiOlt7IiRpZCI6IjI4NSIsIiR0eXBlIjoiU3dpc3NBY2FkZW1pYy5DaXRhdmkuTG9jYXRpb24sIFN3aXNzQWNhZGVtaWMuQ2l0YXZpIiwiQWRkcmVzcyI6eyIkaWQiOiIyODYiLCIkdHlwZSI6IlN3aXNzQWNhZGVtaWMuQ2l0YXZpLkxpbmtlZFJlc291cmNlLCBTd2lzc0FjYWRlbWljLkNpdGF2aSIsIkxpbmtlZFJlc291cmNlVHlwZSI6NSwiT3JpZ2luYWxTdHJpbmciOiIxMC4xMDE2L2ouc2V0YS4yMDIzLjEwMzUzMCIsIlVyaVN0cmluZyI6Imh0dHBzOi8vZG9pLm9yZy8xMC4xMDE2L2ouc2V0YS4yMDIzLjEwMzUzMCIsIkxpbmtlZFJlc291cmNlU3RhdHVzIjo4LCJQcm9wZXJ0aWVzIjp7IiRpZCI6IjI4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sbzI4MDI4IiwiQ3JlYXRlZE9uIjoiMjAyNC0wNy0wMVQwOTozNjoyMCIsIk1vZGlmaWVkQnkiOiJfRmxvMjgwMjgiLCJJZCI6ImNjOTRiNWFmLTQwZmQtNGMyMC05NjQ2LWFiY2FiNmNhZjU5OCIsIk1vZGlmaWVkT24iOiIyMDI0LTA3LTAxVDA5OjM2OjIwIiwiUHJvamVjdCI6eyIkcmVmIjoiOCJ9fV0sIk9yZ2FuaXphdGlvbnMiOltdLCJPdGhlcnNJbnZvbHZlZCI6W10sIlBhZ2VSYW5nZSI6IjxzcD5cclxuICA8bj4xMDM1MzA8L24+XHJcbiAgPGluPnRydWU8L2luPlxyXG4gIDxvcz4xMDM1MzA8L29zPlxyXG4gIDxwcz4xMDM1MzA8L3BzPlxyXG48L3NwPlxyXG48b3M+MTAzNTMwPC9vcz4iLCJQZXJpb2RpY2FsIjp7IiRpZCI6IjI4OCIsIiR0eXBlIjoiU3dpc3NBY2FkZW1pYy5DaXRhdmkuUGVyaW9kaWNhbCwgU3dpc3NBY2FkZW1pYy5DaXRhdmkiLCJJc3NuIjoiMjIxMzEzODgiLCJOYW1lIjoiU3VzdGFpbmFibGUgRW5lcmd5IFRlY2hub2xvZ2llcyBhbmQgQXNzZXNzbWVudHMiLCJQYWdpbmF0aW9uIjowLCJQcm90ZWN0ZWQiOmZhbHNlLCJDcmVhdGVkQnkiOiJfRmxvMjgwMjgiLCJDcmVhdGVkT24iOiIyMDI0LTA3LTAxVDA5OjM2OjIwIiwiTW9kaWZpZWRCeSI6Il9GbG8yODAyOCIsIklkIjoiNzFmN2EyODItYzhhYS00NmVkLWFjOWEtZDIxZWEzZjE2OWM1IiwiTW9kaWZpZWRPbiI6IjIwMjQtMDctMDFUMDk6MzY6MjAiLCJQcm9qZWN0Ijp7IiRyZWYiOiI4In19LCJQdWJsaXNoZXJzIjpbXSwiUXVvdGF0aW9ucyI6W10sIlJhdGluZyI6MCwiUmVmZXJlbmNlVHlwZSI6IkpvdXJuYWxBcnRpY2xlIiwiU2hvcnRUaXRsZSI6IkJhd2Fua2FyLCBEd2l2ZWRpIGV0IGFsLiAyMDIzIOKAkyBFbnZpcm9ubWVudGFsIGltcGFjdCBhc3Nlc3NtZW50IG9mIGxpdGhpdW0iLCJTaG9ydFRpdGxlVXBkYXRlVHlwZSI6MCwiU291cmNlT2ZCaWJsaW9ncmFwaGljSW5mb3JtYXRpb24iOiJDcm9zc1JlZiIsIlN0YXRpY0lkcyI6WyI0N2EyNDU3OC03NGRmLTQ0MDAtYjBkZS00M2I4MGQ0Yzg0YjEiXSwiVGFibGVPZkNvbnRlbnRzQ29tcGxleGl0eSI6MCwiVGFibGVPZkNvbnRlbnRzU291cmNlVGV4dEZvcm1hdCI6MCwiVGFza3MiOltdLCJUaXRsZSI6IkVudmlyb25tZW50YWwgaW1wYWN0IGFzc2Vzc21lbnQgb2YgbGl0aGl1bSBpb24gYmF0dGVyeSBlbXBsb3lpbmcgY3JhZGxlIHRvIGdyYXZlIiwiVHJhbnNsYXRvcnMiOltdLCJWb2x1bWUiOiI2MCIsIlllYXIiOiIyMDIzIiwiWWVhclJlc29sdmVkIjoiMjAyMyIsIkNyZWF0ZWRCeSI6Il9GbG8yODAyOCIsIkNyZWF0ZWRPbiI6IjIwMjQtMDctMDFUMDk6MzY6MjAiLCJNb2RpZmllZEJ5IjoiX0ZsbzI4MDI4IiwiSWQiOiI2ZGI2MDIwMS1iMzliLTQxOWUtOTI5Zi04ZDIwZTY3M2M4NjQiLCJNb2RpZmllZE9uIjoiMjAyNC0wNy0wMVQwOTozNjoyMCIsIlByb2plY3QiOnsiJHJlZiI6IjgifX0sIlVzZU51bWJlcmluZ1R5cGVPZlBhcmVudERvY3VtZW50IjpmYWxzZX0seyIkaWQiOiIyODkiLCIkdHlwZSI6IlN3aXNzQWNhZGVtaWMuQ2l0YXZpLkNpdGF0aW9ucy5Xb3JkUGxhY2Vob2xkZXJFbnRyeSwgU3dpc3NBY2FkZW1pYy5DaXRhdmkiLCJJZCI6IjZhYzFhOTU4LTY3OGEtNDE5Ni04YTE0LWU1ZTk4M2I5ZmRhZSIsIlJhbmdlU3RhcnQiOjQzNiwiUmFuZ2VMZW5ndGgiOjE5LCJSZWZlcmVuY2VJZCI6Ijk0OWI4ZDQzLTgwMzMtNDBhZS1iZDZhLWUyMDBjMGFlMzAxYiIsIlBhZ2VSYW5nZSI6eyIkaWQiOiIyOTAiLCIkdHlwZSI6IlN3aXNzQWNhZGVtaWMuUGFnZVJhbmdlLCBTd2lzc0FjYWRlbWljIiwiRW5kUGFnZSI6eyIkaWQiOiIyOTEiLCIkdHlwZSI6IlN3aXNzQWNhZGVtaWMuUGFnZU51bWJlciwgU3dpc3NBY2FkZW1pYyIsIklzRnVsbHlOdW1lcmljIjpmYWxzZSwiTnVtYmVyaW5nVHlwZSI6MCwiTnVtZXJhbFN5c3RlbSI6MH0sIk51bWJlcmluZ1R5cGUiOjAsIk51bWVyYWxTeXN0ZW0iOjAsIlN0YXJ0UGFnZSI6eyIkaWQiOiIyOTIiLCIkdHlwZSI6IlN3aXNzQWNhZGVtaWMuUGFnZU51bWJlciwgU3dpc3NBY2FkZW1pYyIsIklzRnVsbHlOdW1lcmljIjpmYWxzZSwiTnVtYmVyaW5nVHlwZSI6MCwiTnVtZXJhbFN5c3RlbSI6MH19LCJSZWZlcmVuY2UiOnsiJGlkIjoiMjkzIiwiJHR5cGUiOiJTd2lzc0FjYWRlbWljLkNpdGF2aS5SZWZlcmVuY2UsIFN3aXNzQWNhZGVtaWMuQ2l0YXZpIiwiQWJzdHJhY3RDb21wbGV4aXR5IjowLCJBYnN0cmFjdFNvdXJjZVRleHRGb3JtYXQiOjAsIkF1dGhvcnMiOlt7IiRpZCI6IjI5NCIsIiR0eXBlIjoiU3dpc3NBY2FkZW1pYy5DaXRhdmkuUGVyc29uLCBTd2lzc0FjYWRlbWljLkNpdGF2aSIsIkZpcnN0TmFtZSI6IkthbmciLCJMYXN0TmFtZSI6IlNoZW4iLCJQcm90ZWN0ZWQiOmZhbHNlLCJTZXgiOjAsIkNyZWF0ZWRCeSI6Il9GbG8yODAyOCIsIkNyZWF0ZWRPbiI6IjIwMjQtMDctMDFUMDk6MzY6MjAiLCJNb2RpZmllZEJ5IjoiX0ZsbzI4MDI4IiwiSWQiOiI4ZjQwNjdlZS0xNTEwLTQ0Y2YtOTVhOS00ZmEyOTU2OTM0NWUiLCJNb2RpZmllZE9uIjoiMjAyNC0wNy0wMVQwOTozNjoyMCIsIlByb2plY3QiOnsiJHJlZiI6IjgifX0seyIkaWQiOiIyOTUiLCIkdHlwZSI6IlN3aXNzQWNhZGVtaWMuQ2l0YXZpLlBlcnNvbiwgU3dpc3NBY2FkZW1pYy5DaXRhdmkiLCJGaXJzdE5hbWUiOiJRaWFuZyIsIkxhc3ROYW1lIjoiWmhhaSIsIlByb3RlY3RlZCI6ZmFsc2UsIlNleCI6MCwiQ3JlYXRlZEJ5IjoiX0ZsbzI4MDI4IiwiQ3JlYXRlZE9uIjoiMjAyNC0wNy0wMVQwOTozNjoyMCIsIk1vZGlmaWVkQnkiOiJfRmxvMjgwMjgiLCJJZCI6ImZjYWRkM2IzLWEzZmUtNGMzMy1iOTA5LTI5MjZjODI3ODMzOCIsIk1vZGlmaWVkT24iOiIyMDI0LTA3LTAxVDA5OjM2OjIwIiwiUHJvamVjdCI6eyIkcmVmIjoiOCJ9fSx7IiRpZCI6IjI5NiIsIiR0eXBlIjoiU3dpc3NBY2FkZW1pYy5DaXRhdmkuUGVyc29uLCBTd2lzc0FjYWRlbWljLkNpdGF2aSIsIkZpcnN0TmFtZSI6Ill1IiwiTGFzdE5hbWUiOiJHdSIsIlByb3RlY3RlZCI6ZmFsc2UsIlNleCI6MSwiQ3JlYXRlZEJ5IjoiX0ZsbzI4MDI4IiwiQ3JlYXRlZE9uIjoiMjAyNC0wNy0wMVQwOTozNjoyMCIsIk1vZGlmaWVkQnkiOiJfRmxvMjgwMjgiLCJJZCI6IjU4NTIzMGFhLWM0YzktNDQwNi1iOTFmLTQ5MWQ3YWU3MTc0MCIsIk1vZGlmaWVkT24iOiIyMDI0LTA3LTAxVDA5OjM2OjIwIiwiUHJvamVjdCI6eyIkcmVmIjoiOCJ9fSx7IiRpZCI6IjI5NyIsIiR0eXBlIjoiU3dpc3NBY2FkZW1pYy5DaXRhdmkuUGVyc29uLCBTd2lzc0FjYWRlbWljLkNpdGF2aSIsIkZpcnN0TmFtZSI6IldlaWJvIiwiTGFzdE5hbWUiOiJXYW5nIiwiUHJvdGVjdGVkIjpmYWxzZSwiU2V4IjowLCJDcmVhdGVkQnkiOiJfRmxvMjgwMjgiLCJDcmVhdGVkT24iOiIyMDI0LTA3LTAxVDA5OjM2OjIwIiwiTW9kaWZpZWRCeSI6Il9GbG8yODAyOCIsIklkIjoiZTZjOTFmOTYtMmZkZC00OGIyLTkzMWQtZTE2MTIxNGJiMDQzIiwiTW9kaWZpZWRPbiI6IjIwMjQtMDctMDFUMDk6MzY6MjAiLCJQcm9qZWN0Ijp7IiRyZWYiOiI4In19LHsiJGlkIjoiMjk4IiwiJHR5cGUiOiJTd2lzc0FjYWRlbWljLkNpdGF2aS5QZXJzb24sIFN3aXNzQWNhZGVtaWMuQ2l0YXZpIiwiRmlyc3ROYW1lIjoiSHVhanVuIiwiTGFzdE5hbWUiOiJDYW8iLCJQcm90ZWN0ZWQiOmZhbHNlLCJTZXgiOjAsIkNyZWF0ZWRCeSI6Il9GbG8yODAyOCIsIkNyZWF0ZWRPbiI6IjIwMjQtMDctMDFUMDk6MzY6MjAiLCJNb2RpZmllZEJ5IjoiX0ZsbzI4MDI4IiwiSWQiOiJjMDQ3ODJhMS02N2ZlLTQzNjUtOWMyNi00MjVhZDc3OGIyZWQiLCJNb2RpZmllZE9uIjoiMjAyNC0wNy0wMVQwOTozNjoyMCIsIlByb2plY3QiOnsiJHJlZiI6IjgifX0seyIkaWQiOiIyOTkiLCIkdHlwZSI6IlN3aXNzQWNhZGVtaWMuQ2l0YXZpLlBlcnNvbiwgU3dpc3NBY2FkZW1pYy5DaXRhdmkiLCJGaXJzdE5hbWUiOiJNaWNoYWVsIiwiTGFzdE5hbWUiOiJIYXVzY2hpbGQiLCJQcm90ZWN0ZWQiOmZhbHNlLCJTZXgiOjIsIkNyZWF0ZWRCeSI6Il9GbG8yODAyOCIsIkNyZWF0ZWRPbiI6IjIwMjQtMDctMDFUMDk6MzY6MjAiLCJNb2RpZmllZEJ5IjoiX0ZsbzI4MDI4IiwiSWQiOiI3NTEzZDU5Ni04YWExLTRlNGUtYTFlMi1jYmVjNTlkNDk1NzIiLCJNb2RpZmllZE9uIjoiMjAyNC0wNy0wMVQwOTozNjoyMCIsIlByb2plY3QiOnsiJHJlZiI6IjgifX0seyIkcmVmIjoiMTE1In1dLCJDaXRhdGlvbktleVVwZGF0ZVR5cGUiOjAsIkNvbGxhYm9yYXRvcnMiOltdLCJEb2kiOiIxMC4xMDE2L2oucmVzY29ucmVjLjIwMjMuMTA3MTUyIiwiRWRpdG9ycyI6W10sIkV2YWx1YXRpb25Db21wbGV4aXR5IjowLCJFdmFsdWF0aW9uU291cmNlVGV4dEZvcm1hdCI6MCwiR3JvdXBzIjpbXSwiSGFzTGFiZWwxIjpmYWxzZSwiSGFzTGFiZWwyIjpmYWxzZSwiS2V5d29yZHMiOltdLCJMb2NhdGlvbnMiOlt7IiRpZCI6IjMwMCIsIiR0eXBlIjoiU3dpc3NBY2FkZW1pYy5DaXRhdmkuTG9jYXRpb24sIFN3aXNzQWNhZGVtaWMuQ2l0YXZpIiwiQWRkcmVzcyI6eyIkaWQiOiIzMDEiLCIkdHlwZSI6IlN3aXNzQWNhZGVtaWMuQ2l0YXZpLkxpbmtlZFJlc291cmNlLCBTd2lzc0FjYWRlbWljLkNpdGF2aSIsIkxpbmtlZFJlc291cmNlVHlwZSI6NSwiT3JpZ2luYWxTdHJpbmciOiIxMC4xMDE2L2oucmVzY29ucmVjLjIwMjMuMTA3MTUyIiwiVXJpU3RyaW5nIjoiaHR0cHM6Ly9kb2kub3JnLzEwLjEwMTYvai5yZXNjb25yZWMuMjAyMy4xMDcxNTIiLCJMaW5rZWRSZXNvdXJjZVN0YXR1cyI6OCwiUHJvcGVydGllcyI6eyIkaWQiOiIzM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bG8yODAyOCIsIkNyZWF0ZWRPbiI6IjIwMjQtMDctMDFUMDk6MzY6MjAiLCJNb2RpZmllZEJ5IjoiX0ZsbzI4MDI4IiwiSWQiOiJiZTVjZmUzOS1iZjRlLTRiNTAtYWE4MS02OTExNDFiM2NhMWIiLCJNb2RpZmllZE9uIjoiMjAyNC0wNy0wMVQwOTozNjoyMCIsIlByb2plY3QiOnsiJHJlZiI6IjgifX1dLCJPcmdhbml6YXRpb25zIjpbXSwiT3RoZXJzSW52b2x2ZWQiOltdLCJQYWdlUmFuZ2UiOiI8c3A+XHJcbiAgPG4+MTA3MTUyPC9uPlxyXG4gIDxpbj50cnVlPC9pbj5cclxuICA8b3M+MTA3MTUyPC9vcz5cclxuICA8cHM+MTA3MTUyPC9wcz5cclxuPC9zcD5cclxuPG9zPjEwNzE1Mjwvb3M+IiwiUGVyaW9kaWNhbCI6eyIkcmVmIjoiMjM1In0sIlB1Ymxpc2hlcnMiOltdLCJRdW90YXRpb25zIjpbXSwiUmF0aW5nIjowLCJSZWZlcmVuY2VUeXBlIjoiSm91cm5hbEFydGljbGUiLCJTaG9ydFRpdGxlIjoiU2hlbiwgWmhhaSBldCBhbC4gMjAyMyDigJMgTGlmZSBjeWNsZSBhc3Nlc3NtZW50IG9mIGxpdGhpdW0iLCJTaG9ydFRpdGxlVXBkYXRlVHlwZSI6MCwiU291cmNlT2ZCaWJsaW9ncmFwaGljSW5mb3JtYXRpb24iOiJDcm9zc1JlZiIsIlN0YXRpY0lkcyI6WyI4OWZiYmM1NS01NTJmLTRjZTMtOGMyYi01MDllYmQ1MzFkOTgiXSwiVGFibGVPZkNvbnRlbnRzQ29tcGxleGl0eSI6MCwiVGFibGVPZkNvbnRlbnRzU291cmNlVGV4dEZvcm1hdCI6MCwiVGFza3MiOltdLCJUaXRsZSI6IkxpZmUgY3ljbGUgYXNzZXNzbWVudCBvZiBsaXRoaXVtIGlvbiBiYXR0ZXJ5IGZyb20gd2F0ZXItYmFzZWQgbWFudWZhY3R1cmluZyBmb3IgZWxlY3RyaWMgdmVoaWNsZXMiLCJUcmFuc2xhdG9ycyI6W10sIlZvbHVtZSI6IjE5OCIsIlllYXIiOiIyMDIzIiwiWWVhclJlc29sdmVkIjoiMjAyMyIsIkNyZWF0ZWRCeSI6Il9GbG8yODAyOCIsIkNyZWF0ZWRPbiI6IjIwMjQtMDctMDFUMDk6MzY6MjAiLCJNb2RpZmllZEJ5IjoiX0ZsbzI4MDI4IiwiSWQiOiI5NDliOGQ0My04MDMzLTQwYWUtYmQ2YS1lMjAwYzBhZTMwMWIiLCJNb2RpZmllZE9uIjoiMjAyNC0wNy0wMVQwOTozNjoyMCIsIlByb2plY3QiOnsiJHJlZiI6IjgifX0sIlVzZU51bWJlcmluZ1R5cGVPZlBhcmVudERvY3VtZW50IjpmYWxzZX1dLCJGb3JtYXR0ZWRUZXh0Ijp7IiRpZCI6IjMwMyIsIkNvdW50IjoxLCJUZXh0VW5pdHMiOlt7IiRpZCI6IjMwNCIsIkZvbnRTdHlsZSI6eyIkaWQiOiIzMDUiLCJOZXV0cmFsIjp0cnVlfSwiUmVhZGluZ09yZGVyIjoxLCJUZXh0IjoiKE5vdHRlciBldCBhbC4gMjAxMDsgWmFja3Jpc3NvbiBldCBhbC4gMjAxMDsgTWFqZWF1LUJldHRleiBldCBhbC4gMjAxMTsgRWxsaW5nc2VuIGV0IGFsLiAyMDE0OyBGYXJpYSBldCBhbC4gMjAxNDsgQW1icm9zZSB1bmQgS2VuZGFsbCAyMDE2OyBLaW0gZXQgYWwuIDIwMTY7IERlbmcgZXQgYWwuIDIwMTc7IERhaSBldCBhbC4gMjAxOTsgWmhhbyB1bmQgWW91IDIwMTk7IE1hcnF1ZXMgZXQgYWwuIDIwMTk7IEN1c2VuemEgZXQgYWwuIDIwMTk7IEplbnUgZXQgYWwuIDIwMjA7IExlIFZhcmxldCBldCBhbC4gMjAyMDsgS2FsbGl0c2lzIGV0IGFsLiAyMDIwOyBTdW4gZXQgYWwuIDIwMjA7IENyZW5uYSBldCBhbC4gMjAyMTsgV2luam9iaSBldCBhbC4gMjAyMjsgR3V0c2NoIHVuZCBMZWtlciAyMDI0OyBRaWFuIGV0IGFsLiAyMDIzOyBCYXdhbmthciBldCBhbC4gMjAyMzsgU2hlbiBldCBhbC4gMjAyMykifV19LCJUYWciOiJDaXRhdmlQbGFjZWhvbGRlciMxYjIwOWNiOC1iZjQ3LTQ0ZmMtYTFjNS05NzM1ZmI4MzVkYzYiLCJUZXh0IjoiKE5vdHRlciBldCBhbC4gMjAxMDsgWmFja3Jpc3NvbiBldCBhbC4gMjAxMDsgTWFqZWF1LUJldHRleiBldCBhbC4gMjAxMTsgRWxsaW5nc2VuIGV0IGFsLiAyMDE0OyBGYXJpYSBldCBhbC4gMjAxNDsgQW1icm9zZSB1bmQgS2VuZGFsbCAyMDE2OyBLaW0gZXQgYWwuIDIwMTY7IERlbmcgZXQgYWwuIDIwMTc7IERhaSBldCBhbC4gMjAxOTsgWmhhbyB1bmQgWW91IDIwMTk7IE1hcnF1ZXMgZXQgYWwuIDIwMTk7IEN1c2VuemEgZXQgYWwuIDIwMTk7IEplbnUgZXQgYWwuIDIwMjA7IExlIFZhcmxldCBldCBhbC4gMjAyMDsgS2FsbGl0c2lzIGV0IGFsLiAyMDIwOyBTdW4gZXQgYWwuIDIwMjA7IENyZW5uYSBldCBhbC4gMjAyMTsgV2luam9iaSBldCBhbC4gMjAyMjsgR3V0c2NoIHVuZCBMZWtlciAyMDI0OyBRaWFuIGV0IGFsLiAyMDIzOyBCYXdhbmthciBldCBhbC4gMjAyMzsgU2hlbiBldCBhbC4gMjAyMykiLCJXQUlWZXJzaW9uIjoiNi4xNC4wLjAifQ==}</w:instrText>
          </w:r>
          <w:r w:rsidRPr="00147228">
            <w:rPr>
              <w:i/>
              <w:szCs w:val="24"/>
            </w:rPr>
            <w:fldChar w:fldCharType="separate"/>
          </w:r>
          <w:r w:rsidR="00C315E5" w:rsidRPr="00147228">
            <w:rPr>
              <w:i/>
              <w:szCs w:val="24"/>
            </w:rPr>
            <w:t>(Notter et al. 2010; Zackrisson et al. 2010; Majeau-Bettez et al. 2011; Ellingsen et al. 2014; Faria et al. 2014; Ambrose und Kendall 2016; Kim et al. 2016; Deng et al. 2017; Dai et al. 2019; Zhao und You 2019; Marques et al. 2019; Cusenza et al. 2019; Jenu et al. 2020; Le Varlet et al. 2020; Kallitsis et al. 2020; Sun et al. 2020; Crenna et al. 2021; Winjobi et al. 2022; Gutsch und Leker 2024; Qian et al. 2023; Bawankar et al. 2023; Shen et al. 2023)</w:t>
          </w:r>
          <w:r w:rsidRPr="00147228">
            <w:rPr>
              <w:i/>
              <w:szCs w:val="24"/>
            </w:rPr>
            <w:fldChar w:fldCharType="end"/>
          </w:r>
        </w:sdtContent>
      </w:sdt>
    </w:p>
    <w:p w14:paraId="5115F036" w14:textId="77777777" w:rsidR="00C53735" w:rsidRDefault="00C53735" w:rsidP="001775B4">
      <w:pPr>
        <w:jc w:val="both"/>
        <w:rPr>
          <w:i/>
          <w:szCs w:val="24"/>
        </w:rPr>
      </w:pPr>
    </w:p>
    <w:p w14:paraId="42480B6E" w14:textId="77777777" w:rsidR="00C53735" w:rsidRDefault="00C53735" w:rsidP="001775B4">
      <w:pPr>
        <w:jc w:val="both"/>
        <w:rPr>
          <w:i/>
          <w:szCs w:val="24"/>
        </w:rPr>
      </w:pPr>
    </w:p>
    <w:p w14:paraId="3FC7C6A5" w14:textId="77777777" w:rsidR="00C53735" w:rsidRDefault="00C53735" w:rsidP="001775B4">
      <w:pPr>
        <w:jc w:val="both"/>
        <w:rPr>
          <w:i/>
          <w:szCs w:val="24"/>
        </w:rPr>
      </w:pPr>
    </w:p>
    <w:p w14:paraId="5547375D" w14:textId="77777777" w:rsidR="00C53735" w:rsidRDefault="00C53735" w:rsidP="001775B4">
      <w:pPr>
        <w:jc w:val="both"/>
        <w:rPr>
          <w:i/>
          <w:szCs w:val="24"/>
        </w:rPr>
      </w:pPr>
    </w:p>
    <w:p w14:paraId="0106EB1C" w14:textId="77777777" w:rsidR="00C53735" w:rsidRDefault="00C53735" w:rsidP="001775B4">
      <w:pPr>
        <w:jc w:val="both"/>
        <w:rPr>
          <w:i/>
          <w:szCs w:val="24"/>
        </w:rPr>
      </w:pPr>
    </w:p>
    <w:p w14:paraId="3C7DA47F" w14:textId="052E6E0E" w:rsidR="007055BA" w:rsidRPr="007F5A0A" w:rsidRDefault="007F5A0A" w:rsidP="001775B4">
      <w:pPr>
        <w:jc w:val="both"/>
        <w:rPr>
          <w:b/>
          <w:bCs/>
          <w:i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6727956D" wp14:editId="70CCDCAE">
            <wp:extent cx="5486400" cy="3166044"/>
            <wp:effectExtent l="0" t="0" r="0" b="0"/>
            <wp:docPr id="7" name="Diagramm 7">
              <a:extLst xmlns:a="http://schemas.openxmlformats.org/drawingml/2006/main">
                <a:ext uri="{FF2B5EF4-FFF2-40B4-BE49-F238E27FC236}">
                  <a16:creationId xmlns:a16="http://schemas.microsoft.com/office/drawing/2014/main" id="{203BBD12-A8F6-978A-6551-63C750DF92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 w:rsidR="00C246DA" w:rsidRPr="00147228">
        <w:rPr>
          <w:b/>
          <w:bCs/>
          <w:i/>
          <w:color w:val="000000"/>
          <w:szCs w:val="24"/>
        </w:rPr>
        <w:t xml:space="preserve">Figure </w:t>
      </w:r>
      <w:r w:rsidR="00C246DA">
        <w:rPr>
          <w:b/>
          <w:bCs/>
          <w:i/>
          <w:color w:val="000000"/>
          <w:szCs w:val="24"/>
        </w:rPr>
        <w:t>2</w:t>
      </w:r>
      <w:r w:rsidR="00C246DA" w:rsidRPr="00147228">
        <w:rPr>
          <w:b/>
          <w:bCs/>
          <w:i/>
          <w:color w:val="000000"/>
          <w:szCs w:val="24"/>
        </w:rPr>
        <w:t xml:space="preserve">. </w:t>
      </w:r>
      <w:r w:rsidR="007055BA">
        <w:rPr>
          <w:b/>
          <w:bCs/>
          <w:i/>
          <w:color w:val="000000"/>
          <w:szCs w:val="24"/>
        </w:rPr>
        <w:t>Sensitivity analysis of global warmin</w:t>
      </w:r>
      <w:r w:rsidR="004D53C5">
        <w:rPr>
          <w:b/>
          <w:bCs/>
          <w:i/>
          <w:color w:val="000000"/>
          <w:szCs w:val="24"/>
        </w:rPr>
        <w:t>g</w:t>
      </w:r>
      <w:r w:rsidR="007055BA">
        <w:rPr>
          <w:b/>
          <w:bCs/>
          <w:i/>
          <w:color w:val="000000"/>
          <w:szCs w:val="24"/>
        </w:rPr>
        <w:t xml:space="preserve"> potential</w:t>
      </w:r>
      <w:r w:rsidR="00C01221">
        <w:rPr>
          <w:b/>
          <w:bCs/>
          <w:i/>
          <w:color w:val="000000"/>
          <w:szCs w:val="24"/>
        </w:rPr>
        <w:t xml:space="preserve"> (GWP)</w:t>
      </w:r>
      <w:r w:rsidR="004D53C5">
        <w:rPr>
          <w:b/>
          <w:bCs/>
          <w:i/>
          <w:color w:val="000000"/>
          <w:szCs w:val="24"/>
        </w:rPr>
        <w:t xml:space="preserve"> for battery cells in high energy configuration.</w:t>
      </w:r>
      <w:r w:rsidR="004D53C5" w:rsidRPr="00071E71">
        <w:rPr>
          <w:bCs/>
          <w:i/>
          <w:color w:val="000000"/>
          <w:szCs w:val="24"/>
        </w:rPr>
        <w:t xml:space="preserve"> </w:t>
      </w:r>
      <w:r w:rsidR="007C5ADB">
        <w:rPr>
          <w:bCs/>
          <w:i/>
          <w:color w:val="000000"/>
          <w:szCs w:val="24"/>
        </w:rPr>
        <w:t>T</w:t>
      </w:r>
      <w:r w:rsidR="00071E71" w:rsidRPr="00A36099">
        <w:rPr>
          <w:bCs/>
          <w:i/>
          <w:color w:val="000000"/>
          <w:szCs w:val="24"/>
        </w:rPr>
        <w:t xml:space="preserve">he values </w:t>
      </w:r>
      <w:r w:rsidR="00C01221">
        <w:rPr>
          <w:bCs/>
          <w:i/>
          <w:color w:val="000000"/>
          <w:szCs w:val="24"/>
        </w:rPr>
        <w:t>from Ecoinvent 3.</w:t>
      </w:r>
      <w:r w:rsidR="00280436">
        <w:rPr>
          <w:bCs/>
          <w:i/>
          <w:color w:val="000000"/>
          <w:szCs w:val="24"/>
        </w:rPr>
        <w:t>10</w:t>
      </w:r>
      <w:r w:rsidR="00C01221">
        <w:rPr>
          <w:bCs/>
          <w:i/>
          <w:color w:val="000000"/>
          <w:szCs w:val="24"/>
        </w:rPr>
        <w:t xml:space="preserve"> </w:t>
      </w:r>
      <w:r w:rsidR="00071E71" w:rsidRPr="00A36099">
        <w:rPr>
          <w:bCs/>
          <w:i/>
          <w:color w:val="000000"/>
          <w:szCs w:val="24"/>
        </w:rPr>
        <w:t xml:space="preserve">of </w:t>
      </w:r>
      <w:r w:rsidR="00A36099" w:rsidRPr="00A36099">
        <w:rPr>
          <w:bCs/>
          <w:i/>
          <w:color w:val="000000"/>
          <w:szCs w:val="24"/>
        </w:rPr>
        <w:t>Li</w:t>
      </w:r>
      <w:r w:rsidR="00A36099" w:rsidRPr="00A36099">
        <w:rPr>
          <w:bCs/>
          <w:i/>
          <w:color w:val="000000"/>
          <w:szCs w:val="24"/>
          <w:vertAlign w:val="subscript"/>
        </w:rPr>
        <w:t>2</w:t>
      </w:r>
      <w:r w:rsidR="00A36099" w:rsidRPr="00A36099">
        <w:rPr>
          <w:bCs/>
          <w:i/>
          <w:color w:val="000000"/>
          <w:szCs w:val="24"/>
        </w:rPr>
        <w:t>CO</w:t>
      </w:r>
      <w:r w:rsidR="00A36099" w:rsidRPr="00A36099">
        <w:rPr>
          <w:bCs/>
          <w:i/>
          <w:color w:val="000000"/>
          <w:szCs w:val="24"/>
          <w:vertAlign w:val="subscript"/>
        </w:rPr>
        <w:t>3</w:t>
      </w:r>
      <w:r w:rsidR="00A36099">
        <w:rPr>
          <w:bCs/>
          <w:i/>
          <w:color w:val="000000"/>
          <w:szCs w:val="24"/>
        </w:rPr>
        <w:t xml:space="preserve"> (</w:t>
      </w:r>
      <w:r w:rsidR="00280436">
        <w:rPr>
          <w:bCs/>
          <w:i/>
          <w:color w:val="000000"/>
          <w:szCs w:val="24"/>
        </w:rPr>
        <w:t>8</w:t>
      </w:r>
      <w:r w:rsidR="008E7823">
        <w:rPr>
          <w:bCs/>
          <w:i/>
          <w:color w:val="000000"/>
          <w:szCs w:val="24"/>
        </w:rPr>
        <w:t>.</w:t>
      </w:r>
      <w:r w:rsidR="00280436">
        <w:rPr>
          <w:bCs/>
          <w:i/>
          <w:color w:val="000000"/>
          <w:szCs w:val="24"/>
        </w:rPr>
        <w:t>1</w:t>
      </w:r>
      <w:r w:rsidR="007C5ADB">
        <w:rPr>
          <w:bCs/>
          <w:i/>
          <w:color w:val="000000"/>
          <w:szCs w:val="24"/>
        </w:rPr>
        <w:t xml:space="preserve"> kgCO2-eq/kg</w:t>
      </w:r>
      <w:r w:rsidR="007C5ADB">
        <w:rPr>
          <w:rFonts w:ascii="Cambria Math" w:hAnsi="Cambria Math"/>
          <w:bCs/>
          <w:i/>
          <w:color w:val="000000"/>
          <w:szCs w:val="24"/>
        </w:rPr>
        <w:t xml:space="preserve"> → </w:t>
      </w:r>
      <w:r w:rsidR="008E7823">
        <w:rPr>
          <w:bCs/>
          <w:i/>
          <w:color w:val="000000"/>
          <w:szCs w:val="24"/>
        </w:rPr>
        <w:t>6</w:t>
      </w:r>
      <w:r w:rsidR="00426AF7">
        <w:rPr>
          <w:bCs/>
          <w:i/>
          <w:color w:val="000000"/>
          <w:szCs w:val="24"/>
        </w:rPr>
        <w:t> </w:t>
      </w:r>
      <w:r w:rsidR="008E7823">
        <w:rPr>
          <w:bCs/>
          <w:i/>
          <w:color w:val="000000"/>
          <w:szCs w:val="24"/>
        </w:rPr>
        <w:t>kgCO2-eq/</w:t>
      </w:r>
      <w:r w:rsidR="00CB5025">
        <w:rPr>
          <w:bCs/>
          <w:i/>
          <w:color w:val="000000"/>
          <w:szCs w:val="24"/>
        </w:rPr>
        <w:t>kg</w:t>
      </w:r>
      <w:r w:rsidR="00A36099" w:rsidRPr="00A36099">
        <w:rPr>
          <w:bCs/>
          <w:i/>
          <w:color w:val="000000"/>
          <w:szCs w:val="24"/>
        </w:rPr>
        <w:t>)</w:t>
      </w:r>
      <w:r w:rsidR="00740D70">
        <w:rPr>
          <w:bCs/>
          <w:i/>
          <w:color w:val="000000"/>
          <w:szCs w:val="24"/>
        </w:rPr>
        <w:t xml:space="preserve"> </w:t>
      </w:r>
      <w:sdt>
        <w:sdtPr>
          <w:rPr>
            <w:bCs/>
            <w:i/>
            <w:color w:val="000000"/>
            <w:szCs w:val="24"/>
          </w:rPr>
          <w:alias w:val="To edit, see citavi.com/edit"/>
          <w:tag w:val="CitaviPlaceholder#b870da24-51f2-4995-9986-c686dbe457e1"/>
          <w:id w:val="203533283"/>
          <w:placeholder>
            <w:docPart w:val="DefaultPlaceholder_-1854013440"/>
          </w:placeholder>
        </w:sdtPr>
        <w:sdtContent>
          <w:r w:rsidR="00740D70">
            <w:rPr>
              <w:bCs/>
              <w:i/>
              <w:color w:val="000000"/>
              <w:szCs w:val="24"/>
            </w:rPr>
            <w:fldChar w:fldCharType="begin"/>
          </w:r>
          <w:r w:rsidR="0021699F">
            <w:rPr>
              <w:bCs/>
              <w:i/>
              <w:color w:val="000000"/>
              <w:szCs w:val="24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MjFkMjhlLThjOGMtNDgyMy1hNDFkLWI1YjMxNTQyZDFlMSIsIlJhbmdlTGVuZ3RoIjoyMSwiUmVmZXJlbmNlSWQiOiJjNjEyOGVmZC02NTQyLTQ3NDItOGFlYy05MjY2ZTFmYTEz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eGltaWxpYW4iLCJMYXN0TmFtZSI6IlJvbGluY2siLCJQcm90ZWN0ZWQiOmZhbHNlLCJTZXgiOjIsIkNyZWF0ZWRCeSI6Il9GbG8yODAyOCIsIkNyZWF0ZWRPbiI6IjIwMjQtMDctMDFUMTE6NDU6MzYiLCJNb2RpZmllZEJ5IjoiX0ZsbzI4MDI4IiwiSWQiOiIzYWFiMTZlOC0zOWM1LTQ5ZjMtODkxMi1jZDdmYzQwMzNhZTkiLCJNb2RpZmllZE9uIjoiMjAyNC0wNy0wMVQxMTo0NTozNiIsIlByb2plY3QiOnsiJGlkIjoiOCIsIiR0eXBlIjoiU3dpc3NBY2FkZW1pYy5DaXRhdmkuUHJvamVjdCwgU3dpc3NBY2FkZW1pYy5DaXRhdmkifX0seyIkaWQiOiI5IiwiJHR5cGUiOiJTd2lzc0FjYWRlbWljLkNpdGF2aS5QZXJzb24sIFN3aXNzQWNhZGVtaWMuQ2l0YXZpIiwiRmlyc3ROYW1lIjoiU2hheWFuIiwiTGFzdE5hbWUiOiJLaGFrbWFyZGFuIiwiUHJvdGVjdGVkIjpmYWxzZSwiU2V4IjowLCJDcmVhdGVkQnkiOiJfRmxvMjgwMjgiLCJDcmVhdGVkT24iOiIyMDI0LTA3LTAxVDExOjQ1OjM2IiwiTW9kaWZpZWRCeSI6Il9GbG8yODAyOCIsIklkIjoiNzhmMjNhMzQtNzlkYS00YTFjLWI5NWMtZDE3MWY3NTdjNzA2IiwiTW9kaWZpZWRPbiI6IjIwMjQtMDctMDFUMTE6NDU6MzYiLCJQcm9qZWN0Ijp7IiRyZWYiOiI4In19LHsiJGlkIjoiMTAiLCIkdHlwZSI6IlN3aXNzQWNhZGVtaWMuQ2l0YXZpLlBlcnNvbiwgU3dpc3NBY2FkZW1pYy5DaXRhdmkiLCJGaXJzdE5hbWUiOiJGZWxpcGUiLCJMYXN0TmFtZSI6IkNlcmRhcyIsIlByb3RlY3RlZCI6ZmFsc2UsIlNleCI6MiwiQ3JlYXRlZEJ5IjoiX0ZsbzI4MDI4IiwiQ3JlYXRlZE9uIjoiMjAyNC0wNy0wMVQxMTo0NTozNiIsIk1vZGlmaWVkQnkiOiJfRmxvMjgwMjgiLCJJZCI6ImNjZWM0ZGNlLTZkODMtNDY2Yy1iNmFjLTlhMTk4ZTIzNGMzNyIsIk1vZGlmaWVkT24iOiIyMDI0LTA3LTAxVDExOjQ1OjM2IiwiUHJvamVjdCI6eyIkcmVmIjoiOCJ9fSx7IiRpZCI6IjExIiwiJHR5cGUiOiJTd2lzc0FjYWRlbWljLkNpdGF2aS5QZXJzb24sIFN3aXNzQWNhZGVtaWMuQ2l0YXZpIiwiRmlyc3ROYW1lIjoiTWFyayIsIkxhc3ROYW1lIjoiTWVubmVuZ2EiLCJQcm90ZWN0ZWQiOmZhbHNlLCJTZXgiOjIsIkNyZWF0ZWRCeSI6Il9GbG8yODAyOCIsIkNyZWF0ZWRPbiI6IjIwMjQtMDctMDFUMTE6NDU6MzYiLCJNb2RpZmllZEJ5IjoiX0ZsbzI4MDI4IiwiSWQiOiI3M2IzMmZkMy04ZDRiLTRhNTgtODY2Yy0zM2M0OGQ3ZDljYjMiLCJNb2RpZmllZE9uIjoiMjAyNC0wNy0wMVQxMTo0NTozNiIsIlByb2plY3QiOnsiJHJlZiI6IjgifX0seyIkaWQiOiIxMiIsIiR0eXBlIjoiU3dpc3NBY2FkZW1pYy5DaXRhdmkuUGVyc29uLCBTd2lzc0FjYWRlbWljLkNpdGF2aSIsIkZpcnN0TmFtZSI6IldlbiIsIkxhc3ROYW1lIjoiTGkiLCJQcm90ZWN0ZWQiOmZhbHNlLCJTZXgiOjEsIkNyZWF0ZWRCeSI6Il9GbG8yODAyOCIsIkNyZWF0ZWRPbiI6IjIwMjQtMDctMDFUMTE6NDU6MzYiLCJNb2RpZmllZEJ5IjoiX0ZsbzI4MDI4IiwiSWQiOiJmMTBkYjY5Zi1kNTQxLTQ4NGMtYTczOS1jODFmZTUyY2UzNTAiLCJNb2RpZmllZE9uIjoiMjAyNC0wNy0wMVQxMTo0NTozNiIsIlByb2plY3QiOnsiJHJlZiI6IjgifX0seyIkaWQiOiIxMyIsIiR0eXBlIjoiU3dpc3NBY2FkZW1pYy5DaXRhdmkuUGVyc29uLCBTd2lzc0FjYWRlbWljLkNpdGF2aSIsIkZpcnN0TmFtZSI6IkNocmlzdG9waCIsIkxhc3ROYW1lIjoiSGVycm1hbm4iLCJQcm90ZWN0ZWQiOmZhbHNlLCJTZXgiOjIsIkNyZWF0ZWRCeSI6Il9GbG8yODAyOCIsIkNyZWF0ZWRPbiI6IjIwMjQtMDctMDFUMTE6NDU6MzYiLCJNb2RpZmllZEJ5IjoiX0ZsbzI4MDI4IiwiSWQiOiJhMTc2YWQ0OC00OTFkLTRiOGUtYTNlZS04NTQ4YWUxMjg2ZDMiLCJNb2RpZmllZE9uIjoiMjAyNC0wNy0wMVQxMTo0NTozNiIsIlByb2plY3QiOnsiJHJlZiI6IjgifX1dLCJDaXRhdGlvbktleVVwZGF0ZVR5cGUiOjAsIkNvbGxhYm9yYXRvcnMiOltdLCJEb2kiOiIxMC4xMDE2L2oucHJvY2lyLjIwMjMuMDIuMTIy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Byb2Npci4yMDIzLjAyLjEyMiIsIlVyaVN0cmluZyI6Imh0dHBzOi8vZG9pLm9yZy8xMC4xMDE2L2oucHJvY2lyLjIwMjMuMDIuMTI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bG8yODAyOCIsIkNyZWF0ZWRPbiI6IjIwMjQtMDctMDFUMTE6NDU6MzYiLCJNb2RpZmllZEJ5IjoiX0ZsbzI4MDI4IiwiSWQiOiIyYThmYjQ4NS0yMjlkLTQxNTgtYmMxNi0yZDEzNDZiNDBiMDYiLCJNb2RpZmllZE9uIjoiMjAyNC0wNy0wMVQxMTo0NTozNiIsIlByb2plY3QiOnsiJHJlZiI6IjgifX1dLCJPcmdhbml6YXRpb25zIjpbXSwiT3RoZXJzSW52b2x2ZWQiOltdLCJQYWdlUmFuZ2UiOiI8c3A+XHJcbiAgPG4+NzI2PC9uPlxyXG4gIDxpbj50cnVlPC9pbj5cclxuICA8b3M+NzI2PC9vcz5cclxuICA8cHM+NzI2PC9wcz5cclxuPC9zcD5cclxuPGVwPlxyXG4gIDxuPjczMTwvbj5cclxuICA8aW4+dHJ1ZTwvaW4+XHJcbiAgPG9zPjczMTwvb3M+XHJcbiAgPHBzPjczMTwvcHM+XHJcbjwvZXA+XHJcbjxvcz43MjYtNzMxPC9vcz4iLCJQZXJpb2RpY2FsIjp7IiRpZCI6IjE3IiwiJHR5cGUiOiJTd2lzc0FjYWRlbWljLkNpdGF2aS5QZXJpb2RpY2FsLCBTd2lzc0FjYWRlbWljLkNpdGF2aSIsIklzc24iOiIyMjEyODI3MSIsIk5hbWUiOiJQcm9jZWRpYSBDSVJQIiwiUGFnaW5hdGlvbiI6MCwiUHJvdGVjdGVkIjpmYWxzZSwiQ3JlYXRlZEJ5IjoiX0ZsbzI4MDI4IiwiQ3JlYXRlZE9uIjoiMjAyNC0wNy0wMVQxMTo0NTozNiIsIk1vZGlmaWVkQnkiOiJfRmxvMjgwMjgiLCJJZCI6IjdjZmQ4YjBjLTk1MGYtNGE0ZC1hZmMxLTYyYTgyMWRjNmIyOCIsIk1vZGlmaWVkT24iOiIyMDI0LTA3LTAxVDExOjQ1OjM2IiwiUHJvamVjdCI6eyIkcmVmIjoiOCJ9fSwiUHVibGlzaGVycyI6W10sIlF1b3RhdGlvbnMiOltdLCJSYXRpbmciOjAsIlJlZmVyZW5jZVR5cGUiOiJKb3VybmFsQXJ0aWNsZSIsIlNob3J0VGl0bGUiOiJSb2xpbmNrLCBLaGFrbWFyZGFuIGV0IGFsLiAyMDIzIOKAkyBDb21wbGV0ZW5lc3MgZXZhbHVhdGlvbiBvZiBMQ0kgZGF0YXNldHMiLCJTaG9ydFRpdGxlVXBkYXRlVHlwZSI6MCwiU291cmNlT2ZCaWJsaW9ncmFwaGljSW5mb3JtYXRpb24iOiJDcm9zc1JlZiIsIlN0YXRpY0lkcyI6WyI3NzYyMDk2My05MzUwLTQ5YjctYWI3Ni04N2I4MGIzYTdjMTMiXSwiVGFibGVPZkNvbnRlbnRzQ29tcGxleGl0eSI6MCwiVGFibGVPZkNvbnRlbnRzU291cmNlVGV4dEZvcm1hdCI6MCwiVGFza3MiOltdLCJUaXRsZSI6IkNvbXBsZXRlbmVzcyBldmFsdWF0aW9uIG9mIExDSSBkYXRhc2V0cyBmb3IgdGhlIGVudmlyb25tZW50YWwgYXNzZXNzbWVudCBvZiBsaXRoaXVtIGNvbXBvdW5kIHByb2R1Y3Rpb24gc2NlbmFyaW9zIiwiVHJhbnNsYXRvcnMiOltdLCJWb2x1bWUiOiIxMTYiLCJZZWFyIjoiMjAyMyIsIlllYXJSZXNvbHZlZCI6IjIwMjMiLCJDcmVhdGVkQnkiOiJfRmxvMjgwMjgiLCJDcmVhdGVkT24iOiIyMDI0LTA3LTAxVDExOjQ1OjM2IiwiTW9kaWZpZWRCeSI6Il9GbG8yODAyOCIsIklkIjoiYzYxMjhlZmQtNjU0Mi00NzQyLThhZWMtOTI2NmUxZmExM2M2IiwiTW9kaWZpZWRPbiI6IjIwMjQtMTAtMjhUMTY6MDA6MzkiLCJQcm9qZWN0Ijp7IiRyZWYiOiI4In19LCJVc2VOdW1iZXJpbmdUeXBlT2ZQYXJlbnREb2N1bWVudCI6ZmFsc2V9XSwiRm9ybWF0dGVkVGV4dCI6eyIkaWQiOiIxOCIsIkNvdW50IjoxLCJUZXh0VW5pdHMiOlt7IiRpZCI6IjE5IiwiRm9udFN0eWxlIjp7IiRpZCI6IjIwIiwiTmV1dHJhbCI6dHJ1ZX0sIlJlYWRpbmdPcmRlciI6MSwiVGV4dCI6IihSb2xpbmNrIGV0IGFsLiAyMDIzKSJ9XX0sIlRhZyI6IkNpdGF2aVBsYWNlaG9sZGVyI2I4NzBkYTI0LTUxZjItNDk5NS05OTg2LWM2ODZkYmU0NTdlMSIsIlRleHQiOiIoUm9saW5jayBldCBhbC4gMjAyMykiLCJXQUlWZXJzaW9uIjoiNi4xNC4wLjAifQ==}</w:instrText>
          </w:r>
          <w:r w:rsidR="00740D70">
            <w:rPr>
              <w:bCs/>
              <w:i/>
              <w:color w:val="000000"/>
              <w:szCs w:val="24"/>
            </w:rPr>
            <w:fldChar w:fldCharType="separate"/>
          </w:r>
          <w:r w:rsidR="00740D70">
            <w:rPr>
              <w:bCs/>
              <w:i/>
              <w:color w:val="000000"/>
              <w:szCs w:val="24"/>
            </w:rPr>
            <w:t>(Rolinck et al. 2023)</w:t>
          </w:r>
          <w:r w:rsidR="00740D70">
            <w:rPr>
              <w:bCs/>
              <w:i/>
              <w:color w:val="000000"/>
              <w:szCs w:val="24"/>
            </w:rPr>
            <w:fldChar w:fldCharType="end"/>
          </w:r>
        </w:sdtContent>
      </w:sdt>
      <w:r w:rsidR="00A36099" w:rsidRPr="00A36099">
        <w:rPr>
          <w:bCs/>
          <w:i/>
          <w:color w:val="000000"/>
          <w:szCs w:val="24"/>
        </w:rPr>
        <w:t xml:space="preserve">, LiOH </w:t>
      </w:r>
      <w:r w:rsidR="007C5ADB">
        <w:rPr>
          <w:bCs/>
          <w:i/>
          <w:color w:val="000000"/>
          <w:szCs w:val="24"/>
        </w:rPr>
        <w:t>(</w:t>
      </w:r>
      <w:r w:rsidR="00FD39A6">
        <w:rPr>
          <w:bCs/>
          <w:i/>
          <w:color w:val="000000"/>
          <w:szCs w:val="24"/>
        </w:rPr>
        <w:t>15</w:t>
      </w:r>
      <w:r w:rsidR="007C5ADB">
        <w:rPr>
          <w:bCs/>
          <w:i/>
          <w:color w:val="000000"/>
          <w:szCs w:val="24"/>
        </w:rPr>
        <w:t>.</w:t>
      </w:r>
      <w:r w:rsidR="00FD39A6">
        <w:rPr>
          <w:bCs/>
          <w:i/>
          <w:color w:val="000000"/>
          <w:szCs w:val="24"/>
        </w:rPr>
        <w:t>6</w:t>
      </w:r>
      <w:r w:rsidR="007C5ADB">
        <w:rPr>
          <w:bCs/>
          <w:i/>
          <w:color w:val="000000"/>
          <w:szCs w:val="24"/>
        </w:rPr>
        <w:t xml:space="preserve"> kgCO2-eq/kg</w:t>
      </w:r>
      <w:r w:rsidR="007C5ADB">
        <w:rPr>
          <w:rFonts w:ascii="Cambria Math" w:hAnsi="Cambria Math"/>
          <w:bCs/>
          <w:i/>
          <w:color w:val="000000"/>
          <w:szCs w:val="24"/>
        </w:rPr>
        <w:t xml:space="preserve"> → </w:t>
      </w:r>
      <w:r w:rsidR="001057CF">
        <w:rPr>
          <w:bCs/>
          <w:i/>
          <w:color w:val="000000"/>
          <w:szCs w:val="24"/>
        </w:rPr>
        <w:t>12</w:t>
      </w:r>
      <w:r w:rsidR="007C5ADB">
        <w:rPr>
          <w:bCs/>
          <w:i/>
          <w:color w:val="000000"/>
          <w:szCs w:val="24"/>
        </w:rPr>
        <w:t xml:space="preserve"> kgCO2-eq/kg</w:t>
      </w:r>
      <w:r w:rsidR="007C5ADB" w:rsidRPr="00A36099">
        <w:rPr>
          <w:bCs/>
          <w:i/>
          <w:color w:val="000000"/>
          <w:szCs w:val="24"/>
        </w:rPr>
        <w:t>)</w:t>
      </w:r>
      <w:r w:rsidR="00740D70">
        <w:rPr>
          <w:bCs/>
          <w:i/>
          <w:color w:val="000000"/>
          <w:szCs w:val="24"/>
        </w:rPr>
        <w:t xml:space="preserve"> </w:t>
      </w:r>
      <w:sdt>
        <w:sdtPr>
          <w:rPr>
            <w:bCs/>
            <w:i/>
            <w:color w:val="000000"/>
            <w:szCs w:val="24"/>
          </w:rPr>
          <w:alias w:val="To edit, see citavi.com/edit"/>
          <w:tag w:val="CitaviPlaceholder#b6c418ad-8513-46e1-b9ff-2171f5a8774a"/>
          <w:id w:val="1848818802"/>
          <w:placeholder>
            <w:docPart w:val="DefaultPlaceholder_-1854013440"/>
          </w:placeholder>
        </w:sdtPr>
        <w:sdtContent>
          <w:r w:rsidR="00740D70">
            <w:rPr>
              <w:bCs/>
              <w:i/>
              <w:color w:val="000000"/>
              <w:szCs w:val="24"/>
            </w:rPr>
            <w:fldChar w:fldCharType="begin"/>
          </w:r>
          <w:r w:rsidR="0021699F">
            <w:rPr>
              <w:bCs/>
              <w:i/>
              <w:color w:val="000000"/>
              <w:szCs w:val="24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YzM5YTM4LWQ4ZGUtNDE2Zi1iZTI0LWE2NGQ1YzNiMWJhMyIsIlJhbmdlTGVuZ3RoIjoyMSwiUmVmZXJlbmNlSWQiOiJjNjEyOGVmZC02NTQyLTQ3NDItOGFlYy05MjY2ZTFmYTEz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eGltaWxpYW4iLCJMYXN0TmFtZSI6IlJvbGluY2siLCJQcm90ZWN0ZWQiOmZhbHNlLCJTZXgiOjIsIkNyZWF0ZWRCeSI6Il9GbG8yODAyOCIsIkNyZWF0ZWRPbiI6IjIwMjQtMDctMDFUMTE6NDU6MzYiLCJNb2RpZmllZEJ5IjoiX0ZsbzI4MDI4IiwiSWQiOiIzYWFiMTZlOC0zOWM1LTQ5ZjMtODkxMi1jZDdmYzQwMzNhZTkiLCJNb2RpZmllZE9uIjoiMjAyNC0wNy0wMVQxMTo0NTozNiIsIlByb2plY3QiOnsiJGlkIjoiOCIsIiR0eXBlIjoiU3dpc3NBY2FkZW1pYy5DaXRhdmkuUHJvamVjdCwgU3dpc3NBY2FkZW1pYy5DaXRhdmkifX0seyIkaWQiOiI5IiwiJHR5cGUiOiJTd2lzc0FjYWRlbWljLkNpdGF2aS5QZXJzb24sIFN3aXNzQWNhZGVtaWMuQ2l0YXZpIiwiRmlyc3ROYW1lIjoiU2hheWFuIiwiTGFzdE5hbWUiOiJLaGFrbWFyZGFuIiwiUHJvdGVjdGVkIjpmYWxzZSwiU2V4IjowLCJDcmVhdGVkQnkiOiJfRmxvMjgwMjgiLCJDcmVhdGVkT24iOiIyMDI0LTA3LTAxVDExOjQ1OjM2IiwiTW9kaWZpZWRCeSI6Il9GbG8yODAyOCIsIklkIjoiNzhmMjNhMzQtNzlkYS00YTFjLWI5NWMtZDE3MWY3NTdjNzA2IiwiTW9kaWZpZWRPbiI6IjIwMjQtMDctMDFUMTE6NDU6MzYiLCJQcm9qZWN0Ijp7IiRyZWYiOiI4In19LHsiJGlkIjoiMTAiLCIkdHlwZSI6IlN3aXNzQWNhZGVtaWMuQ2l0YXZpLlBlcnNvbiwgU3dpc3NBY2FkZW1pYy5DaXRhdmkiLCJGaXJzdE5hbWUiOiJGZWxpcGUiLCJMYXN0TmFtZSI6IkNlcmRhcyIsIlByb3RlY3RlZCI6ZmFsc2UsIlNleCI6MiwiQ3JlYXRlZEJ5IjoiX0ZsbzI4MDI4IiwiQ3JlYXRlZE9uIjoiMjAyNC0wNy0wMVQxMTo0NTozNiIsIk1vZGlmaWVkQnkiOiJfRmxvMjgwMjgiLCJJZCI6ImNjZWM0ZGNlLTZkODMtNDY2Yy1iNmFjLTlhMTk4ZTIzNGMzNyIsIk1vZGlmaWVkT24iOiIyMDI0LTA3LTAxVDExOjQ1OjM2IiwiUHJvamVjdCI6eyIkcmVmIjoiOCJ9fSx7IiRpZCI6IjExIiwiJHR5cGUiOiJTd2lzc0FjYWRlbWljLkNpdGF2aS5QZXJzb24sIFN3aXNzQWNhZGVtaWMuQ2l0YXZpIiwiRmlyc3ROYW1lIjoiTWFyayIsIkxhc3ROYW1lIjoiTWVubmVuZ2EiLCJQcm90ZWN0ZWQiOmZhbHNlLCJTZXgiOjIsIkNyZWF0ZWRCeSI6Il9GbG8yODAyOCIsIkNyZWF0ZWRPbiI6IjIwMjQtMDctMDFUMTE6NDU6MzYiLCJNb2RpZmllZEJ5IjoiX0ZsbzI4MDI4IiwiSWQiOiI3M2IzMmZkMy04ZDRiLTRhNTgtODY2Yy0zM2M0OGQ3ZDljYjMiLCJNb2RpZmllZE9uIjoiMjAyNC0wNy0wMVQxMTo0NTozNiIsIlByb2plY3QiOnsiJHJlZiI6IjgifX0seyIkaWQiOiIxMiIsIiR0eXBlIjoiU3dpc3NBY2FkZW1pYy5DaXRhdmkuUGVyc29uLCBTd2lzc0FjYWRlbWljLkNpdGF2aSIsIkZpcnN0TmFtZSI6IldlbiIsIkxhc3ROYW1lIjoiTGkiLCJQcm90ZWN0ZWQiOmZhbHNlLCJTZXgiOjEsIkNyZWF0ZWRCeSI6Il9GbG8yODAyOCIsIkNyZWF0ZWRPbiI6IjIwMjQtMDctMDFUMTE6NDU6MzYiLCJNb2RpZmllZEJ5IjoiX0ZsbzI4MDI4IiwiSWQiOiJmMTBkYjY5Zi1kNTQxLTQ4NGMtYTczOS1jODFmZTUyY2UzNTAiLCJNb2RpZmllZE9uIjoiMjAyNC0wNy0wMVQxMTo0NTozNiIsIlByb2plY3QiOnsiJHJlZiI6IjgifX0seyIkaWQiOiIxMyIsIiR0eXBlIjoiU3dpc3NBY2FkZW1pYy5DaXRhdmkuUGVyc29uLCBTd2lzc0FjYWRlbWljLkNpdGF2aSIsIkZpcnN0TmFtZSI6IkNocmlzdG9waCIsIkxhc3ROYW1lIjoiSGVycm1hbm4iLCJQcm90ZWN0ZWQiOmZhbHNlLCJTZXgiOjIsIkNyZWF0ZWRCeSI6Il9GbG8yODAyOCIsIkNyZWF0ZWRPbiI6IjIwMjQtMDctMDFUMTE6NDU6MzYiLCJNb2RpZmllZEJ5IjoiX0ZsbzI4MDI4IiwiSWQiOiJhMTc2YWQ0OC00OTFkLTRiOGUtYTNlZS04NTQ4YWUxMjg2ZDMiLCJNb2RpZmllZE9uIjoiMjAyNC0wNy0wMVQxMTo0NTozNiIsIlByb2plY3QiOnsiJHJlZiI6IjgifX1dLCJDaXRhdGlvbktleVVwZGF0ZVR5cGUiOjAsIkNvbGxhYm9yYXRvcnMiOltdLCJEb2kiOiIxMC4xMDE2L2oucHJvY2lyLjIwMjMuMDIuMTIy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Byb2Npci4yMDIzLjAyLjEyMiIsIlVyaVN0cmluZyI6Imh0dHBzOi8vZG9pLm9yZy8xMC4xMDE2L2oucHJvY2lyLjIwMjMuMDIuMTI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bG8yODAyOCIsIkNyZWF0ZWRPbiI6IjIwMjQtMDctMDFUMTE6NDU6MzYiLCJNb2RpZmllZEJ5IjoiX0ZsbzI4MDI4IiwiSWQiOiIyYThmYjQ4NS0yMjlkLTQxNTgtYmMxNi0yZDEzNDZiNDBiMDYiLCJNb2RpZmllZE9uIjoiMjAyNC0wNy0wMVQxMTo0NTozNiIsIlByb2plY3QiOnsiJHJlZiI6IjgifX1dLCJPcmdhbml6YXRpb25zIjpbXSwiT3RoZXJzSW52b2x2ZWQiOltdLCJQYWdlUmFuZ2UiOiI8c3A+XHJcbiAgPG4+NzI2PC9uPlxyXG4gIDxpbj50cnVlPC9pbj5cclxuICA8b3M+NzI2PC9vcz5cclxuICA8cHM+NzI2PC9wcz5cclxuPC9zcD5cclxuPGVwPlxyXG4gIDxuPjczMTwvbj5cclxuICA8aW4+dHJ1ZTwvaW4+XHJcbiAgPG9zPjczMTwvb3M+XHJcbiAgPHBzPjczMTwvcHM+XHJcbjwvZXA+XHJcbjxvcz43MjYtNzMxPC9vcz4iLCJQZXJpb2RpY2FsIjp7IiRpZCI6IjE3IiwiJHR5cGUiOiJTd2lzc0FjYWRlbWljLkNpdGF2aS5QZXJpb2RpY2FsLCBTd2lzc0FjYWRlbWljLkNpdGF2aSIsIklzc24iOiIyMjEyODI3MSIsIk5hbWUiOiJQcm9jZWRpYSBDSVJQIiwiUGFnaW5hdGlvbiI6MCwiUHJvdGVjdGVkIjpmYWxzZSwiQ3JlYXRlZEJ5IjoiX0ZsbzI4MDI4IiwiQ3JlYXRlZE9uIjoiMjAyNC0wNy0wMVQxMTo0NTozNiIsIk1vZGlmaWVkQnkiOiJfRmxvMjgwMjgiLCJJZCI6IjdjZmQ4YjBjLTk1MGYtNGE0ZC1hZmMxLTYyYTgyMWRjNmIyOCIsIk1vZGlmaWVkT24iOiIyMDI0LTA3LTAxVDExOjQ1OjM2IiwiUHJvamVjdCI6eyIkcmVmIjoiOCJ9fSwiUHVibGlzaGVycyI6W10sIlF1b3RhdGlvbnMiOltdLCJSYXRpbmciOjAsIlJlZmVyZW5jZVR5cGUiOiJKb3VybmFsQXJ0aWNsZSIsIlNob3J0VGl0bGUiOiJSb2xpbmNrLCBLaGFrbWFyZGFuIGV0IGFsLiAyMDIzIOKAkyBDb21wbGV0ZW5lc3MgZXZhbHVhdGlvbiBvZiBMQ0kgZGF0YXNldHMiLCJTaG9ydFRpdGxlVXBkYXRlVHlwZSI6MCwiU291cmNlT2ZCaWJsaW9ncmFwaGljSW5mb3JtYXRpb24iOiJDcm9zc1JlZiIsIlN0YXRpY0lkcyI6WyI3NzYyMDk2My05MzUwLTQ5YjctYWI3Ni04N2I4MGIzYTdjMTMiXSwiVGFibGVPZkNvbnRlbnRzQ29tcGxleGl0eSI6MCwiVGFibGVPZkNvbnRlbnRzU291cmNlVGV4dEZvcm1hdCI6MCwiVGFza3MiOltdLCJUaXRsZSI6IkNvbXBsZXRlbmVzcyBldmFsdWF0aW9uIG9mIExDSSBkYXRhc2V0cyBmb3IgdGhlIGVudmlyb25tZW50YWwgYXNzZXNzbWVudCBvZiBsaXRoaXVtIGNvbXBvdW5kIHByb2R1Y3Rpb24gc2NlbmFyaW9zIiwiVHJhbnNsYXRvcnMiOltdLCJWb2x1bWUiOiIxMTYiLCJZZWFyIjoiMjAyMyIsIlllYXJSZXNvbHZlZCI6IjIwMjMiLCJDcmVhdGVkQnkiOiJfRmxvMjgwMjgiLCJDcmVhdGVkT24iOiIyMDI0LTA3LTAxVDExOjQ1OjM2IiwiTW9kaWZpZWRCeSI6Il9GbG8yODAyOCIsIklkIjoiYzYxMjhlZmQtNjU0Mi00NzQyLThhZWMtOTI2NmUxZmExM2M2IiwiTW9kaWZpZWRPbiI6IjIwMjQtMTAtMjhUMTY6MDA6MzkiLCJQcm9qZWN0Ijp7IiRyZWYiOiI4In19LCJVc2VOdW1iZXJpbmdUeXBlT2ZQYXJlbnREb2N1bWVudCI6ZmFsc2V9XSwiRm9ybWF0dGVkVGV4dCI6eyIkaWQiOiIxOCIsIkNvdW50IjoxLCJUZXh0VW5pdHMiOlt7IiRpZCI6IjE5IiwiRm9udFN0eWxlIjp7IiRpZCI6IjIwIiwiTmV1dHJhbCI6dHJ1ZX0sIlJlYWRpbmdPcmRlciI6MSwiVGV4dCI6IihSb2xpbmNrIGV0IGFsLiAyMDIzKSJ9XX0sIlRhZyI6IkNpdGF2aVBsYWNlaG9sZGVyI2I2YzQxOGFkLTg1MTMtNDZlMS1iOWZmLTIxNzFmNWE4Nzc0YSIsIlRleHQiOiIoUm9saW5jayBldCBhbC4gMjAyMykiLCJXQUlWZXJzaW9uIjoiNi4xNC4wLjAifQ==}</w:instrText>
          </w:r>
          <w:r w:rsidR="00740D70">
            <w:rPr>
              <w:bCs/>
              <w:i/>
              <w:color w:val="000000"/>
              <w:szCs w:val="24"/>
            </w:rPr>
            <w:fldChar w:fldCharType="separate"/>
          </w:r>
          <w:r w:rsidR="00740D70">
            <w:rPr>
              <w:bCs/>
              <w:i/>
              <w:color w:val="000000"/>
              <w:szCs w:val="24"/>
            </w:rPr>
            <w:t>(Rolinck et al. 2023)</w:t>
          </w:r>
          <w:r w:rsidR="00740D70">
            <w:rPr>
              <w:bCs/>
              <w:i/>
              <w:color w:val="000000"/>
              <w:szCs w:val="24"/>
            </w:rPr>
            <w:fldChar w:fldCharType="end"/>
          </w:r>
        </w:sdtContent>
      </w:sdt>
      <w:r w:rsidR="007C5ADB">
        <w:rPr>
          <w:bCs/>
          <w:i/>
          <w:color w:val="000000"/>
          <w:szCs w:val="24"/>
        </w:rPr>
        <w:t xml:space="preserve"> </w:t>
      </w:r>
      <w:r w:rsidR="00A36099" w:rsidRPr="00A36099">
        <w:rPr>
          <w:bCs/>
          <w:i/>
          <w:color w:val="000000"/>
          <w:szCs w:val="24"/>
        </w:rPr>
        <w:t xml:space="preserve">and graphite </w:t>
      </w:r>
      <w:r w:rsidR="007C5ADB">
        <w:rPr>
          <w:bCs/>
          <w:i/>
          <w:color w:val="000000"/>
          <w:szCs w:val="24"/>
        </w:rPr>
        <w:t>(</w:t>
      </w:r>
      <w:r w:rsidR="00702435">
        <w:rPr>
          <w:bCs/>
          <w:i/>
          <w:color w:val="000000"/>
          <w:szCs w:val="24"/>
        </w:rPr>
        <w:t>7.7</w:t>
      </w:r>
      <w:r w:rsidR="00426AF7">
        <w:rPr>
          <w:bCs/>
          <w:i/>
          <w:color w:val="000000"/>
          <w:szCs w:val="24"/>
        </w:rPr>
        <w:t> </w:t>
      </w:r>
      <w:r w:rsidR="007C5ADB">
        <w:rPr>
          <w:bCs/>
          <w:i/>
          <w:color w:val="000000"/>
          <w:szCs w:val="24"/>
        </w:rPr>
        <w:t>kgCO2-eq/kg</w:t>
      </w:r>
      <w:r w:rsidR="007C5ADB">
        <w:rPr>
          <w:rFonts w:ascii="Cambria Math" w:hAnsi="Cambria Math"/>
          <w:bCs/>
          <w:i/>
          <w:color w:val="000000"/>
          <w:szCs w:val="24"/>
        </w:rPr>
        <w:t xml:space="preserve"> → </w:t>
      </w:r>
      <w:r w:rsidR="00C01221">
        <w:rPr>
          <w:rFonts w:ascii="Cambria Math" w:hAnsi="Cambria Math"/>
          <w:bCs/>
          <w:i/>
          <w:color w:val="000000"/>
          <w:szCs w:val="24"/>
        </w:rPr>
        <w:t>9.</w:t>
      </w:r>
      <w:r w:rsidR="007C5ADB">
        <w:rPr>
          <w:bCs/>
          <w:i/>
          <w:color w:val="000000"/>
          <w:szCs w:val="24"/>
        </w:rPr>
        <w:t>6 kgCO2-eq/kg</w:t>
      </w:r>
      <w:r w:rsidR="007C5ADB" w:rsidRPr="00A36099">
        <w:rPr>
          <w:bCs/>
          <w:i/>
          <w:color w:val="000000"/>
          <w:szCs w:val="24"/>
        </w:rPr>
        <w:t>)</w:t>
      </w:r>
      <w:r w:rsidR="007C5ADB">
        <w:rPr>
          <w:bCs/>
          <w:i/>
          <w:color w:val="000000"/>
          <w:szCs w:val="24"/>
        </w:rPr>
        <w:t xml:space="preserve"> </w:t>
      </w:r>
      <w:sdt>
        <w:sdtPr>
          <w:rPr>
            <w:bCs/>
            <w:i/>
            <w:color w:val="000000"/>
            <w:szCs w:val="24"/>
          </w:rPr>
          <w:alias w:val="To edit, see citavi.com/edit"/>
          <w:tag w:val="CitaviPlaceholder#c450b323-98d6-40be-bf8e-c87de2f60e2d"/>
          <w:id w:val="403882899"/>
          <w:placeholder>
            <w:docPart w:val="DefaultPlaceholder_-1854013440"/>
          </w:placeholder>
        </w:sdtPr>
        <w:sdtContent>
          <w:r w:rsidR="00B06846">
            <w:rPr>
              <w:bCs/>
              <w:i/>
              <w:color w:val="000000"/>
              <w:szCs w:val="24"/>
            </w:rPr>
            <w:fldChar w:fldCharType="begin"/>
          </w:r>
          <w:r w:rsidR="0021699F">
            <w:rPr>
              <w:bCs/>
              <w:i/>
              <w:color w:val="000000"/>
              <w:szCs w:val="24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OGExNWEyLWIzNzQtNGE4Ni1hOTExLTIzOWE2OWMwNWMwYiIsIlJhbmdlTGVuZ3RoIjoyMCwiUmVmZXJlbmNlSWQiOiJlODQxM2E2Zi1mMDJmLTQ1ODEtOGRlNC0yYWQ4ZmU4MTg0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oaWxpcHAiLCJMYXN0TmFtZSI6IkVuZ2VscyIsIlByb3RlY3RlZCI6ZmFsc2UsIlNleCI6MiwiQ3JlYXRlZEJ5IjoiX0ZsbzI4MDI4IiwiQ3JlYXRlZE9uIjoiMjAyNC0wNy0wMVQxMTo0Njo1NSIsIk1vZGlmaWVkQnkiOiJfRmxvMjgwMjgiLCJJZCI6IjgxNzczZTNiLWMyNjUtNDBhYS1iZGUzLTcyZTc5YzdmZjU5YSIsIk1vZGlmaWVkT24iOiIyMDI0LTA3LTAxVDExOjQ2OjU1IiwiUHJvamVjdCI6eyIkaWQiOiI4IiwiJHR5cGUiOiJTd2lzc0FjYWRlbWljLkNpdGF2aS5Qcm9qZWN0LCBTd2lzc0FjYWRlbWljLkNpdGF2aSJ9fSx7IiRpZCI6IjkiLCIkdHlwZSI6IlN3aXNzQWNhZGVtaWMuQ2l0YXZpLlBlcnNvbiwgU3dpc3NBY2FkZW1pYy5DaXRhdmkiLCJGaXJzdE5hbWUiOiJGZWxpcGUiLCJMYXN0TmFtZSI6IkNlcmRhcyIsIlByb3RlY3RlZCI6ZmFsc2UsIlNleCI6MiwiQ3JlYXRlZEJ5IjoiX0ZsbzI4MDI4IiwiQ3JlYXRlZE9uIjoiMjAyNC0wNy0wMVQxMTo0NTozNiIsIk1vZGlmaWVkQnkiOiJfRmxvMjgwMjgiLCJJZCI6ImNjZWM0ZGNlLTZkODMtNDY2Yy1iNmFjLTlhMTk4ZTIzNGMzNyIsIk1vZGlmaWVkT24iOiIyMDI0LTA3LTAxVDExOjQ1OjM2IiwiUHJvamVjdCI6eyIkcmVmIjoiOCJ9fSx7IiRpZCI6IjEwIiwiJHR5cGUiOiJTd2lzc0FjYWRlbWljLkNpdGF2aS5QZXJzb24sIFN3aXNzQWNhZGVtaWMuQ2l0YXZpIiwiRmlyc3ROYW1lIjoiVGluYSIsIkxhc3ROYW1lIjoiRGV0dG1lciIsIlByb3RlY3RlZCI6ZmFsc2UsIlNleCI6MSwiQ3JlYXRlZEJ5IjoiX0ZsbzI4MDI4IiwiQ3JlYXRlZE9uIjoiMjAyNC0wNy0wMVQxMTo0Njo1NSIsIk1vZGlmaWVkQnkiOiJfRmxvMjgwMjgiLCJJZCI6ImNmYzI3YTBmLWFiZTMtNGIwNC1hZTJmLTQyNmFmNWQ0YjE5NiIsIk1vZGlmaWVkT24iOiIyMDI0LTA3LTAxVDExOjQ2OjU1IiwiUHJvamVjdCI6eyIkcmVmIjoiOCJ9fSx7IiRpZCI6IjExIiwiJHR5cGUiOiJTd2lzc0FjYWRlbWljLkNpdGF2aS5QZXJzb24sIFN3aXNzQWNhZGVtaWMuQ2l0YXZpIiwiRmlyc3ROYW1lIjoiQ2hyaXN0b3BoIiwiTGFzdE5hbWUiOiJGcmV5IiwiUHJvdGVjdGVkIjpmYWxzZSwiU2V4IjoyLCJDcmVhdGVkQnkiOiJfRmxvMjgwMjgiLCJDcmVhdGVkT24iOiIyMDI0LTA3LTAxVDExOjQ2OjU1IiwiTW9kaWZpZWRCeSI6Il9GbG8yODAyOCIsIklkIjoiM2MwNWY5MTEtNGQyNS00MWUyLWJiZjEtNmFmMTI3YTY5YTk0IiwiTW9kaWZpZWRPbiI6IjIwMjQtMDctMDFUMTE6NDY6NTUiLCJQcm9qZWN0Ijp7IiRyZWYiOiI4In19LHsiJGlkIjoiMTIiLCIkdHlwZSI6IlN3aXNzQWNhZGVtaWMuQ2l0YXZpLlBlcnNvbiwgU3dpc3NBY2FkZW1pYy5DaXRhdmkiLCJGaXJzdE5hbWUiOiJKYW4iLCJMYXN0TmFtZSI6IkhlbnRzY2hlbCIsIlByb3RlY3RlZCI6ZmFsc2UsIlNleCI6MCwiQ3JlYXRlZEJ5IjoiX0ZsbzI4MDI4IiwiQ3JlYXRlZE9uIjoiMjAyNC0wNy0wMVQxMTo0Njo1NSIsIk1vZGlmaWVkQnkiOiJfRmxvMjgwMjgiLCJJZCI6IjM4NWNiYmUyLWE1N2EtNDA0Mi04OWYwLTIxNTE2OTI5Njg4NCIsIk1vZGlmaWVkT24iOiIyMDI0LTA3LTAxVDExOjQ2OjU1IiwiUHJvamVjdCI6eyIkcmVmIjoiOCJ9fSx7IiRpZCI6IjEzIiwiJHR5cGUiOiJTd2lzc0FjYWRlbWljLkNpdGF2aS5QZXJzb24sIFN3aXNzQWNhZGVtaWMuQ2l0YXZpIiwiRmlyc3ROYW1lIjoiQ2hyaXN0b3BoIiwiTGFzdE5hbWUiOiJIZXJybWFubiIsIlByb3RlY3RlZCI6ZmFsc2UsIlNleCI6MiwiQ3JlYXRlZEJ5IjoiX0ZsbzI4MDI4IiwiQ3JlYXRlZE9uIjoiMjAyNC0wNy0wMVQxMTo0NTozNiIsIk1vZGlmaWVkQnkiOiJfRmxvMjgwMjgiLCJJZCI6ImExNzZhZDQ4LTQ5MWQtNGI4ZS1hM2VlLTg1NDhhZTEyODZkMyIsIk1vZGlmaWVkT24iOiIyMDI0LTA3LTAxVDExOjQ1OjM2IiwiUHJvamVjdCI6eyIkcmVmIjoiOCJ9fSx7IiRpZCI6IjE0IiwiJHR5cGUiOiJTd2lzc0FjYWRlbWljLkNpdGF2aS5QZXJzb24sIFN3aXNzQWNhZGVtaWMuQ2l0YXZpIiwiRmlyc3ROYW1lIjoiVGluYSIsIkxhc3ROYW1lIjoiTWlyZmFicmlraWthciIsIlByb3RlY3RlZCI6ZmFsc2UsIlNleCI6MSwiQ3JlYXRlZEJ5IjoiX0ZsbzI4MDI4IiwiQ3JlYXRlZE9uIjoiMjAyNC0wNy0wMVQxMTo0Njo1NSIsIk1vZGlmaWVkQnkiOiJfRmxvMjgwMjgiLCJJZCI6ImYwMTAxNjliLWNmMmQtNGNmMC05MDRhLWJhMjlhNzlmYzY1MCIsIk1vZGlmaWVkT24iOiIyMDI0LTA3LTAxVDExOjQ2OjU1IiwiUHJvamVjdCI6eyIkcmVmIjoiOCJ9fSx7IiRpZCI6IjE1IiwiJHR5cGUiOiJTd2lzc0FjYWRlbWljLkNpdGF2aS5QZXJzb24sIFN3aXNzQWNhZGVtaWMuQ2l0YXZpIiwiRmlyc3ROYW1lIjoiTWF4aW1pbGlhbiIsIkxhc3ROYW1lIjoiU2NodWVsZXIiLCJQcm90ZWN0ZWQiOmZhbHNlLCJTZXgiOjIsIkNyZWF0ZWRCeSI6Il9GbG8yODAyOCIsIkNyZWF0ZWRPbiI6IjIwMjQtMDctMDFUMTE6NDY6NTUiLCJNb2RpZmllZEJ5IjoiX0ZsbzI4MDI4IiwiSWQiOiIwNWNhMjJlYS05MWQ2LTQwYjctYTc5Yi0zNjYzNmE0MDBjNzUiLCJNb2RpZmllZE9uIjoiMjAyNC0wNy0wMVQxMTo0Njo1NSIsIlByb2plY3QiOnsiJHJlZiI6IjgifX1dLCJDaXRhdGlvbktleVVwZGF0ZVR5cGUiOjAsIkNvbGxhYm9yYXRvcnMiOltdLCJEb2kiOiIxMC4xMDE2L2ouamNsZXByby4yMDIyLjEzMDQ3N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qY2xlcHJvLjIwMjIuMTMwNDc0IiwiVXJpU3RyaW5nIjoiaHR0cHM6Ly9kb2kub3JnLzEwLjEwMTYvai5qY2xlcHJvLjIwMjIuMTMwNDc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bG8yODAyOCIsIkNyZWF0ZWRPbiI6IjIwMjQtMDctMDFUMTE6NDY6NTUiLCJNb2RpZmllZEJ5IjoiX0ZsbzI4MDI4IiwiSWQiOiIyOTY3ODQxMi1hZTViLTQ4MjktYjBlMC0wMjI3Mjc3OTVhMzkiLCJNb2RpZmllZE9uIjoiMjAyNC0wNy0wMVQxMTo0Njo1NSIsIlByb2plY3QiOnsiJHJlZiI6IjgifX1dLCJPcmdhbml6YXRpb25zIjpbXSwiT3RoZXJzSW52b2x2ZWQiOltdLCJQYWdlUmFuZ2UiOiI8c3A+XHJcbiAgPG4+MTMwNDc0PC9uPlxyXG4gIDxpbj50cnVlPC9pbj5cclxuICA8b3M+MTMwNDc0PC9vcz5cclxuICA8cHM+MTMwNDc0PC9wcz5cclxuPC9zcD5cclxuPG9zPjEzMDQ3NDwvb3M+IiwiUGVyaW9kaWNhbCI6eyIkaWQiOiIxOSIsIiR0eXBlIjoiU3dpc3NBY2FkZW1pYy5DaXRhdmkuUGVyaW9kaWNhbCwgU3dpc3NBY2FkZW1pYy5DaXRhdmkiLCJJc3NuIjoiMDk1OTY1MjYiLCJOYW1lIjoiSm91cm5hbCBvZiBDbGVhbmVyIFByb2R1Y3Rpb24iLCJQYWdpbmF0aW9uIjowLCJQcm90ZWN0ZWQiOmZhbHNlLCJDcmVhdGVkQnkiOiJfRmxvMjgwMjgiLCJDcmVhdGVkT24iOiIyMDI0LTA3LTAxVDA5OjM2OjIwIiwiTW9kaWZpZWRCeSI6Il9GbG8yODAyOCIsIklkIjoiYzgyZjBjYmQtNjJiYy00OTgyLWE2OTAtZjYzYWQ3OTEyZDVhIiwiTW9kaWZpZWRPbiI6IjIwMjQtMDctMDFUMDk6MzY6MjAiLCJQcm9qZWN0Ijp7IiRyZWYiOiI4In19LCJQdWJsaXNoZXJzIjpbXSwiUXVvdGF0aW9ucyI6W10sIlJhdGluZyI6MCwiUmVmZXJlbmNlVHlwZSI6IkpvdXJuYWxBcnRpY2xlIiwiU2hvcnRUaXRsZSI6IkVuZ2VscywgQ2VyZGFzIGV0IGFsLiAyMDIyIOKAkyBMaWZlIGN5Y2xlIGFzc2Vzc21lbnQgb2YgbmF0dXJhbCIsIlNob3J0VGl0bGVVcGRhdGVUeXBlIjowLCJTb3VyY2VPZkJpYmxpb2dyYXBoaWNJbmZvcm1hdGlvbiI6IkNyb3NzUmVmIiwiU3RhdGljSWRzIjpbIjY0NWQ4OGFmLTRjZmQtNDBjNC1hZGFhLTY0ZTRjYmM2NWRhZiJdLCJUYWJsZU9mQ29udGVudHNDb21wbGV4aXR5IjowLCJUYWJsZU9mQ29udGVudHNTb3VyY2VUZXh0Rm9ybWF0IjowLCJUYXNrcyI6W10sIlRpdGxlIjoiTGlmZSBjeWNsZSBhc3Nlc3NtZW50IG9mIG5hdHVyYWwgZ3JhcGhpdGUgcHJvZHVjdGlvbiBmb3IgbGl0aGl1bS1pb24gYmF0dGVyeSBhbm9kZXMgYmFzZWQgb24gaW5kdXN0cmlhbCBwcmltYXJ5IGRhdGEiLCJUcmFuc2xhdG9ycyI6W10sIlZvbHVtZSI6IjMzNiIsIlllYXIiOiIyMDIyIiwiWWVhclJlc29sdmVkIjoiMjAyMiIsIkNyZWF0ZWRCeSI6Il9GbG8yODAyOCIsIkNyZWF0ZWRPbiI6IjIwMjQtMDctMDFUMTE6NDY6NTUiLCJNb2RpZmllZEJ5IjoiX0ZsbzI4MDI4IiwiSWQiOiJlODQxM2E2Zi1mMDJmLTQ1ODEtOGRlNC0yYWQ4ZmU4MTg0YzUiLCJNb2RpZmllZE9uIjoiMjAyNC0xMC0yOFQxNjowMDozOSIsIlByb2plY3QiOnsiJHJlZiI6IjgifX0sIlVzZU51bWJlcmluZ1R5cGVPZlBhcmVudERvY3VtZW50IjpmYWxzZX1dLCJGb3JtYXR0ZWRUZXh0Ijp7IiRpZCI6IjIwIiwiQ291bnQiOjEsIlRleHRVbml0cyI6W3siJGlkIjoiMjEiLCJGb250U3R5bGUiOnsiJGlkIjoiMjIiLCJOZXV0cmFsIjp0cnVlfSwiUmVhZGluZ09yZGVyIjoxLCJUZXh0IjoiKEVuZ2VscyBldCBhbC4gMjAyMikifV19LCJUYWciOiJDaXRhdmlQbGFjZWhvbGRlciNjNDUwYjMyMy05OGQ2LTQwYmUtYmY4ZS1jODdkZTJmNjBlMmQiLCJUZXh0IjoiKEVuZ2VscyBldCBhbC4gMjAyMikiLCJXQUlWZXJzaW9uIjoiNi4xNC4wLjAifQ==}</w:instrText>
          </w:r>
          <w:r w:rsidR="00B06846">
            <w:rPr>
              <w:bCs/>
              <w:i/>
              <w:color w:val="000000"/>
              <w:szCs w:val="24"/>
            </w:rPr>
            <w:fldChar w:fldCharType="separate"/>
          </w:r>
          <w:r w:rsidR="00B06846">
            <w:rPr>
              <w:bCs/>
              <w:i/>
              <w:color w:val="000000"/>
              <w:szCs w:val="24"/>
            </w:rPr>
            <w:t>(Engels et al. 2022)</w:t>
          </w:r>
          <w:r w:rsidR="00B06846">
            <w:rPr>
              <w:bCs/>
              <w:i/>
              <w:color w:val="000000"/>
              <w:szCs w:val="24"/>
            </w:rPr>
            <w:fldChar w:fldCharType="end"/>
          </w:r>
        </w:sdtContent>
      </w:sdt>
      <w:r w:rsidR="007C5ADB">
        <w:rPr>
          <w:bCs/>
          <w:i/>
          <w:color w:val="000000"/>
          <w:szCs w:val="24"/>
        </w:rPr>
        <w:t xml:space="preserve">replaced by </w:t>
      </w:r>
      <w:r w:rsidR="001057CF">
        <w:rPr>
          <w:bCs/>
          <w:i/>
          <w:color w:val="000000"/>
          <w:szCs w:val="24"/>
        </w:rPr>
        <w:t>values from literature</w:t>
      </w:r>
      <w:r w:rsidR="00C01221">
        <w:rPr>
          <w:bCs/>
          <w:i/>
          <w:color w:val="000000"/>
          <w:szCs w:val="24"/>
        </w:rPr>
        <w:t>, to analyze the effect of the total GWP of the battery cells.</w:t>
      </w:r>
    </w:p>
    <w:p w14:paraId="2FE20554" w14:textId="66ED80CB" w:rsidR="00147228" w:rsidRDefault="00F61B7A" w:rsidP="001775B4">
      <w:pPr>
        <w:jc w:val="both"/>
        <w:rPr>
          <w:szCs w:val="24"/>
        </w:rPr>
      </w:pPr>
      <w:r w:rsidRPr="00F61B7A">
        <w:rPr>
          <w:noProof/>
        </w:rPr>
        <w:lastRenderedPageBreak/>
        <w:drawing>
          <wp:inline distT="0" distB="0" distL="0" distR="0" wp14:anchorId="5A35009D" wp14:editId="4776A6A3">
            <wp:extent cx="5486400" cy="499173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7C8C" w14:textId="6DD0782D" w:rsidR="001775B4" w:rsidRPr="00147228" w:rsidRDefault="001775B4" w:rsidP="001775B4">
      <w:pPr>
        <w:jc w:val="both"/>
        <w:rPr>
          <w:i/>
          <w:color w:val="000000"/>
          <w:szCs w:val="24"/>
        </w:rPr>
      </w:pPr>
      <w:r w:rsidRPr="00147228">
        <w:rPr>
          <w:b/>
          <w:bCs/>
          <w:i/>
          <w:color w:val="000000"/>
          <w:szCs w:val="24"/>
        </w:rPr>
        <w:t>Figure </w:t>
      </w:r>
      <w:r w:rsidR="00C53735">
        <w:rPr>
          <w:b/>
          <w:bCs/>
          <w:i/>
          <w:color w:val="000000"/>
          <w:szCs w:val="24"/>
        </w:rPr>
        <w:t>3</w:t>
      </w:r>
      <w:r w:rsidRPr="00147228">
        <w:rPr>
          <w:b/>
          <w:bCs/>
          <w:i/>
          <w:color w:val="000000"/>
          <w:szCs w:val="24"/>
        </w:rPr>
        <w:t xml:space="preserve">. Material flow along the value chain, starting with the material input for precursor synthesis, to produce a </w:t>
      </w:r>
      <w:r w:rsidR="00C01221">
        <w:rPr>
          <w:b/>
          <w:bCs/>
          <w:i/>
          <w:color w:val="000000"/>
          <w:szCs w:val="24"/>
        </w:rPr>
        <w:t>battery cell</w:t>
      </w:r>
      <w:r w:rsidRPr="00147228">
        <w:rPr>
          <w:b/>
          <w:bCs/>
          <w:i/>
          <w:color w:val="000000"/>
          <w:szCs w:val="24"/>
        </w:rPr>
        <w:t xml:space="preserve"> of 1 kWh</w:t>
      </w:r>
      <w:r w:rsidRPr="00147228">
        <w:rPr>
          <w:b/>
          <w:bCs/>
          <w:i/>
          <w:color w:val="000000"/>
          <w:szCs w:val="24"/>
          <w:vertAlign w:val="subscript"/>
        </w:rPr>
        <w:t>cell</w:t>
      </w:r>
      <w:r w:rsidRPr="00147228">
        <w:rPr>
          <w:b/>
          <w:bCs/>
          <w:i/>
          <w:color w:val="000000"/>
          <w:szCs w:val="24"/>
        </w:rPr>
        <w:t xml:space="preserve"> energy storage capacity for NMC532, NMC622 and NMC900</w:t>
      </w:r>
      <w:r w:rsidRPr="00147228">
        <w:rPr>
          <w:b/>
          <w:i/>
          <w:color w:val="000000"/>
          <w:szCs w:val="24"/>
        </w:rPr>
        <w:t>.</w:t>
      </w:r>
      <w:r w:rsidRPr="00147228">
        <w:rPr>
          <w:i/>
          <w:color w:val="000000"/>
          <w:szCs w:val="24"/>
        </w:rPr>
        <w:t xml:space="preserve"> The material flows shown here are for battery cells respectively electrode stacks in high energy (HE) configuration.</w:t>
      </w:r>
    </w:p>
    <w:p w14:paraId="22CA4041" w14:textId="77777777" w:rsidR="001775B4" w:rsidRDefault="001775B4" w:rsidP="001775B4">
      <w:pPr>
        <w:jc w:val="both"/>
        <w:rPr>
          <w:color w:val="000000"/>
          <w:szCs w:val="24"/>
        </w:rPr>
      </w:pPr>
    </w:p>
    <w:p w14:paraId="4404E9AC" w14:textId="60711531" w:rsidR="00147228" w:rsidRDefault="00D35A52" w:rsidP="001775B4">
      <w:pPr>
        <w:jc w:val="both"/>
        <w:rPr>
          <w:color w:val="000000"/>
          <w:szCs w:val="24"/>
        </w:rPr>
      </w:pPr>
      <w:r w:rsidRPr="00D35A52">
        <w:rPr>
          <w:noProof/>
        </w:rPr>
        <w:lastRenderedPageBreak/>
        <w:drawing>
          <wp:inline distT="0" distB="0" distL="0" distR="0" wp14:anchorId="7EEF8651" wp14:editId="1E2E4260">
            <wp:extent cx="5486400" cy="69221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2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FDEC" w14:textId="6F3140FC" w:rsidR="001775B4" w:rsidRPr="00147228" w:rsidRDefault="001775B4" w:rsidP="001775B4">
      <w:pPr>
        <w:jc w:val="both"/>
        <w:rPr>
          <w:i/>
          <w:sz w:val="40"/>
          <w:szCs w:val="32"/>
        </w:rPr>
      </w:pPr>
      <w:r w:rsidRPr="00147228">
        <w:rPr>
          <w:b/>
          <w:bCs/>
          <w:i/>
          <w:color w:val="000000"/>
          <w:szCs w:val="24"/>
        </w:rPr>
        <w:t>Figure </w:t>
      </w:r>
      <w:r w:rsidR="00C53735">
        <w:rPr>
          <w:b/>
          <w:bCs/>
          <w:i/>
          <w:color w:val="000000"/>
          <w:szCs w:val="24"/>
        </w:rPr>
        <w:t>4</w:t>
      </w:r>
      <w:r w:rsidRPr="00147228">
        <w:rPr>
          <w:b/>
          <w:bCs/>
          <w:i/>
          <w:color w:val="000000"/>
          <w:szCs w:val="24"/>
        </w:rPr>
        <w:t>. Environmental impact of different LIB chemistries, in different configurations for remaining imp</w:t>
      </w:r>
      <w:r w:rsidR="00C53735">
        <w:rPr>
          <w:b/>
          <w:bCs/>
          <w:i/>
          <w:color w:val="000000"/>
          <w:szCs w:val="24"/>
        </w:rPr>
        <w:t>a</w:t>
      </w:r>
      <w:r w:rsidRPr="00147228">
        <w:rPr>
          <w:b/>
          <w:bCs/>
          <w:i/>
          <w:color w:val="000000"/>
          <w:szCs w:val="24"/>
        </w:rPr>
        <w:t>ct c</w:t>
      </w:r>
      <w:r w:rsidR="00C53735">
        <w:rPr>
          <w:b/>
          <w:bCs/>
          <w:i/>
          <w:color w:val="000000"/>
          <w:szCs w:val="24"/>
        </w:rPr>
        <w:t>a</w:t>
      </w:r>
      <w:r w:rsidRPr="00147228">
        <w:rPr>
          <w:b/>
          <w:bCs/>
          <w:i/>
          <w:color w:val="000000"/>
          <w:szCs w:val="24"/>
        </w:rPr>
        <w:t xml:space="preserve">tegories of ReciPe2016 </w:t>
      </w:r>
      <w:sdt>
        <w:sdtPr>
          <w:rPr>
            <w:b/>
            <w:bCs/>
            <w:i/>
            <w:color w:val="000000"/>
            <w:szCs w:val="24"/>
          </w:rPr>
          <w:alias w:val="To edit, see citavi.com/edit"/>
          <w:tag w:val="CitaviPlaceholder#edfe2a28-7d82-4971-af8b-12400d445dfb"/>
          <w:id w:val="88734675"/>
          <w:placeholder>
            <w:docPart w:val="4A8D8F9367B349469675690CF5164DA4"/>
          </w:placeholder>
        </w:sdtPr>
        <w:sdtContent>
          <w:r w:rsidRPr="00147228">
            <w:rPr>
              <w:b/>
              <w:bCs/>
              <w:i/>
              <w:color w:val="000000"/>
              <w:szCs w:val="24"/>
            </w:rPr>
            <w:fldChar w:fldCharType="begin"/>
          </w:r>
          <w:r w:rsidR="00EF4568">
            <w:rPr>
              <w:b/>
              <w:bCs/>
              <w:i/>
              <w:color w:val="000000"/>
              <w:szCs w:val="24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ODRhNGYwLTQ0OGEtNDc5MS04NjlhLTI0MGEzODBkNTNhMCIsIlJhbmdlTGVuZ3RoIjoyNCwiUmVmZXJlbmNlSWQiOiJlNTM4N2JhYS0yZWZhLTRiYzAtYjdiNS1kNzUwNDgwMzZh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ExLjIwMjMiLCJBdXRob3JzIjpbeyIkaWQiOiI3IiwiJHR5cGUiOiJTd2lzc0FjYWRlbWljLkNpdGF2aS5QZXJzb24sIFN3aXNzQWNhZGVtaWMuQ2l0YXZpIiwiRmlyc3ROYW1lIjoiTS5BLkouIiwiTGFzdE5hbWUiOiJIdWlqYnJlZ3RzIiwiUHJvdGVjdGVkIjpmYWxzZSwiU2V4IjowLCJDcmVhdGVkQnkiOiJfRmxvMjgwMjgiLCJDcmVhdGVkT24iOiIyMDI0LTA3LTAxVDA5OjM2OjIwIiwiTW9kaWZpZWRCeSI6Il9GbG8yODAyOCIsIklkIjoiNTZhOGQ4MjAtMWQ4NC00OGYwLWE0NmEtMGFmZTA1NjkzMzliIiwiTW9kaWZpZWRPbiI6IjIwMjQtMDctMDFUMDk6MzY6MjAiLCJQcm9qZWN0Ijp7IiRpZCI6IjgiLCIkdHlwZSI6IlN3aXNzQWNhZGVtaWMuQ2l0YXZpLlByb2plY3QsIFN3aXNzQWNhZGVtaWMuQ2l0YXZpIn19LHsiJGlkIjoiOSIsIiR0eXBlIjoiU3dpc3NBY2FkZW1pYy5DaXRhdmkuUGVyc29uLCBTd2lzc0FjYWRlbWljLkNpdGF2aSIsIkZpcnN0TmFtZSI6IlouSi5OLiIsIkxhc3ROYW1lIjoiU3RlaW5tYW5uIiwiUHJvdGVjdGVkIjpmYWxzZSwiU2V4IjowLCJDcmVhdGVkQnkiOiJfRmxvMjgwMjgiLCJDcmVhdGVkT24iOiIyMDI0LTA3LTAxVDA5OjM2OjIwIiwiTW9kaWZpZWRCeSI6Il9GbG8yODAyOCIsIklkIjoiZTEwNzk4MzYtMjkyMC00N2RmLWFjZWQtZmI4MWZlNGYyYmViIiwiTW9kaWZpZWRPbiI6IjIwMjQtMDctMDFUMDk6MzY6MjAiLCJQcm9qZWN0Ijp7IiRyZWYiOiI4In19LHsiJGlkIjoiMTAiLCIkdHlwZSI6IlN3aXNzQWNhZGVtaWMuQ2l0YXZpLlBlcnNvbiwgU3dpc3NBY2FkZW1pYy5DaXRhdmkiLCJGaXJzdE5hbWUiOiJQLk0uRi4iLCJMYXN0TmFtZSI6IkVsc2hvdXQiLCJQcm90ZWN0ZWQiOmZhbHNlLCJTZXgiOjAsIkNyZWF0ZWRCeSI6Il9GbG8yODAyOCIsIkNyZWF0ZWRPbiI6IjIwMjQtMDctMDFUMDk6MzY6MjAiLCJNb2RpZmllZEJ5IjoiX0ZsbzI4MDI4IiwiSWQiOiI3NDdjN2JjNi04Zjk3LTQwNmYtYTEzZS0wYzE0NDViYmQwOWQiLCJNb2RpZmllZE9uIjoiMjAyNC0wNy0wMVQwOTozNjoyMCIsIlByb2plY3QiOnsiJHJlZiI6IjgifX0seyIkaWQiOiIxMSIsIiR0eXBlIjoiU3dpc3NBY2FkZW1pYy5DaXRhdmkuUGVyc29uLCBTd2lzc0FjYWRlbWljLkNpdGF2aSIsIkZpcnN0TmFtZSI6IkcuIiwiTGFzdE5hbWUiOiJTdGFtIiwiUHJvdGVjdGVkIjpmYWxzZSwiU2V4IjowLCJDcmVhdGVkQnkiOiJfRmxvMjgwMjgiLCJDcmVhdGVkT24iOiIyMDI0LTA3LTAxVDA5OjM2OjIwIiwiTW9kaWZpZWRCeSI6Il9GbG8yODAyOCIsIklkIjoiMWFlZWRmMjEtNDdmZi00NTdlLTllZTYtOTYxMjI2Mzg3YzQ4IiwiTW9kaWZpZWRPbiI6IjIwMjQtMDctMDFUMDk6MzY6MjAiLCJQcm9qZWN0Ijp7IiRyZWYiOiI4In19LHsiJGlkIjoiMTIiLCIkdHlwZSI6IlN3aXNzQWNhZGVtaWMuQ2l0YXZpLlBlcnNvbiwgU3dpc3NBY2FkZW1pYy5DaXRhdmkiLCJGaXJzdE5hbWUiOiJGLiIsIkxhc3ROYW1lIjoiVmVyb25lcyIsIlByb3RlY3RlZCI6ZmFsc2UsIlNleCI6MCwiQ3JlYXRlZEJ5IjoiX0ZsbzI4MDI4IiwiQ3JlYXRlZE9uIjoiMjAyNC0wNy0wMVQwOTozNjoyMCIsIk1vZGlmaWVkQnkiOiJfRmxvMjgwMjgiLCJJZCI6ImU0Yzg5YTFjLWQxYTctNGY3OS04MTQxLWRiNDFmZmJhMWZiMSIsIk1vZGlmaWVkT24iOiIyMDI0LTA3LTAxVDA5OjM2OjIwIiwiUHJvamVjdCI6eyIkcmVmIjoiOCJ9fSx7IiRpZCI6IjEzIiwiJHR5cGUiOiJTd2lzc0FjYWRlbWljLkNpdGF2aS5QZXJzb24sIFN3aXNzQWNhZGVtaWMuQ2l0YXZpIiwiRmlyc3ROYW1lIjoiTS5ELk0uIiwiTGFzdE5hbWUiOiJWaWVpcmEiLCJQcm90ZWN0ZWQiOmZhbHNlLCJTZXgiOjAsIkNyZWF0ZWRCeSI6Il9GbG8yODAyOCIsIkNyZWF0ZWRPbiI6IjIwMjQtMDctMDFUMDk6MzY6MjAiLCJNb2RpZmllZEJ5IjoiX0ZsbzI4MDI4IiwiSWQiOiI3MjhiM2VlZi1jZTAxLTQ4NmItYTgwNi05NjQ0MmI2MjYwYmEiLCJNb2RpZmllZE9uIjoiMjAyNC0wNy0wMVQwOTozNjoyMCIsIlByb2plY3QiOnsiJHJlZiI6IjgifX0seyIkaWQiOiIxNCIsIiR0eXBlIjoiU3dpc3NBY2FkZW1pYy5DaXRhdmkuUGVyc29uLCBTd2lzc0FjYWRlbWljLkNpdGF2aSIsIkZpcnN0TmFtZSI6IkEuIiwiTGFzdE5hbWUiOiJIb2xsYW5kZXIiLCJQcm90ZWN0ZWQiOmZhbHNlLCJTZXgiOjAsIkNyZWF0ZWRCeSI6Il9GbG8yODAyOCIsIkNyZWF0ZWRPbiI6IjIwMjQtMDctMDFUMDk6MzY6MjAiLCJNb2RpZmllZEJ5IjoiX0ZsbzI4MDI4IiwiSWQiOiJiMjQ1NTk2MC01M2MyLTQ2YmQtYjY3My1hN2IzODIwYTAzM2MiLCJNb2RpZmllZE9uIjoiMjAyNC0wNy0wMVQwOTozNjoyMCIsIlByb2plY3QiOnsiJHJlZiI6IjgifX0seyIkaWQiOiIxNSIsIiR0eXBlIjoiU3dpc3NBY2FkZW1pYy5DaXRhdmkuUGVyc29uLCBTd2lzc0FjYWRlbWljLkNpdGF2aSIsIkZpcnN0TmFtZSI6Ik0uIiwiTGFzdE5hbWUiOiJaaWpwIiwiUHJvdGVjdGVkIjpmYWxzZSwiU2V4IjowLCJDcmVhdGVkQnkiOiJfRmxvMjgwMjgiLCJDcmVhdGVkT24iOiIyMDI0LTA3LTAxVDA5OjM2OjIwIiwiTW9kaWZpZWRCeSI6Il9GbG8yODAyOCIsIklkIjoiZjM4ZTM4NDctZDAxMi00MjJmLTgzMGUtNjA3ZjdlMGMwNzJjIiwiTW9kaWZpZWRPbiI6IjIwMjQtMDctMDFUMDk6MzY6MjAiLCJQcm9qZWN0Ijp7IiRyZWYiOiI4In19LHsiJGlkIjoiMTYiLCIkdHlwZSI6IlN3aXNzQWNhZGVtaWMuQ2l0YXZpLlBlcnNvbiwgU3dpc3NBY2FkZW1pYy5DaXRhdmkiLCJGaXJzdE5hbWUiOiJSLiIsIkxhc3ROYW1lIjoidmFuIFplbG0iLCJQcm90ZWN0ZWQiOmZhbHNlLCJTZXgiOjAsIkNyZWF0ZWRCeSI6Il9GbG8yODAyOCIsIkNyZWF0ZWRPbiI6IjIwMjQtMDctMDFUMDk6MzY6MjAiLCJNb2RpZmllZEJ5IjoiX0ZsbzI4MDI4IiwiSWQiOiI3MzA0NmU3My1jM2I1LTRjY2QtYTkzZC0xMDFhZDJmMzFiYTgiLCJNb2RpZmllZE9uIjoiMjAyNC0wNy0wMVQwOTozNjoyMCIsIlByb2plY3QiOnsiJHJlZiI6IjgifX1dLCJDaXRhdGlvbktleVVwZGF0ZVR5cGUiOjAsIkNvbGxhYm9yYXRvcnMiOltdLCJEYXRlIjoiMjAxNiIsIkVkaXRvcnMiOlt7IiRpZCI6IjE3IiwiJHR5cGUiOiJTd2lzc0FjYWRlbWljLkNpdGF2aS5QZXJzb24sIFN3aXNzQWNhZGVtaWMuQ2l0YXZpIiwiTGFzdE5hbWUiOiJOYXRpb25hbCBJbnN0aXR1dGUgZm9yIFB1YmxpYyBIZWFsdGggYW5kIHRoZSBFbnZpcm9ubWVudCIsIlByb3RlY3RlZCI6ZmFsc2UsIlNleCI6MCwiQ3JlYXRlZEJ5IjoiX0ZsbzI4MDI4IiwiQ3JlYXRlZE9uIjoiMjAyNC0wNy0wMVQwOTozNjoyMCIsIk1vZGlmaWVkQnkiOiJfRmxvMjgwMjgiLCJJZCI6ImE1Y2UyNGZkLTU0ZTktNDA1MC05NjA3LWEzZTgzZGI0ZjUwZCIsIk1vZGlmaWVkT24iOiIyMDI0LTA3LTAxVDA5OjM2OjIwIiwiUHJvamVjdCI6eyIkcmVmIjoiOCJ9fV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wcmUtc3VzdGFpbmFiaWxpdHkuY29tL2xlZ2FjeS9kb3dubG9hZC9SZXBvcnRfUmVDaVBlXzIwMTcucGRmIiwiVXJpU3RyaW5nIjoiaHR0cHM6Ly9wcmUtc3VzdGFpbmFiaWxpdHkuY29tL2xlZ2FjeS9kb3dubG9hZC9SZXBvcnRfUmVDaVBlXzIwMTc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GbG8yODAyOCIsIkNyZWF0ZWRPbiI6IjIwMjQtMDctMDFUMDk6MzY6MjAiLCJNb2RpZmllZEJ5IjoiX0ZsbzI4MDI4IiwiSWQiOiJhMWI2MDFmNS0wYjcwLTRjYTAtYjg3My1mYWE1NWQ1N2ZiOGUiLCJNb2RpZmllZE9uIjoiMjAyNC0wNy0wMVQwOTozNjoyMCIsIlByb2plY3QiOnsiJHJlZiI6IjgifX1dLCJOdW1iZXIiOiJSSVZNIFJlcG9ydCAyMDE2LTAxMDRhIiwiT25saW5lQWRkcmVzcyI6Imh0dHBzOi8vcHJlLXN1c3RhaW5hYmlsaXR5LmNvbS9sZWdhY3kvZG93bmxvYWQvUmVwb3J0X1JlQ2lQZV8yMDE3LnBkZiIsIk9yZ2FuaXphdGlvbnMiOltdLCJPdGhlcnNJbnZvbHZlZCI6W10sIlBsYWNlT2ZQdWJsaWNhdGlvbiI6IkJpbHRob3ZlbiIsIlB1Ymxpc2hlcnMiOltdLCJRdW90YXRpb25zIjpbXSwiUmF0aW5nIjowLCJSZWZlcmVuY2VUeXBlIjoiVW5wdWJsaXNoZWRXb3JrIiwiU2hvcnRUaXRsZSI6Ikh1aWpicmVndHMsIFN0ZWlubWFubiBldCBhbC4gMjAxNiDigJMgUmVDaVBlIDIwMTYgdjEuMSIsIlNob3J0VGl0bGVVcGRhdGVUeXBlIjowLCJTdGF0aWNJZHMiOlsiMTgyM2I4OGMtNmEwNS00NmJiLTk5MmUtZWY2NjU2ZDJjYTYzIl0sIlN1YnRpdGxlIjoiQSBoYXJtb25pemVkIGxpZmUgY3ljbGUgaW1wYWN0IGFzc2Vzc21lbnQgbWV0aG9kIGF0IG1pZHBvaW50IGFuZCBlbmRwb2ludCBsZXZlbCIsIlRhYmxlT2ZDb250ZW50c0NvbXBsZXhpdHkiOjAsIlRhYmxlT2ZDb250ZW50c1NvdXJjZVRleHRGb3JtYXQiOjAsIlRhc2tzIjpbXSwiVGl0bGUiOiJSZUNpUGUgMjAxNiB2MS4xIiwiVGl0bGVTdXBwbGVtZW50IjoiUmVwb3J0IEk6IENoYXJhY3Rlcml6YXRpb24iLCJUcmFuc2xhdG9ycyI6W10sIlllYXJSZXNvbHZlZCI6IjIwMTYiLCJDcmVhdGVkQnkiOiJfRmxvMjgwMjgiLCJDcmVhdGVkT24iOiIyMDI0LTA3LTAxVDA5OjM2OjIwIiwiTW9kaWZpZWRCeSI6Il9GbG8yODAyOCIsIklkIjoiZTUzODdiYWEtMmVmYS00YmMwLWI3YjUtZDc1MDQ4MDM2YTBhIiwiTW9kaWZpZWRPbiI6IjIwMjQtMDctMDFUMDk6MzY6MjAiLCJQcm9qZWN0Ijp7IiRyZWYiOiI4In19LCJVc2VOdW1iZXJpbmdUeXBlT2ZQYXJlbnREb2N1bWVudCI6ZmFsc2V9XSwiRm9ybWF0dGVkVGV4dCI6eyIkaWQiOiIyMSIsIkNvdW50IjoxLCJUZXh0VW5pdHMiOlt7IiRpZCI6IjIyIiwiRm9udFN0eWxlIjp7IiRpZCI6IjIzIiwiTmV1dHJhbCI6dHJ1ZX0sIlJlYWRpbmdPcmRlciI6MSwiVGV4dCI6IihIdWlqYnJlZ3RzIGV0IGFsLiAyMDE2KSJ9XX0sIlRhZyI6IkNpdGF2aVBsYWNlaG9sZGVyI2VkZmUyYTI4LTdkODItNDk3MS1hZjhiLTEyNDAwZDQ0NWRmYiIsIlRleHQiOiIoSHVpamJyZWd0cyBldCBhbC4gMjAxNikiLCJXQUlWZXJzaW9uIjoiNi4xNC4wLjAifQ==}</w:instrText>
          </w:r>
          <w:r w:rsidRPr="00147228">
            <w:rPr>
              <w:b/>
              <w:bCs/>
              <w:i/>
              <w:color w:val="000000"/>
              <w:szCs w:val="24"/>
            </w:rPr>
            <w:fldChar w:fldCharType="separate"/>
          </w:r>
          <w:r w:rsidR="00C315E5" w:rsidRPr="00147228">
            <w:rPr>
              <w:b/>
              <w:bCs/>
              <w:i/>
              <w:color w:val="000000"/>
              <w:szCs w:val="24"/>
            </w:rPr>
            <w:t>(Huijbregts et al. 2016)</w:t>
          </w:r>
          <w:r w:rsidRPr="00147228">
            <w:rPr>
              <w:b/>
              <w:bCs/>
              <w:i/>
              <w:color w:val="000000"/>
              <w:szCs w:val="24"/>
            </w:rPr>
            <w:fldChar w:fldCharType="end"/>
          </w:r>
        </w:sdtContent>
      </w:sdt>
      <w:r w:rsidRPr="00147228">
        <w:rPr>
          <w:b/>
          <w:i/>
          <w:color w:val="000000"/>
          <w:szCs w:val="24"/>
        </w:rPr>
        <w:t>.</w:t>
      </w:r>
      <w:r w:rsidRPr="00147228">
        <w:rPr>
          <w:i/>
          <w:color w:val="000000"/>
          <w:szCs w:val="24"/>
        </w:rPr>
        <w:t xml:space="preserve"> </w:t>
      </w:r>
    </w:p>
    <w:p w14:paraId="15680886" w14:textId="6CFA3BD8" w:rsidR="001775B4" w:rsidRDefault="001775B4" w:rsidP="001775B4">
      <w:pPr>
        <w:jc w:val="both"/>
        <w:rPr>
          <w:color w:val="000000"/>
          <w:szCs w:val="24"/>
        </w:rPr>
      </w:pPr>
    </w:p>
    <w:p w14:paraId="44B007AD" w14:textId="4DCC6ABD" w:rsidR="00147228" w:rsidRDefault="00BA5E46" w:rsidP="00C315E5">
      <w:pPr>
        <w:jc w:val="both"/>
        <w:rPr>
          <w:b/>
          <w:bCs/>
          <w:color w:val="000000"/>
          <w:szCs w:val="24"/>
        </w:rPr>
      </w:pPr>
      <w:r w:rsidRPr="00BA5E46">
        <w:lastRenderedPageBreak/>
        <w:drawing>
          <wp:inline distT="0" distB="0" distL="0" distR="0" wp14:anchorId="069E758F" wp14:editId="30556C63">
            <wp:extent cx="5486400" cy="3305810"/>
            <wp:effectExtent l="0" t="0" r="0" b="8890"/>
            <wp:docPr id="9239793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B599" w14:textId="30CE2358" w:rsidR="00C315E5" w:rsidRPr="00147228" w:rsidRDefault="00C315E5" w:rsidP="00C315E5">
      <w:pPr>
        <w:jc w:val="both"/>
        <w:rPr>
          <w:i/>
          <w:szCs w:val="24"/>
        </w:rPr>
      </w:pPr>
      <w:r w:rsidRPr="00147228">
        <w:rPr>
          <w:b/>
          <w:bCs/>
          <w:i/>
          <w:color w:val="000000"/>
          <w:szCs w:val="24"/>
        </w:rPr>
        <w:t xml:space="preserve">Figure </w:t>
      </w:r>
      <w:r w:rsidR="00C53735">
        <w:rPr>
          <w:b/>
          <w:bCs/>
          <w:i/>
          <w:color w:val="000000"/>
          <w:szCs w:val="24"/>
        </w:rPr>
        <w:t>5</w:t>
      </w:r>
      <w:r w:rsidRPr="00147228">
        <w:rPr>
          <w:b/>
          <w:bCs/>
          <w:i/>
          <w:color w:val="000000"/>
          <w:szCs w:val="24"/>
        </w:rPr>
        <w:t xml:space="preserve">. Effect of improvements in cell design and technology on the environmental impact of different LIB chemistries, in </w:t>
      </w:r>
      <w:r w:rsidR="00147228">
        <w:rPr>
          <w:b/>
          <w:bCs/>
          <w:i/>
          <w:color w:val="000000"/>
          <w:szCs w:val="24"/>
        </w:rPr>
        <w:t>HP</w:t>
      </w:r>
      <w:r w:rsidRPr="00147228">
        <w:rPr>
          <w:b/>
          <w:bCs/>
          <w:i/>
          <w:color w:val="000000"/>
          <w:szCs w:val="24"/>
        </w:rPr>
        <w:t xml:space="preserve"> configuration</w:t>
      </w:r>
      <w:r w:rsidRPr="00147228">
        <w:rPr>
          <w:i/>
          <w:color w:val="000000"/>
          <w:szCs w:val="24"/>
        </w:rPr>
        <w:t xml:space="preserve">. *Improvements in production technology are obtained from Degen et al. </w:t>
      </w:r>
      <w:sdt>
        <w:sdtPr>
          <w:rPr>
            <w:i/>
            <w:color w:val="000000"/>
            <w:szCs w:val="24"/>
          </w:rPr>
          <w:alias w:val="To edit, see citavi.com/edit"/>
          <w:tag w:val="CitaviPlaceholder#ff155c29-7e78-4f0f-9707-9208c87e9cce"/>
          <w:id w:val="300044998"/>
          <w:placeholder>
            <w:docPart w:val="9FE9C736256B4F9D855AED3568D77DAA"/>
          </w:placeholder>
        </w:sdtPr>
        <w:sdtContent>
          <w:r w:rsidRPr="00147228">
            <w:rPr>
              <w:i/>
              <w:color w:val="000000"/>
              <w:szCs w:val="24"/>
            </w:rPr>
            <w:fldChar w:fldCharType="begin"/>
          </w:r>
          <w:r w:rsidR="00EF4568">
            <w:rPr>
              <w:i/>
              <w:color w:val="000000"/>
              <w:szCs w:val="24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jMDljYTVhLTJjNzAtNGE2My1hN2VlLWRkMGE2OTBhYmViYSIsIlJhbmdlTGVuZ3RoIjoxOSwiUmVmZXJlbmNlSWQiOiIyNjQ0YWU3OC1lNzRmLTQzMjItODZmNC0zNzQwMDc3OWU2Nz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YuIiwiTGFzdE5hbWUiOiJEZWdlbiIsIlByb3RlY3RlZCI6ZmFsc2UsIlNleCI6MCwiQ3JlYXRlZEJ5IjoiX0ZsbzI4MDI4IiwiQ3JlYXRlZE9uIjoiMjAyNC0wNy0wMVQwOTozNjoyMCIsIk1vZGlmaWVkQnkiOiJfRmxvMjgwMjgiLCJJZCI6ImUwZmMzYjhjLTY2YzItNDNjMi1iZWY0LWE3MWI5MzUxNDVkOSIsIk1vZGlmaWVkT24iOiIyMDI0LTA3LTAxVDA5OjM2OjIwIiwiUHJvamVjdCI6eyIkaWQiOiI4IiwiJHR5cGUiOiJTd2lzc0FjYWRlbWljLkNpdGF2aS5Qcm9qZWN0LCBTd2lzc0FjYWRlbWljLkNpdGF2aSJ9fSx7IiRpZCI6IjkiLCIkdHlwZSI6IlN3aXNzQWNhZGVtaWMuQ2l0YXZpLlBlcnNvbiwgU3dpc3NBY2FkZW1pYy5DaXRhdmkiLCJGaXJzdE5hbWUiOiJNLiIsIkxhc3ROYW1lIjoiV2ludGVyIiwiUHJvdGVjdGVkIjpmYWxzZSwiU2V4IjowLCJDcmVhdGVkQnkiOiJfRmxvMjgwMjgiLCJDcmVhdGVkT24iOiIyMDI0LTA3LTAxVDA5OjM2OjIwIiwiTW9kaWZpZWRCeSI6Il9GbG8yODAyOCIsIklkIjoiZGUzMWJjYzgtNDgyZC00Y2I2LWE1ODItYmY2ZTMwMmZjZjFkIiwiTW9kaWZpZWRPbiI6IjIwMjQtMDctMDFUMDk6MzY6MjAiLCJQcm9qZWN0Ijp7IiRyZWYiOiI4In19LHsiJGlkIjoiMTAiLCIkdHlwZSI6IlN3aXNzQWNhZGVtaWMuQ2l0YXZpLlBlcnNvbiwgU3dpc3NBY2FkZW1pYy5DaXRhdmkiLCJGaXJzdE5hbWUiOiJELiIsIkxhc3ROYW1lIjoiQmVuZGlnIiwiUHJvdGVjdGVkIjpmYWxzZSwiU2V4IjowLCJDcmVhdGVkQnkiOiJfRmxvMjgwMjgiLCJDcmVhdGVkT24iOiIyMDI0LTA3LTAxVDA5OjM2OjIwIiwiTW9kaWZpZWRCeSI6Il9GbG8yODAyOCIsIklkIjoiOTY2OTMxNWMtNGI5My00MjhjLWI1NjMtMGI3N2VlZmFjZmEyIiwiTW9kaWZpZWRPbiI6IjIwMjQtMDctMDFUMDk6MzY6MjAiLCJQcm9qZWN0Ijp7IiRyZWYiOiI4In19LHsiJGlkIjoiMTEiLCIkdHlwZSI6IlN3aXNzQWNhZGVtaWMuQ2l0YXZpLlBlcnNvbiwgU3dpc3NBY2FkZW1pYy5DaXRhdmkiLCJGaXJzdE5hbWUiOiJKLiIsIkxhc3ROYW1lIjoiVMO8YmtlIiwiUHJvdGVjdGVkIjpmYWxzZSwiU2V4IjowLCJDcmVhdGVkQnkiOiJfRmxvMjgwMjgiLCJDcmVhdGVkT24iOiIyMDI0LTA3LTAxVDA5OjM2OjIwIiwiTW9kaWZpZWRCeSI6Il9GbG8yODAyOCIsIklkIjoiZThmZDgzMDEtOTcwNi00NjJkLWI3NDEtY2RjNjNjOWJkYWI1IiwiTW9kaWZpZWRPbiI6IjIwMjQtMDctMDFUMDk6MzY6MjAiLCJQcm9qZWN0Ijp7IiRyZWYiOiI4In19XSwiQ2l0YXRpb25LZXlVcGRhdGVUeXBlIjowLCJDb2xsYWJvcmF0b3JzIjpbXSwiRG9pIjoiMTAuMTAzOC9zNDE1NjAtMDIzLTAxMzU1LXo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M4L3M0MTU2MC0wMjMtMDEzNTUteiIsIlVyaVN0cmluZyI6Imh0dHBzOi8vZG9pLm9yZy8xMC4xMDM4L3M0MTU2MC0wMjMtMDEzNTUte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xvMjgwMjgiLCJDcmVhdGVkT24iOiIyMDI0LTA3LTAxVDA5OjM2OjIwIiwiTW9kaWZpZWRCeSI6Il9GbG8yODAyOCIsIklkIjoiNDdmYzEzYWQtOTEyNS00MjNmLTg5M2EtZmJmMTEzZGUyMDc2IiwiTW9kaWZpZWRPbiI6IjIwMjQtMDctMDFUMDk6MzY6MjAiLCJQcm9qZWN0Ijp7IiRyZWYiOiI4In19XSwiT3JnYW5pemF0aW9ucyI6W10sIk90aGVyc0ludm9sdmVkIjpbXSwiUGVyaW9kaWNhbCI6eyIkaWQiOiIxNSIsIiR0eXBlIjoiU3dpc3NBY2FkZW1pYy5DaXRhdmkuUGVyaW9kaWNhbCwgU3dpc3NBY2FkZW1pYy5DaXRhdmkiLCJFaXNzbiI6IjIwNTgtNzU0NiIsIk5hbWUiOiJOYXR1cmUgRW5lcmd5IiwiUGFnaW5hdGlvbiI6MCwiUHJvdGVjdGVkIjpmYWxzZSwiU3RhbmRhcmRBYmJyZXZpYXRpb24iOiJOYXQgRW5lcmd5IiwiQ3JlYXRlZEJ5IjoiX0ZsbzI4MDI4IiwiQ3JlYXRlZE9uIjoiMjAyNC0wNy0wMVQwOTozNjoyMCIsIk1vZGlmaWVkQnkiOiJfRmxvMjgwMjgiLCJJZCI6IjY0NDM0NzYyLWE5YTYtNDNmYi1hYWZhLTU5ZTcyMWRhYmQ3NiIsIk1vZGlmaWVkT24iOiIyMDI0LTA3LTAxVDA5OjM2OjIwIiwiUHJvamVjdCI6eyIkcmVmIjoiOCJ9fSwiUHVibGlzaGVycyI6W10sIlF1b3RhdGlvbnMiOltdLCJSYXRpbmciOjAsIlJlZmVyZW5jZVR5cGUiOiJKb3VybmFsQXJ0aWNsZSIsIlNob3J0VGl0bGUiOiJEZWdlbiwgV2ludGVyIGV0IGFsLiAyMDIzIOKAkyBFbmVyZ3kgY29uc3VtcHRpb24gb2YgY3VycmVudCIsIlNob3J0VGl0bGVVcGRhdGVUeXBlIjowLCJTb3VyY2VPZkJpYmxpb2dyYXBoaWNJbmZvcm1hdGlvbiI6IkNyb3NzUmVmIiwiU3RhdGljSWRzIjpbIjZhZGEzY2FkLTU5ODItNGI2ZC04MTUwLTg0NjgxZGQ2YjlmZiJdLCJUYWJsZU9mQ29udGVudHNDb21wbGV4aXR5IjowLCJUYWJsZU9mQ29udGVudHNTb3VyY2VUZXh0Rm9ybWF0IjowLCJUYXNrcyI6W10sIlRpdGxlIjoiRW5lcmd5IGNvbnN1bXB0aW9uIG9mIGN1cnJlbnQgYW5kIGZ1dHVyZSBwcm9kdWN0aW9uIG9mIGxpdGhpdW0taW9uIGFuZCBwb3N0IGxpdGhpdW0taW9uIGJhdHRlcnkgY2VsbHMiLCJUcmFuc2xhdG9ycyI6W10sIlllYXIiOiIyMDIzIiwiWWVhclJlc29sdmVkIjoiMjAyMyIsIkNyZWF0ZWRCeSI6Il9GbG8yODAyOCIsIkNyZWF0ZWRPbiI6IjIwMjQtMDctMDFUMDk6MzY6MjAiLCJNb2RpZmllZEJ5IjoiX0ZsbzI4MDI4IiwiSWQiOiIyNjQ0YWU3OC1lNzRmLTQzMjItODZmNC0zNzQwMDc3OWU2NzMiLCJNb2RpZmllZE9uIjoiMjAyNC0wNy0wMVQwOTozNjoyMCIsIlByb2plY3QiOnsiJHJlZiI6IjgifX0sIlVzZU51bWJlcmluZ1R5cGVPZlBhcmVudERvY3VtZW50IjpmYWxzZX1dLCJGb3JtYXR0ZWRUZXh0Ijp7IiRpZCI6IjE2IiwiQ291bnQiOjEsIlRleHRVbml0cyI6W3siJGlkIjoiMTciLCJGb250U3R5bGUiOnsiJGlkIjoiMTgiLCJOZXV0cmFsIjp0cnVlfSwiUmVhZGluZ09yZGVyIjoxLCJUZXh0IjoiKERlZ2VuIGV0IGFsLiAyMDIzKSJ9XX0sIlRhZyI6IkNpdGF2aVBsYWNlaG9sZGVyI2ZmMTU1YzI5LTdlNzgtNGYwZi05NzA3LTkyMDhjODdlOWNjZSIsIlRleHQiOiIoRGVnZW4gZXQgYWwuIDIwMjMpIiwiV0FJVmVyc2lvbiI6IjYuMTQuMC4wIn0=}</w:instrText>
          </w:r>
          <w:r w:rsidRPr="00147228">
            <w:rPr>
              <w:i/>
              <w:color w:val="000000"/>
              <w:szCs w:val="24"/>
            </w:rPr>
            <w:fldChar w:fldCharType="separate"/>
          </w:r>
          <w:r w:rsidRPr="00147228">
            <w:rPr>
              <w:i/>
              <w:color w:val="000000"/>
              <w:szCs w:val="24"/>
            </w:rPr>
            <w:t>(Degen et al. 2023)</w:t>
          </w:r>
          <w:r w:rsidRPr="00147228">
            <w:rPr>
              <w:i/>
              <w:color w:val="000000"/>
              <w:szCs w:val="24"/>
            </w:rPr>
            <w:fldChar w:fldCharType="end"/>
          </w:r>
        </w:sdtContent>
      </w:sdt>
      <w:r w:rsidRPr="00147228">
        <w:rPr>
          <w:i/>
          <w:color w:val="000000"/>
          <w:szCs w:val="24"/>
        </w:rPr>
        <w:t xml:space="preserve"> **For NCA &amp; NMC we assume NMP as solvent, for LFP we assume water as solvent. The underlying assumptions are given in the method section. </w:t>
      </w:r>
    </w:p>
    <w:p w14:paraId="7AFA5CC4" w14:textId="77777777" w:rsidR="00C315E5" w:rsidRDefault="00C315E5" w:rsidP="001775B4">
      <w:pPr>
        <w:jc w:val="both"/>
        <w:rPr>
          <w:color w:val="000000"/>
          <w:szCs w:val="24"/>
        </w:rPr>
      </w:pPr>
    </w:p>
    <w:p w14:paraId="4C7307BC" w14:textId="77777777" w:rsidR="001775B4" w:rsidRDefault="001775B4">
      <w:pPr>
        <w:pStyle w:val="JIEreferencelist"/>
        <w:ind w:left="0" w:firstLine="0"/>
        <w:rPr>
          <w:i/>
        </w:rPr>
      </w:pPr>
    </w:p>
    <w:sdt>
      <w:sdtPr>
        <w:rPr>
          <w:rFonts w:ascii="Garamond" w:hAnsi="Garamond"/>
        </w:rPr>
        <w:tag w:val="CitaviBibliography"/>
        <w:id w:val="945351830"/>
        <w:placeholder>
          <w:docPart w:val="DefaultPlaceholder_-1854013440"/>
        </w:placeholder>
      </w:sdtPr>
      <w:sdtContent>
        <w:p w14:paraId="72EB8252" w14:textId="77777777" w:rsidR="00B06846" w:rsidRDefault="001775B4" w:rsidP="00B06846">
          <w:pPr>
            <w:pStyle w:val="CitaviBibliographyHeading"/>
          </w:pPr>
          <w:r w:rsidRPr="00C315E5">
            <w:fldChar w:fldCharType="begin"/>
          </w:r>
          <w:r w:rsidRPr="00C315E5">
            <w:instrText>ADDIN CitaviBibliography</w:instrText>
          </w:r>
          <w:r w:rsidRPr="00C315E5">
            <w:fldChar w:fldCharType="separate"/>
          </w:r>
          <w:r w:rsidR="00B06846">
            <w:t>Literaturverzeichnis</w:t>
          </w:r>
        </w:p>
        <w:p w14:paraId="0796D2B0" w14:textId="77777777" w:rsidR="00B06846" w:rsidRDefault="00B06846" w:rsidP="00B06846">
          <w:pPr>
            <w:pStyle w:val="CitaviBibliographyEntry"/>
          </w:pPr>
          <w:bookmarkStart w:id="2" w:name="_CTVL0018c3ad7dfb57643bea70a5285e0b0c6c3"/>
          <w:r>
            <w:t>Ambrose, Hanjiro; Kendall, Alissa (2016): Effects of battery chemistry and performance on the life cycle greenhouse gas intensity of electric mobility. In:</w:t>
          </w:r>
          <w:bookmarkEnd w:id="2"/>
          <w:r>
            <w:t xml:space="preserve"> </w:t>
          </w:r>
          <w:r w:rsidRPr="00B06846">
            <w:rPr>
              <w:i/>
            </w:rPr>
            <w:t xml:space="preserve">Transportation Research Part D: Transport and Environment </w:t>
          </w:r>
          <w:r w:rsidRPr="00B06846">
            <w:t>47, S. 182–194. DOI: 10.1016/j.trd.2016.05.009.</w:t>
          </w:r>
        </w:p>
        <w:p w14:paraId="78D09634" w14:textId="77777777" w:rsidR="00B06846" w:rsidRDefault="00B06846" w:rsidP="00B06846">
          <w:pPr>
            <w:pStyle w:val="CitaviBibliographyEntry"/>
          </w:pPr>
          <w:bookmarkStart w:id="3" w:name="_CTVL0016db60201b39b419e929f8d20e673c864"/>
          <w:r>
            <w:t>Bawankar, Swapnil; Dwivedi, Gaurav; Nanda, Ipseeta; Daniel Jiménez Macedo, Víctor; Kesharvani, Sujeet; Meshram, Kundan et al. (2023): Environmental impact assessment of lithium ion battery employing cradle to grave. In:</w:t>
          </w:r>
          <w:bookmarkEnd w:id="3"/>
          <w:r>
            <w:t xml:space="preserve"> </w:t>
          </w:r>
          <w:r w:rsidRPr="00B06846">
            <w:rPr>
              <w:i/>
            </w:rPr>
            <w:t xml:space="preserve">Sustainable Energy Technologies and Assessments </w:t>
          </w:r>
          <w:r w:rsidRPr="00B06846">
            <w:t>60, S. 103530. DOI: 10.1016/j.seta.2023.103530.</w:t>
          </w:r>
        </w:p>
        <w:p w14:paraId="3CDE2147" w14:textId="77777777" w:rsidR="00B06846" w:rsidRDefault="00B06846" w:rsidP="00B06846">
          <w:pPr>
            <w:pStyle w:val="CitaviBibliographyEntry"/>
          </w:pPr>
          <w:bookmarkStart w:id="4" w:name="_CTVL00141e7e224b8a74ceb89c538238c68d210"/>
          <w:r>
            <w:t>Crenna, Eleonora; Gauch, Marcel; Widmer, Rolf; Wäger, Patrick; Hischier, Roland (2021): Towards more flexibility and transparency in life cycle inventories for Lithium-ion batteries. In:</w:t>
          </w:r>
          <w:bookmarkEnd w:id="4"/>
          <w:r>
            <w:t xml:space="preserve"> </w:t>
          </w:r>
          <w:r w:rsidRPr="00B06846">
            <w:rPr>
              <w:i/>
            </w:rPr>
            <w:t xml:space="preserve">Resources, Conservation and Recycling </w:t>
          </w:r>
          <w:r w:rsidRPr="00B06846">
            <w:t>170, S. 105619. DOI: 10.1016/j.resconrec.2021.105619.</w:t>
          </w:r>
        </w:p>
        <w:p w14:paraId="4D1E970A" w14:textId="77777777" w:rsidR="00B06846" w:rsidRDefault="00B06846" w:rsidP="00B06846">
          <w:pPr>
            <w:pStyle w:val="CitaviBibliographyEntry"/>
          </w:pPr>
          <w:bookmarkStart w:id="5" w:name="_CTVL001f22676885d7f4dee9c372ddf0b76a52e"/>
          <w:r>
            <w:t>Cusenza, Maria Anna; Bobba, Silvia; Ardente, Fulvio; Cellura, Maurizio; Di Persio, Franco (2019): Energy and environmental assessment of a traction lithium-ion battery pack for plug-in hybrid electric vehicles. In:</w:t>
          </w:r>
          <w:bookmarkEnd w:id="5"/>
          <w:r>
            <w:t xml:space="preserve"> </w:t>
          </w:r>
          <w:r w:rsidRPr="00B06846">
            <w:rPr>
              <w:i/>
            </w:rPr>
            <w:t xml:space="preserve">Journal of Cleaner Production </w:t>
          </w:r>
          <w:r w:rsidRPr="00B06846">
            <w:t>215, S. 634–649. DOI: 10.1016/j.jclepro.2019.01.056.</w:t>
          </w:r>
        </w:p>
        <w:p w14:paraId="66C9D5B7" w14:textId="77777777" w:rsidR="00B06846" w:rsidRDefault="00B06846" w:rsidP="00B06846">
          <w:pPr>
            <w:pStyle w:val="CitaviBibliographyEntry"/>
          </w:pPr>
          <w:bookmarkStart w:id="6" w:name="_CTVL00190d277f6fc504016842308fd2d03030a"/>
          <w:r>
            <w:lastRenderedPageBreak/>
            <w:t>Dai, Qiang; Kelly, Jarod C.; Gaines, Linda; Wang, Michael (2019): Life Cycle Analysis of Lithium-Ion Batteries for Automotive Applications. In:</w:t>
          </w:r>
          <w:bookmarkEnd w:id="6"/>
          <w:r>
            <w:t xml:space="preserve"> </w:t>
          </w:r>
          <w:r w:rsidRPr="00B06846">
            <w:rPr>
              <w:i/>
            </w:rPr>
            <w:t xml:space="preserve">Batteries </w:t>
          </w:r>
          <w:r w:rsidRPr="00B06846">
            <w:t>5 (2), S. 48. DOI: 10.3390/batteries5020048.</w:t>
          </w:r>
        </w:p>
        <w:p w14:paraId="3F886583" w14:textId="77777777" w:rsidR="00B06846" w:rsidRDefault="00B06846" w:rsidP="00B06846">
          <w:pPr>
            <w:pStyle w:val="CitaviBibliographyEntry"/>
          </w:pPr>
          <w:bookmarkStart w:id="7" w:name="_CTVL0012644ae78e74f432286f437400779e673"/>
          <w:r>
            <w:t>Degen, F.; Winter, M.; Bendig, D.; Tübke, J. (2023): Energy consumption of current and future production of lithium-ion and post lithium-ion battery cells. In:</w:t>
          </w:r>
          <w:bookmarkEnd w:id="7"/>
          <w:r>
            <w:t xml:space="preserve"> </w:t>
          </w:r>
          <w:r w:rsidRPr="00B06846">
            <w:rPr>
              <w:i/>
            </w:rPr>
            <w:t>Nat Energy</w:t>
          </w:r>
          <w:r w:rsidRPr="00B06846">
            <w:t>. DOI: 10.1038/s41560-023-01355-z.</w:t>
          </w:r>
        </w:p>
        <w:p w14:paraId="3B46D6F3" w14:textId="77777777" w:rsidR="00B06846" w:rsidRDefault="00B06846" w:rsidP="00B06846">
          <w:pPr>
            <w:pStyle w:val="CitaviBibliographyEntry"/>
          </w:pPr>
          <w:bookmarkStart w:id="8" w:name="_CTVL001fc43fccfdb7a43a29b488b891fb8db5a"/>
          <w:r>
            <w:t>Deng, Yelin; Li, Jianyang; Li, Tonghui; Gao, Xianfeng; Yuan, Chris (2017): Life cycle assessment of lithium sulfur battery for electric vehicles. In:</w:t>
          </w:r>
          <w:bookmarkEnd w:id="8"/>
          <w:r>
            <w:t xml:space="preserve"> </w:t>
          </w:r>
          <w:r w:rsidRPr="00B06846">
            <w:rPr>
              <w:i/>
            </w:rPr>
            <w:t xml:space="preserve">Journal of Power Sources </w:t>
          </w:r>
          <w:r w:rsidRPr="00B06846">
            <w:t>343, S. 284–295. DOI: 10.1016/j.jpowsour.2017.01.036.</w:t>
          </w:r>
        </w:p>
        <w:p w14:paraId="4ADF5882" w14:textId="77777777" w:rsidR="00B06846" w:rsidRDefault="00B06846" w:rsidP="00B06846">
          <w:pPr>
            <w:pStyle w:val="CitaviBibliographyEntry"/>
          </w:pPr>
          <w:bookmarkStart w:id="9" w:name="_CTVL001bfa03ad2633c4631994ac748eb450e6d"/>
          <w:r>
            <w:rPr>
              <w:rFonts w:hint="eastAsia"/>
            </w:rPr>
            <w:t>Ellingsen, Linda Ager</w:t>
          </w:r>
          <w:r>
            <w:rPr>
              <w:rFonts w:hint="eastAsia"/>
            </w:rPr>
            <w:t>‐</w:t>
          </w:r>
          <w:r>
            <w:rPr>
              <w:rFonts w:hint="eastAsia"/>
            </w:rPr>
            <w:t>Wick; Majeau</w:t>
          </w:r>
          <w:r>
            <w:rPr>
              <w:rFonts w:hint="eastAsia"/>
            </w:rPr>
            <w:t>‐</w:t>
          </w:r>
          <w:r>
            <w:rPr>
              <w:rFonts w:hint="eastAsia"/>
            </w:rPr>
            <w:t>Bettez, Guillaume; Singh, Bhawna; Srivastava, Akhilesh Kumar; Valøen, Lars Ole; Strømman, Anders Hammer (2014): Life Cycle Assessment of a Lithium</w:t>
          </w:r>
          <w:r>
            <w:rPr>
              <w:rFonts w:hint="eastAsia"/>
            </w:rPr>
            <w:t>‐</w:t>
          </w:r>
          <w:r>
            <w:rPr>
              <w:rFonts w:hint="eastAsia"/>
            </w:rPr>
            <w:t>Ion Battery Vehicle Pack. In:</w:t>
          </w:r>
          <w:bookmarkEnd w:id="9"/>
          <w:r>
            <w:rPr>
              <w:rFonts w:hint="eastAsia"/>
            </w:rPr>
            <w:t xml:space="preserve"> </w:t>
          </w:r>
          <w:r w:rsidRPr="00B06846">
            <w:rPr>
              <w:i/>
            </w:rPr>
            <w:t xml:space="preserve">J of Industrial Ecology </w:t>
          </w:r>
          <w:r w:rsidRPr="00B06846">
            <w:t>18 (1), S. 113–124. DOI: 10.1111/jiec.12072.</w:t>
          </w:r>
        </w:p>
        <w:p w14:paraId="67FE4951" w14:textId="77777777" w:rsidR="00B06846" w:rsidRDefault="00B06846" w:rsidP="00B06846">
          <w:pPr>
            <w:pStyle w:val="CitaviBibliographyEntry"/>
          </w:pPr>
          <w:bookmarkStart w:id="10" w:name="_CTVL001e8413a6ff02f45818de42ad8fe8184c5"/>
          <w:r>
            <w:t>Engels, Philipp; Cerdas, Felipe; Dettmer, Tina; Frey, Christoph; Hentschel, Jan; Herrmann, Christoph et al. (2022): Life cycle assessment of natural graphite production for lithium-ion battery anodes based on industrial primary data. In:</w:t>
          </w:r>
          <w:bookmarkEnd w:id="10"/>
          <w:r>
            <w:t xml:space="preserve"> </w:t>
          </w:r>
          <w:r w:rsidRPr="00B06846">
            <w:rPr>
              <w:i/>
            </w:rPr>
            <w:t xml:space="preserve">Journal of Cleaner Production </w:t>
          </w:r>
          <w:r w:rsidRPr="00B06846">
            <w:t>336, S. 130474. DOI: 10.1016/j.jclepro.2022.130474.</w:t>
          </w:r>
        </w:p>
        <w:p w14:paraId="06687321" w14:textId="77777777" w:rsidR="00B06846" w:rsidRDefault="00B06846" w:rsidP="00B06846">
          <w:pPr>
            <w:pStyle w:val="CitaviBibliographyEntry"/>
          </w:pPr>
          <w:bookmarkStart w:id="11" w:name="_CTVL0017b9fff827cd94f4aa16c9e2092e92579"/>
          <w:r>
            <w:t>Faria, Ricardo; Marques, Pedro; Garcia, Rita; Moura, Pedro; Freire, Fausto; Delgado, Joaquim; Almeida, Aníbal T. de (2014): Primary and secondary use of electric mobility batteries from a life cycle perspective. In:</w:t>
          </w:r>
          <w:bookmarkEnd w:id="11"/>
          <w:r>
            <w:t xml:space="preserve"> </w:t>
          </w:r>
          <w:r w:rsidRPr="00B06846">
            <w:rPr>
              <w:i/>
            </w:rPr>
            <w:t xml:space="preserve">Journal of Power Sources </w:t>
          </w:r>
          <w:r w:rsidRPr="00B06846">
            <w:t>262, S. 169–177. DOI: 10.1016/j.jpowsour.2014.03.092.</w:t>
          </w:r>
        </w:p>
        <w:p w14:paraId="62363A3F" w14:textId="77777777" w:rsidR="00B06846" w:rsidRDefault="00B06846" w:rsidP="00B06846">
          <w:pPr>
            <w:pStyle w:val="CitaviBibliographyEntry"/>
          </w:pPr>
          <w:bookmarkStart w:id="12" w:name="_CTVL001990119d3a8184c19a6d12f6cce4444df"/>
          <w:r>
            <w:t>Gutsch, Moritz; Leker, Jens (2024): Costs, carbon footprint, and environmental impacts of lithium-ion batteries – From cathode active material synthesis to cell manufacturing and recycling. In:</w:t>
          </w:r>
          <w:bookmarkEnd w:id="12"/>
          <w:r>
            <w:t xml:space="preserve"> </w:t>
          </w:r>
          <w:r w:rsidRPr="00B06846">
            <w:rPr>
              <w:i/>
            </w:rPr>
            <w:t xml:space="preserve">Applied Energy </w:t>
          </w:r>
          <w:r w:rsidRPr="00B06846">
            <w:t>353, S. 122132. DOI: 10.1016/j.apenergy.2023.122132.</w:t>
          </w:r>
        </w:p>
        <w:p w14:paraId="57FC9262" w14:textId="77777777" w:rsidR="00B06846" w:rsidRPr="00B06846" w:rsidRDefault="00B06846" w:rsidP="00B06846">
          <w:pPr>
            <w:pStyle w:val="CitaviBibliographyEntry"/>
            <w:rPr>
              <w:lang w:val="de-DE"/>
            </w:rPr>
          </w:pPr>
          <w:bookmarkStart w:id="13" w:name="_CTVL001e5387baa2efa4bc0b7b5d75048036a0a"/>
          <w:r>
            <w:t xml:space="preserve">Huijbregts, M.A.J.; Steinmann, Z.J.N.; Elshout, P.M.F.; Stam, G.; Verones, F.; Vieira, M.D.M. et al. (2016): ReCiPe 2016 v1.1. A harmonized life cycle impact assessment method at midpoint and endpoint level. Report I: Characterization. Hg. v. National Institute for Public Health and the Environment. </w:t>
          </w:r>
          <w:r w:rsidRPr="00B06846">
            <w:rPr>
              <w:lang w:val="de-DE"/>
            </w:rPr>
            <w:t>Bilthoven (RIVM Report 2016-0104a). Online verfügbar unter https://pre-sustainability.com/legacy/download/Report_ReCiPe_2017.pdf, zuletzt geprüft am 17.11.2023.</w:t>
          </w:r>
        </w:p>
        <w:p w14:paraId="1AB24CCF" w14:textId="77777777" w:rsidR="00B06846" w:rsidRDefault="00B06846" w:rsidP="00B06846">
          <w:pPr>
            <w:pStyle w:val="CitaviBibliographyEntry"/>
          </w:pPr>
          <w:bookmarkStart w:id="14" w:name="_CTVL001bad3dcd7f9e346f9bc3f18ea7cd5469b"/>
          <w:bookmarkEnd w:id="13"/>
          <w:r>
            <w:t>Jenu, Samppa; Deviatkin, Ivan; Hentunen, Ari; Myllysilta, Marja; Viik, Saara; Pihlatie, Mikko (2020): Reducing the climate change impacts of lithium-ion batteries by their cautious management through integration of stress factors and life cycle assessment. In:</w:t>
          </w:r>
          <w:bookmarkEnd w:id="14"/>
          <w:r>
            <w:t xml:space="preserve"> </w:t>
          </w:r>
          <w:r w:rsidRPr="00B06846">
            <w:rPr>
              <w:i/>
            </w:rPr>
            <w:t xml:space="preserve">Journal of Energy Storage </w:t>
          </w:r>
          <w:r w:rsidRPr="00B06846">
            <w:t>27, S. 101023. DOI: 10.1016/j.est.2019.101023.</w:t>
          </w:r>
        </w:p>
        <w:p w14:paraId="38C9758E" w14:textId="77777777" w:rsidR="00B06846" w:rsidRDefault="00B06846" w:rsidP="00B06846">
          <w:pPr>
            <w:pStyle w:val="CitaviBibliographyEntry"/>
          </w:pPr>
          <w:bookmarkStart w:id="15" w:name="_CTVL001f7530dff800a4b26add905473de2217c"/>
          <w:r>
            <w:t>Kallitsis, Evangelos; Korre, Anna; Kelsall, Geoff; Kupfersberger, Magdalena; Nie, Zhenggang (2020): Environmental life cycle assessment of the production in China of lithium-ion batteries with nickel-cobalt-manganese cathodes utilising novel electrode chemistries. In:</w:t>
          </w:r>
          <w:bookmarkEnd w:id="15"/>
          <w:r>
            <w:t xml:space="preserve"> </w:t>
          </w:r>
          <w:r w:rsidRPr="00B06846">
            <w:rPr>
              <w:i/>
            </w:rPr>
            <w:t xml:space="preserve">Journal of Cleaner Production </w:t>
          </w:r>
          <w:r w:rsidRPr="00B06846">
            <w:t>254, S. 120067. DOI: 10.1016/j.jclepro.2020.120067.</w:t>
          </w:r>
        </w:p>
        <w:p w14:paraId="2CE10144" w14:textId="77777777" w:rsidR="00B06846" w:rsidRDefault="00B06846" w:rsidP="00B06846">
          <w:pPr>
            <w:pStyle w:val="CitaviBibliographyEntry"/>
          </w:pPr>
          <w:bookmarkStart w:id="16" w:name="_CTVL001f29a2e85b9c14247ae8a50e7540d37ad"/>
          <w:r>
            <w:t xml:space="preserve">Kim, Hyung Chul; Wallington, Timothy J.; Arsenault, Renata; Bae, Chulheung; Ahn, Suckwon; Lee, Jaeran (2016): Cradle-to-Gate Emissions from a Commercial Electric </w:t>
          </w:r>
          <w:r>
            <w:lastRenderedPageBreak/>
            <w:t>Vehicle Li-Ion Battery: A Comparative Analysis. In:</w:t>
          </w:r>
          <w:bookmarkEnd w:id="16"/>
          <w:r>
            <w:t xml:space="preserve"> </w:t>
          </w:r>
          <w:r w:rsidRPr="00B06846">
            <w:rPr>
              <w:i/>
            </w:rPr>
            <w:t xml:space="preserve">Environmental science &amp; technology </w:t>
          </w:r>
          <w:r w:rsidRPr="00B06846">
            <w:t>50 (14), S. 7715–7722. DOI: 10.1021/acs.est.6b00830.</w:t>
          </w:r>
        </w:p>
        <w:p w14:paraId="08F76594" w14:textId="77777777" w:rsidR="00B06846" w:rsidRDefault="00B06846" w:rsidP="00B06846">
          <w:pPr>
            <w:pStyle w:val="CitaviBibliographyEntry"/>
          </w:pPr>
          <w:bookmarkStart w:id="17" w:name="_CTVL001a045a10e01b542f9b0a98fbba904558c"/>
          <w:r>
            <w:t>Le Varlet, Thomas; Schmidt, Oliver; Gambhir, Ajay; Few, Sheridan; Staffell, Iain (2020): Comparative life cycle assessment of lithium-ion battery chemistries for residential storage. In:</w:t>
          </w:r>
          <w:bookmarkEnd w:id="17"/>
          <w:r>
            <w:t xml:space="preserve"> </w:t>
          </w:r>
          <w:r w:rsidRPr="00B06846">
            <w:rPr>
              <w:i/>
            </w:rPr>
            <w:t xml:space="preserve">Journal of Energy Storage </w:t>
          </w:r>
          <w:r w:rsidRPr="00B06846">
            <w:t>28, S. 101230. DOI: 10.1016/j.est.2020.101230.</w:t>
          </w:r>
        </w:p>
        <w:p w14:paraId="17438CA5" w14:textId="77777777" w:rsidR="00B06846" w:rsidRDefault="00B06846" w:rsidP="00B06846">
          <w:pPr>
            <w:pStyle w:val="CitaviBibliographyEntry"/>
          </w:pPr>
          <w:bookmarkStart w:id="18" w:name="_CTVL0017c973fadcf824cffa8d71ecc9249a076"/>
          <w:r>
            <w:t>Majeau-Bettez, Guillaume; Hawkins, Troy R.; Strømman, Anders Hammer (2011): Life cycle environmental assessment of lithium-ion and nickel metal hydride batteries for plug-in hybrid and battery electric vehicles. In:</w:t>
          </w:r>
          <w:bookmarkEnd w:id="18"/>
          <w:r>
            <w:t xml:space="preserve"> </w:t>
          </w:r>
          <w:r w:rsidRPr="00B06846">
            <w:rPr>
              <w:i/>
            </w:rPr>
            <w:t xml:space="preserve">Environmental science &amp; technology </w:t>
          </w:r>
          <w:r w:rsidRPr="00B06846">
            <w:t>45 (10), S. 4548–4554. DOI: 10.1021/es103607c.</w:t>
          </w:r>
        </w:p>
        <w:p w14:paraId="06FFA54C" w14:textId="77777777" w:rsidR="00B06846" w:rsidRDefault="00B06846" w:rsidP="00B06846">
          <w:pPr>
            <w:pStyle w:val="CitaviBibliographyEntry"/>
          </w:pPr>
          <w:bookmarkStart w:id="19" w:name="_CTVL00169704f4b93b24695bf0f052a6971a2d2"/>
          <w:r>
            <w:t>Marques, Pedro; Garcia, Rita; Kulay, Luiz; Freire, Fausto (2019): Comparative life cycle assessment of lithium-ion batteries for electric vehicles addressing capacity fade. In:</w:t>
          </w:r>
          <w:bookmarkEnd w:id="19"/>
          <w:r>
            <w:t xml:space="preserve"> </w:t>
          </w:r>
          <w:r w:rsidRPr="00B06846">
            <w:rPr>
              <w:i/>
            </w:rPr>
            <w:t xml:space="preserve">Journal of Cleaner Production </w:t>
          </w:r>
          <w:r w:rsidRPr="00B06846">
            <w:t>229, S. 787–794. DOI: 10.1016/j.jclepro.2019.05.026.</w:t>
          </w:r>
        </w:p>
        <w:p w14:paraId="74169A46" w14:textId="77777777" w:rsidR="00B06846" w:rsidRDefault="00B06846" w:rsidP="00B06846">
          <w:pPr>
            <w:pStyle w:val="CitaviBibliographyEntry"/>
          </w:pPr>
          <w:bookmarkStart w:id="20" w:name="_CTVL001f3888f1dfee94bb1940c21d2b5dcaf6d"/>
          <w:r>
            <w:t>Notter, Dominic A.; Gauch, Marcel; Widmer, Rolf; Wäger, Patrick; Stamp, Anna; Zah, Rainer; Althaus, Hans-Jörg (2010): Contribution of Li-ion batteries to the environmental impact of electric vehicles. In:</w:t>
          </w:r>
          <w:bookmarkEnd w:id="20"/>
          <w:r>
            <w:t xml:space="preserve"> </w:t>
          </w:r>
          <w:r w:rsidRPr="00B06846">
            <w:rPr>
              <w:i/>
            </w:rPr>
            <w:t xml:space="preserve">Environmental science &amp; technology </w:t>
          </w:r>
          <w:r w:rsidRPr="00B06846">
            <w:t>44 (17), S. 6550–6556. DOI: 10.1021/es903729a.</w:t>
          </w:r>
        </w:p>
        <w:p w14:paraId="690E163F" w14:textId="77777777" w:rsidR="00B06846" w:rsidRDefault="00B06846" w:rsidP="00B06846">
          <w:pPr>
            <w:pStyle w:val="CitaviBibliographyEntry"/>
          </w:pPr>
          <w:bookmarkStart w:id="21" w:name="_CTVL00158859b97645b4c8ca34b396b9163f790"/>
          <w:r>
            <w:t>Qian, Lijun; Li, Tong; Dong, Xufeng; Li, Shuhua (2023): Life cycle assessment of high nickel ternary lithium (NCM811) power batteries. In:</w:t>
          </w:r>
          <w:bookmarkEnd w:id="21"/>
          <w:r>
            <w:t xml:space="preserve"> </w:t>
          </w:r>
          <w:r w:rsidRPr="00B06846">
            <w:rPr>
              <w:i/>
            </w:rPr>
            <w:t>International Journal of Green Energy</w:t>
          </w:r>
          <w:r w:rsidRPr="00B06846">
            <w:t>, S. 1–13. DOI: 10.1080/15435075.2023.2276162.</w:t>
          </w:r>
        </w:p>
        <w:p w14:paraId="7021B324" w14:textId="77777777" w:rsidR="00B06846" w:rsidRDefault="00B06846" w:rsidP="00B06846">
          <w:pPr>
            <w:pStyle w:val="CitaviBibliographyEntry"/>
          </w:pPr>
          <w:bookmarkStart w:id="22" w:name="_CTVL001c6128efd654247428aec9266e1fa13c6"/>
          <w:r>
            <w:t>Rolinck, Maximilian; Khakmardan, Shayan; Cerdas, Felipe; Mennenga, Mark; Li, Wen; Herrmann, Christoph (2023): Completeness evaluation of LCI datasets for the environmental assessment of lithium compound production scenarios. In:</w:t>
          </w:r>
          <w:bookmarkEnd w:id="22"/>
          <w:r>
            <w:t xml:space="preserve"> </w:t>
          </w:r>
          <w:r w:rsidRPr="00B06846">
            <w:rPr>
              <w:i/>
            </w:rPr>
            <w:t xml:space="preserve">Procedia CIRP </w:t>
          </w:r>
          <w:r w:rsidRPr="00B06846">
            <w:t>116, S. 726–731. DOI: 10.1016/j.procir.2023.02.122.</w:t>
          </w:r>
        </w:p>
        <w:p w14:paraId="18E55C0D" w14:textId="77777777" w:rsidR="00B06846" w:rsidRDefault="00B06846" w:rsidP="00B06846">
          <w:pPr>
            <w:pStyle w:val="CitaviBibliographyEntry"/>
          </w:pPr>
          <w:bookmarkStart w:id="23" w:name="_CTVL001949b8d43803340aebd6ae200c0ae301b"/>
          <w:r>
            <w:t>Shen, Kang; Zhai, Qiang; Gu, Yu; Wang, Weibo; Cao, Huajun; Hauschild, Michael; Yuan, Chris (2023): Life cycle assessment of lithium ion battery from water-based manufacturing for electric vehicles. In:</w:t>
          </w:r>
          <w:bookmarkEnd w:id="23"/>
          <w:r>
            <w:t xml:space="preserve"> </w:t>
          </w:r>
          <w:r w:rsidRPr="00B06846">
            <w:rPr>
              <w:i/>
            </w:rPr>
            <w:t xml:space="preserve">Resources, Conservation and Recycling </w:t>
          </w:r>
          <w:r w:rsidRPr="00B06846">
            <w:t>198, S. 107152. DOI: 10.1016/j.resconrec.2023.107152.</w:t>
          </w:r>
        </w:p>
        <w:p w14:paraId="2029A31F" w14:textId="77777777" w:rsidR="00B06846" w:rsidRDefault="00B06846" w:rsidP="00B06846">
          <w:pPr>
            <w:pStyle w:val="CitaviBibliographyEntry"/>
          </w:pPr>
          <w:bookmarkStart w:id="24" w:name="_CTVL001b0a1562022ad491c8bca5f824b2492bd"/>
          <w:r>
            <w:t>Sun, Xin; Luo, Xiaoli; Zhang, Zhan; Meng, Fanran; Yang, Jianxin (2020): Life cycle assessment of lithium nickel cobalt manganese oxide (NCM) batteries for electric passenger vehicles. In:</w:t>
          </w:r>
          <w:bookmarkEnd w:id="24"/>
          <w:r>
            <w:t xml:space="preserve"> </w:t>
          </w:r>
          <w:r w:rsidRPr="00B06846">
            <w:rPr>
              <w:i/>
            </w:rPr>
            <w:t xml:space="preserve">Journal of Cleaner Production </w:t>
          </w:r>
          <w:r w:rsidRPr="00B06846">
            <w:t>273, S. 123006. DOI: 10.1016/j.jclepro.2020.123006.</w:t>
          </w:r>
        </w:p>
        <w:p w14:paraId="5FEB1E9D" w14:textId="77777777" w:rsidR="00B06846" w:rsidRDefault="00B06846" w:rsidP="00B06846">
          <w:pPr>
            <w:pStyle w:val="CitaviBibliographyEntry"/>
          </w:pPr>
          <w:bookmarkStart w:id="25" w:name="_CTVL001a7987374eb184d6da6548eef7748ab7f"/>
          <w:r>
            <w:t>Winjobi, Olumide; Kelly, Jarod C.; Dai, Qiang (2022): Life-cycle analysis, by global region, of automotive lithium-ion nickel manganese cobalt batteries of varying nickel content. In:</w:t>
          </w:r>
          <w:bookmarkEnd w:id="25"/>
          <w:r>
            <w:t xml:space="preserve"> </w:t>
          </w:r>
          <w:r w:rsidRPr="00B06846">
            <w:rPr>
              <w:i/>
            </w:rPr>
            <w:t xml:space="preserve">Sustainable Materials and Technologies </w:t>
          </w:r>
          <w:r w:rsidRPr="00B06846">
            <w:t>32, e00415. DOI: 10.1016/j.susmat.2022.e00415.</w:t>
          </w:r>
        </w:p>
        <w:p w14:paraId="3B467DE9" w14:textId="77777777" w:rsidR="00B06846" w:rsidRDefault="00B06846" w:rsidP="00B06846">
          <w:pPr>
            <w:pStyle w:val="CitaviBibliographyEntry"/>
          </w:pPr>
          <w:bookmarkStart w:id="26" w:name="_CTVL0018c0b2996f21f425db9abc791157c9596"/>
          <w:r>
            <w:t>Zackrisson, Mats; Avellán, Lars; Orlenius, Jessica (2010): Life cycle assessment of lithium-ion batteries for plug-in hybrid electric vehicles – Critical issues. In:</w:t>
          </w:r>
          <w:bookmarkEnd w:id="26"/>
          <w:r>
            <w:t xml:space="preserve"> </w:t>
          </w:r>
          <w:r w:rsidRPr="00B06846">
            <w:rPr>
              <w:i/>
            </w:rPr>
            <w:t xml:space="preserve">Journal of Cleaner Production </w:t>
          </w:r>
          <w:r w:rsidRPr="00B06846">
            <w:t>18 (15), S. 1519–1529. DOI: 10.1016/j.jclepro.2010.06.004.</w:t>
          </w:r>
        </w:p>
        <w:p w14:paraId="4B5E95EA" w14:textId="0CE312C3" w:rsidR="001775B4" w:rsidRDefault="00B06846" w:rsidP="00B06846">
          <w:pPr>
            <w:pStyle w:val="CitaviBibliographyEntry"/>
          </w:pPr>
          <w:bookmarkStart w:id="27" w:name="_CTVL0014b77770f00a74e45af5fa90b81897e0d"/>
          <w:r>
            <w:t>Zhao, Shipu; You, Fengqi (2019): Comparative Life-Cycle Assessment of Li-Ion Batteries through Process-Based and Integrated Hybrid Approaches. In:</w:t>
          </w:r>
          <w:bookmarkEnd w:id="27"/>
          <w:r>
            <w:t xml:space="preserve"> </w:t>
          </w:r>
          <w:r w:rsidRPr="00B06846">
            <w:rPr>
              <w:i/>
            </w:rPr>
            <w:t xml:space="preserve">ACS Sustainable Chem. Eng. </w:t>
          </w:r>
          <w:r w:rsidRPr="00B06846">
            <w:t>7 (5), S. 5082–5094. DOI: 10.1021/acssuschemeng.8b05902.</w:t>
          </w:r>
          <w:r w:rsidR="001775B4" w:rsidRPr="00C315E5">
            <w:fldChar w:fldCharType="end"/>
          </w:r>
        </w:p>
      </w:sdtContent>
    </w:sdt>
    <w:p w14:paraId="4C0A550F" w14:textId="77777777" w:rsidR="001775B4" w:rsidRPr="005053C2" w:rsidRDefault="001775B4" w:rsidP="001775B4"/>
    <w:sectPr w:rsidR="001775B4" w:rsidRPr="005053C2" w:rsidSect="005212CA">
      <w:headerReference w:type="default" r:id="rId18"/>
      <w:footerReference w:type="default" r:id="rId19"/>
      <w:headerReference w:type="first" r:id="rId20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DF510" w14:textId="77777777" w:rsidR="004A7189" w:rsidRDefault="004A7189">
      <w:r>
        <w:separator/>
      </w:r>
    </w:p>
  </w:endnote>
  <w:endnote w:type="continuationSeparator" w:id="0">
    <w:p w14:paraId="3AA1F0CD" w14:textId="77777777" w:rsidR="004A7189" w:rsidRDefault="004A7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97397" w14:textId="77777777" w:rsidR="00637D84" w:rsidRPr="00DB45F4" w:rsidRDefault="00637D84">
    <w:pPr>
      <w:autoSpaceDE w:val="0"/>
      <w:autoSpaceDN w:val="0"/>
      <w:adjustRightInd w:val="0"/>
      <w:jc w:val="center"/>
      <w:rPr>
        <w:rFonts w:eastAsia="Times New Roman"/>
        <w:szCs w:val="24"/>
      </w:rPr>
    </w:pPr>
    <w:r w:rsidRPr="00DB45F4">
      <w:rPr>
        <w:rFonts w:eastAsia="Times New Roman"/>
        <w:szCs w:val="24"/>
      </w:rPr>
      <w:t>S-</w:t>
    </w:r>
    <w:r w:rsidR="00127752" w:rsidRPr="00DB45F4">
      <w:rPr>
        <w:rStyle w:val="Seitenzahl"/>
        <w:szCs w:val="24"/>
        <w:lang w:val="en-GB"/>
      </w:rPr>
      <w:fldChar w:fldCharType="begin"/>
    </w:r>
    <w:r w:rsidRPr="00DB45F4">
      <w:rPr>
        <w:rStyle w:val="Seitenzahl"/>
        <w:szCs w:val="24"/>
        <w:lang w:val="en-GB"/>
      </w:rPr>
      <w:instrText xml:space="preserve"> PAGE </w:instrText>
    </w:r>
    <w:r w:rsidR="00127752" w:rsidRPr="00DB45F4">
      <w:rPr>
        <w:rStyle w:val="Seitenzahl"/>
        <w:szCs w:val="24"/>
        <w:lang w:val="en-GB"/>
      </w:rPr>
      <w:fldChar w:fldCharType="separate"/>
    </w:r>
    <w:r w:rsidR="005342AF" w:rsidRPr="00DB45F4">
      <w:rPr>
        <w:rStyle w:val="Seitenzahl"/>
        <w:noProof/>
        <w:szCs w:val="24"/>
        <w:lang w:val="en-GB"/>
      </w:rPr>
      <w:t>1</w:t>
    </w:r>
    <w:r w:rsidR="00127752" w:rsidRPr="00DB45F4">
      <w:rPr>
        <w:rStyle w:val="Seitenzahl"/>
        <w:szCs w:val="24"/>
        <w:lang w:val="en-GB"/>
      </w:rPr>
      <w:fldChar w:fldCharType="end"/>
    </w:r>
  </w:p>
  <w:p w14:paraId="2104230D" w14:textId="77777777" w:rsidR="00637D84" w:rsidRDefault="00637D8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6892B" w14:textId="77777777" w:rsidR="004A7189" w:rsidRDefault="004A7189">
      <w:r>
        <w:separator/>
      </w:r>
    </w:p>
  </w:footnote>
  <w:footnote w:type="continuationSeparator" w:id="0">
    <w:p w14:paraId="60C72D5C" w14:textId="77777777" w:rsidR="004A7189" w:rsidRDefault="004A71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7743F" w14:textId="54E56E5A" w:rsidR="00637D84" w:rsidRDefault="00637D84">
    <w:pPr>
      <w:autoSpaceDE w:val="0"/>
      <w:autoSpaceDN w:val="0"/>
      <w:adjustRightInd w:val="0"/>
    </w:pPr>
    <w:r>
      <w:rPr>
        <w:rFonts w:ascii="Arial" w:hAnsi="Arial" w:cs="Arial"/>
        <w:sz w:val="20"/>
      </w:rPr>
      <w:t>20</w:t>
    </w:r>
    <w:r w:rsidR="003328E4">
      <w:rPr>
        <w:rFonts w:ascii="Arial" w:hAnsi="Arial" w:cs="Arial"/>
        <w:sz w:val="20"/>
      </w:rPr>
      <w:t>2</w:t>
    </w:r>
    <w:r w:rsidR="005F0901">
      <w:rPr>
        <w:rFonts w:ascii="Arial" w:hAnsi="Arial" w:cs="Arial"/>
        <w:sz w:val="20"/>
      </w:rPr>
      <w:t>4</w:t>
    </w:r>
    <w:r>
      <w:rPr>
        <w:rFonts w:ascii="Arial" w:hAnsi="Arial" w:cs="Arial"/>
      </w:rPr>
      <w:t xml:space="preserve"> </w:t>
    </w:r>
    <w:r>
      <w:rPr>
        <w:rFonts w:ascii="Arial" w:hAnsi="Arial"/>
        <w:sz w:val="20"/>
      </w:rPr>
      <w:t xml:space="preserve">Journal of Industrial Ecology – </w:t>
    </w:r>
    <w:hyperlink r:id="rId1" w:history="1">
      <w:r w:rsidR="0005253F" w:rsidRPr="0005253F">
        <w:rPr>
          <w:rStyle w:val="Hyperlink"/>
          <w:rFonts w:ascii="Arial" w:hAnsi="Arial" w:cs="Arial"/>
          <w:b/>
          <w:bCs/>
          <w:sz w:val="20"/>
        </w:rPr>
        <w:t>www.wileyonlinelibrary.com/journal/jie</w:t>
      </w:r>
    </w:hyperlink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B5E5A" w14:textId="77777777" w:rsidR="00637D84" w:rsidRDefault="00637D84">
    <w:pPr>
      <w:pStyle w:val="JIEnormal-noindent"/>
      <w:autoSpaceDE w:val="0"/>
      <w:autoSpaceDN w:val="0"/>
      <w:adjustRightInd w:val="0"/>
      <w:spacing w:line="240" w:lineRule="auto"/>
    </w:pPr>
    <w:r>
      <w:rPr>
        <w:rFonts w:ascii="Arial" w:hAnsi="Arial" w:cs="Arial"/>
        <w:sz w:val="20"/>
      </w:rPr>
      <w:t>2007</w:t>
    </w:r>
    <w:r>
      <w:rPr>
        <w:rFonts w:ascii="Arial" w:hAnsi="Arial" w:cs="Arial"/>
      </w:rPr>
      <w:t xml:space="preserve"> </w:t>
    </w:r>
    <w:r>
      <w:rPr>
        <w:rFonts w:ascii="Arial" w:hAnsi="Arial"/>
        <w:sz w:val="20"/>
      </w:rPr>
      <w:t>Journal of Industrial Ecology – www.mitpressjournals.org/jie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1A09ED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E4AD6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316409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BCA0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FED87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83E695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6C88A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EA2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564E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3214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337EE4"/>
    <w:multiLevelType w:val="singleLevel"/>
    <w:tmpl w:val="70E47D3E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 w15:restartNumberingAfterBreak="0">
    <w:nsid w:val="25BF5770"/>
    <w:multiLevelType w:val="singleLevel"/>
    <w:tmpl w:val="33663910"/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25EB5E38"/>
    <w:multiLevelType w:val="singleLevel"/>
    <w:tmpl w:val="BA3E57E0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38803DC1"/>
    <w:multiLevelType w:val="singleLevel"/>
    <w:tmpl w:val="A98E3B3E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i/>
      </w:rPr>
    </w:lvl>
  </w:abstractNum>
  <w:abstractNum w:abstractNumId="14" w15:restartNumberingAfterBreak="0">
    <w:nsid w:val="41504999"/>
    <w:multiLevelType w:val="singleLevel"/>
    <w:tmpl w:val="0409000F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4CC42E2B"/>
    <w:multiLevelType w:val="singleLevel"/>
    <w:tmpl w:val="DA742C6E"/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59474098"/>
    <w:multiLevelType w:val="singleLevel"/>
    <w:tmpl w:val="0409000F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616817F5"/>
    <w:multiLevelType w:val="singleLevel"/>
    <w:tmpl w:val="7E1C9194"/>
    <w:lvl w:ilvl="0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8" w15:restartNumberingAfterBreak="0">
    <w:nsid w:val="65942637"/>
    <w:multiLevelType w:val="singleLevel"/>
    <w:tmpl w:val="6F9C28B6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706348D3"/>
    <w:multiLevelType w:val="singleLevel"/>
    <w:tmpl w:val="2DC06656"/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72F15821"/>
    <w:multiLevelType w:val="singleLevel"/>
    <w:tmpl w:val="58A6672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78326307"/>
    <w:multiLevelType w:val="singleLevel"/>
    <w:tmpl w:val="B70838CA"/>
    <w:lvl w:ilvl="0">
      <w:start w:val="8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793955C5"/>
    <w:multiLevelType w:val="singleLevel"/>
    <w:tmpl w:val="7CC40C30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 w16cid:durableId="1735465082">
    <w:abstractNumId w:val="12"/>
  </w:num>
  <w:num w:numId="2" w16cid:durableId="1016033792">
    <w:abstractNumId w:val="17"/>
  </w:num>
  <w:num w:numId="3" w16cid:durableId="809904690">
    <w:abstractNumId w:val="20"/>
  </w:num>
  <w:num w:numId="4" w16cid:durableId="1905750225">
    <w:abstractNumId w:val="15"/>
  </w:num>
  <w:num w:numId="5" w16cid:durableId="1413503011">
    <w:abstractNumId w:val="19"/>
  </w:num>
  <w:num w:numId="6" w16cid:durableId="2019846904">
    <w:abstractNumId w:val="11"/>
  </w:num>
  <w:num w:numId="7" w16cid:durableId="1943341223">
    <w:abstractNumId w:val="14"/>
  </w:num>
  <w:num w:numId="8" w16cid:durableId="846600432">
    <w:abstractNumId w:val="22"/>
  </w:num>
  <w:num w:numId="9" w16cid:durableId="1448963247">
    <w:abstractNumId w:val="18"/>
  </w:num>
  <w:num w:numId="10" w16cid:durableId="1411849528">
    <w:abstractNumId w:val="21"/>
  </w:num>
  <w:num w:numId="11" w16cid:durableId="541402996">
    <w:abstractNumId w:val="16"/>
  </w:num>
  <w:num w:numId="12" w16cid:durableId="992560855">
    <w:abstractNumId w:val="13"/>
  </w:num>
  <w:num w:numId="13" w16cid:durableId="1723477844">
    <w:abstractNumId w:val="10"/>
  </w:num>
  <w:num w:numId="14" w16cid:durableId="1712413275">
    <w:abstractNumId w:val="9"/>
  </w:num>
  <w:num w:numId="15" w16cid:durableId="493761214">
    <w:abstractNumId w:val="7"/>
  </w:num>
  <w:num w:numId="16" w16cid:durableId="1618948079">
    <w:abstractNumId w:val="6"/>
  </w:num>
  <w:num w:numId="17" w16cid:durableId="627200721">
    <w:abstractNumId w:val="5"/>
  </w:num>
  <w:num w:numId="18" w16cid:durableId="1780711072">
    <w:abstractNumId w:val="4"/>
  </w:num>
  <w:num w:numId="19" w16cid:durableId="63572670">
    <w:abstractNumId w:val="8"/>
  </w:num>
  <w:num w:numId="20" w16cid:durableId="1355376992">
    <w:abstractNumId w:val="3"/>
  </w:num>
  <w:num w:numId="21" w16cid:durableId="1534079925">
    <w:abstractNumId w:val="2"/>
  </w:num>
  <w:num w:numId="22" w16cid:durableId="1805810060">
    <w:abstractNumId w:val="1"/>
  </w:num>
  <w:num w:numId="23" w16cid:durableId="975528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LockTheme/>
  <w:styleLockQFSet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678"/>
    <w:rsid w:val="00004601"/>
    <w:rsid w:val="00013D1E"/>
    <w:rsid w:val="00026AC0"/>
    <w:rsid w:val="0005253F"/>
    <w:rsid w:val="000537DD"/>
    <w:rsid w:val="00071E71"/>
    <w:rsid w:val="000C1B25"/>
    <w:rsid w:val="000E1EDA"/>
    <w:rsid w:val="001057CF"/>
    <w:rsid w:val="00112D40"/>
    <w:rsid w:val="00127752"/>
    <w:rsid w:val="00140520"/>
    <w:rsid w:val="00147228"/>
    <w:rsid w:val="00151F63"/>
    <w:rsid w:val="00164C58"/>
    <w:rsid w:val="001755DE"/>
    <w:rsid w:val="00177180"/>
    <w:rsid w:val="001775B4"/>
    <w:rsid w:val="001B0CD6"/>
    <w:rsid w:val="001E2393"/>
    <w:rsid w:val="00210627"/>
    <w:rsid w:val="0021699F"/>
    <w:rsid w:val="00244AEE"/>
    <w:rsid w:val="00280436"/>
    <w:rsid w:val="00281931"/>
    <w:rsid w:val="00296293"/>
    <w:rsid w:val="002B5979"/>
    <w:rsid w:val="002D46CC"/>
    <w:rsid w:val="00305A60"/>
    <w:rsid w:val="00312C21"/>
    <w:rsid w:val="003328E4"/>
    <w:rsid w:val="00351559"/>
    <w:rsid w:val="00355DDD"/>
    <w:rsid w:val="0039561E"/>
    <w:rsid w:val="003C1639"/>
    <w:rsid w:val="003D030D"/>
    <w:rsid w:val="00405228"/>
    <w:rsid w:val="00426AF7"/>
    <w:rsid w:val="0043029D"/>
    <w:rsid w:val="00437604"/>
    <w:rsid w:val="00470259"/>
    <w:rsid w:val="004A7189"/>
    <w:rsid w:val="004D53C5"/>
    <w:rsid w:val="004F406C"/>
    <w:rsid w:val="005041EC"/>
    <w:rsid w:val="005053C2"/>
    <w:rsid w:val="00516DD8"/>
    <w:rsid w:val="005212CA"/>
    <w:rsid w:val="005342AF"/>
    <w:rsid w:val="00541604"/>
    <w:rsid w:val="00544BA1"/>
    <w:rsid w:val="005537D1"/>
    <w:rsid w:val="005800DA"/>
    <w:rsid w:val="005F0901"/>
    <w:rsid w:val="00602221"/>
    <w:rsid w:val="00637D84"/>
    <w:rsid w:val="0065462B"/>
    <w:rsid w:val="0067182A"/>
    <w:rsid w:val="00694D2D"/>
    <w:rsid w:val="006E2334"/>
    <w:rsid w:val="00702435"/>
    <w:rsid w:val="007055BA"/>
    <w:rsid w:val="00740D70"/>
    <w:rsid w:val="00792F07"/>
    <w:rsid w:val="007A518D"/>
    <w:rsid w:val="007B7C69"/>
    <w:rsid w:val="007C5ADB"/>
    <w:rsid w:val="007F4644"/>
    <w:rsid w:val="007F5A0A"/>
    <w:rsid w:val="007F7B33"/>
    <w:rsid w:val="00861C5D"/>
    <w:rsid w:val="008929D7"/>
    <w:rsid w:val="00892CE3"/>
    <w:rsid w:val="008A2B05"/>
    <w:rsid w:val="008B1F6A"/>
    <w:rsid w:val="008E0C5F"/>
    <w:rsid w:val="008E7823"/>
    <w:rsid w:val="008F3AD9"/>
    <w:rsid w:val="00925C6A"/>
    <w:rsid w:val="00957CB3"/>
    <w:rsid w:val="009618A6"/>
    <w:rsid w:val="00974EFA"/>
    <w:rsid w:val="009A31CE"/>
    <w:rsid w:val="009B445B"/>
    <w:rsid w:val="009D7C33"/>
    <w:rsid w:val="009F5CBF"/>
    <w:rsid w:val="00A0155D"/>
    <w:rsid w:val="00A067A0"/>
    <w:rsid w:val="00A36099"/>
    <w:rsid w:val="00A6417C"/>
    <w:rsid w:val="00A65333"/>
    <w:rsid w:val="00A91307"/>
    <w:rsid w:val="00AB3506"/>
    <w:rsid w:val="00AD12A1"/>
    <w:rsid w:val="00B06846"/>
    <w:rsid w:val="00B7251F"/>
    <w:rsid w:val="00B82850"/>
    <w:rsid w:val="00BA5E46"/>
    <w:rsid w:val="00BB6867"/>
    <w:rsid w:val="00BC3A89"/>
    <w:rsid w:val="00BC4005"/>
    <w:rsid w:val="00BD34DF"/>
    <w:rsid w:val="00C01221"/>
    <w:rsid w:val="00C03D2D"/>
    <w:rsid w:val="00C22841"/>
    <w:rsid w:val="00C246DA"/>
    <w:rsid w:val="00C315E5"/>
    <w:rsid w:val="00C53735"/>
    <w:rsid w:val="00C63873"/>
    <w:rsid w:val="00C646B1"/>
    <w:rsid w:val="00C90CAF"/>
    <w:rsid w:val="00C97586"/>
    <w:rsid w:val="00CA6730"/>
    <w:rsid w:val="00CB5025"/>
    <w:rsid w:val="00CB71D6"/>
    <w:rsid w:val="00CE02CB"/>
    <w:rsid w:val="00D11EB2"/>
    <w:rsid w:val="00D35A52"/>
    <w:rsid w:val="00D66026"/>
    <w:rsid w:val="00D661C5"/>
    <w:rsid w:val="00D75942"/>
    <w:rsid w:val="00DB45F4"/>
    <w:rsid w:val="00E33D37"/>
    <w:rsid w:val="00EF3966"/>
    <w:rsid w:val="00EF4568"/>
    <w:rsid w:val="00EF5965"/>
    <w:rsid w:val="00F106E6"/>
    <w:rsid w:val="00F61B7A"/>
    <w:rsid w:val="00F6584F"/>
    <w:rsid w:val="00F8636A"/>
    <w:rsid w:val="00FC3678"/>
    <w:rsid w:val="00FD061F"/>
    <w:rsid w:val="00FD39A6"/>
    <w:rsid w:val="00FF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1705D6B4"/>
  <w15:chartTrackingRefBased/>
  <w15:docId w15:val="{BFE79E24-0059-4A7A-B55B-D3CFC4426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7F4644"/>
    <w:rPr>
      <w:sz w:val="24"/>
      <w:lang w:val="en-US" w:eastAsia="en-US"/>
    </w:rPr>
  </w:style>
  <w:style w:type="paragraph" w:styleId="berschrift1">
    <w:name w:val="heading 1"/>
    <w:basedOn w:val="Standard"/>
    <w:next w:val="Standard"/>
    <w:qFormat/>
    <w:rsid w:val="007F4644"/>
    <w:pPr>
      <w:keepNext/>
      <w:spacing w:line="360" w:lineRule="auto"/>
      <w:jc w:val="both"/>
      <w:outlineLvl w:val="0"/>
    </w:pPr>
  </w:style>
  <w:style w:type="paragraph" w:styleId="berschrift2">
    <w:name w:val="heading 2"/>
    <w:basedOn w:val="Standard"/>
    <w:next w:val="Standard"/>
    <w:qFormat/>
    <w:rsid w:val="007F4644"/>
    <w:pPr>
      <w:keepNext/>
      <w:outlineLvl w:val="1"/>
    </w:pPr>
    <w:rPr>
      <w:b/>
      <w:sz w:val="32"/>
    </w:rPr>
  </w:style>
  <w:style w:type="paragraph" w:styleId="berschrift3">
    <w:name w:val="heading 3"/>
    <w:basedOn w:val="Standard"/>
    <w:next w:val="Standard"/>
    <w:qFormat/>
    <w:rsid w:val="007F4644"/>
    <w:pPr>
      <w:keepNext/>
      <w:outlineLvl w:val="2"/>
    </w:pPr>
    <w:rPr>
      <w:b/>
      <w:i/>
      <w:sz w:val="32"/>
    </w:rPr>
  </w:style>
  <w:style w:type="paragraph" w:styleId="berschrift4">
    <w:name w:val="heading 4"/>
    <w:basedOn w:val="Standard"/>
    <w:next w:val="Standard"/>
    <w:qFormat/>
    <w:rsid w:val="007F4644"/>
    <w:pPr>
      <w:keepNext/>
      <w:outlineLvl w:val="3"/>
    </w:pPr>
    <w:rPr>
      <w:b/>
      <w:sz w:val="28"/>
    </w:rPr>
  </w:style>
  <w:style w:type="paragraph" w:styleId="berschrift5">
    <w:name w:val="heading 5"/>
    <w:basedOn w:val="Standard"/>
    <w:next w:val="Standard"/>
    <w:qFormat/>
    <w:rsid w:val="007F4644"/>
    <w:pPr>
      <w:keepNext/>
      <w:jc w:val="both"/>
      <w:outlineLvl w:val="4"/>
    </w:pPr>
    <w:rPr>
      <w:b/>
      <w:bCs/>
      <w:sz w:val="22"/>
    </w:rPr>
  </w:style>
  <w:style w:type="paragraph" w:styleId="berschrift6">
    <w:name w:val="heading 6"/>
    <w:basedOn w:val="Standard"/>
    <w:next w:val="Standard"/>
    <w:qFormat/>
    <w:rsid w:val="007F4644"/>
    <w:pPr>
      <w:keepNext/>
      <w:outlineLvl w:val="5"/>
    </w:pPr>
    <w:rPr>
      <w:b/>
      <w:i/>
      <w:sz w:val="26"/>
    </w:rPr>
  </w:style>
  <w:style w:type="paragraph" w:styleId="berschrift7">
    <w:name w:val="heading 7"/>
    <w:basedOn w:val="Standard"/>
    <w:next w:val="Standard"/>
    <w:qFormat/>
    <w:rsid w:val="007F4644"/>
    <w:pPr>
      <w:keepNext/>
      <w:outlineLvl w:val="6"/>
    </w:pPr>
    <w:rPr>
      <w:b/>
      <w:bCs/>
      <w:i/>
      <w:iCs/>
      <w:sz w:val="26"/>
    </w:rPr>
  </w:style>
  <w:style w:type="paragraph" w:styleId="berschrift8">
    <w:name w:val="heading 8"/>
    <w:basedOn w:val="Standard"/>
    <w:next w:val="Standard"/>
    <w:qFormat/>
    <w:rsid w:val="007F4644"/>
    <w:pPr>
      <w:keepNext/>
      <w:jc w:val="both"/>
      <w:outlineLvl w:val="7"/>
    </w:pPr>
    <w:rPr>
      <w:b/>
      <w:sz w:val="32"/>
    </w:rPr>
  </w:style>
  <w:style w:type="paragraph" w:styleId="berschrift9">
    <w:name w:val="heading 9"/>
    <w:basedOn w:val="Standard"/>
    <w:next w:val="Standard"/>
    <w:qFormat/>
    <w:rsid w:val="007F4644"/>
    <w:pPr>
      <w:keepNext/>
      <w:jc w:val="both"/>
      <w:outlineLvl w:val="8"/>
    </w:pPr>
    <w:rPr>
      <w:b/>
      <w:sz w:val="2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notentext">
    <w:name w:val="footnote text"/>
    <w:basedOn w:val="Standard"/>
    <w:semiHidden/>
    <w:rsid w:val="007F4644"/>
    <w:rPr>
      <w:sz w:val="20"/>
    </w:rPr>
  </w:style>
  <w:style w:type="character" w:styleId="Funotenzeichen">
    <w:name w:val="footnote reference"/>
    <w:semiHidden/>
    <w:rsid w:val="007F4644"/>
    <w:rPr>
      <w:vertAlign w:val="superscript"/>
    </w:rPr>
  </w:style>
  <w:style w:type="paragraph" w:styleId="Textkrper2">
    <w:name w:val="Body Text 2"/>
    <w:basedOn w:val="Standard"/>
    <w:rsid w:val="007F4644"/>
    <w:rPr>
      <w:b/>
    </w:rPr>
  </w:style>
  <w:style w:type="paragraph" w:customStyle="1" w:styleId="JIEnormal-noindent">
    <w:name w:val="JIE normal - no indent"/>
    <w:basedOn w:val="Standard"/>
    <w:rsid w:val="007F4644"/>
    <w:pPr>
      <w:spacing w:line="480" w:lineRule="auto"/>
    </w:pPr>
    <w:rPr>
      <w:rFonts w:ascii="Garamond" w:hAnsi="Garamond"/>
    </w:rPr>
  </w:style>
  <w:style w:type="paragraph" w:customStyle="1" w:styleId="Feature">
    <w:name w:val="Feature"/>
    <w:basedOn w:val="berschrift2"/>
    <w:rsid w:val="007F4644"/>
    <w:rPr>
      <w:sz w:val="20"/>
    </w:rPr>
  </w:style>
  <w:style w:type="paragraph" w:styleId="Blocktext">
    <w:name w:val="Block Text"/>
    <w:basedOn w:val="Standard"/>
    <w:rsid w:val="007F4644"/>
    <w:pPr>
      <w:ind w:left="720" w:right="720"/>
      <w:jc w:val="both"/>
    </w:pPr>
  </w:style>
  <w:style w:type="paragraph" w:styleId="Fuzeile">
    <w:name w:val="footer"/>
    <w:basedOn w:val="Standard"/>
    <w:rsid w:val="007F4644"/>
    <w:pPr>
      <w:tabs>
        <w:tab w:val="center" w:pos="4320"/>
        <w:tab w:val="right" w:pos="8640"/>
      </w:tabs>
    </w:pPr>
    <w:rPr>
      <w:lang w:val="en-GB"/>
    </w:rPr>
  </w:style>
  <w:style w:type="paragraph" w:styleId="Kopfzeile">
    <w:name w:val="header"/>
    <w:basedOn w:val="Standard"/>
    <w:rsid w:val="007F4644"/>
    <w:pPr>
      <w:tabs>
        <w:tab w:val="center" w:pos="4320"/>
        <w:tab w:val="right" w:pos="8640"/>
      </w:tabs>
    </w:pPr>
  </w:style>
  <w:style w:type="paragraph" w:styleId="Textkrper">
    <w:name w:val="Body Text"/>
    <w:basedOn w:val="Standard"/>
    <w:rsid w:val="007F4644"/>
    <w:pPr>
      <w:jc w:val="center"/>
    </w:pPr>
    <w:rPr>
      <w:b/>
      <w:sz w:val="32"/>
    </w:rPr>
  </w:style>
  <w:style w:type="paragraph" w:customStyle="1" w:styleId="MFAHeading">
    <w:name w:val="MFA Heading"/>
    <w:basedOn w:val="berschrift3"/>
    <w:rsid w:val="007F4644"/>
    <w:pPr>
      <w:keepNext w:val="0"/>
      <w:outlineLvl w:val="9"/>
    </w:pPr>
    <w:rPr>
      <w:i w:val="0"/>
      <w:sz w:val="30"/>
    </w:rPr>
  </w:style>
  <w:style w:type="character" w:styleId="Seitenzahl">
    <w:name w:val="page number"/>
    <w:basedOn w:val="Absatz-Standardschriftart"/>
    <w:rsid w:val="007F4644"/>
  </w:style>
  <w:style w:type="character" w:styleId="Kommentarzeichen">
    <w:name w:val="annotation reference"/>
    <w:semiHidden/>
    <w:rsid w:val="007F4644"/>
    <w:rPr>
      <w:sz w:val="16"/>
    </w:rPr>
  </w:style>
  <w:style w:type="paragraph" w:styleId="Kommentartext">
    <w:name w:val="annotation text"/>
    <w:basedOn w:val="Standard"/>
    <w:semiHidden/>
    <w:rsid w:val="007F4644"/>
  </w:style>
  <w:style w:type="paragraph" w:styleId="Titel">
    <w:name w:val="Title"/>
    <w:basedOn w:val="Standard"/>
    <w:qFormat/>
    <w:rsid w:val="007F4644"/>
    <w:pPr>
      <w:jc w:val="center"/>
    </w:pPr>
    <w:rPr>
      <w:b/>
    </w:rPr>
  </w:style>
  <w:style w:type="paragraph" w:styleId="Textkrper3">
    <w:name w:val="Body Text 3"/>
    <w:basedOn w:val="Standard"/>
    <w:rsid w:val="007F4644"/>
    <w:pPr>
      <w:spacing w:line="360" w:lineRule="auto"/>
      <w:jc w:val="both"/>
    </w:pPr>
  </w:style>
  <w:style w:type="paragraph" w:customStyle="1" w:styleId="JIEnormal">
    <w:name w:val="JIE normal"/>
    <w:basedOn w:val="Standard"/>
    <w:rsid w:val="007F4644"/>
    <w:pPr>
      <w:spacing w:line="480" w:lineRule="auto"/>
      <w:ind w:firstLine="720"/>
    </w:pPr>
    <w:rPr>
      <w:rFonts w:ascii="Garamond" w:hAnsi="Garamond"/>
    </w:rPr>
  </w:style>
  <w:style w:type="paragraph" w:customStyle="1" w:styleId="JIEreferencelist">
    <w:name w:val="JIE reference list"/>
    <w:basedOn w:val="Standard"/>
    <w:link w:val="JIEreferencelistZchn"/>
    <w:rsid w:val="007F4644"/>
    <w:pPr>
      <w:spacing w:line="360" w:lineRule="auto"/>
      <w:ind w:left="720" w:hanging="720"/>
    </w:pPr>
    <w:rPr>
      <w:rFonts w:ascii="Garamond" w:hAnsi="Garamond"/>
    </w:rPr>
  </w:style>
  <w:style w:type="character" w:styleId="Hyperlink">
    <w:name w:val="Hyperlink"/>
    <w:rsid w:val="007F4644"/>
    <w:rPr>
      <w:color w:val="0000FF"/>
      <w:u w:val="single"/>
    </w:rPr>
  </w:style>
  <w:style w:type="paragraph" w:customStyle="1" w:styleId="Bibentry2">
    <w:name w:val="Bib entry2"/>
    <w:basedOn w:val="Standard"/>
    <w:rsid w:val="007F4644"/>
    <w:pPr>
      <w:ind w:left="720" w:hanging="720"/>
    </w:pPr>
    <w:rPr>
      <w:szCs w:val="24"/>
    </w:rPr>
  </w:style>
  <w:style w:type="paragraph" w:styleId="Textkrper-Zeileneinzug">
    <w:name w:val="Body Text Indent"/>
    <w:basedOn w:val="Standard"/>
    <w:autoRedefine/>
    <w:rsid w:val="007F4644"/>
    <w:pPr>
      <w:spacing w:before="120" w:after="120" w:line="360" w:lineRule="auto"/>
      <w:ind w:left="720" w:hanging="720"/>
    </w:pPr>
    <w:rPr>
      <w:rFonts w:ascii="Garamond" w:hAnsi="Garamond"/>
    </w:rPr>
  </w:style>
  <w:style w:type="paragraph" w:customStyle="1" w:styleId="Default">
    <w:name w:val="Default"/>
    <w:rsid w:val="007F4644"/>
    <w:pPr>
      <w:autoSpaceDE w:val="0"/>
      <w:autoSpaceDN w:val="0"/>
      <w:adjustRightInd w:val="0"/>
    </w:pPr>
    <w:rPr>
      <w:rFonts w:ascii="Arial" w:eastAsia="Times New Roman" w:hAnsi="Arial" w:cs="Arial"/>
      <w:lang w:val="en-US" w:eastAsia="en-US"/>
    </w:rPr>
  </w:style>
  <w:style w:type="paragraph" w:styleId="Textkrper-Einzug2">
    <w:name w:val="Body Text Indent 2"/>
    <w:basedOn w:val="Standard"/>
    <w:rsid w:val="007F4644"/>
    <w:pPr>
      <w:autoSpaceDE w:val="0"/>
      <w:autoSpaceDN w:val="0"/>
      <w:adjustRightInd w:val="0"/>
      <w:ind w:left="540"/>
    </w:pPr>
    <w:rPr>
      <w:rFonts w:ascii="Arial" w:eastAsia="Times New Roman" w:hAnsi="Arial" w:cs="Arial"/>
      <w:sz w:val="20"/>
    </w:rPr>
  </w:style>
  <w:style w:type="character" w:styleId="BesuchterLink">
    <w:name w:val="FollowedHyperlink"/>
    <w:rsid w:val="007F4644"/>
    <w:rPr>
      <w:color w:val="800080"/>
      <w:u w:val="single"/>
    </w:rPr>
  </w:style>
  <w:style w:type="paragraph" w:customStyle="1" w:styleId="CitaviBibliographyEntry">
    <w:name w:val="Citavi Bibliography Entry"/>
    <w:basedOn w:val="Standard"/>
    <w:link w:val="CitaviBibliographyEntryZchn"/>
    <w:uiPriority w:val="99"/>
    <w:rsid w:val="001775B4"/>
    <w:pPr>
      <w:tabs>
        <w:tab w:val="left" w:pos="227"/>
      </w:tabs>
      <w:spacing w:after="120"/>
      <w:ind w:left="227" w:hanging="227"/>
    </w:pPr>
    <w:rPr>
      <w:rFonts w:ascii="Garamond" w:hAnsi="Garamond"/>
    </w:rPr>
  </w:style>
  <w:style w:type="character" w:customStyle="1" w:styleId="JIEreferencelistZchn">
    <w:name w:val="JIE reference list Zchn"/>
    <w:basedOn w:val="Absatz-Standardschriftart"/>
    <w:link w:val="JIEreferencelist"/>
    <w:rsid w:val="001775B4"/>
    <w:rPr>
      <w:rFonts w:ascii="Garamond" w:hAnsi="Garamond"/>
      <w:sz w:val="24"/>
      <w:lang w:val="en-US" w:eastAsia="en-US"/>
    </w:rPr>
  </w:style>
  <w:style w:type="character" w:customStyle="1" w:styleId="CitaviBibliographyEntryZchn">
    <w:name w:val="Citavi Bibliography Entry Zchn"/>
    <w:basedOn w:val="JIEreferencelistZchn"/>
    <w:link w:val="CitaviBibliographyEntry"/>
    <w:uiPriority w:val="99"/>
    <w:rsid w:val="001775B4"/>
    <w:rPr>
      <w:rFonts w:ascii="Garamond" w:hAnsi="Garamond"/>
      <w:sz w:val="24"/>
      <w:lang w:val="en-US" w:eastAsia="en-US"/>
    </w:rPr>
  </w:style>
  <w:style w:type="paragraph" w:customStyle="1" w:styleId="CitaviBibliographyHeading">
    <w:name w:val="Citavi Bibliography Heading"/>
    <w:basedOn w:val="berschrift1"/>
    <w:link w:val="CitaviBibliographyHeadingZchn"/>
    <w:uiPriority w:val="99"/>
    <w:rsid w:val="001775B4"/>
    <w:pPr>
      <w:jc w:val="left"/>
    </w:pPr>
  </w:style>
  <w:style w:type="character" w:customStyle="1" w:styleId="CitaviBibliographyHeadingZchn">
    <w:name w:val="Citavi Bibliography Heading Zchn"/>
    <w:basedOn w:val="JIEreferencelistZchn"/>
    <w:link w:val="CitaviBibliographyHeading"/>
    <w:uiPriority w:val="99"/>
    <w:rsid w:val="001775B4"/>
    <w:rPr>
      <w:rFonts w:ascii="Garamond" w:hAnsi="Garamond"/>
      <w:sz w:val="24"/>
      <w:lang w:val="en-US" w:eastAsia="en-US"/>
    </w:rPr>
  </w:style>
  <w:style w:type="paragraph" w:customStyle="1" w:styleId="CitaviChapterBibliographyHeading">
    <w:name w:val="Citavi Chapter Bibliography Heading"/>
    <w:basedOn w:val="berschrift2"/>
    <w:link w:val="CitaviChapterBibliographyHeadingZchn"/>
    <w:uiPriority w:val="99"/>
    <w:rsid w:val="001775B4"/>
  </w:style>
  <w:style w:type="character" w:customStyle="1" w:styleId="CitaviChapterBibliographyHeadingZchn">
    <w:name w:val="Citavi Chapter Bibliography Heading Zchn"/>
    <w:basedOn w:val="JIEreferencelistZchn"/>
    <w:link w:val="CitaviChapterBibliographyHeading"/>
    <w:uiPriority w:val="99"/>
    <w:rsid w:val="001775B4"/>
    <w:rPr>
      <w:rFonts w:ascii="Garamond" w:hAnsi="Garamond"/>
      <w:b/>
      <w:sz w:val="32"/>
      <w:lang w:val="en-US" w:eastAsia="en-US"/>
    </w:rPr>
  </w:style>
  <w:style w:type="paragraph" w:customStyle="1" w:styleId="CitaviBibliographySubheading1">
    <w:name w:val="Citavi Bibliography Subheading 1"/>
    <w:basedOn w:val="berschrift2"/>
    <w:link w:val="CitaviBibliographySubheading1Zchn"/>
    <w:uiPriority w:val="99"/>
    <w:rsid w:val="001775B4"/>
    <w:pPr>
      <w:outlineLvl w:val="9"/>
    </w:pPr>
    <w:rPr>
      <w:rFonts w:ascii="Garamond" w:hAnsi="Garamond"/>
      <w:i/>
    </w:rPr>
  </w:style>
  <w:style w:type="character" w:customStyle="1" w:styleId="CitaviBibliographySubheading1Zchn">
    <w:name w:val="Citavi Bibliography Subheading 1 Zchn"/>
    <w:basedOn w:val="JIEreferencelistZchn"/>
    <w:link w:val="CitaviBibliographySubheading1"/>
    <w:uiPriority w:val="99"/>
    <w:rsid w:val="001775B4"/>
    <w:rPr>
      <w:rFonts w:ascii="Garamond" w:hAnsi="Garamond"/>
      <w:b/>
      <w:i/>
      <w:sz w:val="32"/>
      <w:lang w:val="en-US" w:eastAsia="en-US"/>
    </w:rPr>
  </w:style>
  <w:style w:type="paragraph" w:customStyle="1" w:styleId="CitaviBibliographySubheading2">
    <w:name w:val="Citavi Bibliography Subheading 2"/>
    <w:basedOn w:val="berschrift3"/>
    <w:link w:val="CitaviBibliographySubheading2Zchn"/>
    <w:uiPriority w:val="99"/>
    <w:rsid w:val="001775B4"/>
    <w:pPr>
      <w:outlineLvl w:val="9"/>
    </w:pPr>
    <w:rPr>
      <w:rFonts w:ascii="Garamond" w:hAnsi="Garamond"/>
      <w:i w:val="0"/>
    </w:rPr>
  </w:style>
  <w:style w:type="character" w:customStyle="1" w:styleId="CitaviBibliographySubheading2Zchn">
    <w:name w:val="Citavi Bibliography Subheading 2 Zchn"/>
    <w:basedOn w:val="JIEreferencelistZchn"/>
    <w:link w:val="CitaviBibliographySubheading2"/>
    <w:uiPriority w:val="99"/>
    <w:rsid w:val="001775B4"/>
    <w:rPr>
      <w:rFonts w:ascii="Garamond" w:hAnsi="Garamond"/>
      <w:b/>
      <w:sz w:val="32"/>
      <w:lang w:val="en-US" w:eastAsia="en-US"/>
    </w:rPr>
  </w:style>
  <w:style w:type="paragraph" w:customStyle="1" w:styleId="CitaviBibliographySubheading3">
    <w:name w:val="Citavi Bibliography Subheading 3"/>
    <w:basedOn w:val="berschrift4"/>
    <w:link w:val="CitaviBibliographySubheading3Zchn"/>
    <w:uiPriority w:val="99"/>
    <w:rsid w:val="001775B4"/>
    <w:pPr>
      <w:outlineLvl w:val="9"/>
    </w:pPr>
    <w:rPr>
      <w:rFonts w:ascii="Garamond" w:hAnsi="Garamond"/>
      <w:i/>
    </w:rPr>
  </w:style>
  <w:style w:type="character" w:customStyle="1" w:styleId="CitaviBibliographySubheading3Zchn">
    <w:name w:val="Citavi Bibliography Subheading 3 Zchn"/>
    <w:basedOn w:val="JIEreferencelistZchn"/>
    <w:link w:val="CitaviBibliographySubheading3"/>
    <w:uiPriority w:val="99"/>
    <w:rsid w:val="001775B4"/>
    <w:rPr>
      <w:rFonts w:ascii="Garamond" w:hAnsi="Garamond"/>
      <w:b/>
      <w:i/>
      <w:sz w:val="28"/>
      <w:lang w:val="en-US" w:eastAsia="en-US"/>
    </w:rPr>
  </w:style>
  <w:style w:type="paragraph" w:customStyle="1" w:styleId="CitaviBibliographySubheading4">
    <w:name w:val="Citavi Bibliography Subheading 4"/>
    <w:basedOn w:val="berschrift5"/>
    <w:link w:val="CitaviBibliographySubheading4Zchn"/>
    <w:uiPriority w:val="99"/>
    <w:rsid w:val="001775B4"/>
    <w:pPr>
      <w:outlineLvl w:val="9"/>
    </w:pPr>
    <w:rPr>
      <w:rFonts w:ascii="Garamond" w:hAnsi="Garamond"/>
      <w:i/>
    </w:rPr>
  </w:style>
  <w:style w:type="character" w:customStyle="1" w:styleId="CitaviBibliographySubheading4Zchn">
    <w:name w:val="Citavi Bibliography Subheading 4 Zchn"/>
    <w:basedOn w:val="JIEreferencelistZchn"/>
    <w:link w:val="CitaviBibliographySubheading4"/>
    <w:uiPriority w:val="99"/>
    <w:rsid w:val="001775B4"/>
    <w:rPr>
      <w:rFonts w:ascii="Garamond" w:hAnsi="Garamond"/>
      <w:b/>
      <w:bCs/>
      <w:i/>
      <w:sz w:val="22"/>
      <w:lang w:val="en-US" w:eastAsia="en-US"/>
    </w:rPr>
  </w:style>
  <w:style w:type="paragraph" w:customStyle="1" w:styleId="CitaviBibliographySubheading5">
    <w:name w:val="Citavi Bibliography Subheading 5"/>
    <w:basedOn w:val="berschrift6"/>
    <w:link w:val="CitaviBibliographySubheading5Zchn"/>
    <w:uiPriority w:val="99"/>
    <w:rsid w:val="001775B4"/>
    <w:pPr>
      <w:outlineLvl w:val="9"/>
    </w:pPr>
    <w:rPr>
      <w:rFonts w:ascii="Garamond" w:hAnsi="Garamond"/>
      <w:i w:val="0"/>
    </w:rPr>
  </w:style>
  <w:style w:type="character" w:customStyle="1" w:styleId="CitaviBibliographySubheading5Zchn">
    <w:name w:val="Citavi Bibliography Subheading 5 Zchn"/>
    <w:basedOn w:val="JIEreferencelistZchn"/>
    <w:link w:val="CitaviBibliographySubheading5"/>
    <w:uiPriority w:val="99"/>
    <w:rsid w:val="001775B4"/>
    <w:rPr>
      <w:rFonts w:ascii="Garamond" w:hAnsi="Garamond"/>
      <w:b/>
      <w:sz w:val="26"/>
      <w:lang w:val="en-US" w:eastAsia="en-US"/>
    </w:rPr>
  </w:style>
  <w:style w:type="paragraph" w:customStyle="1" w:styleId="CitaviBibliographySubheading6">
    <w:name w:val="Citavi Bibliography Subheading 6"/>
    <w:basedOn w:val="berschrift7"/>
    <w:link w:val="CitaviBibliographySubheading6Zchn"/>
    <w:uiPriority w:val="99"/>
    <w:rsid w:val="001775B4"/>
    <w:pPr>
      <w:outlineLvl w:val="9"/>
    </w:pPr>
    <w:rPr>
      <w:rFonts w:ascii="Garamond" w:hAnsi="Garamond"/>
      <w:i w:val="0"/>
    </w:rPr>
  </w:style>
  <w:style w:type="character" w:customStyle="1" w:styleId="CitaviBibliographySubheading6Zchn">
    <w:name w:val="Citavi Bibliography Subheading 6 Zchn"/>
    <w:basedOn w:val="JIEreferencelistZchn"/>
    <w:link w:val="CitaviBibliographySubheading6"/>
    <w:uiPriority w:val="99"/>
    <w:rsid w:val="001775B4"/>
    <w:rPr>
      <w:rFonts w:ascii="Garamond" w:hAnsi="Garamond"/>
      <w:b/>
      <w:bCs/>
      <w:iCs/>
      <w:sz w:val="26"/>
      <w:lang w:val="en-US" w:eastAsia="en-US"/>
    </w:rPr>
  </w:style>
  <w:style w:type="paragraph" w:customStyle="1" w:styleId="CitaviBibliographySubheading7">
    <w:name w:val="Citavi Bibliography Subheading 7"/>
    <w:basedOn w:val="berschrift8"/>
    <w:link w:val="CitaviBibliographySubheading7Zchn"/>
    <w:uiPriority w:val="99"/>
    <w:rsid w:val="001775B4"/>
    <w:pPr>
      <w:outlineLvl w:val="9"/>
    </w:pPr>
    <w:rPr>
      <w:rFonts w:ascii="Garamond" w:hAnsi="Garamond"/>
      <w:i/>
    </w:rPr>
  </w:style>
  <w:style w:type="character" w:customStyle="1" w:styleId="CitaviBibliographySubheading7Zchn">
    <w:name w:val="Citavi Bibliography Subheading 7 Zchn"/>
    <w:basedOn w:val="JIEreferencelistZchn"/>
    <w:link w:val="CitaviBibliographySubheading7"/>
    <w:uiPriority w:val="99"/>
    <w:rsid w:val="001775B4"/>
    <w:rPr>
      <w:rFonts w:ascii="Garamond" w:hAnsi="Garamond"/>
      <w:b/>
      <w:i/>
      <w:sz w:val="32"/>
      <w:lang w:val="en-US" w:eastAsia="en-US"/>
    </w:rPr>
  </w:style>
  <w:style w:type="paragraph" w:customStyle="1" w:styleId="CitaviBibliographySubheading8">
    <w:name w:val="Citavi Bibliography Subheading 8"/>
    <w:basedOn w:val="berschrift9"/>
    <w:link w:val="CitaviBibliographySubheading8Zchn"/>
    <w:uiPriority w:val="99"/>
    <w:rsid w:val="001775B4"/>
    <w:pPr>
      <w:outlineLvl w:val="9"/>
    </w:pPr>
    <w:rPr>
      <w:rFonts w:ascii="Garamond" w:hAnsi="Garamond"/>
      <w:i/>
    </w:rPr>
  </w:style>
  <w:style w:type="character" w:customStyle="1" w:styleId="CitaviBibliographySubheading8Zchn">
    <w:name w:val="Citavi Bibliography Subheading 8 Zchn"/>
    <w:basedOn w:val="JIEreferencelistZchn"/>
    <w:link w:val="CitaviBibliographySubheading8"/>
    <w:uiPriority w:val="99"/>
    <w:rsid w:val="001775B4"/>
    <w:rPr>
      <w:rFonts w:ascii="Garamond" w:hAnsi="Garamond"/>
      <w:b/>
      <w:i/>
      <w:sz w:val="28"/>
      <w:lang w:val="en-US" w:eastAsia="en-US"/>
    </w:rPr>
  </w:style>
  <w:style w:type="character" w:styleId="Platzhaltertext">
    <w:name w:val="Placeholder Text"/>
    <w:basedOn w:val="Absatz-Standardschriftart"/>
    <w:uiPriority w:val="99"/>
    <w:unhideWhenUsed/>
    <w:rsid w:val="001775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emf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chart" Target="charts/chart1.xml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ileyonlinelibrary.com/journal/ji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4.5617338538092508E-2"/>
          <c:y val="3.4267904366790697E-2"/>
          <c:w val="0.94120917679860694"/>
          <c:h val="0.8615002670051102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SensitivityAnalysis!$X$4</c:f>
              <c:strCache>
                <c:ptCount val="1"/>
                <c:pt idx="0">
                  <c:v>Global Warming Potential (GWP), Ecoinvent 3.10</c:v>
                </c:pt>
              </c:strCache>
            </c:strRef>
          </c:tx>
          <c:spPr>
            <a:solidFill>
              <a:schemeClr val="bg2"/>
            </a:solidFill>
            <a:ln>
              <a:noFill/>
            </a:ln>
            <a:effectLst/>
          </c:spPr>
          <c:invertIfNegative val="0"/>
          <c:dLbls>
            <c:dLbl>
              <c:idx val="4"/>
              <c:layout>
                <c:manualLayout>
                  <c:x val="0"/>
                  <c:y val="1.6048144433299827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04E-46C8-BCBC-3532BE0F6C25}"/>
                </c:ext>
              </c:extLst>
            </c:dLbl>
            <c:dLbl>
              <c:idx val="5"/>
              <c:layout>
                <c:manualLayout>
                  <c:x val="0"/>
                  <c:y val="8.0240722166499499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D04E-46C8-BCBC-3532BE0F6C25}"/>
                </c:ext>
              </c:extLst>
            </c:dLbl>
            <c:dLbl>
              <c:idx val="7"/>
              <c:layout>
                <c:manualLayout>
                  <c:x val="-1.6975112544026657E-16"/>
                  <c:y val="-2.808425275827482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04E-46C8-BCBC-3532BE0F6C2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Calibri" panose="020F0502020204030204" pitchFamily="34" charset="0"/>
                    <a:ea typeface="Calibri" panose="020F0502020204030204" pitchFamily="34" charset="0"/>
                    <a:cs typeface="Calibri" panose="020F0502020204030204" pitchFamily="34" charset="0"/>
                  </a:defRPr>
                </a:pPr>
                <a:endParaRPr lang="de-DE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SensitivityAnalysis!$AI$6:$AP$6</c:f>
              <c:strCache>
                <c:ptCount val="8"/>
                <c:pt idx="0">
                  <c:v>NCA</c:v>
                </c:pt>
                <c:pt idx="1">
                  <c:v>NMC532</c:v>
                </c:pt>
                <c:pt idx="2">
                  <c:v>NMC622</c:v>
                </c:pt>
                <c:pt idx="3">
                  <c:v>NMC811</c:v>
                </c:pt>
                <c:pt idx="4">
                  <c:v>NMC900</c:v>
                </c:pt>
                <c:pt idx="5">
                  <c:v>LFP</c:v>
                </c:pt>
                <c:pt idx="6">
                  <c:v>NaNFM422 
(SIB)</c:v>
                </c:pt>
                <c:pt idx="7">
                  <c:v>NMC900|Li 
(SSB)</c:v>
                </c:pt>
              </c:strCache>
            </c:strRef>
          </c:cat>
          <c:val>
            <c:numRef>
              <c:f>SensitivityAnalysis!$Y$68:$AF$68</c:f>
              <c:numCache>
                <c:formatCode>0.0</c:formatCode>
                <c:ptCount val="8"/>
                <c:pt idx="0">
                  <c:v>61.81808532023198</c:v>
                </c:pt>
                <c:pt idx="1">
                  <c:v>77.896425372441414</c:v>
                </c:pt>
                <c:pt idx="2">
                  <c:v>77.339581441836955</c:v>
                </c:pt>
                <c:pt idx="3">
                  <c:v>65.182277776955857</c:v>
                </c:pt>
                <c:pt idx="4">
                  <c:v>56.499763563884152</c:v>
                </c:pt>
                <c:pt idx="5">
                  <c:v>55.049394280549521</c:v>
                </c:pt>
                <c:pt idx="6">
                  <c:v>71.605925232639493</c:v>
                </c:pt>
                <c:pt idx="7">
                  <c:v>87.763948875036235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4E-46C8-BCBC-3532BE0F6C25}"/>
            </c:ext>
          </c:extLst>
        </c:ser>
        <c:ser>
          <c:idx val="1"/>
          <c:order val="1"/>
          <c:tx>
            <c:strRef>
              <c:f>SensitivityAnalysis!$AH$4</c:f>
              <c:strCache>
                <c:ptCount val="1"/>
                <c:pt idx="0">
                  <c:v>Global Warming Potential (GWP), Literature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80842527582748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D04E-46C8-BCBC-3532BE0F6C25}"/>
                </c:ext>
              </c:extLst>
            </c:dLbl>
            <c:dLbl>
              <c:idx val="1"/>
              <c:layout>
                <c:manualLayout>
                  <c:x val="0"/>
                  <c:y val="-1.203610832497494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D04E-46C8-BCBC-3532BE0F6C25}"/>
                </c:ext>
              </c:extLst>
            </c:dLbl>
            <c:dLbl>
              <c:idx val="2"/>
              <c:layout>
                <c:manualLayout>
                  <c:x val="4.2437781360066642E-17"/>
                  <c:y val="-1.203610832497492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D04E-46C8-BCBC-3532BE0F6C25}"/>
                </c:ext>
              </c:extLst>
            </c:dLbl>
            <c:dLbl>
              <c:idx val="3"/>
              <c:layout>
                <c:manualLayout>
                  <c:x val="0"/>
                  <c:y val="-2.80842527582748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04E-46C8-BCBC-3532BE0F6C25}"/>
                </c:ext>
              </c:extLst>
            </c:dLbl>
            <c:dLbl>
              <c:idx val="4"/>
              <c:layout>
                <c:manualLayout>
                  <c:x val="-8.4875562720133283E-17"/>
                  <c:y val="-1.6048144433299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04E-46C8-BCBC-3532BE0F6C25}"/>
                </c:ext>
              </c:extLst>
            </c:dLbl>
            <c:dLbl>
              <c:idx val="5"/>
              <c:layout>
                <c:manualLayout>
                  <c:x val="-8.4875562720133283E-17"/>
                  <c:y val="-1.203610832497499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04E-46C8-BCBC-3532BE0F6C25}"/>
                </c:ext>
              </c:extLst>
            </c:dLbl>
            <c:dLbl>
              <c:idx val="6"/>
              <c:layout>
                <c:manualLayout>
                  <c:x val="-1.6975112544026657E-16"/>
                  <c:y val="-3.610832497492479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04E-46C8-BCBC-3532BE0F6C2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Calibri" panose="020F0502020204030204" pitchFamily="34" charset="0"/>
                    <a:ea typeface="Calibri" panose="020F0502020204030204" pitchFamily="34" charset="0"/>
                    <a:cs typeface="Calibri" panose="020F0502020204030204" pitchFamily="34" charset="0"/>
                  </a:defRPr>
                </a:pPr>
                <a:endParaRPr lang="de-DE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SensitivityAnalysis!$AI$6:$AP$6</c:f>
              <c:strCache>
                <c:ptCount val="8"/>
                <c:pt idx="0">
                  <c:v>NCA</c:v>
                </c:pt>
                <c:pt idx="1">
                  <c:v>NMC532</c:v>
                </c:pt>
                <c:pt idx="2">
                  <c:v>NMC622</c:v>
                </c:pt>
                <c:pt idx="3">
                  <c:v>NMC811</c:v>
                </c:pt>
                <c:pt idx="4">
                  <c:v>NMC900</c:v>
                </c:pt>
                <c:pt idx="5">
                  <c:v>LFP</c:v>
                </c:pt>
                <c:pt idx="6">
                  <c:v>NaNFM422 
(SIB)</c:v>
                </c:pt>
                <c:pt idx="7">
                  <c:v>NMC900|Li 
(SSB)</c:v>
                </c:pt>
              </c:strCache>
            </c:strRef>
          </c:cat>
          <c:val>
            <c:numRef>
              <c:f>SensitivityAnalysis!$AI$68:$AP$68</c:f>
              <c:numCache>
                <c:formatCode>0.0</c:formatCode>
                <c:ptCount val="8"/>
                <c:pt idx="0">
                  <c:v>62.262015894745836</c:v>
                </c:pt>
                <c:pt idx="1">
                  <c:v>79.528516421824136</c:v>
                </c:pt>
                <c:pt idx="2">
                  <c:v>78.971672491219664</c:v>
                </c:pt>
                <c:pt idx="3">
                  <c:v>65.109953468583527</c:v>
                </c:pt>
                <c:pt idx="4">
                  <c:v>56.280893776215557</c:v>
                </c:pt>
                <c:pt idx="5">
                  <c:v>56.885496711105077</c:v>
                </c:pt>
                <c:pt idx="6">
                  <c:v>71.605925232639493</c:v>
                </c:pt>
                <c:pt idx="7">
                  <c:v>86.607494867509487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04E-46C8-BCBC-3532BE0F6C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4259343"/>
        <c:axId val="2040490335"/>
      </c:barChart>
      <c:catAx>
        <c:axId val="2342593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 lang="de-DE"/>
          </a:p>
        </c:txPr>
        <c:crossAx val="2040490335"/>
        <c:crosses val="autoZero"/>
        <c:auto val="1"/>
        <c:lblAlgn val="ctr"/>
        <c:lblOffset val="100"/>
        <c:noMultiLvlLbl val="0"/>
      </c:catAx>
      <c:valAx>
        <c:axId val="20404903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 lang="de-DE"/>
          </a:p>
        </c:txPr>
        <c:crossAx val="2342593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4.8098305572702733E-2"/>
          <c:y val="1.2495152330278819E-2"/>
          <c:w val="0.49540299650043745"/>
          <c:h val="0.11266609937790385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defRPr>
          </a:pPr>
          <a:endParaRPr lang="de-DE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atin typeface="Calibri" panose="020F0502020204030204" pitchFamily="34" charset="0"/>
          <a:ea typeface="Calibri" panose="020F0502020204030204" pitchFamily="34" charset="0"/>
          <a:cs typeface="Calibri" panose="020F0502020204030204" pitchFamily="34" charset="0"/>
        </a:defRPr>
      </a:pPr>
      <a:endParaRPr lang="de-DE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97493F0606493990FD0A9ECEB9590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493984A-7C3E-4075-BD99-75FE34DC4882}"/>
      </w:docPartPr>
      <w:docPartBody>
        <w:p w:rsidR="00A45A6C" w:rsidRDefault="00A45A6C" w:rsidP="00A45A6C">
          <w:pPr>
            <w:pStyle w:val="D197493F0606493990FD0A9ECEB9590A"/>
          </w:pPr>
          <w:r w:rsidRPr="003144E9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efaultPlaceholder_-18540134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70BD250-E9C6-4686-A681-9B727544E0C9}"/>
      </w:docPartPr>
      <w:docPartBody>
        <w:p w:rsidR="00A45A6C" w:rsidRDefault="00A45A6C">
          <w:r w:rsidRPr="002E5BA1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A8D8F9367B349469675690CF5164DA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F853EC8-C09E-4025-875E-0DA22F4C2357}"/>
      </w:docPartPr>
      <w:docPartBody>
        <w:p w:rsidR="00A45A6C" w:rsidRDefault="00A45A6C" w:rsidP="00A45A6C">
          <w:pPr>
            <w:pStyle w:val="4A8D8F9367B349469675690CF5164DA4"/>
          </w:pPr>
          <w:r w:rsidRPr="003144E9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FE9C736256B4F9D855AED3568D77DA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6DE10A6-FF87-4328-927C-7482BA3D5BFA}"/>
      </w:docPartPr>
      <w:docPartBody>
        <w:p w:rsidR="00A45A6C" w:rsidRDefault="00A45A6C" w:rsidP="00A45A6C">
          <w:pPr>
            <w:pStyle w:val="9FE9C736256B4F9D855AED3568D77DAA"/>
          </w:pPr>
          <w:r w:rsidRPr="003144E9">
            <w:rPr>
              <w:rStyle w:val="Platzhaltertext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A6C"/>
    <w:rsid w:val="00565C5A"/>
    <w:rsid w:val="0063552B"/>
    <w:rsid w:val="007E7F81"/>
    <w:rsid w:val="008D46EA"/>
    <w:rsid w:val="00A45A6C"/>
    <w:rsid w:val="00D91F84"/>
    <w:rsid w:val="00DA0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rsid w:val="00A45A6C"/>
    <w:rPr>
      <w:color w:val="808080"/>
    </w:rPr>
  </w:style>
  <w:style w:type="paragraph" w:customStyle="1" w:styleId="D197493F0606493990FD0A9ECEB9590A">
    <w:name w:val="D197493F0606493990FD0A9ECEB9590A"/>
    <w:rsid w:val="00A45A6C"/>
  </w:style>
  <w:style w:type="paragraph" w:customStyle="1" w:styleId="4A8D8F9367B349469675690CF5164DA4">
    <w:name w:val="4A8D8F9367B349469675690CF5164DA4"/>
    <w:rsid w:val="00A45A6C"/>
  </w:style>
  <w:style w:type="paragraph" w:customStyle="1" w:styleId="9FE9C736256B4F9D855AED3568D77DAA">
    <w:name w:val="9FE9C736256B4F9D855AED3568D77DAA"/>
    <w:rsid w:val="00A45A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179C7D"/>
      </a:dk2>
      <a:lt2>
        <a:srgbClr val="A8AFAF"/>
      </a:lt2>
      <a:accent1>
        <a:srgbClr val="EB6A0A"/>
      </a:accent1>
      <a:accent2>
        <a:srgbClr val="006E92"/>
      </a:accent2>
      <a:accent3>
        <a:srgbClr val="25BAE2"/>
      </a:accent3>
      <a:accent4>
        <a:srgbClr val="B1C800"/>
      </a:accent4>
      <a:accent5>
        <a:srgbClr val="FEEFD6"/>
      </a:accent5>
      <a:accent6>
        <a:srgbClr val="E1E3E3"/>
      </a:accent6>
      <a:hlink>
        <a:srgbClr val="25BAE2"/>
      </a:hlink>
      <a:folHlink>
        <a:srgbClr val="006E9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FhG 2022">
    <a:dk1>
      <a:srgbClr val="000000"/>
    </a:dk1>
    <a:lt1>
      <a:sysClr val="window" lastClr="FFFFFF"/>
    </a:lt1>
    <a:dk2>
      <a:srgbClr val="A6BBC8"/>
    </a:dk2>
    <a:lt2>
      <a:srgbClr val="F58220"/>
    </a:lt2>
    <a:accent1>
      <a:srgbClr val="179C7D"/>
    </a:accent1>
    <a:accent2>
      <a:srgbClr val="005B7F"/>
    </a:accent2>
    <a:accent3>
      <a:srgbClr val="A6BBC8"/>
    </a:accent3>
    <a:accent4>
      <a:srgbClr val="008598"/>
    </a:accent4>
    <a:accent5>
      <a:srgbClr val="39C1CD"/>
    </a:accent5>
    <a:accent6>
      <a:srgbClr val="B2D235"/>
    </a:accent6>
    <a:hlink>
      <a:srgbClr val="0070C0"/>
    </a:hlink>
    <a:folHlink>
      <a:srgbClr val="7030A0"/>
    </a:folHlink>
  </a:clrScheme>
  <a:fontScheme name="FhG_2022">
    <a:majorFont>
      <a:latin typeface="Frutiger LT Com 45 Light"/>
      <a:ea typeface=""/>
      <a:cs typeface=""/>
    </a:majorFont>
    <a:minorFont>
      <a:latin typeface="Frutiger LT Com 45 Light"/>
      <a:ea typeface=""/>
      <a:cs typeface=""/>
    </a:minorFont>
  </a:fontScheme>
  <a:fmtScheme name="Larissa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ACBBEC7A0702B49AF99B606A9AA86A3" ma:contentTypeVersion="12" ma:contentTypeDescription="Ein neues Dokument erstellen." ma:contentTypeScope="" ma:versionID="5b4e5f52d08be4a359bb19495f0b44f6">
  <xsd:schema xmlns:xsd="http://www.w3.org/2001/XMLSchema" xmlns:xs="http://www.w3.org/2001/XMLSchema" xmlns:p="http://schemas.microsoft.com/office/2006/metadata/properties" xmlns:ns2="fa743432-84d5-414f-a2ca-96c4c5dc6bb2" xmlns:ns3="d9e7c3a5-7bbe-406b-b563-2cb648be2db3" targetNamespace="http://schemas.microsoft.com/office/2006/metadata/properties" ma:root="true" ma:fieldsID="c3cd68f3c2b910c3449838cd37ee9408" ns2:_="" ns3:_="">
    <xsd:import namespace="fa743432-84d5-414f-a2ca-96c4c5dc6bb2"/>
    <xsd:import namespace="d9e7c3a5-7bbe-406b-b563-2cb648be2d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43432-84d5-414f-a2ca-96c4c5dc6b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Bildmarkierungen" ma:readOnly="false" ma:fieldId="{5cf76f15-5ced-4ddc-b409-7134ff3c332f}" ma:taxonomyMulti="true" ma:sspId="6eb20c4f-c5c2-492b-9954-d638c64bfe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e7c3a5-7bbe-406b-b563-2cb648be2db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b0e7804-0e45-4f1a-8580-4b17961a65c4}" ma:internalName="TaxCatchAll" ma:showField="CatchAllData" ma:web="d9e7c3a5-7bbe-406b-b563-2cb648be2d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617654-C960-4B27-AEF9-DDAEE4BB8A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9C3122-D80D-4DCA-ACF1-CD979BB09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743432-84d5-414f-a2ca-96c4c5dc6bb2"/>
    <ds:schemaRef ds:uri="d9e7c3a5-7bbe-406b-b563-2cb648be2d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25466</Words>
  <Characters>160441</Characters>
  <Application>Microsoft Office Word</Application>
  <DocSecurity>0</DocSecurity>
  <Lines>1337</Lines>
  <Paragraphs>371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Application of Physical Economy Approaches</vt:lpstr>
      <vt:lpstr>Application of Physical Economy Approaches</vt:lpstr>
    </vt:vector>
  </TitlesOfParts>
  <Company>Griffith University</Company>
  <LinksUpToDate>false</LinksUpToDate>
  <CharactersWithSpaces>185536</CharactersWithSpaces>
  <SharedDoc>false</SharedDoc>
  <HLinks>
    <vt:vector size="12" baseType="variant">
      <vt:variant>
        <vt:i4>3604607</vt:i4>
      </vt:variant>
      <vt:variant>
        <vt:i4>0</vt:i4>
      </vt:variant>
      <vt:variant>
        <vt:i4>0</vt:i4>
      </vt:variant>
      <vt:variant>
        <vt:i4>5</vt:i4>
      </vt:variant>
      <vt:variant>
        <vt:lpwstr>http://jie.click/templates</vt:lpwstr>
      </vt:variant>
      <vt:variant>
        <vt:lpwstr/>
      </vt:variant>
      <vt:variant>
        <vt:i4>1441886</vt:i4>
      </vt:variant>
      <vt:variant>
        <vt:i4>0</vt:i4>
      </vt:variant>
      <vt:variant>
        <vt:i4>0</vt:i4>
      </vt:variant>
      <vt:variant>
        <vt:i4>5</vt:i4>
      </vt:variant>
      <vt:variant>
        <vt:lpwstr>http://www.wileyonlinelibrary.com/journal/jie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of Physical Economy Approaches</dc:title>
  <dc:subject/>
  <dc:creator>Peter Daniels</dc:creator>
  <cp:keywords/>
  <cp:lastModifiedBy>Degen, Florian</cp:lastModifiedBy>
  <cp:revision>43</cp:revision>
  <cp:lastPrinted>2011-02-03T14:37:00Z</cp:lastPrinted>
  <dcterms:created xsi:type="dcterms:W3CDTF">2024-03-13T10:56:00Z</dcterms:created>
  <dcterms:modified xsi:type="dcterms:W3CDTF">2024-10-29T11:44:00Z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f1ed8f7d-1c65-4f06-ad48-3e96e725bea1</vt:lpwstr>
  </property>
  <property fmtid="{D5CDD505-2E9C-101B-9397-08002B2CF9AE}" pid="3" name="CitaviDocumentProperty_7">
    <vt:lpwstr>LCA of Battery Cells</vt:lpwstr>
  </property>
  <property fmtid="{D5CDD505-2E9C-101B-9397-08002B2CF9AE}" pid="4" name="CitaviDocumentProperty_1">
    <vt:lpwstr>6.14.0.0</vt:lpwstr>
  </property>
  <property fmtid="{D5CDD505-2E9C-101B-9397-08002B2CF9AE}" pid="5" name="CitaviDocumentProperty_8">
    <vt:lpwstr>C:\Users\flo28028\OneDrive - Fraunhofer\Dokumente\Citavi 6\Projects\LCA of Battery Cells\LCA of Battery Cells.ctv6</vt:lpwstr>
  </property>
</Properties>
</file>