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D618CA"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John,</w:t>
      </w:r>
    </w:p>
    <w:p w14:paraId="3181F20C"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612F8927"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 xml:space="preserve">The key questions that we need to answer in general terms are 1) how </w:t>
      </w:r>
      <w:proofErr w:type="gramStart"/>
      <w:r w:rsidRPr="004B06BF">
        <w:rPr>
          <w:rFonts w:ascii="ArialMT" w:eastAsia="Times New Roman" w:hAnsi="ArialMT" w:cs="Times New Roman"/>
          <w:color w:val="000000"/>
          <w:kern w:val="0"/>
          <w:sz w:val="21"/>
          <w:szCs w:val="21"/>
          <w14:ligatures w14:val="none"/>
        </w:rPr>
        <w:t>shall we</w:t>
      </w:r>
      <w:proofErr w:type="gramEnd"/>
      <w:r w:rsidRPr="004B06BF">
        <w:rPr>
          <w:rFonts w:ascii="ArialMT" w:eastAsia="Times New Roman" w:hAnsi="ArialMT" w:cs="Times New Roman"/>
          <w:color w:val="000000"/>
          <w:kern w:val="0"/>
          <w:sz w:val="21"/>
          <w:szCs w:val="21"/>
          <w14:ligatures w14:val="none"/>
        </w:rPr>
        <w:t xml:space="preserve"> decide what subsystems to do Idealized Design with and 2) how </w:t>
      </w:r>
      <w:proofErr w:type="gramStart"/>
      <w:r w:rsidRPr="004B06BF">
        <w:rPr>
          <w:rFonts w:ascii="ArialMT" w:eastAsia="Times New Roman" w:hAnsi="ArialMT" w:cs="Times New Roman"/>
          <w:color w:val="000000"/>
          <w:kern w:val="0"/>
          <w:sz w:val="21"/>
          <w:szCs w:val="21"/>
          <w14:ligatures w14:val="none"/>
        </w:rPr>
        <w:t>shall we</w:t>
      </w:r>
      <w:proofErr w:type="gramEnd"/>
      <w:r w:rsidRPr="004B06BF">
        <w:rPr>
          <w:rFonts w:ascii="ArialMT" w:eastAsia="Times New Roman" w:hAnsi="ArialMT" w:cs="Times New Roman"/>
          <w:color w:val="000000"/>
          <w:kern w:val="0"/>
          <w:sz w:val="21"/>
          <w:szCs w:val="21"/>
          <w14:ligatures w14:val="none"/>
        </w:rPr>
        <w:t xml:space="preserve"> integrate the idealized designs into a coherent whole.</w:t>
      </w:r>
    </w:p>
    <w:p w14:paraId="77AD925A"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58D48A31"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6CC6719C"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14015886"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I am including a graphic that a large group created a year ago in Spokane—their vision what a health community looks like:</w:t>
      </w:r>
    </w:p>
    <w:p w14:paraId="12ADC0E8"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Below the graphic is a textual summary of the same material. After that I include a graphic and word cloud from two sessions in Oregon.</w:t>
      </w:r>
    </w:p>
    <w:p w14:paraId="2ECE4EE9"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 xml:space="preserve">This is what </w:t>
      </w:r>
      <w:proofErr w:type="spellStart"/>
      <w:proofErr w:type="gramStart"/>
      <w:r w:rsidRPr="004B06BF">
        <w:rPr>
          <w:rFonts w:ascii="ArialMT" w:eastAsia="Times New Roman" w:hAnsi="ArialMT" w:cs="Times New Roman"/>
          <w:color w:val="000000"/>
          <w:kern w:val="0"/>
          <w:sz w:val="21"/>
          <w:szCs w:val="21"/>
          <w14:ligatures w14:val="none"/>
        </w:rPr>
        <w:t>be have</w:t>
      </w:r>
      <w:proofErr w:type="spellEnd"/>
      <w:proofErr w:type="gramEnd"/>
      <w:r w:rsidRPr="004B06BF">
        <w:rPr>
          <w:rFonts w:ascii="ArialMT" w:eastAsia="Times New Roman" w:hAnsi="ArialMT" w:cs="Times New Roman"/>
          <w:color w:val="000000"/>
          <w:kern w:val="0"/>
          <w:sz w:val="21"/>
          <w:szCs w:val="21"/>
          <w14:ligatures w14:val="none"/>
        </w:rPr>
        <w:t xml:space="preserve"> going into the November 19th session in Spokane where we intend to move forward with something that leads into real Idealized Design work as well as “Mess Analysis” and reference projections.</w:t>
      </w:r>
    </w:p>
    <w:p w14:paraId="3BB61730"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53A45E68"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I have included the e-mail that I sent you and Larry last week, at the end of this string.</w:t>
      </w:r>
    </w:p>
    <w:p w14:paraId="63C6B10B"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5882D719"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Looking forward to the call tomorrow.</w:t>
      </w:r>
    </w:p>
    <w:p w14:paraId="2E82CDB3"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6B1A09EA"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60FB578F" w14:textId="2786F57D" w:rsidR="004B06BF" w:rsidRPr="004B06BF" w:rsidRDefault="004B06BF" w:rsidP="004B06BF">
      <w:pPr>
        <w:spacing w:after="0" w:line="240" w:lineRule="auto"/>
        <w:rPr>
          <w:rFonts w:ascii="Times New Roman" w:eastAsia="Times New Roman" w:hAnsi="Times New Roman" w:cs="Times New Roman"/>
          <w:kern w:val="0"/>
          <w14:ligatures w14:val="none"/>
        </w:rPr>
      </w:pPr>
      <w:r w:rsidRPr="004B06BF">
        <w:rPr>
          <w:rFonts w:ascii="Times New Roman" w:eastAsia="Times New Roman" w:hAnsi="Times New Roman" w:cs="Times New Roman"/>
          <w:kern w:val="0"/>
          <w14:ligatures w14:val="none"/>
        </w:rPr>
        <w:fldChar w:fldCharType="begin"/>
      </w:r>
      <w:r w:rsidRPr="004B06BF">
        <w:rPr>
          <w:rFonts w:ascii="Times New Roman" w:eastAsia="Times New Roman" w:hAnsi="Times New Roman" w:cs="Times New Roman"/>
          <w:kern w:val="0"/>
          <w14:ligatures w14:val="none"/>
        </w:rPr>
        <w:instrText xml:space="preserve"> INCLUDEPICTURE "/Users/marcpierson/Library/Group Containers/UBF8T346G9.ms/WebArchiveCopyPasteTempFiles/com.microsoft.Word/cid3BAE5347-801B-44CB-8B52-238C9A14F87F" \* MERGEFORMATINET </w:instrText>
      </w:r>
      <w:r w:rsidRPr="004B06BF">
        <w:rPr>
          <w:rFonts w:ascii="Times New Roman" w:eastAsia="Times New Roman" w:hAnsi="Times New Roman" w:cs="Times New Roman"/>
          <w:kern w:val="0"/>
          <w14:ligatures w14:val="none"/>
        </w:rPr>
        <w:fldChar w:fldCharType="separate"/>
      </w:r>
      <w:r w:rsidRPr="004B06BF">
        <w:rPr>
          <w:rFonts w:ascii="Times New Roman" w:eastAsia="Times New Roman" w:hAnsi="Times New Roman" w:cs="Times New Roman"/>
          <w:noProof/>
          <w:kern w:val="0"/>
          <w14:ligatures w14:val="none"/>
        </w:rPr>
        <w:drawing>
          <wp:inline distT="0" distB="0" distL="0" distR="0" wp14:anchorId="4B8CB660" wp14:editId="02241618">
            <wp:extent cx="5943600" cy="3249930"/>
            <wp:effectExtent l="0" t="0" r="0" b="1270"/>
            <wp:docPr id="347811419" name="Picture 5" descr="BHT_Collective%20Agenda%20Vision_9.30_edited-2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3BAE5347-801B-44CB-8B52-238C9A14F87F&gt;" descr="BHT_Collective%20Agenda%20Vision_9.30_edited-2 copy.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49930"/>
                    </a:xfrm>
                    <a:prstGeom prst="rect">
                      <a:avLst/>
                    </a:prstGeom>
                    <a:noFill/>
                    <a:ln>
                      <a:noFill/>
                    </a:ln>
                  </pic:spPr>
                </pic:pic>
              </a:graphicData>
            </a:graphic>
          </wp:inline>
        </w:drawing>
      </w:r>
      <w:r w:rsidRPr="004B06BF">
        <w:rPr>
          <w:rFonts w:ascii="Times New Roman" w:eastAsia="Times New Roman" w:hAnsi="Times New Roman" w:cs="Times New Roman"/>
          <w:kern w:val="0"/>
          <w14:ligatures w14:val="none"/>
        </w:rPr>
        <w:fldChar w:fldCharType="end"/>
      </w:r>
    </w:p>
    <w:p w14:paraId="255AE50A"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2B116D2D"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VISION 2020 Collective Agenda for Health -- BHT Sept. 30, 2014</w:t>
      </w:r>
    </w:p>
    <w:p w14:paraId="56962832"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Leadership</w:t>
      </w:r>
    </w:p>
    <w:p w14:paraId="5990DFA1"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Values based</w:t>
      </w:r>
    </w:p>
    <w:p w14:paraId="25DFF8AF"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For collaboration</w:t>
      </w:r>
    </w:p>
    <w:p w14:paraId="1C541935"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Outside the box</w:t>
      </w:r>
    </w:p>
    <w:p w14:paraId="6157D29B"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Understanding of Systems</w:t>
      </w:r>
    </w:p>
    <w:p w14:paraId="013761AC"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Policy</w:t>
      </w:r>
    </w:p>
    <w:p w14:paraId="44AAC366"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Business</w:t>
      </w:r>
    </w:p>
    <w:p w14:paraId="6616F792"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Providers</w:t>
      </w:r>
    </w:p>
    <w:p w14:paraId="1A248757"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lastRenderedPageBreak/>
        <w:t>Community</w:t>
      </w:r>
    </w:p>
    <w:p w14:paraId="0668CC48"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Families (Children, Adults, Elders)</w:t>
      </w:r>
    </w:p>
    <w:p w14:paraId="7D71980E"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Place</w:t>
      </w:r>
    </w:p>
    <w:p w14:paraId="09E3503E"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Housing</w:t>
      </w:r>
    </w:p>
    <w:p w14:paraId="708A1770"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Community Services</w:t>
      </w:r>
    </w:p>
    <w:p w14:paraId="7CB21760"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Schools</w:t>
      </w:r>
    </w:p>
    <w:p w14:paraId="5737A919"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Equity in Prevention</w:t>
      </w:r>
    </w:p>
    <w:p w14:paraId="0D5EFB3A"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Healthy food</w:t>
      </w:r>
    </w:p>
    <w:p w14:paraId="0FD89D11"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Empower individuals</w:t>
      </w:r>
    </w:p>
    <w:p w14:paraId="040E431C"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Health</w:t>
      </w:r>
    </w:p>
    <w:p w14:paraId="323149E9"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Access to all services</w:t>
      </w:r>
    </w:p>
    <w:p w14:paraId="27ED4716"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Medical</w:t>
      </w:r>
    </w:p>
    <w:p w14:paraId="54CCEFDB"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One stop shop</w:t>
      </w:r>
    </w:p>
    <w:p w14:paraId="551A8EBB"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Support System</w:t>
      </w:r>
    </w:p>
    <w:p w14:paraId="76E28488"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Integration of health services</w:t>
      </w:r>
    </w:p>
    <w:p w14:paraId="6B03451F"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Physical / Dental / Behavioral</w:t>
      </w:r>
    </w:p>
    <w:p w14:paraId="777FAFDE"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Coach/ Navigator</w:t>
      </w:r>
    </w:p>
    <w:p w14:paraId="788AD05B"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Family</w:t>
      </w:r>
    </w:p>
    <w:p w14:paraId="006824E1"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Individual</w:t>
      </w:r>
    </w:p>
    <w:p w14:paraId="365B7BEB"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w:t>
      </w:r>
    </w:p>
    <w:p w14:paraId="6EADB857"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Oregon</w:t>
      </w:r>
    </w:p>
    <w:p w14:paraId="1985E542"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40B8CDFF"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0CC3923F" w14:textId="23AB6B2F"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fldChar w:fldCharType="begin"/>
      </w:r>
      <w:r w:rsidRPr="004B06BF">
        <w:rPr>
          <w:rFonts w:ascii="ArialMT" w:eastAsia="Times New Roman" w:hAnsi="ArialMT" w:cs="Times New Roman"/>
          <w:color w:val="000000"/>
          <w:kern w:val="0"/>
          <w:sz w:val="21"/>
          <w:szCs w:val="21"/>
          <w14:ligatures w14:val="none"/>
        </w:rPr>
        <w:instrText xml:space="preserve"> INCLUDEPICTURE "/Users/marcpierson/Library/Group Containers/UBF8T346G9.ms/WebArchiveCopyPasteTempFiles/com.microsoft.Word/cidD4C74163-F303-45E6-B77D-3B50A8C6752F" \* MERGEFORMATINET </w:instrText>
      </w:r>
      <w:r w:rsidRPr="004B06BF">
        <w:rPr>
          <w:rFonts w:ascii="ArialMT" w:eastAsia="Times New Roman" w:hAnsi="ArialMT" w:cs="Times New Roman"/>
          <w:color w:val="000000"/>
          <w:kern w:val="0"/>
          <w:sz w:val="21"/>
          <w:szCs w:val="21"/>
          <w14:ligatures w14:val="none"/>
        </w:rPr>
        <w:fldChar w:fldCharType="separate"/>
      </w:r>
      <w:r w:rsidRPr="004B06BF">
        <w:rPr>
          <w:rFonts w:ascii="ArialMT" w:eastAsia="Times New Roman" w:hAnsi="ArialMT" w:cs="Times New Roman"/>
          <w:noProof/>
          <w:color w:val="000000"/>
          <w:kern w:val="0"/>
          <w:sz w:val="21"/>
          <w:szCs w:val="21"/>
          <w14:ligatures w14:val="none"/>
        </w:rPr>
        <w:drawing>
          <wp:inline distT="0" distB="0" distL="0" distR="0" wp14:anchorId="703D6C8B" wp14:editId="5885052B">
            <wp:extent cx="5943600" cy="2608580"/>
            <wp:effectExtent l="0" t="0" r="0" b="0"/>
            <wp:docPr id="48076372" name="Picture 4" descr="PastedGraphi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D4C74163-F303-45E6-B77D-3B50A8C6752F&gt;" descr="PastedGraphic-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08580"/>
                    </a:xfrm>
                    <a:prstGeom prst="rect">
                      <a:avLst/>
                    </a:prstGeom>
                    <a:noFill/>
                    <a:ln>
                      <a:noFill/>
                    </a:ln>
                  </pic:spPr>
                </pic:pic>
              </a:graphicData>
            </a:graphic>
          </wp:inline>
        </w:drawing>
      </w:r>
      <w:r w:rsidRPr="004B06BF">
        <w:rPr>
          <w:rFonts w:ascii="ArialMT" w:eastAsia="Times New Roman" w:hAnsi="ArialMT" w:cs="Times New Roman"/>
          <w:color w:val="000000"/>
          <w:kern w:val="0"/>
          <w:sz w:val="21"/>
          <w:szCs w:val="21"/>
          <w14:ligatures w14:val="none"/>
        </w:rPr>
        <w:fldChar w:fldCharType="end"/>
      </w:r>
    </w:p>
    <w:p w14:paraId="45CE2FDC" w14:textId="6AEB7C30"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lastRenderedPageBreak/>
        <w:fldChar w:fldCharType="begin"/>
      </w:r>
      <w:r w:rsidRPr="004B06BF">
        <w:rPr>
          <w:rFonts w:ascii="ArialMT" w:eastAsia="Times New Roman" w:hAnsi="ArialMT" w:cs="Times New Roman"/>
          <w:color w:val="000000"/>
          <w:kern w:val="0"/>
          <w:sz w:val="21"/>
          <w:szCs w:val="21"/>
          <w14:ligatures w14:val="none"/>
        </w:rPr>
        <w:instrText xml:space="preserve"> INCLUDEPICTURE "/Users/marcpierson/Library/Group Containers/UBF8T346G9.ms/WebArchiveCopyPasteTempFiles/com.microsoft.Word/cidA8FFF893-55FA-43FB-A769-BE7A2EAD240A" \* MERGEFORMATINET </w:instrText>
      </w:r>
      <w:r w:rsidRPr="004B06BF">
        <w:rPr>
          <w:rFonts w:ascii="ArialMT" w:eastAsia="Times New Roman" w:hAnsi="ArialMT" w:cs="Times New Roman"/>
          <w:color w:val="000000"/>
          <w:kern w:val="0"/>
          <w:sz w:val="21"/>
          <w:szCs w:val="21"/>
          <w14:ligatures w14:val="none"/>
        </w:rPr>
        <w:fldChar w:fldCharType="separate"/>
      </w:r>
      <w:r w:rsidRPr="004B06BF">
        <w:rPr>
          <w:rFonts w:ascii="ArialMT" w:eastAsia="Times New Roman" w:hAnsi="ArialMT" w:cs="Times New Roman"/>
          <w:noProof/>
          <w:color w:val="000000"/>
          <w:kern w:val="0"/>
          <w:sz w:val="21"/>
          <w:szCs w:val="21"/>
          <w14:ligatures w14:val="none"/>
        </w:rPr>
        <w:drawing>
          <wp:inline distT="0" distB="0" distL="0" distR="0" wp14:anchorId="7F7A115F" wp14:editId="2E2B91CC">
            <wp:extent cx="5943600" cy="4458970"/>
            <wp:effectExtent l="0" t="0" r="0" b="0"/>
            <wp:docPr id="2140474136" name="Picture 3" descr="PastedGraph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8FFF893-55FA-43FB-A769-BE7A2EAD240A&gt;" descr="PastedGraphic-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r w:rsidRPr="004B06BF">
        <w:rPr>
          <w:rFonts w:ascii="ArialMT" w:eastAsia="Times New Roman" w:hAnsi="ArialMT" w:cs="Times New Roman"/>
          <w:color w:val="000000"/>
          <w:kern w:val="0"/>
          <w:sz w:val="21"/>
          <w:szCs w:val="21"/>
          <w14:ligatures w14:val="none"/>
        </w:rPr>
        <w:fldChar w:fldCharType="end"/>
      </w:r>
    </w:p>
    <w:p w14:paraId="120EF4E0"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62D4E2B4"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1C0A0F79"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49006701"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r w:rsidRPr="004B06BF">
        <w:rPr>
          <w:rFonts w:ascii="ArialMT" w:eastAsia="Times New Roman" w:hAnsi="ArialMT" w:cs="Times New Roman"/>
          <w:color w:val="000000"/>
          <w:kern w:val="0"/>
          <w:sz w:val="21"/>
          <w:szCs w:val="21"/>
          <w14:ligatures w14:val="none"/>
        </w:rPr>
        <w:t>———————————————</w:t>
      </w:r>
    </w:p>
    <w:p w14:paraId="2F7C673C" w14:textId="77777777" w:rsidR="004B06BF" w:rsidRPr="004B06BF" w:rsidRDefault="004B06BF" w:rsidP="004B06BF">
      <w:pPr>
        <w:spacing w:after="0" w:line="240" w:lineRule="auto"/>
        <w:rPr>
          <w:rFonts w:ascii="ArialMT" w:eastAsia="Times New Roman" w:hAnsi="ArialMT" w:cs="Times New Roman"/>
          <w:color w:val="000000"/>
          <w:kern w:val="0"/>
          <w:sz w:val="21"/>
          <w:szCs w:val="21"/>
          <w14:ligatures w14:val="none"/>
        </w:rPr>
      </w:pPr>
    </w:p>
    <w:p w14:paraId="5291226A"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CHALLENGE:  </w:t>
      </w:r>
    </w:p>
    <w:p w14:paraId="24E23080"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How to organize for a process of interactive, integrative idealized design of a community level system of health which spans six counties?</w:t>
      </w:r>
    </w:p>
    <w:p w14:paraId="146B58DF"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w:t>
      </w:r>
    </w:p>
    <w:p w14:paraId="753D2997"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SITUATION</w:t>
      </w:r>
    </w:p>
    <w:p w14:paraId="46718A1B"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Washington State, through the Washington Health Care Authority (HCA) hopes to integrate many parts into a functioning the "system of health" </w:t>
      </w:r>
    </w:p>
    <w:p w14:paraId="0CCBF837"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They have a vague conception of Accountable Community of Health (ACH) and are attempting to cause their emergence</w:t>
      </w:r>
    </w:p>
    <w:p w14:paraId="07FE179F"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Nine Regions covering 39 counties</w:t>
      </w:r>
    </w:p>
    <w:p w14:paraId="39DCE6BC"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1115 Waiver is great opportunity and great stress on everyone</w:t>
      </w:r>
    </w:p>
    <w:p w14:paraId="6A8C8812"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Better Health Together (NE WA)</w:t>
      </w:r>
    </w:p>
    <w:p w14:paraId="2C4D0936" w14:textId="77777777" w:rsidR="004B06BF" w:rsidRPr="004B06BF" w:rsidRDefault="004B06BF" w:rsidP="004B06BF">
      <w:pPr>
        <w:numPr>
          <w:ilvl w:val="1"/>
          <w:numId w:val="2"/>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Empire Health Foundation</w:t>
      </w:r>
    </w:p>
    <w:p w14:paraId="22671AF6" w14:textId="77777777" w:rsidR="004B06BF" w:rsidRPr="004B06BF" w:rsidRDefault="004B06BF" w:rsidP="004B06BF">
      <w:pPr>
        <w:numPr>
          <w:ilvl w:val="1"/>
          <w:numId w:val="2"/>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Six or more Counties</w:t>
      </w:r>
    </w:p>
    <w:p w14:paraId="688207A3" w14:textId="77777777" w:rsidR="004B06BF" w:rsidRPr="004B06BF" w:rsidRDefault="004B06BF" w:rsidP="004B06BF">
      <w:pPr>
        <w:numPr>
          <w:ilvl w:val="1"/>
          <w:numId w:val="2"/>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HCA designation of BHT as an ACH</w:t>
      </w:r>
    </w:p>
    <w:p w14:paraId="5F6BE1DD" w14:textId="77777777" w:rsidR="004B06BF" w:rsidRPr="004B06BF" w:rsidRDefault="004B06BF" w:rsidP="004B06BF">
      <w:pPr>
        <w:numPr>
          <w:ilvl w:val="1"/>
          <w:numId w:val="2"/>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Numerous Sectors</w:t>
      </w:r>
    </w:p>
    <w:p w14:paraId="48C4B978" w14:textId="77777777" w:rsidR="004B06BF" w:rsidRPr="004B06BF" w:rsidRDefault="004B06BF" w:rsidP="004B06BF">
      <w:pPr>
        <w:numPr>
          <w:ilvl w:val="1"/>
          <w:numId w:val="2"/>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Many Associations</w:t>
      </w:r>
    </w:p>
    <w:p w14:paraId="3E0C16CC"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lastRenderedPageBreak/>
        <w:t>All voluntary</w:t>
      </w:r>
    </w:p>
    <w:p w14:paraId="70D360A8" w14:textId="77777777" w:rsidR="004B06BF" w:rsidRPr="004B06BF" w:rsidRDefault="004B06BF" w:rsidP="004B06BF">
      <w:pPr>
        <w:numPr>
          <w:ilvl w:val="1"/>
          <w:numId w:val="3"/>
        </w:numPr>
        <w:spacing w:after="0" w:line="240" w:lineRule="auto"/>
        <w:ind w:left="2520"/>
        <w:textAlignment w:val="center"/>
        <w:rPr>
          <w:rFonts w:ascii="Calibri" w:eastAsia="Times New Roman" w:hAnsi="Calibri" w:cs="Calibri"/>
          <w:color w:val="000000"/>
          <w:kern w:val="0"/>
          <w:sz w:val="22"/>
          <w:szCs w:val="22"/>
          <w14:ligatures w14:val="none"/>
        </w:rPr>
      </w:pPr>
      <w:proofErr w:type="gramStart"/>
      <w:r w:rsidRPr="004B06BF">
        <w:rPr>
          <w:rFonts w:ascii="Calibri" w:eastAsia="Times New Roman" w:hAnsi="Calibri" w:cs="Calibri"/>
          <w:color w:val="000000"/>
          <w:kern w:val="0"/>
          <w:sz w:val="22"/>
          <w:szCs w:val="22"/>
          <w14:ligatures w14:val="none"/>
        </w:rPr>
        <w:t>Therefore</w:t>
      </w:r>
      <w:proofErr w:type="gramEnd"/>
      <w:r w:rsidRPr="004B06BF">
        <w:rPr>
          <w:rFonts w:ascii="Calibri" w:eastAsia="Times New Roman" w:hAnsi="Calibri" w:cs="Calibri"/>
          <w:color w:val="000000"/>
          <w:kern w:val="0"/>
          <w:sz w:val="22"/>
          <w:szCs w:val="22"/>
          <w14:ligatures w14:val="none"/>
        </w:rPr>
        <w:t xml:space="preserve"> it must be inclusive and PARTICIPATORY</w:t>
      </w:r>
    </w:p>
    <w:p w14:paraId="782FF0FC"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Need sufficient structure to create "system self-awareness" that can then manage necessary emergence (self-organization)</w:t>
      </w:r>
    </w:p>
    <w:p w14:paraId="623CD939" w14:textId="77777777" w:rsidR="004B06BF" w:rsidRPr="004B06BF" w:rsidRDefault="004B06BF" w:rsidP="004B06BF">
      <w:pPr>
        <w:numPr>
          <w:ilvl w:val="0"/>
          <w:numId w:val="1"/>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 think that "Interactive Planning" is the needed approach</w:t>
      </w:r>
    </w:p>
    <w:p w14:paraId="53664C47"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w:t>
      </w:r>
    </w:p>
    <w:p w14:paraId="16892134"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b/>
          <w:bCs/>
          <w:color w:val="000000"/>
          <w:kern w:val="0"/>
          <w:sz w:val="22"/>
          <w:szCs w:val="22"/>
          <w14:ligatures w14:val="none"/>
        </w:rPr>
        <w:t>Cambridge Management Group (CMG) </w:t>
      </w:r>
    </w:p>
    <w:p w14:paraId="25CB8077" w14:textId="77777777" w:rsidR="004B06BF" w:rsidRPr="004B06BF" w:rsidRDefault="004B06BF" w:rsidP="004B06BF">
      <w:pPr>
        <w:numPr>
          <w:ilvl w:val="0"/>
          <w:numId w:val="4"/>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Circular Model</w:t>
      </w:r>
    </w:p>
    <w:p w14:paraId="0B0C0E08" w14:textId="687DB10A" w:rsidR="004B06BF" w:rsidRPr="004B06BF" w:rsidRDefault="004B06BF" w:rsidP="004B06BF">
      <w:pPr>
        <w:numPr>
          <w:ilvl w:val="1"/>
          <w:numId w:val="5"/>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fldChar w:fldCharType="begin"/>
      </w:r>
      <w:r w:rsidRPr="004B06BF">
        <w:rPr>
          <w:rFonts w:ascii="Calibri" w:eastAsia="Times New Roman" w:hAnsi="Calibri" w:cs="Calibri"/>
          <w:color w:val="000000"/>
          <w:kern w:val="0"/>
          <w:sz w:val="22"/>
          <w:szCs w:val="22"/>
          <w14:ligatures w14:val="none"/>
        </w:rPr>
        <w:instrText xml:space="preserve"> INCLUDEPICTURE "/Users/marcpierson/Library/Group Containers/UBF8T346G9.ms/WebArchiveCopyPasteTempFiles/com.microsoft.Word/cidF0555200-BB81-CA4C-9589-A5538C717D43.png" \* MERGEFORMATINET </w:instrText>
      </w:r>
      <w:r w:rsidRPr="004B06BF">
        <w:rPr>
          <w:rFonts w:ascii="Calibri" w:eastAsia="Times New Roman" w:hAnsi="Calibri" w:cs="Calibri"/>
          <w:color w:val="000000"/>
          <w:kern w:val="0"/>
          <w:sz w:val="22"/>
          <w:szCs w:val="22"/>
          <w14:ligatures w14:val="none"/>
        </w:rPr>
        <w:fldChar w:fldCharType="separate"/>
      </w:r>
      <w:r w:rsidRPr="004B06BF">
        <w:rPr>
          <w:rFonts w:ascii="Calibri" w:eastAsia="Times New Roman" w:hAnsi="Calibri" w:cs="Calibri"/>
          <w:noProof/>
          <w:color w:val="000000"/>
          <w:kern w:val="0"/>
          <w:sz w:val="22"/>
          <w:szCs w:val="22"/>
          <w14:ligatures w14:val="none"/>
        </w:rPr>
        <w:drawing>
          <wp:inline distT="0" distB="0" distL="0" distR="0" wp14:anchorId="08F9538A" wp14:editId="01DF243C">
            <wp:extent cx="5943600" cy="5558790"/>
            <wp:effectExtent l="0" t="0" r="0" b="3810"/>
            <wp:docPr id="1414745331" name="Picture 2" descr="Machine generated alternative text:&#10;xoclusjve &#10;System Dynamics &#10;Model &#10;Linkage Mapping &#10;Improvement of &#10;Interactions &#10;Idealized &#10;Desig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F0555200-BB81-CA4C-9589-A5538C717D43.png&gt;" descr="Machine generated alternative text:&#10;xoclusjve &#10;System Dynamics &#10;Model &#10;Linkage Mapping &#10;Improvement of &#10;Interactions &#10;Idealized &#10;Desig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558790"/>
                    </a:xfrm>
                    <a:prstGeom prst="rect">
                      <a:avLst/>
                    </a:prstGeom>
                    <a:noFill/>
                    <a:ln>
                      <a:noFill/>
                    </a:ln>
                  </pic:spPr>
                </pic:pic>
              </a:graphicData>
            </a:graphic>
          </wp:inline>
        </w:drawing>
      </w:r>
      <w:r w:rsidRPr="004B06BF">
        <w:rPr>
          <w:rFonts w:ascii="Calibri" w:eastAsia="Times New Roman" w:hAnsi="Calibri" w:cs="Calibri"/>
          <w:color w:val="000000"/>
          <w:kern w:val="0"/>
          <w:sz w:val="22"/>
          <w:szCs w:val="22"/>
          <w14:ligatures w14:val="none"/>
        </w:rPr>
        <w:fldChar w:fldCharType="end"/>
      </w:r>
    </w:p>
    <w:p w14:paraId="6882F03E" w14:textId="77777777" w:rsidR="004B06BF" w:rsidRPr="004B06BF" w:rsidRDefault="004B06BF" w:rsidP="004B06BF">
      <w:pPr>
        <w:numPr>
          <w:ilvl w:val="0"/>
          <w:numId w:val="4"/>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We can use ReThink Systems Dynamics Modeling and Linkage Mapping to "formulate the mess" for ACHs</w:t>
      </w:r>
    </w:p>
    <w:p w14:paraId="0247623A" w14:textId="77777777" w:rsidR="004B06BF" w:rsidRPr="004B06BF" w:rsidRDefault="004B06BF" w:rsidP="004B06BF">
      <w:pPr>
        <w:spacing w:after="0" w:line="240" w:lineRule="auto"/>
        <w:ind w:left="1080"/>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w:t>
      </w:r>
    </w:p>
    <w:p w14:paraId="07900D89" w14:textId="77777777" w:rsidR="004B06BF" w:rsidRPr="004B06BF" w:rsidRDefault="004B06BF" w:rsidP="004B06BF">
      <w:pPr>
        <w:numPr>
          <w:ilvl w:val="0"/>
          <w:numId w:val="6"/>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Ideal Design creates the possibility of shared futures for the constituents of ACH regions</w:t>
      </w:r>
    </w:p>
    <w:p w14:paraId="3C63F8AB" w14:textId="77777777" w:rsidR="004B06BF" w:rsidRPr="004B06BF" w:rsidRDefault="004B06BF" w:rsidP="004B06BF">
      <w:pPr>
        <w:numPr>
          <w:ilvl w:val="0"/>
          <w:numId w:val="6"/>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Management of Policies, Programs, Projects and Processes is the "business" of each ACH</w:t>
      </w:r>
    </w:p>
    <w:p w14:paraId="624795EC" w14:textId="77777777" w:rsidR="004B06BF" w:rsidRPr="004B06BF" w:rsidRDefault="004B06BF" w:rsidP="004B06BF">
      <w:pPr>
        <w:numPr>
          <w:ilvl w:val="0"/>
          <w:numId w:val="6"/>
        </w:numPr>
        <w:spacing w:after="0" w:line="240" w:lineRule="auto"/>
        <w:ind w:left="12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OUR CHALLENGE </w:t>
      </w:r>
    </w:p>
    <w:p w14:paraId="6F4F592C" w14:textId="77777777" w:rsidR="004B06BF" w:rsidRPr="004B06BF" w:rsidRDefault="004B06BF" w:rsidP="004B06BF">
      <w:pPr>
        <w:numPr>
          <w:ilvl w:val="1"/>
          <w:numId w:val="7"/>
        </w:numPr>
        <w:spacing w:after="0" w:line="240" w:lineRule="auto"/>
        <w:ind w:left="25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lastRenderedPageBreak/>
        <w:t> How to organize for a process of interactive, integrative idealized design of a community level system of health which spans six counties?</w:t>
      </w:r>
    </w:p>
    <w:p w14:paraId="521CD00A"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I6 DESIGN</w:t>
      </w:r>
    </w:p>
    <w:p w14:paraId="3665EE6B" w14:textId="77777777" w:rsidR="004B06BF" w:rsidRPr="004B06BF" w:rsidRDefault="004B06BF" w:rsidP="004B06BF">
      <w:pPr>
        <w:numPr>
          <w:ilvl w:val="0"/>
          <w:numId w:val="8"/>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Interactive</w:t>
      </w:r>
    </w:p>
    <w:p w14:paraId="7F785017" w14:textId="77777777" w:rsidR="004B06BF" w:rsidRPr="004B06BF" w:rsidRDefault="004B06BF" w:rsidP="004B06BF">
      <w:pPr>
        <w:numPr>
          <w:ilvl w:val="0"/>
          <w:numId w:val="8"/>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Inclusive</w:t>
      </w:r>
    </w:p>
    <w:p w14:paraId="45A57EA9" w14:textId="77777777" w:rsidR="004B06BF" w:rsidRPr="004B06BF" w:rsidRDefault="004B06BF" w:rsidP="004B06BF">
      <w:pPr>
        <w:numPr>
          <w:ilvl w:val="0"/>
          <w:numId w:val="8"/>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Involved (participatory)</w:t>
      </w:r>
    </w:p>
    <w:p w14:paraId="78F9006B" w14:textId="77777777" w:rsidR="004B06BF" w:rsidRPr="004B06BF" w:rsidRDefault="004B06BF" w:rsidP="004B06BF">
      <w:pPr>
        <w:numPr>
          <w:ilvl w:val="0"/>
          <w:numId w:val="8"/>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Integrative</w:t>
      </w:r>
    </w:p>
    <w:p w14:paraId="0391FFB6" w14:textId="77777777" w:rsidR="004B06BF" w:rsidRPr="004B06BF" w:rsidRDefault="004B06BF" w:rsidP="004B06BF">
      <w:pPr>
        <w:numPr>
          <w:ilvl w:val="0"/>
          <w:numId w:val="8"/>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Idealized</w:t>
      </w:r>
    </w:p>
    <w:p w14:paraId="130B9FBE" w14:textId="77777777" w:rsidR="004B06BF" w:rsidRPr="004B06BF" w:rsidRDefault="004B06BF" w:rsidP="004B06BF">
      <w:pPr>
        <w:numPr>
          <w:ilvl w:val="0"/>
          <w:numId w:val="8"/>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Iterative</w:t>
      </w:r>
    </w:p>
    <w:p w14:paraId="3FFBFF76" w14:textId="77777777" w:rsidR="004B06BF" w:rsidRPr="004B06BF" w:rsidRDefault="004B06BF" w:rsidP="004B06BF">
      <w:pPr>
        <w:numPr>
          <w:ilvl w:val="0"/>
          <w:numId w:val="9"/>
        </w:numPr>
        <w:spacing w:after="0" w:line="240" w:lineRule="auto"/>
        <w:ind w:left="180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xml:space="preserve">Identify the sets of people and institutions that should create idealized designs and linkage maps together </w:t>
      </w:r>
      <w:proofErr w:type="gramStart"/>
      <w:r w:rsidRPr="004B06BF">
        <w:rPr>
          <w:rFonts w:ascii="Calibri" w:eastAsia="Times New Roman" w:hAnsi="Calibri" w:cs="Calibri"/>
          <w:color w:val="000000"/>
          <w:kern w:val="0"/>
          <w:sz w:val="22"/>
          <w:szCs w:val="22"/>
          <w14:ligatures w14:val="none"/>
        </w:rPr>
        <w:t>so  that</w:t>
      </w:r>
      <w:proofErr w:type="gramEnd"/>
      <w:r w:rsidRPr="004B06BF">
        <w:rPr>
          <w:rFonts w:ascii="Calibri" w:eastAsia="Times New Roman" w:hAnsi="Calibri" w:cs="Calibri"/>
          <w:color w:val="000000"/>
          <w:kern w:val="0"/>
          <w:sz w:val="22"/>
          <w:szCs w:val="22"/>
          <w14:ligatures w14:val="none"/>
        </w:rPr>
        <w:t xml:space="preserve"> the co-create policies, programs, projects and processes that they commit to.</w:t>
      </w:r>
    </w:p>
    <w:p w14:paraId="418417A0" w14:textId="77777777" w:rsidR="004B06BF" w:rsidRPr="004B06BF" w:rsidRDefault="004B06BF" w:rsidP="004B06BF">
      <w:pPr>
        <w:numPr>
          <w:ilvl w:val="0"/>
          <w:numId w:val="9"/>
        </w:numPr>
        <w:spacing w:after="0" w:line="240" w:lineRule="auto"/>
        <w:ind w:left="180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xml:space="preserve">We must </w:t>
      </w:r>
      <w:proofErr w:type="gramStart"/>
      <w:r w:rsidRPr="004B06BF">
        <w:rPr>
          <w:rFonts w:ascii="Calibri" w:eastAsia="Times New Roman" w:hAnsi="Calibri" w:cs="Calibri"/>
          <w:color w:val="000000"/>
          <w:kern w:val="0"/>
          <w:sz w:val="22"/>
          <w:szCs w:val="22"/>
          <w14:ligatures w14:val="none"/>
        </w:rPr>
        <w:t>take into account</w:t>
      </w:r>
      <w:proofErr w:type="gramEnd"/>
      <w:r w:rsidRPr="004B06BF">
        <w:rPr>
          <w:rFonts w:ascii="Calibri" w:eastAsia="Times New Roman" w:hAnsi="Calibri" w:cs="Calibri"/>
          <w:color w:val="000000"/>
          <w:kern w:val="0"/>
          <w:sz w:val="22"/>
          <w:szCs w:val="22"/>
          <w14:ligatures w14:val="none"/>
        </w:rPr>
        <w:t xml:space="preserve"> several categories of parts:</w:t>
      </w:r>
    </w:p>
    <w:p w14:paraId="038B3317" w14:textId="77777777" w:rsidR="004B06BF" w:rsidRPr="004B06BF" w:rsidRDefault="004B06BF" w:rsidP="004B06BF">
      <w:pPr>
        <w:numPr>
          <w:ilvl w:val="1"/>
          <w:numId w:val="10"/>
        </w:numPr>
        <w:spacing w:after="0" w:line="240" w:lineRule="auto"/>
        <w:ind w:left="30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Counties and Districts</w:t>
      </w:r>
    </w:p>
    <w:p w14:paraId="0E33A44B" w14:textId="77777777" w:rsidR="004B06BF" w:rsidRPr="004B06BF" w:rsidRDefault="004B06BF" w:rsidP="004B06BF">
      <w:pPr>
        <w:numPr>
          <w:ilvl w:val="1"/>
          <w:numId w:val="10"/>
        </w:numPr>
        <w:spacing w:after="0" w:line="240" w:lineRule="auto"/>
        <w:ind w:left="30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Sectors and sectorial associations </w:t>
      </w:r>
      <w:r w:rsidRPr="004B06BF">
        <w:rPr>
          <w:rFonts w:ascii="Calibri" w:eastAsia="Times New Roman" w:hAnsi="Calibri" w:cs="Calibri"/>
          <w:i/>
          <w:iCs/>
          <w:color w:val="000000"/>
          <w:kern w:val="0"/>
          <w:sz w:val="22"/>
          <w:szCs w:val="22"/>
          <w:shd w:val="clear" w:color="auto" w:fill="CCFFCC"/>
          <w14:ligatures w14:val="none"/>
        </w:rPr>
        <w:t xml:space="preserve">(Thurston </w:t>
      </w:r>
      <w:proofErr w:type="gramStart"/>
      <w:r w:rsidRPr="004B06BF">
        <w:rPr>
          <w:rFonts w:ascii="Calibri" w:eastAsia="Times New Roman" w:hAnsi="Calibri" w:cs="Calibri"/>
          <w:i/>
          <w:iCs/>
          <w:color w:val="000000"/>
          <w:kern w:val="0"/>
          <w:sz w:val="22"/>
          <w:szCs w:val="22"/>
          <w:shd w:val="clear" w:color="auto" w:fill="CCFFCC"/>
          <w14:ligatures w14:val="none"/>
        </w:rPr>
        <w:t>Thrives</w:t>
      </w:r>
      <w:proofErr w:type="gramEnd"/>
      <w:r w:rsidRPr="004B06BF">
        <w:rPr>
          <w:rFonts w:ascii="Calibri" w:eastAsia="Times New Roman" w:hAnsi="Calibri" w:cs="Calibri"/>
          <w:i/>
          <w:iCs/>
          <w:color w:val="000000"/>
          <w:kern w:val="0"/>
          <w:sz w:val="22"/>
          <w:szCs w:val="22"/>
          <w:shd w:val="clear" w:color="auto" w:fill="CCFFCC"/>
          <w14:ligatures w14:val="none"/>
        </w:rPr>
        <w:t>: </w:t>
      </w:r>
      <w:r w:rsidRPr="004B06BF">
        <w:rPr>
          <w:rFonts w:ascii="Calibri" w:eastAsia="Times New Roman" w:hAnsi="Calibri" w:cs="Calibri"/>
          <w:b/>
          <w:bCs/>
          <w:i/>
          <w:iCs/>
          <w:color w:val="000000"/>
          <w:kern w:val="0"/>
          <w:sz w:val="22"/>
          <w:szCs w:val="22"/>
          <w:shd w:val="clear" w:color="auto" w:fill="CCFFCC"/>
          <w14:ligatures w14:val="none"/>
        </w:rPr>
        <w:t>Community Resilience</w:t>
      </w:r>
      <w:r w:rsidRPr="004B06BF">
        <w:rPr>
          <w:rFonts w:ascii="Calibri" w:eastAsia="Times New Roman" w:hAnsi="Calibri" w:cs="Calibri"/>
          <w:i/>
          <w:iCs/>
          <w:color w:val="000000"/>
          <w:kern w:val="0"/>
          <w:sz w:val="22"/>
          <w:szCs w:val="22"/>
          <w:shd w:val="clear" w:color="auto" w:fill="CCFFCC"/>
          <w14:ligatures w14:val="none"/>
        </w:rPr>
        <w:t> Strategy Map)</w:t>
      </w:r>
    </w:p>
    <w:p w14:paraId="6E3287CB" w14:textId="77777777" w:rsidR="004B06BF" w:rsidRPr="004B06BF" w:rsidRDefault="004B06BF" w:rsidP="004B06BF">
      <w:pPr>
        <w:numPr>
          <w:ilvl w:val="2"/>
          <w:numId w:val="11"/>
        </w:numPr>
        <w:spacing w:after="0" w:line="240" w:lineRule="auto"/>
        <w:ind w:left="4320"/>
        <w:textAlignment w:val="center"/>
        <w:rPr>
          <w:rFonts w:ascii="Calibri" w:eastAsia="Times New Roman" w:hAnsi="Calibri" w:cs="Calibri"/>
          <w:b/>
          <w:bCs/>
          <w:color w:val="000000"/>
          <w:kern w:val="0"/>
          <w:sz w:val="22"/>
          <w:szCs w:val="22"/>
          <w14:ligatures w14:val="none"/>
        </w:rPr>
      </w:pPr>
      <w:r w:rsidRPr="004B06BF">
        <w:rPr>
          <w:rFonts w:ascii="Calibri" w:eastAsia="Times New Roman" w:hAnsi="Calibri" w:cs="Calibri"/>
          <w:b/>
          <w:bCs/>
          <w:color w:val="000000"/>
          <w:kern w:val="0"/>
          <w:sz w:val="22"/>
          <w:szCs w:val="22"/>
          <w14:ligatures w14:val="none"/>
        </w:rPr>
        <w:t>CLINICAL / Emergency Care</w:t>
      </w:r>
      <w:r w:rsidRPr="004B06BF">
        <w:rPr>
          <w:rFonts w:ascii="Calibri" w:eastAsia="Times New Roman" w:hAnsi="Calibri" w:cs="Calibri"/>
          <w:i/>
          <w:iCs/>
          <w:color w:val="000000"/>
          <w:kern w:val="0"/>
          <w:sz w:val="22"/>
          <w:szCs w:val="22"/>
          <w:shd w:val="clear" w:color="auto" w:fill="CCFFCC"/>
          <w14:ligatures w14:val="none"/>
        </w:rPr>
        <w:t> (Thurston Thrives: Clinical / Emergency Care Strategy Map)</w:t>
      </w:r>
    </w:p>
    <w:p w14:paraId="23905994"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Purchasers</w:t>
      </w:r>
    </w:p>
    <w:p w14:paraId="73C94CB8"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Payers (insurers)</w:t>
      </w:r>
    </w:p>
    <w:p w14:paraId="0C911367"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Hospitals</w:t>
      </w:r>
    </w:p>
    <w:p w14:paraId="34A200C1"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Medical Clinics</w:t>
      </w:r>
    </w:p>
    <w:p w14:paraId="4603B7A4"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RNSs (Behavioral Health)</w:t>
      </w:r>
    </w:p>
    <w:p w14:paraId="17A8EC04"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Addiction and Recovery Services</w:t>
      </w:r>
    </w:p>
    <w:p w14:paraId="46731C56"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Oral Health</w:t>
      </w:r>
    </w:p>
    <w:p w14:paraId="4912E2A3"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Long term care</w:t>
      </w:r>
    </w:p>
    <w:p w14:paraId="748D676B"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Community Health Workers and Non-traditional Health Workers</w:t>
      </w:r>
    </w:p>
    <w:p w14:paraId="6FC57CC3" w14:textId="77777777" w:rsidR="004B06BF" w:rsidRPr="004B06BF" w:rsidRDefault="004B06BF" w:rsidP="004B06BF">
      <w:pPr>
        <w:numPr>
          <w:ilvl w:val="2"/>
          <w:numId w:val="12"/>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Tribes</w:t>
      </w:r>
    </w:p>
    <w:p w14:paraId="06503FA7" w14:textId="77777777" w:rsidR="004B06BF" w:rsidRPr="004B06BF" w:rsidRDefault="004B06BF" w:rsidP="004B06BF">
      <w:pPr>
        <w:numPr>
          <w:ilvl w:val="2"/>
          <w:numId w:val="13"/>
        </w:numPr>
        <w:spacing w:after="0" w:line="240" w:lineRule="auto"/>
        <w:ind w:left="4320"/>
        <w:textAlignment w:val="center"/>
        <w:rPr>
          <w:rFonts w:ascii="Calibri" w:eastAsia="Times New Roman" w:hAnsi="Calibri" w:cs="Calibri"/>
          <w:b/>
          <w:bCs/>
          <w:color w:val="000000"/>
          <w:kern w:val="0"/>
          <w:sz w:val="22"/>
          <w:szCs w:val="22"/>
          <w14:ligatures w14:val="none"/>
        </w:rPr>
      </w:pPr>
      <w:r w:rsidRPr="004B06BF">
        <w:rPr>
          <w:rFonts w:ascii="Calibri" w:eastAsia="Times New Roman" w:hAnsi="Calibri" w:cs="Calibri"/>
          <w:b/>
          <w:bCs/>
          <w:color w:val="000000"/>
          <w:kern w:val="0"/>
          <w:sz w:val="22"/>
          <w:szCs w:val="22"/>
          <w14:ligatures w14:val="none"/>
        </w:rPr>
        <w:t>Local Government</w:t>
      </w:r>
    </w:p>
    <w:p w14:paraId="4FA6920E"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Public Health Departments / Regions</w:t>
      </w:r>
    </w:p>
    <w:p w14:paraId="443DF941"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Crisis intervention</w:t>
      </w:r>
    </w:p>
    <w:p w14:paraId="1890081C"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Family Support</w:t>
      </w:r>
    </w:p>
    <w:p w14:paraId="6893D750"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Child Welfare</w:t>
      </w:r>
    </w:p>
    <w:p w14:paraId="0AB7FA4C"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Environment (Place) </w:t>
      </w:r>
      <w:r w:rsidRPr="004B06BF">
        <w:rPr>
          <w:rFonts w:ascii="Calibri" w:eastAsia="Times New Roman" w:hAnsi="Calibri" w:cs="Calibri"/>
          <w:i/>
          <w:iCs/>
          <w:color w:val="000000"/>
          <w:kern w:val="0"/>
          <w:sz w:val="22"/>
          <w:szCs w:val="22"/>
          <w:shd w:val="clear" w:color="auto" w:fill="CCFFCC"/>
          <w14:ligatures w14:val="none"/>
        </w:rPr>
        <w:t>(Thurston Thrives:</w:t>
      </w:r>
      <w:r w:rsidRPr="004B06BF">
        <w:rPr>
          <w:rFonts w:ascii="Calibri" w:eastAsia="Times New Roman" w:hAnsi="Calibri" w:cs="Calibri"/>
          <w:b/>
          <w:bCs/>
          <w:i/>
          <w:iCs/>
          <w:color w:val="000000"/>
          <w:kern w:val="0"/>
          <w:sz w:val="22"/>
          <w:szCs w:val="22"/>
          <w:shd w:val="clear" w:color="auto" w:fill="CCFFCC"/>
          <w14:ligatures w14:val="none"/>
        </w:rPr>
        <w:t> Community Design</w:t>
      </w:r>
      <w:r w:rsidRPr="004B06BF">
        <w:rPr>
          <w:rFonts w:ascii="Calibri" w:eastAsia="Times New Roman" w:hAnsi="Calibri" w:cs="Calibri"/>
          <w:i/>
          <w:iCs/>
          <w:color w:val="000000"/>
          <w:kern w:val="0"/>
          <w:sz w:val="22"/>
          <w:szCs w:val="22"/>
          <w:shd w:val="clear" w:color="auto" w:fill="CCFFCC"/>
          <w14:ligatures w14:val="none"/>
        </w:rPr>
        <w:t xml:space="preserve"> Strategy </w:t>
      </w:r>
      <w:proofErr w:type="gramStart"/>
      <w:r w:rsidRPr="004B06BF">
        <w:rPr>
          <w:rFonts w:ascii="Calibri" w:eastAsia="Times New Roman" w:hAnsi="Calibri" w:cs="Calibri"/>
          <w:i/>
          <w:iCs/>
          <w:color w:val="000000"/>
          <w:kern w:val="0"/>
          <w:sz w:val="22"/>
          <w:szCs w:val="22"/>
          <w:shd w:val="clear" w:color="auto" w:fill="CCFFCC"/>
          <w14:ligatures w14:val="none"/>
        </w:rPr>
        <w:t>Map)</w:t>
      </w:r>
      <w:r w:rsidRPr="004B06BF">
        <w:rPr>
          <w:rFonts w:ascii="Calibri" w:eastAsia="Times New Roman" w:hAnsi="Calibri" w:cs="Calibri"/>
          <w:i/>
          <w:iCs/>
          <w:color w:val="000000"/>
          <w:kern w:val="0"/>
          <w:sz w:val="22"/>
          <w:szCs w:val="22"/>
          <w14:ligatures w14:val="none"/>
        </w:rPr>
        <w:t>  and</w:t>
      </w:r>
      <w:proofErr w:type="gramEnd"/>
      <w:r w:rsidRPr="004B06BF">
        <w:rPr>
          <w:rFonts w:ascii="Calibri" w:eastAsia="Times New Roman" w:hAnsi="Calibri" w:cs="Calibri"/>
          <w:i/>
          <w:iCs/>
          <w:color w:val="000000"/>
          <w:kern w:val="0"/>
          <w:sz w:val="22"/>
          <w:szCs w:val="22"/>
          <w14:ligatures w14:val="none"/>
        </w:rPr>
        <w:t> </w:t>
      </w:r>
      <w:r w:rsidRPr="004B06BF">
        <w:rPr>
          <w:rFonts w:ascii="Calibri" w:eastAsia="Times New Roman" w:hAnsi="Calibri" w:cs="Calibri"/>
          <w:i/>
          <w:iCs/>
          <w:color w:val="000000"/>
          <w:kern w:val="0"/>
          <w:sz w:val="22"/>
          <w:szCs w:val="22"/>
          <w:shd w:val="clear" w:color="auto" w:fill="CCFFCC"/>
          <w14:ligatures w14:val="none"/>
        </w:rPr>
        <w:t>(Thurston Thrives: </w:t>
      </w:r>
      <w:r w:rsidRPr="004B06BF">
        <w:rPr>
          <w:rFonts w:ascii="Calibri" w:eastAsia="Times New Roman" w:hAnsi="Calibri" w:cs="Calibri"/>
          <w:b/>
          <w:bCs/>
          <w:i/>
          <w:iCs/>
          <w:color w:val="000000"/>
          <w:kern w:val="0"/>
          <w:sz w:val="22"/>
          <w:szCs w:val="22"/>
          <w:shd w:val="clear" w:color="auto" w:fill="CCFFCC"/>
          <w14:ligatures w14:val="none"/>
        </w:rPr>
        <w:t>Environment</w:t>
      </w:r>
      <w:r w:rsidRPr="004B06BF">
        <w:rPr>
          <w:rFonts w:ascii="Calibri" w:eastAsia="Times New Roman" w:hAnsi="Calibri" w:cs="Calibri"/>
          <w:i/>
          <w:iCs/>
          <w:color w:val="000000"/>
          <w:kern w:val="0"/>
          <w:sz w:val="22"/>
          <w:szCs w:val="22"/>
          <w:shd w:val="clear" w:color="auto" w:fill="CCFFCC"/>
          <w14:ligatures w14:val="none"/>
        </w:rPr>
        <w:t> Strategy Map)</w:t>
      </w:r>
    </w:p>
    <w:p w14:paraId="4F09EE1B"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xml:space="preserve">Criminal Justice / </w:t>
      </w:r>
      <w:proofErr w:type="gramStart"/>
      <w:r w:rsidRPr="004B06BF">
        <w:rPr>
          <w:rFonts w:ascii="Calibri" w:eastAsia="Times New Roman" w:hAnsi="Calibri" w:cs="Calibri"/>
          <w:color w:val="000000"/>
          <w:kern w:val="0"/>
          <w:sz w:val="22"/>
          <w:szCs w:val="22"/>
          <w14:ligatures w14:val="none"/>
        </w:rPr>
        <w:t>Safety  </w:t>
      </w:r>
      <w:r w:rsidRPr="004B06BF">
        <w:rPr>
          <w:rFonts w:ascii="Calibri" w:eastAsia="Times New Roman" w:hAnsi="Calibri" w:cs="Calibri"/>
          <w:i/>
          <w:iCs/>
          <w:color w:val="000000"/>
          <w:kern w:val="0"/>
          <w:sz w:val="22"/>
          <w:szCs w:val="22"/>
          <w:shd w:val="clear" w:color="auto" w:fill="CCFFCC"/>
          <w14:ligatures w14:val="none"/>
        </w:rPr>
        <w:t>(</w:t>
      </w:r>
      <w:proofErr w:type="gramEnd"/>
      <w:r w:rsidRPr="004B06BF">
        <w:rPr>
          <w:rFonts w:ascii="Calibri" w:eastAsia="Times New Roman" w:hAnsi="Calibri" w:cs="Calibri"/>
          <w:i/>
          <w:iCs/>
          <w:color w:val="000000"/>
          <w:kern w:val="0"/>
          <w:sz w:val="22"/>
          <w:szCs w:val="22"/>
          <w:shd w:val="clear" w:color="auto" w:fill="CCFFCC"/>
          <w14:ligatures w14:val="none"/>
        </w:rPr>
        <w:t>Thurston Thrives: Public Safety and Justice Strategy Map)</w:t>
      </w:r>
    </w:p>
    <w:p w14:paraId="4B005A00"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Transportation</w:t>
      </w:r>
    </w:p>
    <w:p w14:paraId="678983D2"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proofErr w:type="gramStart"/>
      <w:r w:rsidRPr="004B06BF">
        <w:rPr>
          <w:rFonts w:ascii="Calibri" w:eastAsia="Times New Roman" w:hAnsi="Calibri" w:cs="Calibri"/>
          <w:color w:val="000000"/>
          <w:kern w:val="0"/>
          <w:sz w:val="22"/>
          <w:szCs w:val="22"/>
          <w:shd w:val="clear" w:color="auto" w:fill="FFFF00"/>
          <w14:ligatures w14:val="none"/>
        </w:rPr>
        <w:t>Food</w:t>
      </w:r>
      <w:r w:rsidRPr="004B06BF">
        <w:rPr>
          <w:rFonts w:ascii="Calibri" w:eastAsia="Times New Roman" w:hAnsi="Calibri" w:cs="Calibri"/>
          <w:color w:val="000000"/>
          <w:kern w:val="0"/>
          <w:sz w:val="22"/>
          <w:szCs w:val="22"/>
          <w14:ligatures w14:val="none"/>
        </w:rPr>
        <w:t>  </w:t>
      </w:r>
      <w:r w:rsidRPr="004B06BF">
        <w:rPr>
          <w:rFonts w:ascii="Calibri" w:eastAsia="Times New Roman" w:hAnsi="Calibri" w:cs="Calibri"/>
          <w:i/>
          <w:iCs/>
          <w:color w:val="000000"/>
          <w:kern w:val="0"/>
          <w:sz w:val="22"/>
          <w:szCs w:val="22"/>
          <w:shd w:val="clear" w:color="auto" w:fill="CCFFCC"/>
          <w14:ligatures w14:val="none"/>
        </w:rPr>
        <w:t>(</w:t>
      </w:r>
      <w:proofErr w:type="gramEnd"/>
      <w:r w:rsidRPr="004B06BF">
        <w:rPr>
          <w:rFonts w:ascii="Calibri" w:eastAsia="Times New Roman" w:hAnsi="Calibri" w:cs="Calibri"/>
          <w:i/>
          <w:iCs/>
          <w:color w:val="000000"/>
          <w:kern w:val="0"/>
          <w:sz w:val="22"/>
          <w:szCs w:val="22"/>
          <w:shd w:val="clear" w:color="auto" w:fill="CCFFCC"/>
          <w14:ligatures w14:val="none"/>
        </w:rPr>
        <w:t>Thurston Thrives: Food Strategy Map)</w:t>
      </w:r>
    </w:p>
    <w:p w14:paraId="2192F69E"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proofErr w:type="gramStart"/>
      <w:r w:rsidRPr="004B06BF">
        <w:rPr>
          <w:rFonts w:ascii="Calibri" w:eastAsia="Times New Roman" w:hAnsi="Calibri" w:cs="Calibri"/>
          <w:color w:val="000000"/>
          <w:kern w:val="0"/>
          <w:sz w:val="22"/>
          <w:szCs w:val="22"/>
          <w:shd w:val="clear" w:color="auto" w:fill="FFFF00"/>
          <w14:ligatures w14:val="none"/>
        </w:rPr>
        <w:t>Housing</w:t>
      </w:r>
      <w:r w:rsidRPr="004B06BF">
        <w:rPr>
          <w:rFonts w:ascii="Calibri" w:eastAsia="Times New Roman" w:hAnsi="Calibri" w:cs="Calibri"/>
          <w:color w:val="000000"/>
          <w:kern w:val="0"/>
          <w:sz w:val="22"/>
          <w:szCs w:val="22"/>
          <w14:ligatures w14:val="none"/>
        </w:rPr>
        <w:t>  </w:t>
      </w:r>
      <w:r w:rsidRPr="004B06BF">
        <w:rPr>
          <w:rFonts w:ascii="Calibri" w:eastAsia="Times New Roman" w:hAnsi="Calibri" w:cs="Calibri"/>
          <w:i/>
          <w:iCs/>
          <w:color w:val="000000"/>
          <w:kern w:val="0"/>
          <w:sz w:val="22"/>
          <w:szCs w:val="22"/>
          <w:shd w:val="clear" w:color="auto" w:fill="CCFFCC"/>
          <w14:ligatures w14:val="none"/>
        </w:rPr>
        <w:t>(</w:t>
      </w:r>
      <w:proofErr w:type="gramEnd"/>
      <w:r w:rsidRPr="004B06BF">
        <w:rPr>
          <w:rFonts w:ascii="Calibri" w:eastAsia="Times New Roman" w:hAnsi="Calibri" w:cs="Calibri"/>
          <w:i/>
          <w:iCs/>
          <w:color w:val="000000"/>
          <w:kern w:val="0"/>
          <w:sz w:val="22"/>
          <w:szCs w:val="22"/>
          <w:shd w:val="clear" w:color="auto" w:fill="CCFFCC"/>
          <w14:ligatures w14:val="none"/>
        </w:rPr>
        <w:t>Thurston Thrives: Housing for Health Strategy Map)</w:t>
      </w:r>
    </w:p>
    <w:p w14:paraId="1E0BD162" w14:textId="77777777" w:rsidR="004B06BF" w:rsidRPr="004B06BF" w:rsidRDefault="004B06BF" w:rsidP="004B06BF">
      <w:pPr>
        <w:numPr>
          <w:ilvl w:val="2"/>
          <w:numId w:val="14"/>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Schools and Early Learning </w:t>
      </w:r>
      <w:r w:rsidRPr="004B06BF">
        <w:rPr>
          <w:rFonts w:ascii="Calibri" w:eastAsia="Times New Roman" w:hAnsi="Calibri" w:cs="Calibri"/>
          <w:i/>
          <w:iCs/>
          <w:color w:val="000000"/>
          <w:kern w:val="0"/>
          <w:sz w:val="22"/>
          <w:szCs w:val="22"/>
          <w:shd w:val="clear" w:color="auto" w:fill="CCFFCC"/>
          <w14:ligatures w14:val="none"/>
        </w:rPr>
        <w:t>(Thurston Thrives: Child &amp; </w:t>
      </w:r>
      <w:r w:rsidRPr="004B06BF">
        <w:rPr>
          <w:rFonts w:ascii="Calibri" w:eastAsia="Times New Roman" w:hAnsi="Calibri" w:cs="Calibri"/>
          <w:b/>
          <w:bCs/>
          <w:i/>
          <w:iCs/>
          <w:color w:val="000000"/>
          <w:kern w:val="0"/>
          <w:sz w:val="22"/>
          <w:szCs w:val="22"/>
          <w:shd w:val="clear" w:color="auto" w:fill="CCFFCC"/>
          <w14:ligatures w14:val="none"/>
        </w:rPr>
        <w:t>Youth Resilience</w:t>
      </w:r>
      <w:r w:rsidRPr="004B06BF">
        <w:rPr>
          <w:rFonts w:ascii="Calibri" w:eastAsia="Times New Roman" w:hAnsi="Calibri" w:cs="Calibri"/>
          <w:i/>
          <w:iCs/>
          <w:color w:val="000000"/>
          <w:kern w:val="0"/>
          <w:sz w:val="22"/>
          <w:szCs w:val="22"/>
          <w:shd w:val="clear" w:color="auto" w:fill="CCFFCC"/>
          <w14:ligatures w14:val="none"/>
        </w:rPr>
        <w:t xml:space="preserve"> Strategy </w:t>
      </w:r>
      <w:proofErr w:type="gramStart"/>
      <w:r w:rsidRPr="004B06BF">
        <w:rPr>
          <w:rFonts w:ascii="Calibri" w:eastAsia="Times New Roman" w:hAnsi="Calibri" w:cs="Calibri"/>
          <w:i/>
          <w:iCs/>
          <w:color w:val="000000"/>
          <w:kern w:val="0"/>
          <w:sz w:val="22"/>
          <w:szCs w:val="22"/>
          <w:shd w:val="clear" w:color="auto" w:fill="CCFFCC"/>
          <w14:ligatures w14:val="none"/>
        </w:rPr>
        <w:t>Map)</w:t>
      </w:r>
      <w:r w:rsidRPr="004B06BF">
        <w:rPr>
          <w:rFonts w:ascii="Calibri" w:eastAsia="Times New Roman" w:hAnsi="Calibri" w:cs="Calibri"/>
          <w:i/>
          <w:iCs/>
          <w:color w:val="000000"/>
          <w:kern w:val="0"/>
          <w:sz w:val="22"/>
          <w:szCs w:val="22"/>
          <w14:ligatures w14:val="none"/>
        </w:rPr>
        <w:t>  and</w:t>
      </w:r>
      <w:proofErr w:type="gramEnd"/>
      <w:r w:rsidRPr="004B06BF">
        <w:rPr>
          <w:rFonts w:ascii="Calibri" w:eastAsia="Times New Roman" w:hAnsi="Calibri" w:cs="Calibri"/>
          <w:i/>
          <w:iCs/>
          <w:color w:val="000000"/>
          <w:kern w:val="0"/>
          <w:sz w:val="22"/>
          <w:szCs w:val="22"/>
          <w14:ligatures w14:val="none"/>
        </w:rPr>
        <w:t> </w:t>
      </w:r>
      <w:r w:rsidRPr="004B06BF">
        <w:rPr>
          <w:rFonts w:ascii="Calibri" w:eastAsia="Times New Roman" w:hAnsi="Calibri" w:cs="Calibri"/>
          <w:i/>
          <w:iCs/>
          <w:color w:val="000000"/>
          <w:kern w:val="0"/>
          <w:sz w:val="22"/>
          <w:szCs w:val="22"/>
          <w:shd w:val="clear" w:color="auto" w:fill="CCFFCC"/>
          <w14:ligatures w14:val="none"/>
        </w:rPr>
        <w:t>(Thurston Thrives: </w:t>
      </w:r>
      <w:r w:rsidRPr="004B06BF">
        <w:rPr>
          <w:rFonts w:ascii="Calibri" w:eastAsia="Times New Roman" w:hAnsi="Calibri" w:cs="Calibri"/>
          <w:b/>
          <w:bCs/>
          <w:i/>
          <w:iCs/>
          <w:color w:val="000000"/>
          <w:kern w:val="0"/>
          <w:sz w:val="22"/>
          <w:szCs w:val="22"/>
          <w:shd w:val="clear" w:color="auto" w:fill="CCFFCC"/>
          <w14:ligatures w14:val="none"/>
        </w:rPr>
        <w:t>Education</w:t>
      </w:r>
      <w:r w:rsidRPr="004B06BF">
        <w:rPr>
          <w:rFonts w:ascii="Calibri" w:eastAsia="Times New Roman" w:hAnsi="Calibri" w:cs="Calibri"/>
          <w:i/>
          <w:iCs/>
          <w:color w:val="000000"/>
          <w:kern w:val="0"/>
          <w:sz w:val="22"/>
          <w:szCs w:val="22"/>
          <w:shd w:val="clear" w:color="auto" w:fill="CCFFCC"/>
          <w14:ligatures w14:val="none"/>
        </w:rPr>
        <w:t> Strategy Map)</w:t>
      </w:r>
    </w:p>
    <w:p w14:paraId="466C691A" w14:textId="77777777" w:rsidR="004B06BF" w:rsidRPr="004B06BF" w:rsidRDefault="004B06BF" w:rsidP="004B06BF">
      <w:pPr>
        <w:numPr>
          <w:ilvl w:val="2"/>
          <w:numId w:val="15"/>
        </w:numPr>
        <w:spacing w:after="0" w:line="240" w:lineRule="auto"/>
        <w:ind w:left="4320"/>
        <w:textAlignment w:val="center"/>
        <w:rPr>
          <w:rFonts w:ascii="Calibri" w:eastAsia="Times New Roman" w:hAnsi="Calibri" w:cs="Calibri"/>
          <w:b/>
          <w:bCs/>
          <w:color w:val="000000"/>
          <w:kern w:val="0"/>
          <w:sz w:val="22"/>
          <w:szCs w:val="22"/>
          <w14:ligatures w14:val="none"/>
        </w:rPr>
      </w:pPr>
      <w:r w:rsidRPr="004B06BF">
        <w:rPr>
          <w:rFonts w:ascii="Calibri" w:eastAsia="Times New Roman" w:hAnsi="Calibri" w:cs="Calibri"/>
          <w:b/>
          <w:bCs/>
          <w:color w:val="000000"/>
          <w:kern w:val="0"/>
          <w:sz w:val="22"/>
          <w:szCs w:val="22"/>
          <w14:ligatures w14:val="none"/>
        </w:rPr>
        <w:t>Foundations and Grants</w:t>
      </w:r>
    </w:p>
    <w:p w14:paraId="4808F5BE" w14:textId="77777777" w:rsidR="004B06BF" w:rsidRPr="004B06BF" w:rsidRDefault="004B06BF" w:rsidP="004B06BF">
      <w:pPr>
        <w:numPr>
          <w:ilvl w:val="2"/>
          <w:numId w:val="16"/>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lastRenderedPageBreak/>
        <w:t>Economic Development </w:t>
      </w:r>
      <w:r w:rsidRPr="004B06BF">
        <w:rPr>
          <w:rFonts w:ascii="Calibri" w:eastAsia="Times New Roman" w:hAnsi="Calibri" w:cs="Calibri"/>
          <w:i/>
          <w:iCs/>
          <w:color w:val="000000"/>
          <w:kern w:val="0"/>
          <w:sz w:val="22"/>
          <w:szCs w:val="22"/>
          <w:shd w:val="clear" w:color="auto" w:fill="CCFFCC"/>
          <w14:ligatures w14:val="none"/>
        </w:rPr>
        <w:t>(Thurston Thrives: </w:t>
      </w:r>
      <w:r w:rsidRPr="004B06BF">
        <w:rPr>
          <w:rFonts w:ascii="Calibri" w:eastAsia="Times New Roman" w:hAnsi="Calibri" w:cs="Calibri"/>
          <w:b/>
          <w:bCs/>
          <w:i/>
          <w:iCs/>
          <w:color w:val="000000"/>
          <w:kern w:val="0"/>
          <w:sz w:val="22"/>
          <w:szCs w:val="22"/>
          <w:shd w:val="clear" w:color="auto" w:fill="CCFFCC"/>
          <w14:ligatures w14:val="none"/>
        </w:rPr>
        <w:t>Economy</w:t>
      </w:r>
      <w:r w:rsidRPr="004B06BF">
        <w:rPr>
          <w:rFonts w:ascii="Calibri" w:eastAsia="Times New Roman" w:hAnsi="Calibri" w:cs="Calibri"/>
          <w:i/>
          <w:iCs/>
          <w:color w:val="000000"/>
          <w:kern w:val="0"/>
          <w:sz w:val="22"/>
          <w:szCs w:val="22"/>
          <w:shd w:val="clear" w:color="auto" w:fill="CCFFCC"/>
          <w14:ligatures w14:val="none"/>
        </w:rPr>
        <w:t> Strategy Map)</w:t>
      </w:r>
    </w:p>
    <w:p w14:paraId="1AC85810" w14:textId="77777777" w:rsidR="004B06BF" w:rsidRPr="004B06BF" w:rsidRDefault="004B06BF" w:rsidP="004B06BF">
      <w:pPr>
        <w:numPr>
          <w:ilvl w:val="1"/>
          <w:numId w:val="10"/>
        </w:numPr>
        <w:spacing w:after="0" w:line="240" w:lineRule="auto"/>
        <w:ind w:left="306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Program types (ReThink Model)</w:t>
      </w:r>
    </w:p>
    <w:p w14:paraId="12E70FB8" w14:textId="77777777" w:rsidR="004B06BF" w:rsidRPr="004B06BF" w:rsidRDefault="004B06BF" w:rsidP="004B06BF">
      <w:pPr>
        <w:numPr>
          <w:ilvl w:val="2"/>
          <w:numId w:val="17"/>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RISK</w:t>
      </w:r>
    </w:p>
    <w:p w14:paraId="4552B845" w14:textId="77777777" w:rsidR="004B06BF" w:rsidRPr="004B06BF" w:rsidRDefault="004B06BF" w:rsidP="004B06BF">
      <w:pPr>
        <w:numPr>
          <w:ilvl w:val="3"/>
          <w:numId w:val="18"/>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Enable Healthier Behaviors</w:t>
      </w:r>
    </w:p>
    <w:p w14:paraId="11741246" w14:textId="77777777" w:rsidR="004B06BF" w:rsidRPr="004B06BF" w:rsidRDefault="004B06BF" w:rsidP="004B06BF">
      <w:pPr>
        <w:numPr>
          <w:ilvl w:val="3"/>
          <w:numId w:val="18"/>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Reduce Environmental Hazards</w:t>
      </w:r>
    </w:p>
    <w:p w14:paraId="2CEDCDCA" w14:textId="77777777" w:rsidR="004B06BF" w:rsidRPr="004B06BF" w:rsidRDefault="004B06BF" w:rsidP="004B06BF">
      <w:pPr>
        <w:numPr>
          <w:ilvl w:val="3"/>
          <w:numId w:val="18"/>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Reduce Violent Crime</w:t>
      </w:r>
    </w:p>
    <w:p w14:paraId="39FC875D" w14:textId="77777777" w:rsidR="004B06BF" w:rsidRPr="004B06BF" w:rsidRDefault="004B06BF" w:rsidP="004B06BF">
      <w:pPr>
        <w:numPr>
          <w:ilvl w:val="3"/>
          <w:numId w:val="18"/>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Create Student Pathways to Advantage</w:t>
      </w:r>
    </w:p>
    <w:p w14:paraId="27E1D17B" w14:textId="77777777" w:rsidR="004B06BF" w:rsidRPr="004B06BF" w:rsidRDefault="004B06BF" w:rsidP="004B06BF">
      <w:pPr>
        <w:numPr>
          <w:ilvl w:val="3"/>
          <w:numId w:val="18"/>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Create Family Pathways to Advantage</w:t>
      </w:r>
    </w:p>
    <w:p w14:paraId="1D2E153B" w14:textId="77777777" w:rsidR="004B06BF" w:rsidRPr="004B06BF" w:rsidRDefault="004B06BF" w:rsidP="004B06BF">
      <w:pPr>
        <w:numPr>
          <w:ilvl w:val="2"/>
          <w:numId w:val="17"/>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CARE</w:t>
      </w:r>
    </w:p>
    <w:p w14:paraId="0BF13F18" w14:textId="77777777" w:rsidR="004B06BF" w:rsidRPr="004B06BF" w:rsidRDefault="004B06BF" w:rsidP="004B06BF">
      <w:pPr>
        <w:numPr>
          <w:ilvl w:val="3"/>
          <w:numId w:val="19"/>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Improve Physical Illness Care</w:t>
      </w:r>
    </w:p>
    <w:p w14:paraId="410E3A36" w14:textId="77777777" w:rsidR="004B06BF" w:rsidRPr="004B06BF" w:rsidRDefault="004B06BF" w:rsidP="004B06BF">
      <w:pPr>
        <w:numPr>
          <w:ilvl w:val="3"/>
          <w:numId w:val="19"/>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Improve Mental Illness Care</w:t>
      </w:r>
    </w:p>
    <w:p w14:paraId="59DBEFD3" w14:textId="77777777" w:rsidR="004B06BF" w:rsidRPr="004B06BF" w:rsidRDefault="004B06BF" w:rsidP="004B06BF">
      <w:pPr>
        <w:numPr>
          <w:ilvl w:val="3"/>
          <w:numId w:val="19"/>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Support Self-Care</w:t>
      </w:r>
    </w:p>
    <w:p w14:paraId="658C530F" w14:textId="77777777" w:rsidR="004B06BF" w:rsidRPr="004B06BF" w:rsidRDefault="004B06BF" w:rsidP="004B06BF">
      <w:pPr>
        <w:numPr>
          <w:ilvl w:val="3"/>
          <w:numId w:val="19"/>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Reduce Hospital-Acquired Infection</w:t>
      </w:r>
    </w:p>
    <w:p w14:paraId="535B4562" w14:textId="77777777" w:rsidR="004B06BF" w:rsidRPr="004B06BF" w:rsidRDefault="004B06BF" w:rsidP="004B06BF">
      <w:pPr>
        <w:numPr>
          <w:ilvl w:val="2"/>
          <w:numId w:val="17"/>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CAPACITY</w:t>
      </w:r>
    </w:p>
    <w:p w14:paraId="6F819FC2" w14:textId="77777777" w:rsidR="004B06BF" w:rsidRPr="004B06BF" w:rsidRDefault="004B06BF" w:rsidP="004B06BF">
      <w:pPr>
        <w:numPr>
          <w:ilvl w:val="3"/>
          <w:numId w:val="20"/>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Redesign Primary Care for Efficiency</w:t>
      </w:r>
    </w:p>
    <w:p w14:paraId="5ADAC98A" w14:textId="77777777" w:rsidR="004B06BF" w:rsidRPr="004B06BF" w:rsidRDefault="004B06BF" w:rsidP="004B06BF">
      <w:pPr>
        <w:numPr>
          <w:ilvl w:val="3"/>
          <w:numId w:val="20"/>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Increase Hospital Efficiency</w:t>
      </w:r>
    </w:p>
    <w:p w14:paraId="16729AE9" w14:textId="77777777" w:rsidR="004B06BF" w:rsidRPr="004B06BF" w:rsidRDefault="004B06BF" w:rsidP="004B06BF">
      <w:pPr>
        <w:numPr>
          <w:ilvl w:val="3"/>
          <w:numId w:val="20"/>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Recruit Primary Care Providers - General</w:t>
      </w:r>
    </w:p>
    <w:p w14:paraId="45ADA613" w14:textId="77777777" w:rsidR="004B06BF" w:rsidRPr="004B06BF" w:rsidRDefault="004B06BF" w:rsidP="004B06BF">
      <w:pPr>
        <w:numPr>
          <w:ilvl w:val="3"/>
          <w:numId w:val="20"/>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Recruit Primary Care Providers - FQHC</w:t>
      </w:r>
    </w:p>
    <w:p w14:paraId="31C9010B" w14:textId="77777777" w:rsidR="004B06BF" w:rsidRPr="004B06BF" w:rsidRDefault="004B06BF" w:rsidP="004B06BF">
      <w:pPr>
        <w:numPr>
          <w:ilvl w:val="2"/>
          <w:numId w:val="17"/>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COST</w:t>
      </w:r>
    </w:p>
    <w:p w14:paraId="0739CA2F" w14:textId="77777777" w:rsidR="004B06BF" w:rsidRPr="004B06BF" w:rsidRDefault="004B06BF" w:rsidP="004B06BF">
      <w:pPr>
        <w:numPr>
          <w:ilvl w:val="3"/>
          <w:numId w:val="21"/>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Offer Pre-Visit Consultation</w:t>
      </w:r>
    </w:p>
    <w:p w14:paraId="4F0E0F9E" w14:textId="77777777" w:rsidR="004B06BF" w:rsidRPr="004B06BF" w:rsidRDefault="004B06BF" w:rsidP="004B06BF">
      <w:pPr>
        <w:numPr>
          <w:ilvl w:val="3"/>
          <w:numId w:val="21"/>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Create Medial Homes</w:t>
      </w:r>
    </w:p>
    <w:p w14:paraId="6979F01F" w14:textId="77777777" w:rsidR="004B06BF" w:rsidRPr="004B06BF" w:rsidRDefault="004B06BF" w:rsidP="004B06BF">
      <w:pPr>
        <w:numPr>
          <w:ilvl w:val="3"/>
          <w:numId w:val="21"/>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Reform Medical malpractice</w:t>
      </w:r>
    </w:p>
    <w:p w14:paraId="05FDB94B" w14:textId="77777777" w:rsidR="004B06BF" w:rsidRPr="004B06BF" w:rsidRDefault="004B06BF" w:rsidP="004B06BF">
      <w:pPr>
        <w:numPr>
          <w:ilvl w:val="3"/>
          <w:numId w:val="21"/>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Expand Hospice Use</w:t>
      </w:r>
    </w:p>
    <w:p w14:paraId="71BA3887" w14:textId="77777777" w:rsidR="004B06BF" w:rsidRPr="004B06BF" w:rsidRDefault="004B06BF" w:rsidP="004B06BF">
      <w:pPr>
        <w:numPr>
          <w:ilvl w:val="3"/>
          <w:numId w:val="21"/>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Coordinate Care</w:t>
      </w:r>
    </w:p>
    <w:p w14:paraId="10177B6C" w14:textId="77777777" w:rsidR="004B06BF" w:rsidRPr="004B06BF" w:rsidRDefault="004B06BF" w:rsidP="004B06BF">
      <w:pPr>
        <w:numPr>
          <w:ilvl w:val="3"/>
          <w:numId w:val="21"/>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Improve Post-Discharge Care </w:t>
      </w:r>
    </w:p>
    <w:p w14:paraId="6FE692C2" w14:textId="77777777" w:rsidR="004B06BF" w:rsidRPr="004B06BF" w:rsidRDefault="004B06BF" w:rsidP="004B06BF">
      <w:pPr>
        <w:numPr>
          <w:ilvl w:val="2"/>
          <w:numId w:val="17"/>
        </w:numPr>
        <w:spacing w:after="0" w:line="240" w:lineRule="auto"/>
        <w:ind w:left="432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FUNDING SOURCES</w:t>
      </w:r>
    </w:p>
    <w:p w14:paraId="7B9902FA" w14:textId="77777777" w:rsidR="004B06BF" w:rsidRPr="004B06BF" w:rsidRDefault="004B06BF" w:rsidP="004B06BF">
      <w:pPr>
        <w:numPr>
          <w:ilvl w:val="3"/>
          <w:numId w:val="22"/>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Establish Innovation Fund</w:t>
      </w:r>
    </w:p>
    <w:p w14:paraId="38141D3E" w14:textId="77777777" w:rsidR="004B06BF" w:rsidRPr="004B06BF" w:rsidRDefault="004B06BF" w:rsidP="004B06BF">
      <w:pPr>
        <w:numPr>
          <w:ilvl w:val="3"/>
          <w:numId w:val="22"/>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FF00"/>
          <w14:ligatures w14:val="none"/>
        </w:rPr>
        <w:t>Move to Contingent Global Payments</w:t>
      </w:r>
    </w:p>
    <w:p w14:paraId="76B2A711" w14:textId="77777777" w:rsidR="004B06BF" w:rsidRPr="004B06BF" w:rsidRDefault="004B06BF" w:rsidP="004B06BF">
      <w:pPr>
        <w:numPr>
          <w:ilvl w:val="3"/>
          <w:numId w:val="22"/>
        </w:numPr>
        <w:spacing w:after="0" w:line="240" w:lineRule="auto"/>
        <w:ind w:left="55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shd w:val="clear" w:color="auto" w:fill="FF99CC"/>
          <w14:ligatures w14:val="none"/>
        </w:rPr>
        <w:t>Reinvest a Negotiated Split of Health Care Cost Savings</w:t>
      </w:r>
    </w:p>
    <w:p w14:paraId="3EC02552" w14:textId="77777777" w:rsidR="004B06BF" w:rsidRPr="004B06BF" w:rsidRDefault="004B06BF" w:rsidP="004B06BF">
      <w:pPr>
        <w:spacing w:after="0" w:line="240" w:lineRule="auto"/>
        <w:ind w:left="2160"/>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w:t>
      </w:r>
    </w:p>
    <w:p w14:paraId="6C649513" w14:textId="77777777" w:rsidR="004B06BF" w:rsidRPr="004B06BF" w:rsidRDefault="004B06BF" w:rsidP="004B06BF">
      <w:pPr>
        <w:spacing w:after="0" w:line="240" w:lineRule="auto"/>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Possible nesting of design entities to integrate Idealized Designs and Improve Linkages (</w:t>
      </w:r>
      <w:proofErr w:type="gramStart"/>
      <w:r w:rsidRPr="004B06BF">
        <w:rPr>
          <w:rFonts w:ascii="Calibri" w:eastAsia="Times New Roman" w:hAnsi="Calibri" w:cs="Calibri"/>
          <w:color w:val="000000"/>
          <w:kern w:val="0"/>
          <w:sz w:val="22"/>
          <w:szCs w:val="22"/>
          <w14:ligatures w14:val="none"/>
        </w:rPr>
        <w:t>work flows</w:t>
      </w:r>
      <w:proofErr w:type="gramEnd"/>
      <w:r w:rsidRPr="004B06BF">
        <w:rPr>
          <w:rFonts w:ascii="Calibri" w:eastAsia="Times New Roman" w:hAnsi="Calibri" w:cs="Calibri"/>
          <w:color w:val="000000"/>
          <w:kern w:val="0"/>
          <w:sz w:val="22"/>
          <w:szCs w:val="22"/>
          <w14:ligatures w14:val="none"/>
        </w:rPr>
        <w:t>) between the parts</w:t>
      </w:r>
    </w:p>
    <w:p w14:paraId="69B7F562" w14:textId="1B0FDA0E" w:rsidR="004B06BF" w:rsidRPr="004B06BF" w:rsidRDefault="004B06BF" w:rsidP="004B06BF">
      <w:pPr>
        <w:numPr>
          <w:ilvl w:val="0"/>
          <w:numId w:val="23"/>
        </w:numPr>
        <w:spacing w:after="0" w:line="240" w:lineRule="auto"/>
        <w:ind w:left="288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lastRenderedPageBreak/>
        <w:fldChar w:fldCharType="begin"/>
      </w:r>
      <w:r w:rsidRPr="004B06BF">
        <w:rPr>
          <w:rFonts w:ascii="Calibri" w:eastAsia="Times New Roman" w:hAnsi="Calibri" w:cs="Calibri"/>
          <w:color w:val="000000"/>
          <w:kern w:val="0"/>
          <w:sz w:val="22"/>
          <w:szCs w:val="22"/>
          <w14:ligatures w14:val="none"/>
        </w:rPr>
        <w:instrText xml:space="preserve"> INCLUDEPICTURE "/Users/marcpierson/Library/Group Containers/UBF8T346G9.ms/WebArchiveCopyPasteTempFiles/com.microsoft.Word/cid79C697A3-DF9A-074E-BF40-AD610EC31BD1.png" \* MERGEFORMATINET </w:instrText>
      </w:r>
      <w:r w:rsidRPr="004B06BF">
        <w:rPr>
          <w:rFonts w:ascii="Calibri" w:eastAsia="Times New Roman" w:hAnsi="Calibri" w:cs="Calibri"/>
          <w:color w:val="000000"/>
          <w:kern w:val="0"/>
          <w:sz w:val="22"/>
          <w:szCs w:val="22"/>
          <w14:ligatures w14:val="none"/>
        </w:rPr>
        <w:fldChar w:fldCharType="separate"/>
      </w:r>
      <w:r w:rsidRPr="004B06BF">
        <w:rPr>
          <w:rFonts w:ascii="Calibri" w:eastAsia="Times New Roman" w:hAnsi="Calibri" w:cs="Calibri"/>
          <w:noProof/>
          <w:color w:val="000000"/>
          <w:kern w:val="0"/>
          <w:sz w:val="22"/>
          <w:szCs w:val="22"/>
          <w14:ligatures w14:val="none"/>
        </w:rPr>
        <w:drawing>
          <wp:inline distT="0" distB="0" distL="0" distR="0" wp14:anchorId="60068982" wp14:editId="7B26D03E">
            <wp:extent cx="5943600" cy="4590415"/>
            <wp:effectExtent l="0" t="0" r="0" b="0"/>
            <wp:docPr id="664407328" name="Picture 1" descr="components of the six-county ACH for eastern Washington  - Better Health Together -     11 01 1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79C697A3-DF9A-074E-BF40-AD610EC31BD1.png&gt;" descr="components of the six-county ACH for eastern Washington  - Better Health Together -     11 01 15.pd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90415"/>
                    </a:xfrm>
                    <a:prstGeom prst="rect">
                      <a:avLst/>
                    </a:prstGeom>
                    <a:noFill/>
                    <a:ln>
                      <a:noFill/>
                    </a:ln>
                  </pic:spPr>
                </pic:pic>
              </a:graphicData>
            </a:graphic>
          </wp:inline>
        </w:drawing>
      </w:r>
      <w:r w:rsidRPr="004B06BF">
        <w:rPr>
          <w:rFonts w:ascii="Calibri" w:eastAsia="Times New Roman" w:hAnsi="Calibri" w:cs="Calibri"/>
          <w:color w:val="000000"/>
          <w:kern w:val="0"/>
          <w:sz w:val="22"/>
          <w:szCs w:val="22"/>
          <w14:ligatures w14:val="none"/>
        </w:rPr>
        <w:fldChar w:fldCharType="end"/>
      </w:r>
    </w:p>
    <w:p w14:paraId="514D97A1" w14:textId="77777777" w:rsidR="004B06BF" w:rsidRPr="004B06BF" w:rsidRDefault="004B06BF" w:rsidP="004B06BF">
      <w:pPr>
        <w:numPr>
          <w:ilvl w:val="0"/>
          <w:numId w:val="24"/>
        </w:numPr>
        <w:spacing w:after="0" w:line="240" w:lineRule="auto"/>
        <w:ind w:left="234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Associations</w:t>
      </w:r>
    </w:p>
    <w:p w14:paraId="28BECBF7" w14:textId="77777777" w:rsidR="004B06BF" w:rsidRPr="004B06BF" w:rsidRDefault="004B06BF" w:rsidP="004B06BF">
      <w:pPr>
        <w:numPr>
          <w:ilvl w:val="0"/>
          <w:numId w:val="25"/>
        </w:numPr>
        <w:spacing w:after="0" w:line="240" w:lineRule="auto"/>
        <w:ind w:left="180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How to Integrate the Idealized Designs, Integrate the Linkage Maps</w:t>
      </w:r>
    </w:p>
    <w:p w14:paraId="3AA3795B" w14:textId="77777777" w:rsidR="004B06BF" w:rsidRPr="004B06BF" w:rsidRDefault="004B06BF" w:rsidP="004B06BF">
      <w:pPr>
        <w:numPr>
          <w:ilvl w:val="0"/>
          <w:numId w:val="25"/>
        </w:numPr>
        <w:spacing w:after="0" w:line="240" w:lineRule="auto"/>
        <w:ind w:left="1800"/>
        <w:textAlignment w:val="center"/>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And then how coordinate the programs, projects and process changes among participants and across system levels?</w:t>
      </w:r>
    </w:p>
    <w:p w14:paraId="2C735B7F" w14:textId="77777777" w:rsidR="004B06BF" w:rsidRPr="004B06BF" w:rsidRDefault="004B06BF" w:rsidP="004B06BF">
      <w:pPr>
        <w:spacing w:after="0" w:line="240" w:lineRule="auto"/>
        <w:ind w:left="540"/>
        <w:rPr>
          <w:rFonts w:ascii="Calibri" w:eastAsia="Times New Roman" w:hAnsi="Calibri" w:cs="Calibri"/>
          <w:color w:val="000000"/>
          <w:kern w:val="0"/>
          <w:sz w:val="22"/>
          <w:szCs w:val="22"/>
          <w14:ligatures w14:val="none"/>
        </w:rPr>
      </w:pPr>
      <w:r w:rsidRPr="004B06BF">
        <w:rPr>
          <w:rFonts w:ascii="Calibri" w:eastAsia="Times New Roman" w:hAnsi="Calibri" w:cs="Calibri"/>
          <w:color w:val="000000"/>
          <w:kern w:val="0"/>
          <w:sz w:val="22"/>
          <w:szCs w:val="22"/>
          <w14:ligatures w14:val="none"/>
        </w:rPr>
        <w:t> </w:t>
      </w:r>
    </w:p>
    <w:p w14:paraId="057009B6" w14:textId="77777777" w:rsidR="00FC63F3" w:rsidRDefault="00FC63F3"/>
    <w:sectPr w:rsidR="00FC63F3" w:rsidSect="00CF4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MT">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C6877"/>
    <w:multiLevelType w:val="multilevel"/>
    <w:tmpl w:val="E994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15D05"/>
    <w:multiLevelType w:val="multilevel"/>
    <w:tmpl w:val="C00ADF06"/>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0847D12"/>
    <w:multiLevelType w:val="multilevel"/>
    <w:tmpl w:val="BF16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47D79"/>
    <w:multiLevelType w:val="multilevel"/>
    <w:tmpl w:val="D0FE5C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A4A97"/>
    <w:multiLevelType w:val="multilevel"/>
    <w:tmpl w:val="A1A6E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053D03"/>
    <w:multiLevelType w:val="multilevel"/>
    <w:tmpl w:val="9CBC3F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04863"/>
    <w:multiLevelType w:val="multilevel"/>
    <w:tmpl w:val="94249D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BF33CE2"/>
    <w:multiLevelType w:val="multilevel"/>
    <w:tmpl w:val="EBCCA4B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632859902">
    <w:abstractNumId w:val="4"/>
    <w:lvlOverride w:ilvl="0">
      <w:startOverride w:val="1"/>
    </w:lvlOverride>
  </w:num>
  <w:num w:numId="2" w16cid:durableId="1297838083">
    <w:abstractNumId w:val="4"/>
    <w:lvlOverride w:ilvl="0"/>
    <w:lvlOverride w:ilvl="1">
      <w:startOverride w:val="1"/>
    </w:lvlOverride>
  </w:num>
  <w:num w:numId="3" w16cid:durableId="1559055149">
    <w:abstractNumId w:val="4"/>
    <w:lvlOverride w:ilvl="0"/>
    <w:lvlOverride w:ilvl="1">
      <w:startOverride w:val="1"/>
    </w:lvlOverride>
  </w:num>
  <w:num w:numId="4" w16cid:durableId="647898948">
    <w:abstractNumId w:val="5"/>
    <w:lvlOverride w:ilvl="0">
      <w:startOverride w:val="1"/>
    </w:lvlOverride>
  </w:num>
  <w:num w:numId="5" w16cid:durableId="1368944099">
    <w:abstractNumId w:val="5"/>
    <w:lvlOverride w:ilvl="0"/>
    <w:lvlOverride w:ilvl="1">
      <w:startOverride w:val="1"/>
    </w:lvlOverride>
  </w:num>
  <w:num w:numId="6" w16cid:durableId="1426149700">
    <w:abstractNumId w:val="3"/>
    <w:lvlOverride w:ilvl="0">
      <w:startOverride w:val="3"/>
    </w:lvlOverride>
  </w:num>
  <w:num w:numId="7" w16cid:durableId="589462701">
    <w:abstractNumId w:val="3"/>
    <w:lvlOverride w:ilvl="0"/>
    <w:lvlOverride w:ilvl="1">
      <w:startOverride w:val="1"/>
    </w:lvlOverride>
  </w:num>
  <w:num w:numId="8" w16cid:durableId="127820091">
    <w:abstractNumId w:val="2"/>
    <w:lvlOverride w:ilvl="0">
      <w:startOverride w:val="1"/>
    </w:lvlOverride>
  </w:num>
  <w:num w:numId="9" w16cid:durableId="72052074">
    <w:abstractNumId w:val="1"/>
    <w:lvlOverride w:ilvl="0">
      <w:startOverride w:val="2"/>
    </w:lvlOverride>
  </w:num>
  <w:num w:numId="10" w16cid:durableId="556019033">
    <w:abstractNumId w:val="1"/>
    <w:lvlOverride w:ilvl="0"/>
    <w:lvlOverride w:ilvl="1">
      <w:startOverride w:val="1"/>
    </w:lvlOverride>
  </w:num>
  <w:num w:numId="11" w16cid:durableId="5400693">
    <w:abstractNumId w:val="1"/>
    <w:lvlOverride w:ilvl="0"/>
    <w:lvlOverride w:ilvl="1"/>
    <w:lvlOverride w:ilvl="2">
      <w:startOverride w:val="1"/>
    </w:lvlOverride>
  </w:num>
  <w:num w:numId="12" w16cid:durableId="349651319">
    <w:abstractNumId w:val="1"/>
    <w:lvlOverride w:ilvl="0"/>
    <w:lvlOverride w:ilvl="1"/>
    <w:lvlOverride w:ilvl="2">
      <w:startOverride w:val="2"/>
    </w:lvlOverride>
  </w:num>
  <w:num w:numId="13" w16cid:durableId="1784156055">
    <w:abstractNumId w:val="1"/>
    <w:lvlOverride w:ilvl="0"/>
    <w:lvlOverride w:ilvl="1"/>
    <w:lvlOverride w:ilvl="2">
      <w:startOverride w:val="12"/>
    </w:lvlOverride>
  </w:num>
  <w:num w:numId="14" w16cid:durableId="622620369">
    <w:abstractNumId w:val="1"/>
    <w:lvlOverride w:ilvl="0"/>
    <w:lvlOverride w:ilvl="1"/>
    <w:lvlOverride w:ilvl="2">
      <w:startOverride w:val="13"/>
    </w:lvlOverride>
  </w:num>
  <w:num w:numId="15" w16cid:durableId="1196456377">
    <w:abstractNumId w:val="1"/>
    <w:lvlOverride w:ilvl="0"/>
    <w:lvlOverride w:ilvl="1"/>
    <w:lvlOverride w:ilvl="2">
      <w:startOverride w:val="23"/>
    </w:lvlOverride>
  </w:num>
  <w:num w:numId="16" w16cid:durableId="1745177114">
    <w:abstractNumId w:val="1"/>
    <w:lvlOverride w:ilvl="0"/>
    <w:lvlOverride w:ilvl="1"/>
    <w:lvlOverride w:ilvl="2">
      <w:startOverride w:val="24"/>
    </w:lvlOverride>
  </w:num>
  <w:num w:numId="17" w16cid:durableId="1915044428">
    <w:abstractNumId w:val="1"/>
    <w:lvlOverride w:ilvl="0"/>
    <w:lvlOverride w:ilvl="1"/>
    <w:lvlOverride w:ilvl="2">
      <w:startOverride w:val="1"/>
    </w:lvlOverride>
  </w:num>
  <w:num w:numId="18" w16cid:durableId="2017614425">
    <w:abstractNumId w:val="1"/>
    <w:lvlOverride w:ilvl="0"/>
    <w:lvlOverride w:ilvl="1"/>
    <w:lvlOverride w:ilvl="2"/>
    <w:lvlOverride w:ilvl="3">
      <w:startOverride w:val="1"/>
    </w:lvlOverride>
  </w:num>
  <w:num w:numId="19" w16cid:durableId="663506795">
    <w:abstractNumId w:val="1"/>
    <w:lvlOverride w:ilvl="0"/>
    <w:lvlOverride w:ilvl="1"/>
    <w:lvlOverride w:ilvl="2"/>
    <w:lvlOverride w:ilvl="3">
      <w:startOverride w:val="1"/>
    </w:lvlOverride>
  </w:num>
  <w:num w:numId="20" w16cid:durableId="433016608">
    <w:abstractNumId w:val="1"/>
    <w:lvlOverride w:ilvl="0"/>
    <w:lvlOverride w:ilvl="1"/>
    <w:lvlOverride w:ilvl="2"/>
    <w:lvlOverride w:ilvl="3">
      <w:startOverride w:val="1"/>
    </w:lvlOverride>
  </w:num>
  <w:num w:numId="21" w16cid:durableId="304051612">
    <w:abstractNumId w:val="1"/>
    <w:lvlOverride w:ilvl="0"/>
    <w:lvlOverride w:ilvl="1"/>
    <w:lvlOverride w:ilvl="2"/>
    <w:lvlOverride w:ilvl="3">
      <w:startOverride w:val="1"/>
    </w:lvlOverride>
  </w:num>
  <w:num w:numId="22" w16cid:durableId="1440366915">
    <w:abstractNumId w:val="1"/>
    <w:lvlOverride w:ilvl="0"/>
    <w:lvlOverride w:ilvl="1"/>
    <w:lvlOverride w:ilvl="2"/>
    <w:lvlOverride w:ilvl="3">
      <w:startOverride w:val="1"/>
    </w:lvlOverride>
  </w:num>
  <w:num w:numId="23" w16cid:durableId="1505391198">
    <w:abstractNumId w:val="0"/>
    <w:lvlOverride w:ilvl="0">
      <w:startOverride w:val="1"/>
    </w:lvlOverride>
  </w:num>
  <w:num w:numId="24" w16cid:durableId="1890258973">
    <w:abstractNumId w:val="7"/>
    <w:lvlOverride w:ilvl="0">
      <w:startOverride w:val="4"/>
    </w:lvlOverride>
  </w:num>
  <w:num w:numId="25" w16cid:durableId="1810783865">
    <w:abstractNumId w:val="6"/>
    <w:lvlOverride w:ilvl="0">
      <w:startOverride w:val="4"/>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BF"/>
    <w:rsid w:val="00177B22"/>
    <w:rsid w:val="001D48E1"/>
    <w:rsid w:val="002C1EA8"/>
    <w:rsid w:val="00430A65"/>
    <w:rsid w:val="00470276"/>
    <w:rsid w:val="004B06BF"/>
    <w:rsid w:val="00657442"/>
    <w:rsid w:val="00710FF1"/>
    <w:rsid w:val="007115C5"/>
    <w:rsid w:val="00744124"/>
    <w:rsid w:val="007A5B78"/>
    <w:rsid w:val="007F31B4"/>
    <w:rsid w:val="0088357F"/>
    <w:rsid w:val="008E4136"/>
    <w:rsid w:val="009A5B96"/>
    <w:rsid w:val="00B07959"/>
    <w:rsid w:val="00B24AD7"/>
    <w:rsid w:val="00CA7E93"/>
    <w:rsid w:val="00CF41F8"/>
    <w:rsid w:val="00CF5755"/>
    <w:rsid w:val="00E45CBA"/>
    <w:rsid w:val="00F53BA0"/>
    <w:rsid w:val="00FC05A2"/>
    <w:rsid w:val="00FC63F3"/>
    <w:rsid w:val="00FF5F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5C0DBB8"/>
  <w15:chartTrackingRefBased/>
  <w15:docId w15:val="{D2B788DF-C157-2641-8D7D-2268E8C8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BF"/>
    <w:rPr>
      <w:rFonts w:eastAsiaTheme="majorEastAsia" w:cstheme="majorBidi"/>
      <w:color w:val="272727" w:themeColor="text1" w:themeTint="D8"/>
    </w:rPr>
  </w:style>
  <w:style w:type="paragraph" w:styleId="Title">
    <w:name w:val="Title"/>
    <w:basedOn w:val="Normal"/>
    <w:next w:val="Normal"/>
    <w:link w:val="TitleChar"/>
    <w:uiPriority w:val="10"/>
    <w:qFormat/>
    <w:rsid w:val="004B0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BF"/>
    <w:pPr>
      <w:spacing w:before="160"/>
      <w:jc w:val="center"/>
    </w:pPr>
    <w:rPr>
      <w:i/>
      <w:iCs/>
      <w:color w:val="404040" w:themeColor="text1" w:themeTint="BF"/>
    </w:rPr>
  </w:style>
  <w:style w:type="character" w:customStyle="1" w:styleId="QuoteChar">
    <w:name w:val="Quote Char"/>
    <w:basedOn w:val="DefaultParagraphFont"/>
    <w:link w:val="Quote"/>
    <w:uiPriority w:val="29"/>
    <w:rsid w:val="004B06BF"/>
    <w:rPr>
      <w:i/>
      <w:iCs/>
      <w:color w:val="404040" w:themeColor="text1" w:themeTint="BF"/>
    </w:rPr>
  </w:style>
  <w:style w:type="paragraph" w:styleId="ListParagraph">
    <w:name w:val="List Paragraph"/>
    <w:basedOn w:val="Normal"/>
    <w:uiPriority w:val="34"/>
    <w:qFormat/>
    <w:rsid w:val="004B06BF"/>
    <w:pPr>
      <w:ind w:left="720"/>
      <w:contextualSpacing/>
    </w:pPr>
  </w:style>
  <w:style w:type="character" w:styleId="IntenseEmphasis">
    <w:name w:val="Intense Emphasis"/>
    <w:basedOn w:val="DefaultParagraphFont"/>
    <w:uiPriority w:val="21"/>
    <w:qFormat/>
    <w:rsid w:val="004B06BF"/>
    <w:rPr>
      <w:i/>
      <w:iCs/>
      <w:color w:val="0F4761" w:themeColor="accent1" w:themeShade="BF"/>
    </w:rPr>
  </w:style>
  <w:style w:type="paragraph" w:styleId="IntenseQuote">
    <w:name w:val="Intense Quote"/>
    <w:basedOn w:val="Normal"/>
    <w:next w:val="Normal"/>
    <w:link w:val="IntenseQuoteChar"/>
    <w:uiPriority w:val="30"/>
    <w:qFormat/>
    <w:rsid w:val="004B0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6BF"/>
    <w:rPr>
      <w:i/>
      <w:iCs/>
      <w:color w:val="0F4761" w:themeColor="accent1" w:themeShade="BF"/>
    </w:rPr>
  </w:style>
  <w:style w:type="character" w:styleId="IntenseReference">
    <w:name w:val="Intense Reference"/>
    <w:basedOn w:val="DefaultParagraphFont"/>
    <w:uiPriority w:val="32"/>
    <w:qFormat/>
    <w:rsid w:val="004B06BF"/>
    <w:rPr>
      <w:b/>
      <w:bCs/>
      <w:smallCaps/>
      <w:color w:val="0F4761" w:themeColor="accent1" w:themeShade="BF"/>
      <w:spacing w:val="5"/>
    </w:rPr>
  </w:style>
  <w:style w:type="character" w:customStyle="1" w:styleId="apple-converted-space">
    <w:name w:val="apple-converted-space"/>
    <w:basedOn w:val="DefaultParagraphFont"/>
    <w:rsid w:val="004B0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Pierson</dc:creator>
  <cp:keywords/>
  <dc:description/>
  <cp:lastModifiedBy>Marc Pierson</cp:lastModifiedBy>
  <cp:revision>1</cp:revision>
  <dcterms:created xsi:type="dcterms:W3CDTF">2026-08-28T17:06:00Z</dcterms:created>
  <dcterms:modified xsi:type="dcterms:W3CDTF">2026-08-28T17:07:00Z</dcterms:modified>
</cp:coreProperties>
</file>