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Note</w:t>
      </w:r>
      <w:r w:rsidDel="00000000" w:rsidR="00000000" w:rsidRPr="00000000">
        <w:rPr>
          <w:b w:val="1"/>
          <w:bCs w:val="1"/>
          <w:i w:val="1"/>
          <w:iCs w:val="1"/>
          <w:vertAlign w:val="superscript"/>
          <w:rtl w:val="0"/>
        </w:rPr>
        <w:t xml:space="preserve">1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color w:val="980000"/>
          <w:rtl w:val="0"/>
        </w:rPr>
        <w:t xml:space="preserve">All labs are mandatory and you will be marked on  4, randomly chosen  out of 12 labs. These will account for 20% of your overall mark (5% each)</w:t>
      </w:r>
      <w:r w:rsidDel="00000000" w:rsidR="00000000" w:rsidRPr="00000000">
        <w:rPr>
          <w:i w:val="1"/>
          <w:iCs w:val="1"/>
          <w:color w:val="980000"/>
          <w:rtl w:val="0"/>
        </w:rPr>
        <w:t xml:space="preserve">. </w:t>
      </w:r>
    </w:p>
    <w:p w:rsidR="00000000" w:rsidDel="00000000" w:rsidP="00000000" w:rsidRDefault="00000000" w:rsidRPr="00000000" w14:paraId="00000004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Note</w:t>
      </w:r>
      <w:r w:rsidDel="00000000" w:rsidR="00000000" w:rsidRPr="00000000">
        <w:rPr>
          <w:b w:val="1"/>
          <w:bCs w:val="1"/>
          <w:i w:val="1"/>
          <w:iCs w:val="1"/>
          <w:vertAlign w:val="superscript"/>
          <w:rtl w:val="0"/>
        </w:rPr>
        <w:t xml:space="preserve">2: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: </w:t>
      </w:r>
      <w:r w:rsidDel="00000000" w:rsidR="00000000" w:rsidRPr="00000000">
        <w:rPr>
          <w:i w:val="1"/>
          <w:iCs w:val="1"/>
          <w:color w:val="980000"/>
          <w:rtl w:val="0"/>
        </w:rPr>
        <w:t xml:space="preserve">If a marker requests for a specific lab (e.g. Lab 3) and you do not have Lab 3 available, you can ask for another lab to be marked (e.g. Lab 2) but the total marks for Lab 2  will be reduced by 50%.</w:t>
      </w:r>
    </w:p>
    <w:p w:rsidR="00000000" w:rsidDel="00000000" w:rsidP="00000000" w:rsidRDefault="00000000" w:rsidRPr="00000000" w14:paraId="00000005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Note</w:t>
      </w:r>
      <w:r w:rsidDel="00000000" w:rsidR="00000000" w:rsidRPr="00000000">
        <w:rPr>
          <w:b w:val="1"/>
          <w:bCs w:val="1"/>
          <w:i w:val="1"/>
          <w:iCs w:val="1"/>
          <w:vertAlign w:val="superscript"/>
          <w:rtl w:val="0"/>
        </w:rPr>
        <w:t xml:space="preserve">3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: </w:t>
      </w:r>
      <w:r w:rsidDel="00000000" w:rsidR="00000000" w:rsidRPr="00000000">
        <w:rPr>
          <w:i w:val="1"/>
          <w:iCs w:val="1"/>
          <w:color w:val="980000"/>
          <w:rtl w:val="0"/>
        </w:rPr>
        <w:t xml:space="preserve">All the labs should be created on one single document following the </w:t>
      </w:r>
      <w:hyperlink r:id="rId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provided template</w:t>
        </w:r>
      </w:hyperlink>
      <w:r w:rsidDel="00000000" w:rsidR="00000000" w:rsidRPr="00000000">
        <w:rPr>
          <w:i w:val="1"/>
          <w:iCs w:val="1"/>
          <w:color w:val="980000"/>
          <w:rtl w:val="0"/>
        </w:rPr>
        <w:t xml:space="preserve">, saved in your drive (or computer) and accessible anytime. Labs are individual works and they will be submitted into Moodle dropbox  - see deadline.</w:t>
      </w:r>
    </w:p>
    <w:p w:rsidR="00000000" w:rsidDel="00000000" w:rsidP="00000000" w:rsidRDefault="00000000" w:rsidRPr="00000000" w14:paraId="00000006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Note</w:t>
      </w:r>
      <w:r w:rsidDel="00000000" w:rsidR="00000000" w:rsidRPr="00000000">
        <w:rPr>
          <w:b w:val="1"/>
          <w:bCs w:val="1"/>
          <w:i w:val="1"/>
          <w:iCs w:val="1"/>
          <w:vertAlign w:val="superscript"/>
          <w:rtl w:val="0"/>
        </w:rPr>
        <w:t xml:space="preserve">4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:  </w:t>
      </w:r>
      <w:r w:rsidDel="00000000" w:rsidR="00000000" w:rsidRPr="00000000">
        <w:rPr>
          <w:i w:val="1"/>
          <w:iCs w:val="1"/>
          <w:color w:val="980000"/>
          <w:rtl w:val="0"/>
        </w:rPr>
        <w:t xml:space="preserve">If a LAB is not finished in the scheduled session you should complete it at your most convenient time by the beginning of the next session.</w:t>
      </w:r>
    </w:p>
    <w:p w:rsidR="00000000" w:rsidDel="00000000" w:rsidP="00000000" w:rsidRDefault="00000000" w:rsidRPr="00000000" w14:paraId="00000007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Note</w:t>
      </w:r>
      <w:r w:rsidDel="00000000" w:rsidR="00000000" w:rsidRPr="00000000">
        <w:rPr>
          <w:b w:val="1"/>
          <w:bCs w:val="1"/>
          <w:i w:val="1"/>
          <w:iCs w:val="1"/>
          <w:vertAlign w:val="superscript"/>
          <w:rtl w:val="0"/>
        </w:rPr>
        <w:t xml:space="preserve">5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:  </w:t>
      </w:r>
      <w:r w:rsidDel="00000000" w:rsidR="00000000" w:rsidRPr="00000000">
        <w:rPr>
          <w:i w:val="1"/>
          <w:iCs w:val="1"/>
          <w:color w:val="980000"/>
          <w:rtl w:val="0"/>
        </w:rPr>
        <w:t xml:space="preserve">Use a code editor and do not type into VM directly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Online syntax and technical documentations: </w:t>
      </w:r>
      <w:hyperlink r:id="rId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https://devdocs.io/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i w:val="1"/>
          <w:iCs w:val="1"/>
          <w:color w:val="98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i w:val="1"/>
          <w:iCs w:val="1"/>
          <w:color w:val="98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LAB 6</w:t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1133.8582677165355" w:hanging="708.661417322834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Connect to the movie_rental database (that you have installed in </w:t>
      </w: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LAB5</w:t>
        </w:r>
      </w:hyperlink>
      <w:r w:rsidDel="00000000" w:rsidR="00000000" w:rsidRPr="00000000">
        <w:rPr>
          <w:b w:val="1"/>
          <w:bCs w:val="1"/>
          <w:rtl w:val="0"/>
        </w:rPr>
        <w:t xml:space="preserve"> ) and change the phone number from the current one to </w:t>
      </w:r>
      <w:r w:rsidDel="00000000" w:rsidR="00000000" w:rsidRPr="00000000">
        <w:rPr>
          <w:b w:val="1"/>
          <w:bCs w:val="1"/>
          <w:i w:val="1"/>
          <w:iCs w:val="1"/>
          <w:color w:val="980000"/>
          <w:rtl w:val="0"/>
        </w:rPr>
        <w:t xml:space="preserve">02392844444 </w:t>
      </w:r>
      <w:r w:rsidDel="00000000" w:rsidR="00000000" w:rsidRPr="00000000">
        <w:rPr>
          <w:b w:val="1"/>
          <w:bCs w:val="1"/>
          <w:rtl w:val="0"/>
        </w:rPr>
        <w:t xml:space="preserve">for address with id 100. Do not alter any other data/attribute.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1133.8582677165355" w:hanging="708.661417322834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query that will return all the details for the record where the phone number is </w:t>
      </w:r>
      <w:r w:rsidDel="00000000" w:rsidR="00000000" w:rsidRPr="00000000">
        <w:rPr>
          <w:b w:val="1"/>
          <w:bCs w:val="1"/>
          <w:i w:val="1"/>
          <w:iCs w:val="1"/>
          <w:color w:val="980000"/>
          <w:rtl w:val="0"/>
        </w:rPr>
        <w:t xml:space="preserve">02392844444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and use EXPLAIN.  Take a screenshot of the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294.80314960629914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Apply an INDEX on the  </w:t>
      </w:r>
      <w:r w:rsidDel="00000000" w:rsidR="00000000" w:rsidRPr="00000000">
        <w:rPr>
          <w:b w:val="1"/>
          <w:bCs w:val="1"/>
          <w:color w:val="980000"/>
          <w:rtl w:val="0"/>
        </w:rPr>
        <w:t xml:space="preserve">phone</w:t>
      </w:r>
      <w:r w:rsidDel="00000000" w:rsidR="00000000" w:rsidRPr="00000000">
        <w:rPr>
          <w:b w:val="1"/>
          <w:bCs w:val="1"/>
          <w:rtl w:val="0"/>
        </w:rPr>
        <w:t xml:space="preserve"> attribute.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294.80314960629914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Use EXPLAIN again. What are the differences? Which one performs better and why?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294.80314960629914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Delete the INDEX you have created in Q3. 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294.80314960629914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Create a VIEW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customer_details</w:t>
      </w:r>
      <w:r w:rsidDel="00000000" w:rsidR="00000000" w:rsidRPr="00000000">
        <w:rPr>
          <w:b w:val="1"/>
          <w:bCs w:val="1"/>
          <w:rtl w:val="0"/>
        </w:rPr>
        <w:t xml:space="preserve">) that will hold the customers details exactly as below. </w:t>
      </w:r>
    </w:p>
    <w:p w:rsidR="00000000" w:rsidDel="00000000" w:rsidP="00000000" w:rsidRDefault="00000000" w:rsidRPr="00000000" w14:paraId="00000014">
      <w:pPr>
        <w:jc w:val="both"/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6840000" cy="2387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294.80314960629914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Using a subquery list all cities from the United Kingdom along with the city ID.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294.80314960629914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As an extension of the previous query, list the cities from the United Kingdom and France using the</w:t>
      </w:r>
      <w:r w:rsidDel="00000000" w:rsidR="00000000" w:rsidRPr="00000000">
        <w:rPr>
          <w:b w:val="1"/>
          <w:bCs w:val="1"/>
          <w:color w:val="980000"/>
          <w:rtl w:val="0"/>
        </w:rPr>
        <w:t xml:space="preserve"> IN </w:t>
      </w:r>
      <w:r w:rsidDel="00000000" w:rsidR="00000000" w:rsidRPr="00000000">
        <w:rPr>
          <w:b w:val="1"/>
          <w:bCs w:val="1"/>
          <w:rtl w:val="0"/>
        </w:rPr>
        <w:t xml:space="preserve">operator, this time showing the country name as well. Group them by country.</w:t>
      </w:r>
    </w:p>
    <w:p w:rsidR="00000000" w:rsidDel="00000000" w:rsidP="00000000" w:rsidRDefault="00000000" w:rsidRPr="00000000" w14:paraId="00000017">
      <w:pPr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jc w:val="both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Challenge Questions - This is not marked as part of the lab but is taken into account for general marking.</w:t>
      </w:r>
    </w:p>
    <w:p w:rsidR="00000000" w:rsidDel="00000000" w:rsidP="00000000" w:rsidRDefault="00000000" w:rsidRPr="00000000" w14:paraId="0000001E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C1 - Using subqueries, list the concatenated first name and last name along with the email address - as a separate column - of all customers that have rented an action movie. List them in alphabetical order first name then last name. </w:t>
      </w:r>
    </w:p>
    <w:p w:rsidR="00000000" w:rsidDel="00000000" w:rsidP="00000000" w:rsidRDefault="00000000" w:rsidRPr="00000000" w14:paraId="00000020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Note: This query is a difficult one and can be solved in multiple ways and multiple subqueries. As long as you are using at least one subquery for the correct output, it will be a valid query. Look for multiple usage of  </w:t>
      </w:r>
      <w:r w:rsidDel="00000000" w:rsidR="00000000" w:rsidRPr="00000000">
        <w:rPr>
          <w:b w:val="1"/>
          <w:bCs w:val="1"/>
          <w:color w:val="980000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980000"/>
          <w:rtl w:val="0"/>
        </w:rPr>
        <w:t xml:space="preserve">USING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operators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566.9291338582677" w:top="566.9291338582677" w:left="566.9291338582677" w:right="566.9291338582677" w:header="680.3149606299213" w:footer="680.31496062992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jc w:val="center"/>
      <w:rPr>
        <w:b w:val="1"/>
        <w:bCs w:val="1"/>
        <w:i w:val="1"/>
        <w:iCs w:val="1"/>
        <w:sz w:val="24"/>
        <w:szCs w:val="24"/>
      </w:rPr>
    </w:pPr>
    <w:r w:rsidDel="00000000" w:rsidR="00000000" w:rsidRPr="00000000">
      <w:rPr>
        <w:b w:val="1"/>
        <w:bCs w:val="1"/>
        <w:i w:val="1"/>
        <w:iCs w:val="1"/>
        <w:sz w:val="24"/>
        <w:szCs w:val="24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705195</wp:posOffset>
          </wp:positionH>
          <wp:positionV relativeFrom="page">
            <wp:posOffset>237690</wp:posOffset>
          </wp:positionV>
          <wp:extent cx="1416412" cy="528689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6412" cy="52868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b w:val="1"/>
        <w:bCs w:val="1"/>
        <w:i w:val="1"/>
        <w:iCs w:val="1"/>
        <w:sz w:val="24"/>
        <w:szCs w:val="24"/>
        <w:rtl w:val="0"/>
      </w:rPr>
      <w:t xml:space="preserve">DATABASE PRINCIPLES</w:t>
    </w:r>
  </w:p>
  <w:p w:rsidR="00000000" w:rsidDel="00000000" w:rsidP="00000000" w:rsidRDefault="00000000" w:rsidRPr="00000000" w14:paraId="00000024">
    <w:pPr>
      <w:jc w:val="center"/>
      <w:rPr>
        <w:b w:val="1"/>
        <w:bCs w:val="1"/>
        <w:i w:val="1"/>
        <w:iCs w:val="1"/>
        <w:sz w:val="24"/>
        <w:szCs w:val="24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Q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zqwnw-F49eG5GMX6uPiiZ62f3icV8jDdgUu4_XYISu8/edit?usp=sharing" TargetMode="External"/><Relationship Id="rId7" Type="http://schemas.openxmlformats.org/officeDocument/2006/relationships/hyperlink" Target="https://devdocs.io/" TargetMode="External"/><Relationship Id="rId8" Type="http://schemas.openxmlformats.org/officeDocument/2006/relationships/hyperlink" Target="https://docs.google.com/document/d/1qnhKWalHZ0gxpNkEC79AE728I6nKqtu8qy8d62uGDg8/edit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