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3D" w:rsidRDefault="0078523D" w:rsidP="0078523D">
      <w:pPr>
        <w:spacing w:after="100" w:line="240" w:lineRule="auto"/>
        <w:rPr>
          <w:b/>
        </w:rPr>
      </w:pPr>
      <w:r w:rsidRPr="0078523D">
        <w:rPr>
          <w:b/>
        </w:rPr>
        <w:t xml:space="preserve">T h e </w:t>
      </w:r>
      <w:r w:rsidR="00116B9F">
        <w:rPr>
          <w:b/>
        </w:rPr>
        <w:tab/>
      </w:r>
      <w:r w:rsidRPr="0078523D">
        <w:rPr>
          <w:b/>
        </w:rPr>
        <w:t>R o g u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1305"/>
        <w:gridCol w:w="1492"/>
        <w:gridCol w:w="3183"/>
      </w:tblGrid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t>Level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t>Proficiency Bonus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t>Sneak Attack</w:t>
            </w:r>
          </w:p>
        </w:tc>
        <w:tc>
          <w:tcPr>
            <w:tcW w:w="3183" w:type="dxa"/>
          </w:tcPr>
          <w:p w:rsidR="0078523D" w:rsidRPr="0078523D" w:rsidRDefault="0078523D" w:rsidP="0078523D">
            <w:pPr>
              <w:spacing w:after="100"/>
            </w:pPr>
            <w:r>
              <w:t>Features</w:t>
            </w:r>
          </w:p>
        </w:tc>
      </w:tr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1</w:t>
            </w:r>
            <w:r w:rsidRPr="0078523D">
              <w:rPr>
                <w:b/>
                <w:vertAlign w:val="superscript"/>
              </w:rPr>
              <w:t>st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+2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1d6</w:t>
            </w:r>
          </w:p>
        </w:tc>
        <w:tc>
          <w:tcPr>
            <w:tcW w:w="3183" w:type="dxa"/>
          </w:tcPr>
          <w:p w:rsidR="0078523D" w:rsidRPr="00493F6A" w:rsidRDefault="0078523D" w:rsidP="0078523D">
            <w:pPr>
              <w:spacing w:after="100"/>
              <w:rPr>
                <w:b/>
              </w:rPr>
            </w:pPr>
            <w:r w:rsidRPr="00493F6A">
              <w:rPr>
                <w:b/>
              </w:rPr>
              <w:t xml:space="preserve">Expertise, </w:t>
            </w:r>
            <w:r w:rsidR="00116B9F">
              <w:rPr>
                <w:b/>
              </w:rPr>
              <w:t>1-</w:t>
            </w:r>
            <w:r w:rsidRPr="00493F6A">
              <w:rPr>
                <w:b/>
              </w:rPr>
              <w:t xml:space="preserve">Sneak Attack, </w:t>
            </w:r>
            <w:r w:rsidR="00116B9F">
              <w:rPr>
                <w:b/>
              </w:rPr>
              <w:t>2-</w:t>
            </w:r>
            <w:r w:rsidRPr="00493F6A">
              <w:rPr>
                <w:b/>
              </w:rPr>
              <w:t>Thieves’ Cant</w:t>
            </w:r>
          </w:p>
        </w:tc>
      </w:tr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2</w:t>
            </w:r>
            <w:r w:rsidRPr="0078523D">
              <w:rPr>
                <w:b/>
                <w:vertAlign w:val="superscript"/>
              </w:rPr>
              <w:t>nd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+2</w:t>
            </w:r>
          </w:p>
        </w:tc>
        <w:tc>
          <w:tcPr>
            <w:tcW w:w="1492" w:type="dxa"/>
          </w:tcPr>
          <w:p w:rsidR="0078523D" w:rsidRPr="00493F6A" w:rsidRDefault="0078523D" w:rsidP="0078523D">
            <w:pPr>
              <w:spacing w:after="100"/>
              <w:rPr>
                <w:b/>
              </w:rPr>
            </w:pPr>
            <w:r w:rsidRPr="00493F6A">
              <w:rPr>
                <w:b/>
              </w:rPr>
              <w:t>1d6</w:t>
            </w:r>
          </w:p>
        </w:tc>
        <w:tc>
          <w:tcPr>
            <w:tcW w:w="3183" w:type="dxa"/>
          </w:tcPr>
          <w:p w:rsidR="0078523D" w:rsidRPr="00493F6A" w:rsidRDefault="00116B9F" w:rsidP="0078523D">
            <w:pPr>
              <w:spacing w:after="100"/>
              <w:rPr>
                <w:b/>
              </w:rPr>
            </w:pPr>
            <w:r>
              <w:rPr>
                <w:b/>
              </w:rPr>
              <w:t>3-</w:t>
            </w:r>
            <w:r w:rsidR="0078523D" w:rsidRPr="00493F6A">
              <w:rPr>
                <w:b/>
              </w:rPr>
              <w:t>Cunning Action</w:t>
            </w:r>
          </w:p>
        </w:tc>
      </w:tr>
      <w:tr w:rsidR="0078523D" w:rsidTr="00493F6A">
        <w:trPr>
          <w:trHeight w:val="325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3</w:t>
            </w:r>
            <w:r w:rsidRPr="0078523D">
              <w:rPr>
                <w:b/>
                <w:vertAlign w:val="superscript"/>
              </w:rPr>
              <w:t>rd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+2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2d6</w:t>
            </w:r>
          </w:p>
        </w:tc>
        <w:tc>
          <w:tcPr>
            <w:tcW w:w="3183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 w:rsidRPr="00493F6A">
              <w:rPr>
                <w:b/>
              </w:rPr>
              <w:t>Roguish</w:t>
            </w:r>
            <w:r>
              <w:t xml:space="preserve"> </w:t>
            </w:r>
            <w:r w:rsidRPr="00493F6A">
              <w:rPr>
                <w:b/>
              </w:rPr>
              <w:t>Archetype</w:t>
            </w:r>
          </w:p>
        </w:tc>
      </w:tr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4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+2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2d6</w:t>
            </w:r>
          </w:p>
        </w:tc>
        <w:tc>
          <w:tcPr>
            <w:tcW w:w="3183" w:type="dxa"/>
          </w:tcPr>
          <w:p w:rsidR="0078523D" w:rsidRPr="00493F6A" w:rsidRDefault="0078523D" w:rsidP="0078523D">
            <w:pPr>
              <w:spacing w:after="100"/>
              <w:rPr>
                <w:b/>
              </w:rPr>
            </w:pPr>
            <w:r w:rsidRPr="00493F6A">
              <w:rPr>
                <w:b/>
              </w:rPr>
              <w:t>Ability Score Improvement</w:t>
            </w:r>
          </w:p>
        </w:tc>
      </w:tr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5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+3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3d6</w:t>
            </w:r>
          </w:p>
        </w:tc>
        <w:tc>
          <w:tcPr>
            <w:tcW w:w="3183" w:type="dxa"/>
          </w:tcPr>
          <w:p w:rsidR="0078523D" w:rsidRPr="00493F6A" w:rsidRDefault="00116B9F" w:rsidP="0078523D">
            <w:pPr>
              <w:spacing w:after="100"/>
              <w:rPr>
                <w:b/>
              </w:rPr>
            </w:pPr>
            <w:r>
              <w:rPr>
                <w:b/>
              </w:rPr>
              <w:t>4-</w:t>
            </w:r>
            <w:r w:rsidR="0078523D" w:rsidRPr="00493F6A">
              <w:rPr>
                <w:b/>
              </w:rPr>
              <w:t>Uncanny Dodge</w:t>
            </w:r>
          </w:p>
        </w:tc>
      </w:tr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6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+3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3d6</w:t>
            </w:r>
          </w:p>
        </w:tc>
        <w:tc>
          <w:tcPr>
            <w:tcW w:w="3183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t>Expertise</w:t>
            </w:r>
          </w:p>
        </w:tc>
      </w:tr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7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+3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4d6</w:t>
            </w:r>
          </w:p>
        </w:tc>
        <w:tc>
          <w:tcPr>
            <w:tcW w:w="3183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t>Evasion</w:t>
            </w:r>
          </w:p>
        </w:tc>
      </w:tr>
      <w:tr w:rsidR="0078523D" w:rsidTr="00493F6A">
        <w:trPr>
          <w:trHeight w:val="325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8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+3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4d6</w:t>
            </w:r>
          </w:p>
        </w:tc>
        <w:tc>
          <w:tcPr>
            <w:tcW w:w="3183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t>Ability Score Improvement</w:t>
            </w:r>
          </w:p>
        </w:tc>
      </w:tr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9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+4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5d6</w:t>
            </w:r>
          </w:p>
        </w:tc>
        <w:tc>
          <w:tcPr>
            <w:tcW w:w="3183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t>Roguish Archetype feature</w:t>
            </w:r>
            <w:r w:rsidR="001129C9">
              <w:t xml:space="preserve"> (Magical Ambush)</w:t>
            </w:r>
          </w:p>
        </w:tc>
      </w:tr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10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+4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5d6</w:t>
            </w:r>
          </w:p>
        </w:tc>
        <w:tc>
          <w:tcPr>
            <w:tcW w:w="3183" w:type="dxa"/>
          </w:tcPr>
          <w:p w:rsidR="0078523D" w:rsidRDefault="00493F6A" w:rsidP="0078523D">
            <w:pPr>
              <w:spacing w:after="100"/>
              <w:rPr>
                <w:b/>
              </w:rPr>
            </w:pPr>
            <w:r>
              <w:t>Ability Score Improvement</w:t>
            </w:r>
          </w:p>
        </w:tc>
      </w:tr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11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+4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6d6</w:t>
            </w:r>
          </w:p>
        </w:tc>
        <w:tc>
          <w:tcPr>
            <w:tcW w:w="3183" w:type="dxa"/>
          </w:tcPr>
          <w:p w:rsidR="0078523D" w:rsidRDefault="00493F6A" w:rsidP="0078523D">
            <w:pPr>
              <w:spacing w:after="100"/>
              <w:rPr>
                <w:b/>
              </w:rPr>
            </w:pPr>
            <w:r>
              <w:t>Reliable Talent</w:t>
            </w:r>
          </w:p>
        </w:tc>
      </w:tr>
      <w:tr w:rsidR="0078523D" w:rsidTr="00493F6A">
        <w:trPr>
          <w:trHeight w:val="325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12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+4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6d6</w:t>
            </w:r>
          </w:p>
        </w:tc>
        <w:tc>
          <w:tcPr>
            <w:tcW w:w="3183" w:type="dxa"/>
          </w:tcPr>
          <w:p w:rsidR="0078523D" w:rsidRDefault="00493F6A" w:rsidP="0078523D">
            <w:pPr>
              <w:spacing w:after="100"/>
              <w:rPr>
                <w:b/>
              </w:rPr>
            </w:pPr>
            <w:r>
              <w:t>Ability Score Improvement</w:t>
            </w:r>
          </w:p>
        </w:tc>
      </w:tr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13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+5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7d6</w:t>
            </w:r>
          </w:p>
        </w:tc>
        <w:tc>
          <w:tcPr>
            <w:tcW w:w="3183" w:type="dxa"/>
          </w:tcPr>
          <w:p w:rsidR="0078523D" w:rsidRPr="001129C9" w:rsidRDefault="00493F6A" w:rsidP="0078523D">
            <w:pPr>
              <w:spacing w:after="100"/>
            </w:pPr>
            <w:r>
              <w:t>Roguish Archetype feature</w:t>
            </w:r>
            <w:r w:rsidR="001129C9">
              <w:t xml:space="preserve"> (Versatile Trickster)</w:t>
            </w:r>
          </w:p>
        </w:tc>
      </w:tr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14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+5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7d6</w:t>
            </w:r>
          </w:p>
        </w:tc>
        <w:tc>
          <w:tcPr>
            <w:tcW w:w="3183" w:type="dxa"/>
          </w:tcPr>
          <w:p w:rsidR="0078523D" w:rsidRDefault="00493F6A" w:rsidP="0078523D">
            <w:pPr>
              <w:spacing w:after="100"/>
              <w:rPr>
                <w:b/>
              </w:rPr>
            </w:pPr>
            <w:proofErr w:type="spellStart"/>
            <w:r>
              <w:t>Blindsense</w:t>
            </w:r>
            <w:proofErr w:type="spellEnd"/>
          </w:p>
        </w:tc>
      </w:tr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15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+5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8d6</w:t>
            </w:r>
          </w:p>
        </w:tc>
        <w:tc>
          <w:tcPr>
            <w:tcW w:w="3183" w:type="dxa"/>
          </w:tcPr>
          <w:p w:rsidR="0078523D" w:rsidRDefault="00493F6A" w:rsidP="0078523D">
            <w:pPr>
              <w:spacing w:after="100"/>
              <w:rPr>
                <w:b/>
              </w:rPr>
            </w:pPr>
            <w:r>
              <w:t>Slippery Mind</w:t>
            </w:r>
          </w:p>
        </w:tc>
      </w:tr>
      <w:tr w:rsidR="0078523D" w:rsidTr="00493F6A">
        <w:trPr>
          <w:trHeight w:val="325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16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+5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8d6</w:t>
            </w:r>
          </w:p>
        </w:tc>
        <w:tc>
          <w:tcPr>
            <w:tcW w:w="3183" w:type="dxa"/>
          </w:tcPr>
          <w:p w:rsidR="0078523D" w:rsidRDefault="00493F6A" w:rsidP="0078523D">
            <w:pPr>
              <w:spacing w:after="100"/>
              <w:rPr>
                <w:b/>
              </w:rPr>
            </w:pPr>
            <w:r>
              <w:t>Ability Score Improvement</w:t>
            </w:r>
          </w:p>
        </w:tc>
      </w:tr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17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+6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9d6</w:t>
            </w:r>
          </w:p>
        </w:tc>
        <w:tc>
          <w:tcPr>
            <w:tcW w:w="3183" w:type="dxa"/>
          </w:tcPr>
          <w:p w:rsidR="0078523D" w:rsidRDefault="00493F6A" w:rsidP="0078523D">
            <w:pPr>
              <w:spacing w:after="100"/>
              <w:rPr>
                <w:b/>
              </w:rPr>
            </w:pPr>
            <w:r>
              <w:t>Roguish Archetype feature</w:t>
            </w:r>
            <w:r w:rsidR="001129C9">
              <w:t xml:space="preserve"> (Spell Thief)</w:t>
            </w:r>
          </w:p>
        </w:tc>
      </w:tr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18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+6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9d6</w:t>
            </w:r>
          </w:p>
        </w:tc>
        <w:tc>
          <w:tcPr>
            <w:tcW w:w="3183" w:type="dxa"/>
          </w:tcPr>
          <w:p w:rsidR="0078523D" w:rsidRDefault="00493F6A" w:rsidP="0078523D">
            <w:pPr>
              <w:spacing w:after="100"/>
              <w:rPr>
                <w:b/>
              </w:rPr>
            </w:pPr>
            <w:r>
              <w:t>Elusive</w:t>
            </w:r>
          </w:p>
        </w:tc>
      </w:tr>
      <w:tr w:rsidR="0078523D" w:rsidTr="00493F6A">
        <w:trPr>
          <w:trHeight w:val="312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19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+6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10d6</w:t>
            </w:r>
          </w:p>
        </w:tc>
        <w:tc>
          <w:tcPr>
            <w:tcW w:w="3183" w:type="dxa"/>
          </w:tcPr>
          <w:p w:rsidR="0078523D" w:rsidRDefault="00493F6A" w:rsidP="0078523D">
            <w:pPr>
              <w:spacing w:after="100"/>
              <w:rPr>
                <w:b/>
              </w:rPr>
            </w:pPr>
            <w:r>
              <w:t>Ability Score Improvement</w:t>
            </w:r>
          </w:p>
        </w:tc>
      </w:tr>
      <w:tr w:rsidR="0078523D" w:rsidTr="00493F6A">
        <w:trPr>
          <w:trHeight w:val="325"/>
        </w:trPr>
        <w:tc>
          <w:tcPr>
            <w:tcW w:w="634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20</w:t>
            </w:r>
            <w:r w:rsidRPr="0078523D">
              <w:rPr>
                <w:b/>
                <w:vertAlign w:val="superscript"/>
              </w:rPr>
              <w:t>th</w:t>
            </w:r>
          </w:p>
        </w:tc>
        <w:tc>
          <w:tcPr>
            <w:tcW w:w="1305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+6</w:t>
            </w:r>
          </w:p>
        </w:tc>
        <w:tc>
          <w:tcPr>
            <w:tcW w:w="1492" w:type="dxa"/>
          </w:tcPr>
          <w:p w:rsidR="0078523D" w:rsidRDefault="0078523D" w:rsidP="0078523D">
            <w:pPr>
              <w:spacing w:after="100"/>
              <w:rPr>
                <w:b/>
              </w:rPr>
            </w:pPr>
            <w:r>
              <w:rPr>
                <w:b/>
              </w:rPr>
              <w:t>10d6</w:t>
            </w:r>
          </w:p>
        </w:tc>
        <w:tc>
          <w:tcPr>
            <w:tcW w:w="3183" w:type="dxa"/>
          </w:tcPr>
          <w:p w:rsidR="0078523D" w:rsidRDefault="00493F6A" w:rsidP="0078523D">
            <w:pPr>
              <w:spacing w:after="100"/>
              <w:rPr>
                <w:b/>
              </w:rPr>
            </w:pPr>
            <w:r>
              <w:t>Stroke of Luck</w:t>
            </w:r>
          </w:p>
        </w:tc>
      </w:tr>
    </w:tbl>
    <w:p w:rsidR="0078523D" w:rsidRPr="0078523D" w:rsidRDefault="0078523D" w:rsidP="0078523D">
      <w:pPr>
        <w:spacing w:after="100" w:line="240" w:lineRule="auto"/>
        <w:rPr>
          <w:b/>
        </w:rPr>
      </w:pPr>
    </w:p>
    <w:p w:rsidR="000E73D8" w:rsidRDefault="002E27C3" w:rsidP="002E27C3">
      <w:pPr>
        <w:spacing w:after="100" w:line="240" w:lineRule="auto"/>
      </w:pPr>
      <w:r>
        <w:t>Features &amp; Traits</w:t>
      </w:r>
    </w:p>
    <w:p w:rsidR="002E27C3" w:rsidRDefault="002E27C3" w:rsidP="002E27C3">
      <w:pPr>
        <w:spacing w:after="100" w:line="240" w:lineRule="auto"/>
      </w:pPr>
      <w:r>
        <w:t xml:space="preserve">1 – Sneak Attack </w:t>
      </w:r>
    </w:p>
    <w:p w:rsidR="002E27C3" w:rsidRDefault="002E27C3" w:rsidP="002E27C3">
      <w:pPr>
        <w:spacing w:after="100" w:line="240" w:lineRule="auto"/>
        <w:ind w:left="720"/>
      </w:pPr>
      <w:r>
        <w:t>Beginning at 1st level, you know how to strike subtly</w:t>
      </w:r>
      <w:r>
        <w:t xml:space="preserve"> </w:t>
      </w:r>
      <w:r>
        <w:t>and exploit a foe’s distraction. Once per turn, you can</w:t>
      </w:r>
      <w:r>
        <w:t xml:space="preserve"> </w:t>
      </w:r>
      <w:r>
        <w:t xml:space="preserve">deal </w:t>
      </w:r>
      <w:proofErr w:type="gramStart"/>
      <w:r>
        <w:t>an extra 1d6</w:t>
      </w:r>
      <w:proofErr w:type="gramEnd"/>
      <w:r>
        <w:t xml:space="preserve"> damage to one creature you hit with</w:t>
      </w:r>
      <w:r>
        <w:t xml:space="preserve"> </w:t>
      </w:r>
      <w:r>
        <w:t xml:space="preserve">an </w:t>
      </w:r>
      <w:r w:rsidRPr="0078523D">
        <w:rPr>
          <w:b/>
        </w:rPr>
        <w:t>attack if you have advantage on the attack roll.</w:t>
      </w:r>
      <w:r>
        <w:t xml:space="preserve"> The</w:t>
      </w:r>
      <w:r>
        <w:t xml:space="preserve"> </w:t>
      </w:r>
      <w:r>
        <w:t>attack m</w:t>
      </w:r>
      <w:r>
        <w:t xml:space="preserve">ust use </w:t>
      </w:r>
      <w:proofErr w:type="gramStart"/>
      <w:r>
        <w:t>a finesse</w:t>
      </w:r>
      <w:proofErr w:type="gramEnd"/>
      <w:r>
        <w:t xml:space="preserve"> or a ranged w</w:t>
      </w:r>
      <w:r>
        <w:t>eapon.</w:t>
      </w:r>
    </w:p>
    <w:p w:rsidR="002E27C3" w:rsidRPr="0078523D" w:rsidRDefault="002E27C3" w:rsidP="002E27C3">
      <w:pPr>
        <w:spacing w:after="100" w:line="240" w:lineRule="auto"/>
        <w:ind w:left="720"/>
        <w:rPr>
          <w:b/>
        </w:rPr>
      </w:pPr>
      <w:r w:rsidRPr="0078523D">
        <w:rPr>
          <w:b/>
        </w:rPr>
        <w:t>You don’t need advantage on the attack roll if another</w:t>
      </w:r>
      <w:r w:rsidRPr="0078523D">
        <w:rPr>
          <w:b/>
        </w:rPr>
        <w:t xml:space="preserve"> </w:t>
      </w:r>
      <w:r w:rsidRPr="0078523D">
        <w:rPr>
          <w:b/>
        </w:rPr>
        <w:t xml:space="preserve">enemy </w:t>
      </w:r>
      <w:r w:rsidRPr="0078523D">
        <w:rPr>
          <w:b/>
        </w:rPr>
        <w:t>of</w:t>
      </w:r>
      <w:r w:rsidRPr="0078523D">
        <w:rPr>
          <w:b/>
        </w:rPr>
        <w:t xml:space="preserve"> the target </w:t>
      </w:r>
      <w:r w:rsidRPr="0078523D">
        <w:rPr>
          <w:b/>
          <w:u w:val="single"/>
        </w:rPr>
        <w:t>is within 5 feet</w:t>
      </w:r>
      <w:r w:rsidRPr="0078523D">
        <w:rPr>
          <w:b/>
        </w:rPr>
        <w:t xml:space="preserve"> </w:t>
      </w:r>
      <w:r w:rsidRPr="0078523D">
        <w:rPr>
          <w:b/>
        </w:rPr>
        <w:t>of</w:t>
      </w:r>
      <w:r w:rsidRPr="0078523D">
        <w:rPr>
          <w:b/>
        </w:rPr>
        <w:t xml:space="preserve"> it, that enemy</w:t>
      </w:r>
      <w:r w:rsidRPr="0078523D">
        <w:rPr>
          <w:b/>
        </w:rPr>
        <w:t xml:space="preserve"> </w:t>
      </w:r>
      <w:r w:rsidRPr="0078523D">
        <w:rPr>
          <w:b/>
        </w:rPr>
        <w:t>isn’t incapacitated, and</w:t>
      </w:r>
      <w:r w:rsidRPr="0078523D">
        <w:rPr>
          <w:b/>
        </w:rPr>
        <w:t xml:space="preserve"> you don’t have disadvantage on </w:t>
      </w:r>
      <w:r w:rsidRPr="0078523D">
        <w:rPr>
          <w:b/>
        </w:rPr>
        <w:t>the attack roll.</w:t>
      </w:r>
    </w:p>
    <w:p w:rsidR="002E27C3" w:rsidRDefault="002E27C3" w:rsidP="002E27C3">
      <w:pPr>
        <w:spacing w:after="100" w:line="240" w:lineRule="auto"/>
        <w:ind w:left="720"/>
      </w:pPr>
      <w:r>
        <w:t>The amount of th</w:t>
      </w:r>
      <w:r>
        <w:t xml:space="preserve">e extra damage increases as you </w:t>
      </w:r>
      <w:r>
        <w:t>gain levels in this clas</w:t>
      </w:r>
      <w:r>
        <w:t>s, as shown in the Sneak Attack column o</w:t>
      </w:r>
      <w:r>
        <w:t>f the Rogue table.</w:t>
      </w:r>
    </w:p>
    <w:p w:rsidR="002E27C3" w:rsidRDefault="002E27C3" w:rsidP="002E27C3">
      <w:pPr>
        <w:spacing w:after="100" w:line="240" w:lineRule="auto"/>
      </w:pPr>
      <w:r>
        <w:lastRenderedPageBreak/>
        <w:t>2 – Thieves’ Cant</w:t>
      </w:r>
    </w:p>
    <w:p w:rsidR="002E27C3" w:rsidRDefault="002E27C3" w:rsidP="002E27C3">
      <w:pPr>
        <w:spacing w:after="100" w:line="240" w:lineRule="auto"/>
        <w:ind w:left="720"/>
      </w:pPr>
      <w:r>
        <w:t xml:space="preserve">During your rogue training you learned thieves’ cant, </w:t>
      </w:r>
      <w:r w:rsidRPr="0078523D">
        <w:rPr>
          <w:b/>
        </w:rPr>
        <w:t>a</w:t>
      </w:r>
      <w:r w:rsidRPr="0078523D">
        <w:rPr>
          <w:b/>
        </w:rPr>
        <w:t xml:space="preserve"> </w:t>
      </w:r>
      <w:r w:rsidRPr="0078523D">
        <w:rPr>
          <w:b/>
        </w:rPr>
        <w:t xml:space="preserve">secret mix </w:t>
      </w:r>
      <w:r w:rsidRPr="0078523D">
        <w:rPr>
          <w:b/>
        </w:rPr>
        <w:t>of</w:t>
      </w:r>
      <w:r w:rsidRPr="0078523D">
        <w:rPr>
          <w:b/>
        </w:rPr>
        <w:t xml:space="preserve"> dialect, jargon, and code that allows you to</w:t>
      </w:r>
      <w:r w:rsidRPr="0078523D">
        <w:rPr>
          <w:b/>
        </w:rPr>
        <w:t xml:space="preserve"> </w:t>
      </w:r>
      <w:r w:rsidRPr="0078523D">
        <w:rPr>
          <w:b/>
        </w:rPr>
        <w:t>hide messages in seemingly normal conversation</w:t>
      </w:r>
      <w:r>
        <w:t>. Only</w:t>
      </w:r>
      <w:r>
        <w:t xml:space="preserve"> </w:t>
      </w:r>
      <w:r>
        <w:t>another creature that knows thieves’ cant understands</w:t>
      </w:r>
      <w:r>
        <w:t xml:space="preserve"> </w:t>
      </w:r>
      <w:r>
        <w:t>such messages. It takes four times longer to convey such</w:t>
      </w:r>
      <w:r>
        <w:t xml:space="preserve"> </w:t>
      </w:r>
      <w:r>
        <w:t>a message than it does to speak the same idea plainly.</w:t>
      </w:r>
      <w:r>
        <w:t xml:space="preserve"> </w:t>
      </w:r>
      <w:r>
        <w:t xml:space="preserve">In addition, you understand a set </w:t>
      </w:r>
      <w:r>
        <w:t>of</w:t>
      </w:r>
      <w:r>
        <w:t xml:space="preserve"> secret signs and</w:t>
      </w:r>
      <w:r>
        <w:t xml:space="preserve"> </w:t>
      </w:r>
      <w:r>
        <w:t>symbols used to convey short, simple messages, such</w:t>
      </w:r>
      <w:r>
        <w:t xml:space="preserve"> </w:t>
      </w:r>
      <w:r>
        <w:t>as whether an area is dangerous or the territory o f a</w:t>
      </w:r>
      <w:r>
        <w:t xml:space="preserve"> </w:t>
      </w:r>
      <w:r>
        <w:t>thieves’ guild, whether</w:t>
      </w:r>
      <w:r>
        <w:t xml:space="preserve"> loot is nearby, or whether the </w:t>
      </w:r>
      <w:r>
        <w:t xml:space="preserve">people in an area are easy marks or </w:t>
      </w:r>
      <w:r>
        <w:t>will</w:t>
      </w:r>
      <w:r>
        <w:t xml:space="preserve"> provide a saf</w:t>
      </w:r>
      <w:r>
        <w:t xml:space="preserve">e </w:t>
      </w:r>
      <w:r>
        <w:t>house for thieves on the run.</w:t>
      </w:r>
    </w:p>
    <w:p w:rsidR="0078523D" w:rsidRDefault="0078523D" w:rsidP="0078523D">
      <w:pPr>
        <w:spacing w:after="100" w:line="240" w:lineRule="auto"/>
      </w:pPr>
      <w:r>
        <w:t>3 – Cunning Action</w:t>
      </w:r>
    </w:p>
    <w:p w:rsidR="002E27C3" w:rsidRDefault="0078523D" w:rsidP="0078523D">
      <w:pPr>
        <w:spacing w:after="100" w:line="240" w:lineRule="auto"/>
        <w:ind w:left="720"/>
      </w:pPr>
      <w:r>
        <w:t xml:space="preserve">Starting at 2nd level, </w:t>
      </w:r>
      <w:r>
        <w:t xml:space="preserve">your quick thinking and agility </w:t>
      </w:r>
      <w:r>
        <w:t xml:space="preserve">allow you to move </w:t>
      </w:r>
      <w:r>
        <w:t xml:space="preserve">and act quickly. You can take a </w:t>
      </w:r>
      <w:r>
        <w:t>bonus action on each</w:t>
      </w:r>
      <w:r>
        <w:t xml:space="preserve"> of your turns in combat. This </w:t>
      </w:r>
      <w:r>
        <w:t xml:space="preserve">action can </w:t>
      </w:r>
      <w:r>
        <w:t>be</w:t>
      </w:r>
      <w:r>
        <w:t xml:space="preserve"> used on</w:t>
      </w:r>
      <w:r>
        <w:t xml:space="preserve">ly to take the </w:t>
      </w:r>
      <w:r w:rsidRPr="0078523D">
        <w:rPr>
          <w:b/>
        </w:rPr>
        <w:t xml:space="preserve">Dash, Disengage, </w:t>
      </w:r>
      <w:r w:rsidRPr="0078523D">
        <w:rPr>
          <w:b/>
        </w:rPr>
        <w:t>or Hide action.</w:t>
      </w:r>
    </w:p>
    <w:p w:rsidR="00493F6A" w:rsidRDefault="00493F6A" w:rsidP="005E4B20">
      <w:pPr>
        <w:spacing w:after="100" w:line="240" w:lineRule="auto"/>
      </w:pPr>
      <w:r>
        <w:t xml:space="preserve">4 </w:t>
      </w:r>
      <w:r w:rsidR="005E4B20">
        <w:t>–</w:t>
      </w:r>
      <w:r>
        <w:t xml:space="preserve"> </w:t>
      </w:r>
      <w:r w:rsidR="005E4B20">
        <w:t>Uncanny Dodge</w:t>
      </w:r>
    </w:p>
    <w:p w:rsidR="005E4B20" w:rsidRDefault="005E4B20" w:rsidP="005E4B20">
      <w:pPr>
        <w:spacing w:after="100" w:line="240" w:lineRule="auto"/>
        <w:ind w:left="720"/>
      </w:pPr>
      <w:r>
        <w:t>Starting at 5th level, wh</w:t>
      </w:r>
      <w:r>
        <w:t xml:space="preserve">en an attacker </w:t>
      </w:r>
      <w:r w:rsidRPr="005E4B20">
        <w:rPr>
          <w:b/>
        </w:rPr>
        <w:t xml:space="preserve">that you can see </w:t>
      </w:r>
      <w:r>
        <w:t>hits you with an attac</w:t>
      </w:r>
      <w:r>
        <w:t xml:space="preserve">k, you can use your reaction to </w:t>
      </w:r>
      <w:r w:rsidRPr="005E4B20">
        <w:rPr>
          <w:b/>
        </w:rPr>
        <w:t>halve the attack’s damage</w:t>
      </w:r>
      <w:r>
        <w:t xml:space="preserve"> against you.</w:t>
      </w:r>
    </w:p>
    <w:p w:rsidR="005E4B20" w:rsidRDefault="005E4B20" w:rsidP="005E4B20">
      <w:pPr>
        <w:spacing w:after="100" w:line="240" w:lineRule="auto"/>
      </w:pPr>
    </w:p>
    <w:p w:rsidR="00126B3B" w:rsidRDefault="005E4B20" w:rsidP="005E4B20">
      <w:r>
        <w:br w:type="page"/>
      </w:r>
    </w:p>
    <w:p w:rsidR="00126B3B" w:rsidRPr="00116B9F" w:rsidRDefault="00126B3B" w:rsidP="002E27C3">
      <w:pPr>
        <w:spacing w:after="100" w:line="240" w:lineRule="auto"/>
        <w:rPr>
          <w:b/>
        </w:rPr>
      </w:pPr>
      <w:r w:rsidRPr="00116B9F">
        <w:rPr>
          <w:b/>
        </w:rPr>
        <w:lastRenderedPageBreak/>
        <w:t>Arcane Trickster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26B3B" w:rsidTr="00126B3B">
        <w:tc>
          <w:tcPr>
            <w:tcW w:w="1368" w:type="dxa"/>
          </w:tcPr>
          <w:p w:rsidR="00126B3B" w:rsidRDefault="00126B3B" w:rsidP="002E27C3">
            <w:pPr>
              <w:spacing w:after="100"/>
            </w:pPr>
            <w:r>
              <w:t>Level</w:t>
            </w:r>
          </w:p>
        </w:tc>
        <w:tc>
          <w:tcPr>
            <w:tcW w:w="1368" w:type="dxa"/>
          </w:tcPr>
          <w:p w:rsidR="00126B3B" w:rsidRDefault="00126B3B" w:rsidP="002E27C3">
            <w:pPr>
              <w:spacing w:after="100"/>
            </w:pPr>
            <w:proofErr w:type="spellStart"/>
            <w:r>
              <w:t>Cantrips</w:t>
            </w:r>
            <w:proofErr w:type="spellEnd"/>
          </w:p>
        </w:tc>
        <w:tc>
          <w:tcPr>
            <w:tcW w:w="1368" w:type="dxa"/>
          </w:tcPr>
          <w:p w:rsidR="00126B3B" w:rsidRDefault="00126B3B" w:rsidP="002E27C3">
            <w:pPr>
              <w:spacing w:after="100"/>
            </w:pPr>
            <w:r>
              <w:t>Spells</w:t>
            </w:r>
          </w:p>
        </w:tc>
        <w:tc>
          <w:tcPr>
            <w:tcW w:w="1368" w:type="dxa"/>
          </w:tcPr>
          <w:p w:rsidR="00126B3B" w:rsidRDefault="00126B3B" w:rsidP="002E27C3">
            <w:pPr>
              <w:spacing w:after="100"/>
            </w:pPr>
            <w:r>
              <w:t xml:space="preserve">Spell </w:t>
            </w:r>
            <w:proofErr w:type="spellStart"/>
            <w:r>
              <w:t>lvl</w:t>
            </w:r>
            <w:proofErr w:type="spellEnd"/>
            <w:r>
              <w:t xml:space="preserve"> 1</w:t>
            </w:r>
          </w:p>
        </w:tc>
        <w:tc>
          <w:tcPr>
            <w:tcW w:w="1368" w:type="dxa"/>
          </w:tcPr>
          <w:p w:rsidR="00126B3B" w:rsidRDefault="00126B3B" w:rsidP="002E27C3">
            <w:pPr>
              <w:spacing w:after="100"/>
            </w:pPr>
            <w:r>
              <w:t xml:space="preserve">Spell </w:t>
            </w:r>
            <w:proofErr w:type="spellStart"/>
            <w:r>
              <w:t>lvl</w:t>
            </w:r>
            <w:proofErr w:type="spellEnd"/>
            <w:r>
              <w:t xml:space="preserve"> 2</w:t>
            </w:r>
          </w:p>
        </w:tc>
        <w:tc>
          <w:tcPr>
            <w:tcW w:w="1368" w:type="dxa"/>
          </w:tcPr>
          <w:p w:rsidR="00126B3B" w:rsidRDefault="00126B3B" w:rsidP="002E27C3">
            <w:pPr>
              <w:spacing w:after="100"/>
            </w:pPr>
            <w:r>
              <w:t xml:space="preserve">Spell </w:t>
            </w:r>
            <w:proofErr w:type="spellStart"/>
            <w:r>
              <w:t>lvl</w:t>
            </w:r>
            <w:proofErr w:type="spellEnd"/>
            <w:r>
              <w:t xml:space="preserve"> 3</w:t>
            </w:r>
          </w:p>
        </w:tc>
        <w:tc>
          <w:tcPr>
            <w:tcW w:w="1368" w:type="dxa"/>
          </w:tcPr>
          <w:p w:rsidR="00126B3B" w:rsidRDefault="00126B3B" w:rsidP="002E27C3">
            <w:pPr>
              <w:spacing w:after="100"/>
            </w:pPr>
            <w:r>
              <w:t xml:space="preserve">Spell </w:t>
            </w:r>
            <w:proofErr w:type="spellStart"/>
            <w:r>
              <w:t>lvl</w:t>
            </w:r>
            <w:proofErr w:type="spellEnd"/>
            <w:r>
              <w:t xml:space="preserve"> 4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126B3B" w:rsidP="00126B3B">
            <w:r w:rsidRPr="003933C8">
              <w:t xml:space="preserve">3rd </w:t>
            </w:r>
          </w:p>
        </w:tc>
        <w:tc>
          <w:tcPr>
            <w:tcW w:w="1368" w:type="dxa"/>
          </w:tcPr>
          <w:p w:rsidR="00126B3B" w:rsidRPr="003933C8" w:rsidRDefault="00126B3B" w:rsidP="00126B3B">
            <w:r>
              <w:t>3</w:t>
            </w:r>
          </w:p>
        </w:tc>
        <w:tc>
          <w:tcPr>
            <w:tcW w:w="1368" w:type="dxa"/>
          </w:tcPr>
          <w:p w:rsidR="00126B3B" w:rsidRPr="003933C8" w:rsidRDefault="00126B3B" w:rsidP="00126B3B">
            <w:r w:rsidRPr="003933C8">
              <w:t>3</w:t>
            </w:r>
          </w:p>
        </w:tc>
        <w:tc>
          <w:tcPr>
            <w:tcW w:w="1368" w:type="dxa"/>
          </w:tcPr>
          <w:p w:rsidR="00126B3B" w:rsidRPr="003933C8" w:rsidRDefault="00126B3B" w:rsidP="00DE533D">
            <w:r>
              <w:t>2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126B3B" w:rsidP="00126B3B">
            <w:r w:rsidRPr="003933C8">
              <w:t xml:space="preserve">4th </w:t>
            </w:r>
          </w:p>
        </w:tc>
        <w:tc>
          <w:tcPr>
            <w:tcW w:w="1368" w:type="dxa"/>
          </w:tcPr>
          <w:p w:rsidR="00126B3B" w:rsidRPr="003933C8" w:rsidRDefault="00126B3B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126B3B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126B3B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126B3B" w:rsidP="00126B3B">
            <w:r>
              <w:t>5th</w:t>
            </w:r>
          </w:p>
        </w:tc>
        <w:tc>
          <w:tcPr>
            <w:tcW w:w="1368" w:type="dxa"/>
          </w:tcPr>
          <w:p w:rsidR="00126B3B" w:rsidRPr="003933C8" w:rsidRDefault="00126B3B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126B3B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126B3B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126B3B" w:rsidP="00126B3B">
            <w:r>
              <w:t>6th</w:t>
            </w:r>
          </w:p>
        </w:tc>
        <w:tc>
          <w:tcPr>
            <w:tcW w:w="1368" w:type="dxa"/>
          </w:tcPr>
          <w:p w:rsidR="00126B3B" w:rsidRPr="003933C8" w:rsidRDefault="00126B3B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126B3B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126B3B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126B3B" w:rsidP="00126B3B">
            <w:r w:rsidRPr="003933C8">
              <w:t xml:space="preserve">— 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126B3B" w:rsidP="005E4B20">
            <w:r w:rsidRPr="003933C8">
              <w:t xml:space="preserve">7th 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5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2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5E4B20" w:rsidP="005E4B20">
            <w:r>
              <w:t>8th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6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2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5E4B20" w:rsidP="005E4B20">
            <w:r>
              <w:t>9th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6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2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5E4B20" w:rsidP="005E4B20">
            <w:r>
              <w:t>10th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7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126B3B" w:rsidP="005E4B20">
            <w:r w:rsidRPr="003933C8">
              <w:t>11th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8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5E4B20" w:rsidP="005E4B20">
            <w:r>
              <w:t>12th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8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  <w:tc>
          <w:tcPr>
            <w:tcW w:w="1368" w:type="dxa"/>
          </w:tcPr>
          <w:p w:rsidR="00126B3B" w:rsidRPr="003933C8" w:rsidRDefault="00126B3B" w:rsidP="005E4B20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5E4B20" w:rsidP="005E4B20">
            <w:r>
              <w:t>13th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9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2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5E4B20" w:rsidP="005E4B20">
            <w:r>
              <w:t>14th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10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2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126B3B" w:rsidP="005E4B20">
            <w:r w:rsidRPr="003933C8">
              <w:t xml:space="preserve">15th 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10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2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5E4B20" w:rsidP="005E4B20">
            <w:r>
              <w:t>16th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11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5E4B20" w:rsidP="005E4B20">
            <w:r>
              <w:t>17th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11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5E4B20" w:rsidP="005E4B20">
            <w:r>
              <w:t>18th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11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126B3B" w:rsidP="00DE533D">
            <w:r w:rsidRPr="003933C8">
              <w:t>—</w:t>
            </w:r>
          </w:p>
        </w:tc>
      </w:tr>
      <w:tr w:rsidR="00126B3B" w:rsidTr="00126B3B">
        <w:tc>
          <w:tcPr>
            <w:tcW w:w="1368" w:type="dxa"/>
          </w:tcPr>
          <w:p w:rsidR="00126B3B" w:rsidRPr="003933C8" w:rsidRDefault="005E4B20" w:rsidP="005E4B20">
            <w:r>
              <w:t>19th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12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Pr="003933C8" w:rsidRDefault="005E4B20" w:rsidP="00DE533D">
            <w:r>
              <w:t>1</w:t>
            </w:r>
          </w:p>
        </w:tc>
      </w:tr>
      <w:tr w:rsidR="00126B3B" w:rsidTr="00126B3B">
        <w:tc>
          <w:tcPr>
            <w:tcW w:w="1368" w:type="dxa"/>
          </w:tcPr>
          <w:p w:rsidR="00126B3B" w:rsidRDefault="00126B3B" w:rsidP="005E4B20">
            <w:r w:rsidRPr="003933C8">
              <w:t xml:space="preserve">20th </w:t>
            </w:r>
          </w:p>
        </w:tc>
        <w:tc>
          <w:tcPr>
            <w:tcW w:w="1368" w:type="dxa"/>
          </w:tcPr>
          <w:p w:rsidR="00126B3B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Default="005E4B20" w:rsidP="00DE533D">
            <w:r>
              <w:t>13</w:t>
            </w:r>
          </w:p>
        </w:tc>
        <w:tc>
          <w:tcPr>
            <w:tcW w:w="1368" w:type="dxa"/>
          </w:tcPr>
          <w:p w:rsidR="00126B3B" w:rsidRDefault="005E4B20" w:rsidP="00DE533D">
            <w:r>
              <w:t>4</w:t>
            </w:r>
          </w:p>
        </w:tc>
        <w:tc>
          <w:tcPr>
            <w:tcW w:w="1368" w:type="dxa"/>
          </w:tcPr>
          <w:p w:rsidR="00126B3B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Default="005E4B20" w:rsidP="00DE533D">
            <w:r>
              <w:t>3</w:t>
            </w:r>
          </w:p>
        </w:tc>
        <w:tc>
          <w:tcPr>
            <w:tcW w:w="1368" w:type="dxa"/>
          </w:tcPr>
          <w:p w:rsidR="00126B3B" w:rsidRDefault="005E4B20" w:rsidP="00DE533D">
            <w:r>
              <w:t>1</w:t>
            </w:r>
          </w:p>
        </w:tc>
      </w:tr>
    </w:tbl>
    <w:p w:rsidR="00116B9F" w:rsidRDefault="00116B9F" w:rsidP="002E27C3">
      <w:pPr>
        <w:spacing w:after="100" w:line="240" w:lineRule="auto"/>
      </w:pPr>
      <w:r>
        <w:t>Specifications:</w:t>
      </w:r>
    </w:p>
    <w:p w:rsidR="00116B9F" w:rsidRDefault="00116B9F" w:rsidP="00116B9F">
      <w:pPr>
        <w:pStyle w:val="ListParagraph"/>
        <w:numPr>
          <w:ilvl w:val="0"/>
          <w:numId w:val="2"/>
        </w:numPr>
        <w:spacing w:after="100" w:line="240" w:lineRule="auto"/>
      </w:pPr>
      <w:proofErr w:type="spellStart"/>
      <w:r>
        <w:t>Cantrips</w:t>
      </w:r>
      <w:proofErr w:type="spellEnd"/>
      <w:r>
        <w:t>: mage hand is required</w:t>
      </w:r>
    </w:p>
    <w:p w:rsidR="00116B9F" w:rsidRDefault="00116B9F" w:rsidP="00116B9F">
      <w:pPr>
        <w:pStyle w:val="ListParagraph"/>
        <w:numPr>
          <w:ilvl w:val="0"/>
          <w:numId w:val="2"/>
        </w:numPr>
        <w:spacing w:after="100" w:line="240" w:lineRule="auto"/>
      </w:pPr>
      <w:r>
        <w:t xml:space="preserve">3 lvl1 wizard spells of your choice: two of which from </w:t>
      </w:r>
      <w:r>
        <w:rPr>
          <w:b/>
        </w:rPr>
        <w:t>enchantment and illusion</w:t>
      </w:r>
    </w:p>
    <w:p w:rsidR="00116B9F" w:rsidRDefault="00116B9F" w:rsidP="00116B9F">
      <w:pPr>
        <w:pStyle w:val="ListParagraph"/>
        <w:numPr>
          <w:ilvl w:val="0"/>
          <w:numId w:val="2"/>
        </w:numPr>
        <w:spacing w:after="100" w:line="240" w:lineRule="auto"/>
      </w:pPr>
      <w:r>
        <w:t xml:space="preserve">Only spells learned at </w:t>
      </w:r>
      <w:proofErr w:type="spellStart"/>
      <w:r>
        <w:t>lvl</w:t>
      </w:r>
      <w:proofErr w:type="spellEnd"/>
      <w:r>
        <w:t xml:space="preserve"> 8</w:t>
      </w:r>
      <w:r w:rsidRPr="00116B9F">
        <w:rPr>
          <w:vertAlign w:val="superscript"/>
        </w:rPr>
        <w:t>th</w:t>
      </w:r>
      <w:r>
        <w:t>, 14</w:t>
      </w:r>
      <w:r w:rsidRPr="00116B9F">
        <w:rPr>
          <w:vertAlign w:val="superscript"/>
        </w:rPr>
        <w:t>th</w:t>
      </w:r>
      <w:r>
        <w:t>, and 20</w:t>
      </w:r>
      <w:r w:rsidRPr="00116B9F">
        <w:rPr>
          <w:vertAlign w:val="superscript"/>
        </w:rPr>
        <w:t>th</w:t>
      </w:r>
      <w:r>
        <w:t xml:space="preserve"> can come from any school of magic</w:t>
      </w:r>
    </w:p>
    <w:p w:rsidR="001129C9" w:rsidRDefault="001129C9" w:rsidP="00812FE5">
      <w:pPr>
        <w:pStyle w:val="ListParagraph"/>
        <w:numPr>
          <w:ilvl w:val="0"/>
          <w:numId w:val="2"/>
        </w:numPr>
        <w:spacing w:after="100" w:line="240" w:lineRule="auto"/>
      </w:pPr>
      <w:r>
        <w:t>Spells can be swapped every time you level</w:t>
      </w:r>
    </w:p>
    <w:p w:rsidR="00116B9F" w:rsidRDefault="00116B9F" w:rsidP="002E27C3">
      <w:pPr>
        <w:spacing w:after="100" w:line="240" w:lineRule="auto"/>
      </w:pPr>
    </w:p>
    <w:p w:rsidR="00812FE5" w:rsidRPr="00812FE5" w:rsidRDefault="00812FE5" w:rsidP="002E27C3">
      <w:pPr>
        <w:spacing w:after="100" w:line="240" w:lineRule="auto"/>
        <w:rPr>
          <w:b/>
        </w:rPr>
      </w:pPr>
      <w:r w:rsidRPr="00812FE5">
        <w:rPr>
          <w:b/>
        </w:rPr>
        <w:t>Spells List:</w:t>
      </w:r>
    </w:p>
    <w:p w:rsidR="00812FE5" w:rsidRDefault="00812FE5" w:rsidP="00812FE5">
      <w:pPr>
        <w:spacing w:after="100" w:line="240" w:lineRule="auto"/>
      </w:pPr>
      <w:r>
        <w:t xml:space="preserve">1 – </w:t>
      </w:r>
      <w:r>
        <w:t>Mage Hand</w:t>
      </w:r>
      <w:r>
        <w:t xml:space="preserve"> </w:t>
      </w:r>
    </w:p>
    <w:p w:rsidR="00812FE5" w:rsidRDefault="00812FE5" w:rsidP="00812FE5">
      <w:pPr>
        <w:spacing w:after="100" w:line="240" w:lineRule="auto"/>
        <w:ind w:left="720"/>
      </w:pPr>
      <w:r>
        <w:t>Casting Time: 1 action</w:t>
      </w:r>
    </w:p>
    <w:p w:rsidR="00812FE5" w:rsidRDefault="00812FE5" w:rsidP="00812FE5">
      <w:pPr>
        <w:spacing w:after="100" w:line="240" w:lineRule="auto"/>
        <w:ind w:left="720"/>
      </w:pPr>
      <w:r>
        <w:t>Range: 30 feet</w:t>
      </w:r>
    </w:p>
    <w:p w:rsidR="00812FE5" w:rsidRDefault="00812FE5" w:rsidP="00812FE5">
      <w:pPr>
        <w:spacing w:after="100" w:line="240" w:lineRule="auto"/>
        <w:ind w:left="720"/>
      </w:pPr>
      <w:r>
        <w:t>Components: V, S</w:t>
      </w:r>
    </w:p>
    <w:p w:rsidR="00812FE5" w:rsidRDefault="00812FE5" w:rsidP="00812FE5">
      <w:pPr>
        <w:spacing w:after="100" w:line="240" w:lineRule="auto"/>
        <w:ind w:left="720"/>
      </w:pPr>
      <w:r>
        <w:t>Duration: 1 minute</w:t>
      </w:r>
    </w:p>
    <w:p w:rsidR="00812FE5" w:rsidRDefault="00812FE5" w:rsidP="00812FE5">
      <w:pPr>
        <w:spacing w:after="100" w:line="240" w:lineRule="auto"/>
        <w:ind w:left="720"/>
      </w:pPr>
      <w:r>
        <w:t>A spectral, floating han</w:t>
      </w:r>
      <w:r>
        <w:t xml:space="preserve">d appears at a point you choose </w:t>
      </w:r>
      <w:r>
        <w:t>withi</w:t>
      </w:r>
      <w:r>
        <w:t xml:space="preserve">n range. The hand lasts for the </w:t>
      </w:r>
      <w:r>
        <w:t>duration or until</w:t>
      </w:r>
      <w:r>
        <w:t xml:space="preserve"> </w:t>
      </w:r>
      <w:r>
        <w:t>you dismiss it as an action. The hand vanishes if it is</w:t>
      </w:r>
      <w:r>
        <w:t xml:space="preserve"> </w:t>
      </w:r>
      <w:r>
        <w:t>ever more than 30 feet away from you or if you cast</w:t>
      </w:r>
      <w:r>
        <w:t xml:space="preserve"> </w:t>
      </w:r>
      <w:r>
        <w:t>this spell again.</w:t>
      </w:r>
    </w:p>
    <w:p w:rsidR="00812FE5" w:rsidRDefault="00812FE5" w:rsidP="00812FE5">
      <w:pPr>
        <w:spacing w:after="100" w:line="240" w:lineRule="auto"/>
        <w:ind w:left="720"/>
      </w:pPr>
      <w:r>
        <w:t>You can use your action to control the hand. You can</w:t>
      </w:r>
      <w:r>
        <w:t xml:space="preserve"> </w:t>
      </w:r>
      <w:r>
        <w:t>use the hand to manipulate an object, open an unlocked</w:t>
      </w:r>
      <w:r>
        <w:t xml:space="preserve"> </w:t>
      </w:r>
      <w:r>
        <w:t>door or container, stow or retrieve an item from an open</w:t>
      </w:r>
      <w:r>
        <w:t xml:space="preserve"> </w:t>
      </w:r>
      <w:r>
        <w:t>container, or pour the contents out o f a vial. You can</w:t>
      </w:r>
      <w:r>
        <w:t xml:space="preserve"> </w:t>
      </w:r>
      <w:r>
        <w:t>move the hand up to 30 feet each time you use it.</w:t>
      </w:r>
    </w:p>
    <w:p w:rsidR="00812FE5" w:rsidRDefault="00812FE5" w:rsidP="00812FE5">
      <w:pPr>
        <w:spacing w:after="100" w:line="240" w:lineRule="auto"/>
        <w:ind w:left="720"/>
      </w:pPr>
      <w:r>
        <w:t>The hand can’t attack, activate magic items, or carry</w:t>
      </w:r>
      <w:r>
        <w:t xml:space="preserve"> </w:t>
      </w:r>
      <w:r>
        <w:t>more than 10 pounds.</w:t>
      </w:r>
    </w:p>
    <w:p w:rsidR="00812FE5" w:rsidRDefault="00812FE5" w:rsidP="00812FE5">
      <w:pPr>
        <w:spacing w:after="100" w:line="240" w:lineRule="auto"/>
      </w:pPr>
      <w:r>
        <w:t>2 – Poison Spray</w:t>
      </w:r>
    </w:p>
    <w:p w:rsidR="00B54E09" w:rsidRDefault="00B54E09" w:rsidP="00B54E09">
      <w:pPr>
        <w:spacing w:after="100" w:line="240" w:lineRule="auto"/>
        <w:ind w:left="720"/>
      </w:pPr>
      <w:r>
        <w:t>Casting Time: 1 action</w:t>
      </w:r>
    </w:p>
    <w:p w:rsidR="00B54E09" w:rsidRDefault="00B54E09" w:rsidP="00B54E09">
      <w:pPr>
        <w:spacing w:after="100" w:line="240" w:lineRule="auto"/>
        <w:ind w:left="720"/>
      </w:pPr>
      <w:r>
        <w:lastRenderedPageBreak/>
        <w:t>Range: 10 feet</w:t>
      </w:r>
    </w:p>
    <w:p w:rsidR="00B54E09" w:rsidRDefault="00B54E09" w:rsidP="00B54E09">
      <w:pPr>
        <w:spacing w:after="100" w:line="240" w:lineRule="auto"/>
        <w:ind w:left="720"/>
      </w:pPr>
      <w:r>
        <w:t>Components: V, S</w:t>
      </w:r>
    </w:p>
    <w:p w:rsidR="00812FE5" w:rsidRDefault="00B54E09" w:rsidP="00B54E09">
      <w:pPr>
        <w:spacing w:after="100" w:line="240" w:lineRule="auto"/>
        <w:ind w:left="720"/>
      </w:pPr>
      <w:r>
        <w:t>Duration: Instantaneous</w:t>
      </w:r>
    </w:p>
    <w:p w:rsidR="00B54E09" w:rsidRDefault="00B54E09" w:rsidP="00B54E09">
      <w:pPr>
        <w:spacing w:after="100" w:line="240" w:lineRule="auto"/>
        <w:ind w:left="720"/>
      </w:pPr>
      <w:r>
        <w:t>You extend your han</w:t>
      </w:r>
      <w:r>
        <w:t xml:space="preserve">d toward a creature you can see </w:t>
      </w:r>
      <w:r>
        <w:t xml:space="preserve">within range and project a puff </w:t>
      </w:r>
      <w:r>
        <w:t>of</w:t>
      </w:r>
      <w:r>
        <w:t xml:space="preserve"> noxious gas from your</w:t>
      </w:r>
      <w:r>
        <w:t xml:space="preserve"> </w:t>
      </w:r>
      <w:r>
        <w:t>palm. The creature must succeed on a Constitution</w:t>
      </w:r>
      <w:r>
        <w:t xml:space="preserve"> </w:t>
      </w:r>
      <w:r>
        <w:t>saving throw or take 1d12 poison damage.</w:t>
      </w:r>
    </w:p>
    <w:p w:rsidR="00B54E09" w:rsidRDefault="00B54E09" w:rsidP="00B54E09">
      <w:pPr>
        <w:spacing w:after="100" w:line="240" w:lineRule="auto"/>
        <w:ind w:left="720"/>
      </w:pPr>
      <w:r>
        <w:t>This spell’s damage increases by 1d12 when you reach</w:t>
      </w:r>
      <w:r>
        <w:t xml:space="preserve"> </w:t>
      </w:r>
      <w:r>
        <w:t>5th level (2d12), 11th level (3d12), and 17th level (4d12).</w:t>
      </w:r>
    </w:p>
    <w:p w:rsidR="00B54E09" w:rsidRDefault="00B54E09" w:rsidP="00B54E09">
      <w:pPr>
        <w:spacing w:after="100" w:line="240" w:lineRule="auto"/>
      </w:pPr>
      <w:r>
        <w:t>3 – Message</w:t>
      </w:r>
    </w:p>
    <w:p w:rsidR="00B54E09" w:rsidRDefault="00B54E09" w:rsidP="00B54E09">
      <w:pPr>
        <w:spacing w:after="100" w:line="240" w:lineRule="auto"/>
        <w:ind w:left="720"/>
      </w:pPr>
      <w:r>
        <w:t>Casting Time: 1 action</w:t>
      </w:r>
    </w:p>
    <w:p w:rsidR="00B54E09" w:rsidRDefault="00B54E09" w:rsidP="00B54E09">
      <w:pPr>
        <w:spacing w:after="100" w:line="240" w:lineRule="auto"/>
        <w:ind w:left="720"/>
      </w:pPr>
      <w:r>
        <w:t>Range: 120 feet</w:t>
      </w:r>
    </w:p>
    <w:p w:rsidR="00B54E09" w:rsidRDefault="00B54E09" w:rsidP="00B54E09">
      <w:pPr>
        <w:spacing w:after="100" w:line="240" w:lineRule="auto"/>
        <w:ind w:left="720"/>
      </w:pPr>
      <w:r>
        <w:t xml:space="preserve">Components: V, S, M (a short piece </w:t>
      </w:r>
      <w:r>
        <w:t>of</w:t>
      </w:r>
      <w:r>
        <w:t xml:space="preserve"> copper wire)</w:t>
      </w:r>
    </w:p>
    <w:p w:rsidR="00B54E09" w:rsidRDefault="00B54E09" w:rsidP="00B54E09">
      <w:pPr>
        <w:spacing w:after="100" w:line="240" w:lineRule="auto"/>
        <w:ind w:left="720"/>
      </w:pPr>
      <w:r>
        <w:t>Duration: 1 round</w:t>
      </w:r>
    </w:p>
    <w:p w:rsidR="00B54E09" w:rsidRDefault="00B54E09" w:rsidP="00B54E09">
      <w:pPr>
        <w:spacing w:after="100" w:line="240" w:lineRule="auto"/>
        <w:ind w:left="720"/>
      </w:pPr>
      <w:r>
        <w:t>You point your finger</w:t>
      </w:r>
      <w:r>
        <w:t xml:space="preserve"> toward a creature within range </w:t>
      </w:r>
      <w:r>
        <w:t>and whisper a message. The target (and only the target)</w:t>
      </w:r>
      <w:r>
        <w:t xml:space="preserve"> </w:t>
      </w:r>
      <w:r>
        <w:t>hears the message and can reply in a whisper that only</w:t>
      </w:r>
      <w:r>
        <w:t xml:space="preserve"> </w:t>
      </w:r>
      <w:r>
        <w:t>you can hear.</w:t>
      </w:r>
    </w:p>
    <w:p w:rsidR="00B54E09" w:rsidRDefault="00B54E09" w:rsidP="00B54E09">
      <w:pPr>
        <w:spacing w:after="100" w:line="240" w:lineRule="auto"/>
        <w:ind w:left="720"/>
      </w:pPr>
      <w:r>
        <w:t>You can cast this spell through solid objects if you</w:t>
      </w:r>
      <w:r>
        <w:t xml:space="preserve"> </w:t>
      </w:r>
      <w:r>
        <w:t>are familiar with t</w:t>
      </w:r>
      <w:r>
        <w:t>he target and know it is beyond the barrier. Magical silence,</w:t>
      </w:r>
      <w:r>
        <w:t xml:space="preserve"> 1 foot </w:t>
      </w:r>
      <w:r>
        <w:t>of</w:t>
      </w:r>
      <w:r>
        <w:t xml:space="preserve"> stone, 1 inch of</w:t>
      </w:r>
      <w:r>
        <w:t xml:space="preserve"> </w:t>
      </w:r>
      <w:r>
        <w:t xml:space="preserve">common metal, a thin </w:t>
      </w:r>
      <w:r>
        <w:t>sheet</w:t>
      </w:r>
      <w:r>
        <w:t xml:space="preserve"> of lead, or 3 feet </w:t>
      </w:r>
      <w:r>
        <w:t>of</w:t>
      </w:r>
      <w:r>
        <w:t xml:space="preserve"> wood</w:t>
      </w:r>
      <w:r>
        <w:t xml:space="preserve"> </w:t>
      </w:r>
      <w:r>
        <w:t>blocks the spell. The spell doesn’t have to follow a</w:t>
      </w:r>
      <w:r>
        <w:t xml:space="preserve"> </w:t>
      </w:r>
      <w:r>
        <w:t>straight line and can travel freely around corners or</w:t>
      </w:r>
      <w:r>
        <w:t xml:space="preserve"> </w:t>
      </w:r>
      <w:r>
        <w:t>through openings.</w:t>
      </w:r>
    </w:p>
    <w:p w:rsidR="00B54E09" w:rsidRDefault="00B54E09" w:rsidP="00B54E09">
      <w:pPr>
        <w:spacing w:after="100" w:line="240" w:lineRule="auto"/>
        <w:ind w:left="720"/>
      </w:pPr>
      <w:bookmarkStart w:id="0" w:name="_GoBack"/>
      <w:bookmarkEnd w:id="0"/>
    </w:p>
    <w:sectPr w:rsidR="00B5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0070E"/>
    <w:multiLevelType w:val="hybridMultilevel"/>
    <w:tmpl w:val="900C8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106F8"/>
    <w:multiLevelType w:val="hybridMultilevel"/>
    <w:tmpl w:val="312E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E0CBA"/>
    <w:multiLevelType w:val="hybridMultilevel"/>
    <w:tmpl w:val="5B5EA9A0"/>
    <w:lvl w:ilvl="0" w:tplc="60007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0D"/>
    <w:rsid w:val="000E73D8"/>
    <w:rsid w:val="001129C9"/>
    <w:rsid w:val="00116B9F"/>
    <w:rsid w:val="00126B3B"/>
    <w:rsid w:val="002E27C3"/>
    <w:rsid w:val="0045470D"/>
    <w:rsid w:val="00493F6A"/>
    <w:rsid w:val="005E4B20"/>
    <w:rsid w:val="0078523D"/>
    <w:rsid w:val="00812FE5"/>
    <w:rsid w:val="00B5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C3"/>
    <w:pPr>
      <w:ind w:left="720"/>
      <w:contextualSpacing/>
    </w:pPr>
  </w:style>
  <w:style w:type="table" w:styleId="TableGrid">
    <w:name w:val="Table Grid"/>
    <w:basedOn w:val="TableNormal"/>
    <w:uiPriority w:val="59"/>
    <w:rsid w:val="007852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C3"/>
    <w:pPr>
      <w:ind w:left="720"/>
      <w:contextualSpacing/>
    </w:pPr>
  </w:style>
  <w:style w:type="table" w:styleId="TableGrid">
    <w:name w:val="Table Grid"/>
    <w:basedOn w:val="TableNormal"/>
    <w:uiPriority w:val="59"/>
    <w:rsid w:val="007852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stoplime</dc:creator>
  <cp:keywords/>
  <dc:description/>
  <cp:lastModifiedBy>stoplime</cp:lastModifiedBy>
  <cp:revision>2</cp:revision>
  <dcterms:created xsi:type="dcterms:W3CDTF">2015-08-28T18:44:00Z</dcterms:created>
  <dcterms:modified xsi:type="dcterms:W3CDTF">2015-08-28T20:27:00Z</dcterms:modified>
</cp:coreProperties>
</file>