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6"/>
        <w:gridCol w:w="1688"/>
        <w:gridCol w:w="6034"/>
      </w:tblGrid>
      <w:tr w:rsidR="00050B7D" w:rsidRPr="000D2FEF" w:rsidTr="000D2FEF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Nome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Descrição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1B6A92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Normas</w:t>
            </w:r>
            <w:r w:rsidR="000D2FEF"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de utilização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50B7D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O administrador deve estabelecer um conjunto de </w:t>
            </w:r>
            <w:r w:rsidR="001B6A9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normas</w:t>
            </w: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de utilização responsável do </w:t>
            </w:r>
            <w:r w:rsidR="00050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serviço</w:t>
            </w: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para garantir um bom entendimento entre os membros da comunidade.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273232" w:rsidP="0027323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Responder a p</w:t>
            </w:r>
            <w:r w:rsidR="000D2FEF"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erguntas fechadas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Os utilizadores </w:t>
            </w:r>
            <w:r w:rsidR="00050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autenticados </w:t>
            </w: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não podem responder a uma pergunta que tenha sido fechada pelo respetivo autor.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C6E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Alterar voto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Os utilizadores</w:t>
            </w:r>
            <w:r w:rsidR="00050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autenticados</w:t>
            </w: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podem alterar a votação previamente atribuída a uma pergunta ou resposta.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C6E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Anular voto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Os utilizadores </w:t>
            </w:r>
            <w:r w:rsidR="00050B7D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autenticados p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odem retirar a votação previamente atribuída a uma pergunta ou resposta.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50B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Cálculo da pontuação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 pontuação de uma determinada pergunta é dada pela soma aritmética dos “gostos” (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classificação positiva, +1 ponto</w:t>
            </w: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) e “não gostos” (cla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ssificação negativa, -1 ponto</w:t>
            </w: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) atribuídos pelos utilizadores.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D2FEF" w:rsidRDefault="00050B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Melhor pergunta / resposta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D2FEF" w:rsidRPr="000D2FEF" w:rsidRDefault="000D2FEF" w:rsidP="000C6E7D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No caso de existirem várias perguntas / respostas com a mesma pontuação, terá prioridade aquela que apresentar  maior número de votos no geral</w:t>
            </w:r>
            <w:r w:rsidR="000C6E7D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(quer positivos, quer negativos); será ainda considerada para desempate a data de publicação, ou seja, de duas perguntas / respostas com a mesma popularidade, será escolhida a mais recente.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50B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C6E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Associação de </w:t>
            </w:r>
            <w:r w:rsidR="000D2FEF"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categorias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 uma categoria podem estar associadas uma ou várias instituições de ensino da Universidade do Porto.</w:t>
            </w:r>
            <w:r w:rsidR="000C6E7D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A uma instituição de ensino podem estar associadas várias categorias.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50B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Múltiplas respostas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C6E7D" w:rsidP="000C6E7D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Um utilizador autenticado</w:t>
            </w:r>
            <w:r w:rsidR="000D2FEF"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pode</w:t>
            </w:r>
            <w:r w:rsidR="000D2FEF"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responder mais do que uma vez à mesma pergunta.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Múltiplos comentários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C6E7D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Um </w:t>
            </w:r>
            <w:r w:rsidR="000C6E7D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utilizador autenticado</w:t>
            </w: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r w:rsidR="000C6E7D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pode comentar mais do que uma vez a mesma pergunta /</w:t>
            </w: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resposta.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0B7D" w:rsidRPr="000D2FEF" w:rsidRDefault="00050B7D" w:rsidP="00050B7D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0B7D" w:rsidRPr="000D2FEF" w:rsidRDefault="00050B7D" w:rsidP="00050B7D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Multiplos votos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 w:themeFill="background1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050B7D" w:rsidRPr="000D2FEF" w:rsidRDefault="00050B7D" w:rsidP="00050B7D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Um utilizador autenticado não pode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atribuir mais do q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ue um voto à mesma pergunta /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resposta.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50B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273232" w:rsidP="0027323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Votar n</w:t>
            </w:r>
            <w:r w:rsidR="00CC3BFB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as próprias </w:t>
            </w:r>
            <w:r w:rsidR="000D2FEF"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publicações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27323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Um utilizador autenticado não pode </w:t>
            </w:r>
            <w:r w:rsidR="00CC3BFB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atribuir votos às suas perguntas nem às suas respostas.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50B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Mensagens privadas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Um utilizador autenticado não pode enviar mensagens para ele próprio.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50B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BR13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C6E7D" w:rsidRDefault="000C6E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Contas de utilizador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Não podem existir utilizadores com a mesma alcunha nem mais do que uma conta de utilizador associada a determinado endereço de e-mail.</w:t>
            </w:r>
          </w:p>
        </w:tc>
      </w:tr>
      <w:tr w:rsidR="00050B7D" w:rsidRPr="000D2FEF" w:rsidTr="000D2FE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50B7D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lastRenderedPageBreak/>
              <w:t>BR14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Informações pessoais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0D2FEF" w:rsidRPr="000D2FEF" w:rsidRDefault="000D2FEF" w:rsidP="000D2FEF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 introdução de informações pessoais (endereço de </w:t>
            </w:r>
            <w:r w:rsidRPr="000D2FEF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e-mail</w:t>
            </w:r>
            <w:r w:rsidRPr="000D2FEF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de contato, localização) deve ser facultativa para todos os utilizadores, à exceção do primeiro e último nome e da instituição de ensino.</w:t>
            </w:r>
          </w:p>
        </w:tc>
      </w:tr>
    </w:tbl>
    <w:p w:rsidR="00D66AF4" w:rsidRDefault="00D66AF4">
      <w:bookmarkStart w:id="0" w:name="_GoBack"/>
      <w:bookmarkEnd w:id="0"/>
    </w:p>
    <w:tbl>
      <w:tblPr>
        <w:tblW w:w="0" w:type="auto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4"/>
        <w:gridCol w:w="1500"/>
        <w:gridCol w:w="6234"/>
      </w:tblGrid>
      <w:tr w:rsidR="00273232" w:rsidRPr="00394159" w:rsidTr="00394159">
        <w:trPr>
          <w:tblHeader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94159" w:rsidRPr="00394159" w:rsidRDefault="00503EE6" w:rsidP="00394159">
            <w:pPr>
              <w:spacing w:after="0" w:line="294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94159" w:rsidRPr="00394159" w:rsidRDefault="00394159" w:rsidP="00394159">
            <w:pPr>
              <w:spacing w:after="0" w:line="294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Nome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EEEEE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94159" w:rsidRPr="00394159" w:rsidRDefault="00394159" w:rsidP="00394159">
            <w:pPr>
              <w:spacing w:after="0" w:line="294" w:lineRule="atLeast"/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  <w:lang w:eastAsia="pt-PT"/>
              </w:rPr>
              <w:t>Descrição</w:t>
            </w:r>
          </w:p>
        </w:tc>
      </w:tr>
      <w:tr w:rsidR="00273232" w:rsidRPr="00394159" w:rsidTr="003941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94159" w:rsidRPr="00394159" w:rsidRDefault="00394159" w:rsidP="00394159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TR01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94159" w:rsidRPr="001B6A92" w:rsidRDefault="001B6A92" w:rsidP="00394159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iCs/>
                <w:color w:val="333333"/>
                <w:sz w:val="21"/>
                <w:szCs w:val="21"/>
                <w:lang w:eastAsia="pt-PT"/>
              </w:rPr>
              <w:t xml:space="preserve">Tecnologias 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Web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394159" w:rsidRPr="00394159" w:rsidRDefault="00394159" w:rsidP="005773B8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 interface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web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 do sistema deve ser implementada com páginas dinâmicas recorrendo a </w:t>
            </w:r>
            <w:r w:rsidR="005046D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diversas tecnologias como 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HTML5,</w:t>
            </w:r>
            <w:r w:rsidR="005046D2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CSS3, JavaScript, jQuery</w:t>
            </w:r>
            <w:r w:rsidR="005773B8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e PHP.</w:t>
            </w:r>
          </w:p>
        </w:tc>
      </w:tr>
      <w:tr w:rsidR="001B6A92" w:rsidRPr="00394159" w:rsidTr="001B6A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TR02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Responsive Design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A </w:t>
            </w:r>
            <w:r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  <w:t>interface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web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deve aplicar alguns princípios de 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responsive design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para adaptar-se aos diferentes dispositivos móveis e tamanhos de ecrã.</w:t>
            </w:r>
          </w:p>
        </w:tc>
      </w:tr>
      <w:tr w:rsidR="001B6A92" w:rsidRPr="00394159" w:rsidTr="001B6A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TR03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Frameworks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003696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A </w:t>
            </w:r>
            <w:r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  <w:t>interface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web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 deve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tirar máximo </w:t>
            </w:r>
            <w:r w:rsidR="00003696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partido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da linguagem </w:t>
            </w:r>
            <w:r w:rsidR="00003696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de </w:t>
            </w:r>
            <w:r w:rsidR="00003696"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  <w:t>design</w:t>
            </w:r>
            <w:r w:rsidR="00003696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gráfico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e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das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funcionalidades </w:t>
            </w:r>
            <w:r w:rsidR="00003696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oferecidas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pela</w:t>
            </w:r>
            <w:r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  <w:t xml:space="preserve"> framework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“SAPO </w:t>
            </w:r>
            <w:r w:rsidRPr="0016239D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Ink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”.</w:t>
            </w:r>
          </w:p>
        </w:tc>
      </w:tr>
      <w:tr w:rsidR="001B6A92" w:rsidRPr="00394159" w:rsidTr="001B6A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TR04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  <w:t>SGBD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 aplicação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web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deve utilizar um sistema de gestão de bases de dados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PostgreSQL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.</w:t>
            </w:r>
          </w:p>
        </w:tc>
      </w:tr>
      <w:tr w:rsidR="001B6A92" w:rsidRPr="00394159" w:rsidTr="001B6A9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TR05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Usabilidade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interface web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 deve ser simples, intuitiva e apelativa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aos utilizadores; deve ser possivel aceder ás funcionalidades de pesquisa em qualquer página</w:t>
            </w:r>
          </w:p>
        </w:tc>
      </w:tr>
      <w:tr w:rsidR="001B6A92" w:rsidRPr="00394159" w:rsidTr="003941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TR06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Robustez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 sistema deve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rá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estar preparado para permanecer em funcionamento mesmo quando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ocorrem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erros de execução.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Estes devem ser comunicados ao utilizador quando este tenta realizar uma operação crítica (publicar uma pergunta, registar conta, autenticar-se) sem sucesso.</w:t>
            </w:r>
          </w:p>
        </w:tc>
      </w:tr>
      <w:tr w:rsidR="001B6A92" w:rsidRPr="00394159" w:rsidTr="003941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TR07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Privacidade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Deve ser implementado um sistema de autenticação e verificação de privilégios de forma a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proteger os dados pessoais dos utilizadores e outras informações sensíveis de acessos não autorizado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s.</w:t>
            </w:r>
          </w:p>
        </w:tc>
      </w:tr>
      <w:tr w:rsidR="001B6A92" w:rsidRPr="00394159" w:rsidTr="003941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TR08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Segurança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  <w:hideMark/>
          </w:tcPr>
          <w:p w:rsidR="001B6A92" w:rsidRPr="00394159" w:rsidRDefault="001B6A92" w:rsidP="00003696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O sistema deve impedir que os utilizadores ou terceiros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tentem aceder a páginas ou </w:t>
            </w:r>
            <w:r w:rsidR="00003696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realizem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operações para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os quais não estão autorizados, 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através da verificação de privilégios e prevenção de ataques externos como </w:t>
            </w:r>
            <w:r w:rsidRPr="003A690C"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  <w:t>bruteforce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, </w:t>
            </w:r>
            <w:r w:rsidRPr="003A690C">
              <w:rPr>
                <w:rFonts w:ascii="Arial" w:eastAsia="Times New Roman" w:hAnsi="Arial" w:cs="Arial"/>
                <w:iCs/>
                <w:color w:val="333333"/>
                <w:sz w:val="21"/>
                <w:szCs w:val="21"/>
                <w:lang w:eastAsia="pt-PT"/>
              </w:rPr>
              <w:t>SQL</w:t>
            </w:r>
            <w:r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 xml:space="preserve"> Injection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s 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ou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Cross Site Scripting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(XSS).</w:t>
            </w:r>
          </w:p>
        </w:tc>
      </w:tr>
      <w:tr w:rsidR="001B6A92" w:rsidRPr="00394159" w:rsidTr="003941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TR09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503EE6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</w:pPr>
            <w:r w:rsidRPr="00503EE6"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  <w:t>CAPTCHA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53521E" w:rsidRDefault="001B6A92" w:rsidP="00003696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Para evitar ataques de </w:t>
            </w:r>
            <w:r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  <w:t>bruteforce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sobre as </w:t>
            </w:r>
            <w:r>
              <w:rPr>
                <w:rFonts w:ascii="Arial" w:eastAsia="Times New Roman" w:hAnsi="Arial" w:cs="Arial"/>
                <w:i/>
                <w:color w:val="333333"/>
                <w:sz w:val="21"/>
                <w:szCs w:val="21"/>
                <w:lang w:eastAsia="pt-PT"/>
              </w:rPr>
              <w:t>passwords</w:t>
            </w:r>
            <w:r w:rsidR="00003696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dos utilizadores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deve ser pedido ao utilizador para resolver um CAPTCHA ao fim de cinco tentativas de autenticação falhadas. </w:t>
            </w:r>
          </w:p>
        </w:tc>
      </w:tr>
      <w:tr w:rsidR="001B6A92" w:rsidRPr="00394159" w:rsidTr="003941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lastRenderedPageBreak/>
              <w:t>TR10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Ética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72" w:type="dxa"/>
              <w:left w:w="120" w:type="dxa"/>
              <w:bottom w:w="72" w:type="dxa"/>
              <w:right w:w="120" w:type="dxa"/>
            </w:tcMar>
          </w:tcPr>
          <w:p w:rsidR="001B6A92" w:rsidRPr="00394159" w:rsidRDefault="001B6A92" w:rsidP="001B6A92">
            <w:pPr>
              <w:spacing w:after="0" w:line="294" w:lineRule="atLeast"/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</w:pP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O sistema deve respeitar os princípios éticos que se aplicam ao desenvolvimento de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serviços e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 aplicações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web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. As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passwords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devem ser encriptadas segundo um algoritmo de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hashing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 seguro, de preferência com utilização de </w:t>
            </w:r>
            <w:r w:rsidRPr="00394159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lang w:eastAsia="pt-PT"/>
              </w:rPr>
              <w:t>salts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 xml:space="preserve">, para garantir que estas são conhecidas </w:t>
            </w:r>
            <w:r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apenas pelo dono</w:t>
            </w:r>
            <w:r w:rsidRPr="00394159">
              <w:rPr>
                <w:rFonts w:ascii="Arial" w:eastAsia="Times New Roman" w:hAnsi="Arial" w:cs="Arial"/>
                <w:color w:val="333333"/>
                <w:sz w:val="21"/>
                <w:szCs w:val="21"/>
                <w:lang w:eastAsia="pt-PT"/>
              </w:rPr>
              <w:t>.</w:t>
            </w:r>
          </w:p>
        </w:tc>
      </w:tr>
    </w:tbl>
    <w:p w:rsidR="00394159" w:rsidRDefault="00394159"/>
    <w:sectPr w:rsidR="003941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EF"/>
    <w:rsid w:val="00003696"/>
    <w:rsid w:val="00050B7D"/>
    <w:rsid w:val="000C6E7D"/>
    <w:rsid w:val="000D2FEF"/>
    <w:rsid w:val="0016239D"/>
    <w:rsid w:val="001B6A92"/>
    <w:rsid w:val="00273232"/>
    <w:rsid w:val="00394159"/>
    <w:rsid w:val="003A690C"/>
    <w:rsid w:val="00503EE6"/>
    <w:rsid w:val="005046D2"/>
    <w:rsid w:val="0053521E"/>
    <w:rsid w:val="005773B8"/>
    <w:rsid w:val="00712A73"/>
    <w:rsid w:val="00743FBA"/>
    <w:rsid w:val="009222CA"/>
    <w:rsid w:val="00CC3BFB"/>
    <w:rsid w:val="00D66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8B3933"/>
  <w15:chartTrackingRefBased/>
  <w15:docId w15:val="{1FEC2104-1A4A-4C0D-BCCA-A467F941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D2FEF"/>
  </w:style>
  <w:style w:type="character" w:styleId="Emphasis">
    <w:name w:val="Emphasis"/>
    <w:basedOn w:val="DefaultParagraphFont"/>
    <w:uiPriority w:val="20"/>
    <w:qFormat/>
    <w:rsid w:val="000D2FE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7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680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Marques</dc:creator>
  <cp:keywords/>
  <dc:description/>
  <cp:lastModifiedBy>Diogo Marques</cp:lastModifiedBy>
  <cp:revision>6</cp:revision>
  <dcterms:created xsi:type="dcterms:W3CDTF">2016-03-08T14:48:00Z</dcterms:created>
  <dcterms:modified xsi:type="dcterms:W3CDTF">2016-03-08T22:17:00Z</dcterms:modified>
</cp:coreProperties>
</file>