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7DB2" w14:textId="073787BE" w:rsidR="003D4711" w:rsidRDefault="003D4711" w:rsidP="003D4711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bookmarkStart w:id="0" w:name="_Hlk45300665"/>
      <w:bookmarkStart w:id="1" w:name="_Hlk45314656"/>
      <w:bookmarkEnd w:id="1"/>
      <w:r>
        <w:rPr>
          <w:rFonts w:asciiTheme="majorHAnsi" w:hAnsiTheme="majorHAnsi" w:cstheme="majorHAnsi"/>
          <w:b/>
          <w:bCs/>
          <w:sz w:val="20"/>
          <w:szCs w:val="20"/>
        </w:rPr>
        <w:t xml:space="preserve">QUERY </w:t>
      </w:r>
      <w:r>
        <w:rPr>
          <w:rFonts w:asciiTheme="majorHAnsi" w:hAnsiTheme="majorHAnsi" w:cstheme="majorHAnsi"/>
          <w:b/>
          <w:bCs/>
          <w:sz w:val="20"/>
          <w:szCs w:val="20"/>
        </w:rPr>
        <w:t>3</w:t>
      </w:r>
      <w:r w:rsidRPr="008E4D49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bookmarkEnd w:id="0"/>
      <w:r>
        <w:rPr>
          <w:rFonts w:asciiTheme="majorHAnsi" w:hAnsiTheme="majorHAnsi" w:cstheme="majorHAnsi"/>
          <w:b/>
          <w:bCs/>
          <w:sz w:val="20"/>
          <w:szCs w:val="20"/>
        </w:rPr>
        <w:t>– INTERVENÇÃO NO BANCO DE DADOS</w:t>
      </w:r>
    </w:p>
    <w:p w14:paraId="62D3084D" w14:textId="77777777" w:rsidR="003D4711" w:rsidRDefault="003D4711" w:rsidP="003D4711">
      <w:pPr>
        <w:jc w:val="center"/>
        <w:rPr>
          <w:b/>
          <w:bCs/>
        </w:rPr>
      </w:pPr>
    </w:p>
    <w:p w14:paraId="54F26EBA" w14:textId="36C84481" w:rsidR="003D4711" w:rsidRDefault="003D4711" w:rsidP="003D4711">
      <w:pPr>
        <w:jc w:val="center"/>
        <w:rPr>
          <w:b/>
          <w:bCs/>
        </w:rPr>
      </w:pPr>
      <w:r w:rsidRPr="00BE55DC">
        <w:rPr>
          <w:b/>
          <w:bCs/>
          <w:noProof/>
        </w:rPr>
        <w:drawing>
          <wp:inline distT="0" distB="0" distL="0" distR="0" wp14:anchorId="491AD000" wp14:editId="24AA5D41">
            <wp:extent cx="4413477" cy="1485976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BFF7" w14:textId="77777777" w:rsidR="003D4711" w:rsidRDefault="003D4711" w:rsidP="003D4711">
      <w:pPr>
        <w:jc w:val="center"/>
        <w:rPr>
          <w:rFonts w:ascii="Calibri Light" w:hAnsi="Calibri Light" w:cs="Calibri Light"/>
          <w:b/>
          <w:bCs/>
          <w:sz w:val="20"/>
          <w:szCs w:val="20"/>
        </w:rPr>
      </w:pPr>
      <w:r w:rsidRPr="00AF4D26">
        <w:rPr>
          <w:rFonts w:ascii="Calibri Light" w:hAnsi="Calibri Light" w:cs="Calibri Light"/>
          <w:b/>
          <w:bCs/>
          <w:sz w:val="20"/>
          <w:szCs w:val="20"/>
        </w:rPr>
        <w:t xml:space="preserve">Consulta </w:t>
      </w:r>
    </w:p>
    <w:p w14:paraId="6CA252B9" w14:textId="3750E596" w:rsidR="00BB1860" w:rsidRPr="003D4711" w:rsidRDefault="003D4711">
      <w:pPr>
        <w:rPr>
          <w:rFonts w:ascii="Calibri Light" w:hAnsi="Calibri Light" w:cs="Calibri Light"/>
          <w:b/>
          <w:bCs/>
          <w:sz w:val="20"/>
          <w:szCs w:val="20"/>
        </w:rPr>
      </w:pPr>
      <w:r w:rsidRPr="00AF4D26">
        <w:rPr>
          <w:rFonts w:ascii="Calibri Light" w:hAnsi="Calibri Light" w:cs="Calibri Light"/>
          <w:b/>
          <w:bCs/>
          <w:sz w:val="20"/>
          <w:szCs w:val="20"/>
        </w:rPr>
        <w:t>Plano de Consulta</w:t>
      </w:r>
      <w:r>
        <w:rPr>
          <w:rFonts w:ascii="Calibri Light" w:hAnsi="Calibri Light" w:cs="Calibri Light"/>
          <w:b/>
          <w:bCs/>
          <w:sz w:val="20"/>
          <w:szCs w:val="20"/>
        </w:rPr>
        <w:t>:</w:t>
      </w:r>
    </w:p>
    <w:p w14:paraId="7C078C4F" w14:textId="77777777" w:rsidR="003D4711" w:rsidRDefault="003D4711" w:rsidP="003D4711">
      <w:pPr>
        <w:jc w:val="center"/>
        <w:rPr>
          <w:rFonts w:ascii="Calibri Light" w:hAnsi="Calibri Light" w:cs="Calibri Light"/>
          <w:b/>
          <w:bCs/>
          <w:sz w:val="20"/>
          <w:szCs w:val="20"/>
        </w:rPr>
      </w:pPr>
      <w:r w:rsidRPr="00BE55DC">
        <w:rPr>
          <w:noProof/>
        </w:rPr>
        <w:drawing>
          <wp:inline distT="0" distB="0" distL="0" distR="0" wp14:anchorId="1E4FCE7A" wp14:editId="2C41BE5D">
            <wp:extent cx="3581400" cy="3172699"/>
            <wp:effectExtent l="152400" t="152400" r="361950" b="3708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090" cy="31857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4C855C" w14:textId="251043D8" w:rsidR="00BB1860" w:rsidRDefault="003D4711" w:rsidP="003D4711">
      <w:pPr>
        <w:rPr>
          <w:noProof/>
        </w:rPr>
      </w:pPr>
      <w:r w:rsidRPr="00AF4D26">
        <w:rPr>
          <w:rFonts w:ascii="Calibri Light" w:hAnsi="Calibri Light" w:cs="Calibri Light"/>
          <w:b/>
          <w:bCs/>
          <w:sz w:val="20"/>
          <w:szCs w:val="20"/>
        </w:rPr>
        <w:t>Árvore de Consulta</w:t>
      </w:r>
      <w:r>
        <w:rPr>
          <w:rFonts w:ascii="Calibri Light" w:hAnsi="Calibri Light" w:cs="Calibri Light"/>
          <w:b/>
          <w:bCs/>
          <w:sz w:val="20"/>
          <w:szCs w:val="20"/>
        </w:rPr>
        <w:t>:</w:t>
      </w:r>
    </w:p>
    <w:p w14:paraId="54A4ED11" w14:textId="77777777" w:rsidR="00BB1860" w:rsidRDefault="00BB1860"/>
    <w:p w14:paraId="3D55BDF8" w14:textId="7130C92D" w:rsidR="00BB1860" w:rsidRDefault="003D4711">
      <w:r>
        <w:rPr>
          <w:noProof/>
        </w:rPr>
        <w:drawing>
          <wp:inline distT="114300" distB="114300" distL="114300" distR="114300" wp14:anchorId="413AB4CE" wp14:editId="04370719">
            <wp:extent cx="5731200" cy="2527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DB2BA" w14:textId="46A1D478" w:rsidR="00BB1860" w:rsidRDefault="003D4711">
      <w:pPr>
        <w:rPr>
          <w:b/>
        </w:rPr>
      </w:pPr>
      <w:r>
        <w:rPr>
          <w:b/>
        </w:rPr>
        <w:lastRenderedPageBreak/>
        <w:t xml:space="preserve">QUERY </w:t>
      </w:r>
      <w:r>
        <w:rPr>
          <w:b/>
        </w:rPr>
        <w:t>3</w:t>
      </w:r>
      <w:r>
        <w:rPr>
          <w:b/>
        </w:rPr>
        <w:t>: CRIAÇÃO DE ÍNDICES</w:t>
      </w:r>
    </w:p>
    <w:p w14:paraId="4960DBE8" w14:textId="77777777" w:rsidR="003D4711" w:rsidRDefault="003D4711"/>
    <w:p w14:paraId="5FAE6B93" w14:textId="77777777" w:rsidR="00BB1860" w:rsidRDefault="003D4711">
      <w:r>
        <w:t xml:space="preserve">CREATE INDEX </w:t>
      </w:r>
      <w:proofErr w:type="spellStart"/>
      <w:r>
        <w:t>indiceTerceiraQuery</w:t>
      </w:r>
      <w:proofErr w:type="spellEnd"/>
    </w:p>
    <w:p w14:paraId="4161D6B8" w14:textId="77777777" w:rsidR="00BB1860" w:rsidRDefault="003D4711">
      <w:r>
        <w:t xml:space="preserve"> ON </w:t>
      </w:r>
      <w:proofErr w:type="spellStart"/>
      <w:r>
        <w:t>sale</w:t>
      </w:r>
      <w:proofErr w:type="spellEnd"/>
      <w:r>
        <w:t xml:space="preserve"> (</w:t>
      </w:r>
      <w:proofErr w:type="spellStart"/>
      <w:r>
        <w:t>amount_sale_project</w:t>
      </w:r>
      <w:proofErr w:type="spellEnd"/>
      <w:r>
        <w:t>);</w:t>
      </w:r>
    </w:p>
    <w:p w14:paraId="61773565" w14:textId="77777777" w:rsidR="00BB1860" w:rsidRDefault="003D4711">
      <w:r>
        <w:t xml:space="preserve"> </w:t>
      </w:r>
    </w:p>
    <w:p w14:paraId="35485AC1" w14:textId="77777777" w:rsidR="00BB1860" w:rsidRDefault="003D4711">
      <w:r>
        <w:t xml:space="preserve"> CREATE INDEX </w:t>
      </w:r>
      <w:proofErr w:type="spellStart"/>
      <w:r>
        <w:t>indiceTerceiraQueryProject</w:t>
      </w:r>
      <w:proofErr w:type="spellEnd"/>
    </w:p>
    <w:p w14:paraId="33CE69A4" w14:textId="77777777" w:rsidR="00BB1860" w:rsidRDefault="003D4711">
      <w:r>
        <w:t xml:space="preserve"> ON </w:t>
      </w:r>
      <w:proofErr w:type="spellStart"/>
      <w:r>
        <w:t>project</w:t>
      </w:r>
      <w:proofErr w:type="spellEnd"/>
      <w:r>
        <w:t xml:space="preserve"> (</w:t>
      </w:r>
      <w:proofErr w:type="spellStart"/>
      <w:r>
        <w:t>idt_project</w:t>
      </w:r>
      <w:proofErr w:type="spellEnd"/>
      <w:r>
        <w:t>);</w:t>
      </w:r>
    </w:p>
    <w:p w14:paraId="10B79604" w14:textId="77777777" w:rsidR="00BB1860" w:rsidRDefault="00BB1860"/>
    <w:p w14:paraId="6E02DE55" w14:textId="77777777" w:rsidR="00BB1860" w:rsidRDefault="00BB1860"/>
    <w:p w14:paraId="7F185CA2" w14:textId="23E124BB" w:rsidR="00BB1860" w:rsidRPr="003D4711" w:rsidRDefault="003D4711">
      <w:pPr>
        <w:rPr>
          <w:rFonts w:ascii="Calibri Light" w:hAnsi="Calibri Light" w:cs="Calibri Light"/>
          <w:b/>
          <w:bCs/>
        </w:rPr>
      </w:pPr>
      <w:r w:rsidRPr="003D4711">
        <w:rPr>
          <w:rFonts w:ascii="Calibri Light" w:hAnsi="Calibri Light" w:cs="Calibri Light"/>
          <w:b/>
          <w:bCs/>
        </w:rPr>
        <w:t xml:space="preserve">Relatório do plano de consulta a partir do comando </w:t>
      </w:r>
      <w:proofErr w:type="spellStart"/>
      <w:r w:rsidRPr="003D4711">
        <w:rPr>
          <w:rFonts w:ascii="Calibri Light" w:hAnsi="Calibri Light" w:cs="Calibri Light"/>
          <w:b/>
          <w:bCs/>
        </w:rPr>
        <w:t>explain</w:t>
      </w:r>
      <w:proofErr w:type="spellEnd"/>
      <w:r w:rsidRPr="003D4711">
        <w:rPr>
          <w:rFonts w:ascii="Calibri Light" w:hAnsi="Calibri Light" w:cs="Calibri Light"/>
          <w:b/>
          <w:bCs/>
        </w:rPr>
        <w:t xml:space="preserve"> do </w:t>
      </w:r>
      <w:proofErr w:type="spellStart"/>
      <w:r w:rsidRPr="003D4711">
        <w:rPr>
          <w:rFonts w:ascii="Calibri Light" w:hAnsi="Calibri Light" w:cs="Calibri Light"/>
          <w:b/>
          <w:bCs/>
        </w:rPr>
        <w:t>Postgress</w:t>
      </w:r>
      <w:proofErr w:type="spellEnd"/>
      <w:r w:rsidRPr="003D4711">
        <w:rPr>
          <w:rFonts w:ascii="Calibri Light" w:hAnsi="Calibri Light" w:cs="Calibri Light"/>
          <w:b/>
          <w:bCs/>
        </w:rPr>
        <w:t>:</w:t>
      </w:r>
    </w:p>
    <w:p w14:paraId="0F4ADE6C" w14:textId="77777777" w:rsidR="003D4711" w:rsidRDefault="003D4711"/>
    <w:p w14:paraId="64A6B97F" w14:textId="77777777" w:rsidR="00BB1860" w:rsidRDefault="003D4711" w:rsidP="003D4711">
      <w:pPr>
        <w:jc w:val="center"/>
      </w:pPr>
      <w:r>
        <w:rPr>
          <w:noProof/>
        </w:rPr>
        <w:drawing>
          <wp:inline distT="114300" distB="114300" distL="114300" distR="114300" wp14:anchorId="4E180FC4" wp14:editId="0C21A933">
            <wp:extent cx="4552950" cy="30289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C3C33" w14:textId="77777777" w:rsidR="003D4711" w:rsidRDefault="003D4711" w:rsidP="003D4711">
      <w:pPr>
        <w:rPr>
          <w:rFonts w:ascii="Calibri Light" w:hAnsi="Calibri Light" w:cs="Calibri Light"/>
          <w:b/>
          <w:bCs/>
        </w:rPr>
      </w:pPr>
    </w:p>
    <w:p w14:paraId="5804EB55" w14:textId="22D35BCA" w:rsidR="00BB1860" w:rsidRPr="003D4711" w:rsidRDefault="003D4711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Árvore</w:t>
      </w:r>
      <w:r w:rsidRPr="00AF4D26">
        <w:rPr>
          <w:rFonts w:ascii="Calibri Light" w:hAnsi="Calibri Light" w:cs="Calibri Light"/>
          <w:b/>
          <w:bCs/>
        </w:rPr>
        <w:t xml:space="preserve"> do plano de consulta a partir do comando </w:t>
      </w:r>
      <w:proofErr w:type="spellStart"/>
      <w:r w:rsidRPr="00AF4D26">
        <w:rPr>
          <w:rFonts w:ascii="Calibri Light" w:hAnsi="Calibri Light" w:cs="Calibri Light"/>
          <w:b/>
          <w:bCs/>
        </w:rPr>
        <w:t>explain</w:t>
      </w:r>
      <w:proofErr w:type="spellEnd"/>
      <w:r w:rsidRPr="00AF4D26">
        <w:rPr>
          <w:rFonts w:ascii="Calibri Light" w:hAnsi="Calibri Light" w:cs="Calibri Light"/>
          <w:b/>
          <w:bCs/>
        </w:rPr>
        <w:t xml:space="preserve"> do </w:t>
      </w:r>
      <w:proofErr w:type="spellStart"/>
      <w:r w:rsidRPr="00AF4D26">
        <w:rPr>
          <w:rFonts w:ascii="Calibri Light" w:hAnsi="Calibri Light" w:cs="Calibri Light"/>
          <w:b/>
          <w:bCs/>
        </w:rPr>
        <w:t>Postgress</w:t>
      </w:r>
      <w:proofErr w:type="spellEnd"/>
      <w:r w:rsidRPr="00AF4D26">
        <w:rPr>
          <w:rFonts w:ascii="Calibri Light" w:hAnsi="Calibri Light" w:cs="Calibri Light"/>
          <w:b/>
          <w:bCs/>
        </w:rPr>
        <w:t>:</w:t>
      </w:r>
    </w:p>
    <w:p w14:paraId="4FC50634" w14:textId="6129B35A" w:rsidR="00BB1860" w:rsidRDefault="003D4711">
      <w:r>
        <w:rPr>
          <w:noProof/>
        </w:rPr>
        <w:drawing>
          <wp:inline distT="114300" distB="114300" distL="114300" distR="114300" wp14:anchorId="0264B896" wp14:editId="1A099864">
            <wp:extent cx="5905500" cy="3009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846" cy="3010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076B4" w14:textId="77777777" w:rsidR="003D4711" w:rsidRDefault="003D4711">
      <w:pPr>
        <w:rPr>
          <w:rFonts w:ascii="Tahoma" w:hAnsi="Tahoma" w:cs="Tahoma"/>
          <w:color w:val="000000"/>
          <w:sz w:val="20"/>
          <w:szCs w:val="20"/>
        </w:rPr>
      </w:pPr>
      <w:r w:rsidRPr="003D4711">
        <w:rPr>
          <w:rFonts w:ascii="Calibri Light" w:hAnsi="Calibri Light" w:cs="Calibri Light"/>
          <w:b/>
          <w:bCs/>
          <w:color w:val="000000"/>
          <w:shd w:val="clear" w:color="auto" w:fill="FFFFFF"/>
        </w:rPr>
        <w:lastRenderedPageBreak/>
        <w:t>Comparação antes e depois da alteração</w:t>
      </w:r>
      <w:r>
        <w:rPr>
          <w:rFonts w:ascii="Tahoma" w:hAnsi="Tahoma" w:cs="Tahoma"/>
          <w:color w:val="000000"/>
          <w:sz w:val="20"/>
          <w:szCs w:val="20"/>
        </w:rPr>
        <w:br/>
      </w:r>
    </w:p>
    <w:p w14:paraId="7F7383E7" w14:textId="77777777" w:rsidR="003D4711" w:rsidRDefault="003D4711" w:rsidP="003D4711">
      <w:pPr>
        <w:ind w:firstLine="72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A consulta realizada seleciona o nome de um time, nome do projeto ligado a esse time e o seu valor de venda, retornando então o time com maior valor de venda de seu projeto. Analisando o relatório antes da implementação dos index vemos através do comando </w:t>
      </w:r>
      <w:proofErr w:type="spellStart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explain</w:t>
      </w:r>
      <w:proofErr w:type="spellEnd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a progressão da consulta, inicialmente temos um grande custo no </w:t>
      </w:r>
      <w:proofErr w:type="spellStart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HashAggregate</w:t>
      </w:r>
      <w:proofErr w:type="spellEnd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seguido de vários passos diferenciados em Merges, </w:t>
      </w:r>
      <w:proofErr w:type="spellStart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Sorts</w:t>
      </w:r>
      <w:proofErr w:type="spellEnd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e </w:t>
      </w:r>
      <w:proofErr w:type="spellStart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Hashes</w:t>
      </w:r>
      <w:proofErr w:type="spellEnd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que apesar de ter valores menores que a primeira linha ainda assim acumulam seu valor, deixando dúvidas sobre a efetividade dessa consulta em ambientes que tenham muitos times e valores de vendas, por mais que não tenha o maior valor de custo entre as queries.</w:t>
      </w:r>
    </w:p>
    <w:p w14:paraId="044084E1" w14:textId="77777777" w:rsidR="003D4711" w:rsidRDefault="003D4711" w:rsidP="003D4711">
      <w:pPr>
        <w:ind w:firstLine="72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Entretanto, ainda é necessária acrescentar índices, que resultarão em grandes diferenças nos valores discutidos, além de potencialmente diminuir os números de passos e dar margem a execuções menos custosas, por isso foram criados dois índices, “</w:t>
      </w:r>
      <w:proofErr w:type="spellStart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indiceTerceiraQuery</w:t>
      </w:r>
      <w:proofErr w:type="spellEnd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” que “indexa” o atributo</w:t>
      </w:r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amount_sale_project</w:t>
      </w:r>
      <w:proofErr w:type="spellEnd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na </w:t>
      </w:r>
      <w:proofErr w:type="spellStart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table</w:t>
      </w:r>
      <w:proofErr w:type="spellEnd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sale</w:t>
      </w:r>
      <w:proofErr w:type="spellEnd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,“</w:t>
      </w:r>
      <w:proofErr w:type="spellStart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indiceTerceiraQueryProject</w:t>
      </w:r>
      <w:proofErr w:type="spellEnd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” que “indexa” o atributo </w:t>
      </w:r>
      <w:proofErr w:type="spellStart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idt_project</w:t>
      </w:r>
      <w:proofErr w:type="spellEnd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na </w:t>
      </w:r>
      <w:proofErr w:type="spellStart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table</w:t>
      </w:r>
      <w:proofErr w:type="spellEnd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project</w:t>
      </w:r>
      <w:proofErr w:type="spellEnd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, nos levando ao segundo resultado, resultado este que diminui em grande quantidade o custo e usa quase que em sua totalidade </w:t>
      </w:r>
      <w:proofErr w:type="spellStart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hashes</w:t>
      </w:r>
      <w:proofErr w:type="spellEnd"/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de baixo custo, diminuindo o número de passos, mais uma vez indicando a importância desta análise. </w:t>
      </w:r>
    </w:p>
    <w:p w14:paraId="17D27284" w14:textId="17E9ED47" w:rsidR="003D4711" w:rsidRPr="003D4711" w:rsidRDefault="003D4711" w:rsidP="003D4711">
      <w:pPr>
        <w:ind w:firstLine="72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D47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Por fim, conclui-se que desta maneira não haverá problemas sérios em eventuais casos de consultas em tabelas com informações que se alongam por muito mais do que o analisado.</w:t>
      </w:r>
    </w:p>
    <w:sectPr w:rsidR="003D4711" w:rsidRPr="003D47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860"/>
    <w:rsid w:val="003D4711"/>
    <w:rsid w:val="00BB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A4FBC"/>
  <w15:docId w15:val="{7F69E305-EBA0-40B4-9604-3C111F09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301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Marques da Silva</cp:lastModifiedBy>
  <cp:revision>2</cp:revision>
  <dcterms:created xsi:type="dcterms:W3CDTF">2020-07-11T02:05:00Z</dcterms:created>
  <dcterms:modified xsi:type="dcterms:W3CDTF">2020-07-11T02:11:00Z</dcterms:modified>
</cp:coreProperties>
</file>