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1EBBC" w14:textId="31C61F25" w:rsidR="0039221D" w:rsidRDefault="0039221D" w:rsidP="0039221D">
      <w:pPr>
        <w:jc w:val="center"/>
        <w:rPr>
          <w:b/>
          <w:bCs/>
        </w:rPr>
      </w:pPr>
      <w:bookmarkStart w:id="0" w:name="_Hlk45308975"/>
      <w:r w:rsidRPr="0039221D">
        <w:rPr>
          <w:b/>
          <w:bCs/>
        </w:rPr>
        <w:drawing>
          <wp:inline distT="0" distB="0" distL="0" distR="0" wp14:anchorId="18A5A12A" wp14:editId="2524901E">
            <wp:extent cx="4591286" cy="7048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5088" w14:textId="3259662C" w:rsidR="0039221D" w:rsidRPr="0099035B" w:rsidRDefault="0039221D" w:rsidP="0039221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QUERY </w:t>
      </w:r>
      <w:r>
        <w:rPr>
          <w:rFonts w:asciiTheme="majorHAnsi" w:hAnsiTheme="majorHAnsi" w:cstheme="majorHAnsi"/>
          <w:b/>
          <w:bCs/>
          <w:sz w:val="20"/>
          <w:szCs w:val="20"/>
        </w:rPr>
        <w:t>PROJETADA</w:t>
      </w:r>
      <w:r w:rsidR="00A74216">
        <w:rPr>
          <w:rFonts w:asciiTheme="majorHAnsi" w:hAnsiTheme="majorHAnsi" w:cstheme="majorHAnsi"/>
          <w:b/>
          <w:bCs/>
          <w:sz w:val="20"/>
          <w:szCs w:val="20"/>
        </w:rPr>
        <w:t xml:space="preserve"> COM SUBQUERY</w:t>
      </w:r>
    </w:p>
    <w:p w14:paraId="1C6744F4" w14:textId="77777777" w:rsidR="0039221D" w:rsidRDefault="0039221D" w:rsidP="0039221D">
      <w:pPr>
        <w:rPr>
          <w:b/>
          <w:bCs/>
        </w:rPr>
      </w:pPr>
    </w:p>
    <w:p w14:paraId="40CD0C6C" w14:textId="21475B7B" w:rsidR="0039221D" w:rsidRPr="0099035B" w:rsidRDefault="004E4BC7" w:rsidP="0039221D">
      <w:pPr>
        <w:rPr>
          <w:b/>
          <w:bCs/>
        </w:rPr>
      </w:pPr>
      <w:r>
        <w:rPr>
          <w:b/>
          <w:bCs/>
        </w:rPr>
        <w:t>Plano de Consulta:</w:t>
      </w:r>
    </w:p>
    <w:p w14:paraId="15626587" w14:textId="498D4FE1" w:rsidR="0039221D" w:rsidRDefault="004E4BC7" w:rsidP="0039221D">
      <w:pPr>
        <w:spacing w:after="200" w:line="276" w:lineRule="auto"/>
        <w:rPr>
          <w:rFonts w:ascii="Calibri" w:eastAsia="Calibri" w:hAnsi="Calibri" w:cs="Calibri"/>
        </w:rPr>
      </w:pPr>
      <w:r w:rsidRPr="004E4BC7">
        <w:rPr>
          <w:b/>
          <w:bCs/>
          <w:noProof/>
        </w:rPr>
        <w:drawing>
          <wp:anchor distT="0" distB="0" distL="114300" distR="114300" simplePos="0" relativeHeight="251653632" behindDoc="0" locked="0" layoutInCell="1" allowOverlap="1" wp14:anchorId="77155DC5" wp14:editId="12B79828">
            <wp:simplePos x="0" y="0"/>
            <wp:positionH relativeFrom="column">
              <wp:posOffset>875665</wp:posOffset>
            </wp:positionH>
            <wp:positionV relativeFrom="paragraph">
              <wp:posOffset>221615</wp:posOffset>
            </wp:positionV>
            <wp:extent cx="3448050" cy="4169366"/>
            <wp:effectExtent l="152400" t="152400" r="342900" b="3460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693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ADD9ACC" w14:textId="564D6906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22886B23" w14:textId="68DD88B5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6682EE43" w14:textId="77777777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47FB644B" w14:textId="77777777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124376ED" w14:textId="77777777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4136283B" w14:textId="77777777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31630311" w14:textId="77777777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3E7981F6" w14:textId="77777777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567B8B97" w14:textId="77777777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0C307A10" w14:textId="46666E51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62A2F7C2" w14:textId="2107C19E" w:rsidR="004E4BC7" w:rsidRDefault="004E4BC7" w:rsidP="0039221D">
      <w:pPr>
        <w:spacing w:after="200" w:line="276" w:lineRule="auto"/>
        <w:rPr>
          <w:rFonts w:ascii="Calibri" w:eastAsia="Calibri" w:hAnsi="Calibri" w:cs="Calibri"/>
        </w:rPr>
      </w:pPr>
    </w:p>
    <w:p w14:paraId="419B92B4" w14:textId="77777777" w:rsidR="004E4BC7" w:rsidRDefault="004E4BC7" w:rsidP="0039221D">
      <w:pPr>
        <w:spacing w:after="200" w:line="276" w:lineRule="auto"/>
        <w:rPr>
          <w:rFonts w:ascii="Calibri" w:eastAsia="Calibri" w:hAnsi="Calibri" w:cs="Calibri"/>
        </w:rPr>
      </w:pPr>
    </w:p>
    <w:p w14:paraId="3AC78151" w14:textId="2854FC84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59B107D4" w14:textId="77777777" w:rsidR="0039221D" w:rsidRDefault="0039221D" w:rsidP="0039221D">
      <w:pPr>
        <w:spacing w:after="200" w:line="276" w:lineRule="auto"/>
        <w:rPr>
          <w:rFonts w:ascii="Calibri" w:eastAsia="Calibri" w:hAnsi="Calibri" w:cs="Calibri"/>
        </w:rPr>
      </w:pPr>
    </w:p>
    <w:p w14:paraId="4F773B3F" w14:textId="3A9DF1A2" w:rsidR="007764D5" w:rsidRDefault="0039221D" w:rsidP="004E4BC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E4BC7">
        <w:rPr>
          <w:rFonts w:ascii="Calibri" w:eastAsia="Calibri" w:hAnsi="Calibri" w:cs="Calibri"/>
        </w:rPr>
        <w:t xml:space="preserve"> consulta projetada demora muito para ser executada. Por conta do “filter” que utiliza a data de admissão, tanto dentro quanto fora da subquery, e crescentado a isto</w:t>
      </w:r>
      <w:bookmarkEnd w:id="0"/>
      <w:r w:rsidR="004E4BC7">
        <w:rPr>
          <w:rFonts w:ascii="Calibri" w:eastAsia="Calibri" w:hAnsi="Calibri" w:cs="Calibri"/>
        </w:rPr>
        <w:t xml:space="preserve"> também ocorre uma busca sequencial em paralelo (“parallel seq scan”) e está sendo um “custo” extra no retorno da consulta. Caso nosso modelo estivesse com mais dados, ou por exemplo, fosse um modelo focado para o big data, este cenário poderia até não chegar a retornar algo efetivo. </w:t>
      </w:r>
    </w:p>
    <w:sectPr w:rsidR="00776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4D5"/>
    <w:rsid w:val="0039221D"/>
    <w:rsid w:val="004E4BC7"/>
    <w:rsid w:val="007764D5"/>
    <w:rsid w:val="00A7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BB3A"/>
  <w15:docId w15:val="{3363CFBE-8843-4544-ADBB-B856BA46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Marques da Silva</cp:lastModifiedBy>
  <cp:revision>3</cp:revision>
  <dcterms:created xsi:type="dcterms:W3CDTF">2020-07-11T01:06:00Z</dcterms:created>
  <dcterms:modified xsi:type="dcterms:W3CDTF">2020-07-11T01:27:00Z</dcterms:modified>
</cp:coreProperties>
</file>