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6649" w14:textId="1F475115" w:rsidR="00E5760B" w:rsidRDefault="00FE684D" w:rsidP="00FE684D">
      <w:pPr>
        <w:jc w:val="center"/>
      </w:pPr>
      <w:r>
        <w:rPr>
          <w:noProof/>
        </w:rPr>
        <w:drawing>
          <wp:inline distT="0" distB="0" distL="0" distR="0" wp14:anchorId="0DFE54B8" wp14:editId="277298BF">
            <wp:extent cx="2609850" cy="1002673"/>
            <wp:effectExtent l="0" t="0" r="0" b="6985"/>
            <wp:docPr id="2071447200" name="Picture 1" descr="A logo for a child's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47200" name="Picture 1" descr="A logo for a child's cen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4028" cy="1008120"/>
                    </a:xfrm>
                    <a:prstGeom prst="rect">
                      <a:avLst/>
                    </a:prstGeom>
                  </pic:spPr>
                </pic:pic>
              </a:graphicData>
            </a:graphic>
          </wp:inline>
        </w:drawing>
      </w:r>
    </w:p>
    <w:p w14:paraId="53E152F8" w14:textId="26F209AC" w:rsidR="00FE684D" w:rsidRDefault="00FE684D" w:rsidP="00D90BBB">
      <w:pPr>
        <w:jc w:val="center"/>
        <w:rPr>
          <w:rFonts w:ascii="Ink Free" w:hAnsi="Ink Free"/>
          <w:sz w:val="32"/>
          <w:szCs w:val="32"/>
        </w:rPr>
      </w:pPr>
      <w:r w:rsidRPr="00FE684D">
        <w:rPr>
          <w:rFonts w:ascii="Ink Free" w:hAnsi="Ink Free"/>
          <w:sz w:val="32"/>
          <w:szCs w:val="32"/>
        </w:rPr>
        <w:t>Child Care Agreement</w:t>
      </w:r>
      <w:r w:rsidR="00207E2D">
        <w:rPr>
          <w:rFonts w:ascii="Ink Free" w:hAnsi="Ink Free"/>
          <w:sz w:val="32"/>
          <w:szCs w:val="32"/>
        </w:rPr>
        <w:t xml:space="preserve"> Age 0 to 2</w:t>
      </w:r>
    </w:p>
    <w:p w14:paraId="4B7224CF" w14:textId="09947611" w:rsidR="00FE684D" w:rsidRPr="00C852EB" w:rsidRDefault="00FE684D" w:rsidP="00FE684D">
      <w:pPr>
        <w:rPr>
          <w:rFonts w:ascii="Ink Free" w:hAnsi="Ink Free"/>
          <w:sz w:val="24"/>
          <w:szCs w:val="24"/>
          <w:u w:val="single"/>
        </w:rPr>
      </w:pPr>
      <w:r w:rsidRPr="00C852EB">
        <w:rPr>
          <w:rFonts w:ascii="Ink Free" w:hAnsi="Ink Free"/>
          <w:sz w:val="24"/>
          <w:szCs w:val="24"/>
        </w:rPr>
        <w:t xml:space="preserve">This contract is made between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p>
    <w:p w14:paraId="4AC1DE36" w14:textId="6005A6D4" w:rsidR="00FE684D" w:rsidRPr="00C852EB" w:rsidRDefault="00FE684D" w:rsidP="00FE684D">
      <w:pPr>
        <w:rPr>
          <w:rFonts w:ascii="Ink Free" w:hAnsi="Ink Free"/>
          <w:sz w:val="24"/>
          <w:szCs w:val="24"/>
        </w:rPr>
      </w:pPr>
      <w:r w:rsidRPr="00C852EB">
        <w:rPr>
          <w:rFonts w:ascii="Ink Free" w:hAnsi="Ink Free"/>
          <w:sz w:val="24"/>
          <w:szCs w:val="24"/>
        </w:rPr>
        <w:t xml:space="preserve">and Marquette Learning Center for the care </w:t>
      </w:r>
      <w:proofErr w:type="gramStart"/>
      <w:r w:rsidRPr="00C852EB">
        <w:rPr>
          <w:rFonts w:ascii="Ink Free" w:hAnsi="Ink Free"/>
          <w:sz w:val="24"/>
          <w:szCs w:val="24"/>
        </w:rPr>
        <w:t>of ,</w:t>
      </w:r>
      <w:proofErr w:type="gramEnd"/>
      <w:r w:rsidRPr="00C852EB">
        <w:rPr>
          <w:rFonts w:ascii="Ink Free" w:hAnsi="Ink Free"/>
          <w:sz w:val="24"/>
          <w:szCs w:val="24"/>
        </w:rPr>
        <w:t xml:space="preserv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w:t>
      </w:r>
    </w:p>
    <w:p w14:paraId="03A3816F" w14:textId="77777777" w:rsidR="00FE684D" w:rsidRPr="00C852EB" w:rsidRDefault="00FE684D" w:rsidP="00FE684D">
      <w:pPr>
        <w:rPr>
          <w:rFonts w:ascii="Ink Free" w:hAnsi="Ink Free"/>
          <w:sz w:val="24"/>
          <w:szCs w:val="24"/>
        </w:rPr>
      </w:pPr>
    </w:p>
    <w:p w14:paraId="5D54E7B4" w14:textId="4676DEA9" w:rsidR="00FE684D" w:rsidRPr="00C852EB" w:rsidRDefault="00FE684D" w:rsidP="00FE684D">
      <w:pPr>
        <w:rPr>
          <w:rFonts w:ascii="Ink Free" w:hAnsi="Ink Free"/>
          <w:sz w:val="24"/>
          <w:szCs w:val="24"/>
        </w:rPr>
      </w:pPr>
      <w:r w:rsidRPr="00C852EB">
        <w:rPr>
          <w:rFonts w:ascii="Ink Free" w:hAnsi="Ink Free"/>
          <w:sz w:val="24"/>
          <w:szCs w:val="24"/>
        </w:rPr>
        <w:t xml:space="preserve">Effective date: </w:t>
      </w:r>
      <w:r w:rsidR="006F2D5F">
        <w:rPr>
          <w:rFonts w:ascii="Ink Free" w:hAnsi="Ink Free"/>
          <w:b/>
          <w:bCs/>
          <w:sz w:val="24"/>
          <w:szCs w:val="24"/>
        </w:rPr>
        <w:t xml:space="preserve">May 1, </w:t>
      </w:r>
      <w:proofErr w:type="gramStart"/>
      <w:r w:rsidR="006F2D5F">
        <w:rPr>
          <w:rFonts w:ascii="Ink Free" w:hAnsi="Ink Free"/>
          <w:b/>
          <w:bCs/>
          <w:sz w:val="24"/>
          <w:szCs w:val="24"/>
        </w:rPr>
        <w:t>2025</w:t>
      </w:r>
      <w:proofErr w:type="gramEnd"/>
      <w:r w:rsidRPr="00C852EB">
        <w:rPr>
          <w:rFonts w:ascii="Ink Free" w:hAnsi="Ink Free"/>
          <w:sz w:val="24"/>
          <w:szCs w:val="24"/>
        </w:rPr>
        <w:t xml:space="preserve"> then weekly thereafter. </w:t>
      </w:r>
    </w:p>
    <w:p w14:paraId="386EE01D" w14:textId="1C568D77" w:rsidR="00FE684D" w:rsidRPr="00C852EB" w:rsidRDefault="00FE684D" w:rsidP="00FE684D">
      <w:pPr>
        <w:rPr>
          <w:rFonts w:ascii="Ink Free" w:hAnsi="Ink Free"/>
          <w:sz w:val="24"/>
          <w:szCs w:val="24"/>
        </w:rPr>
      </w:pPr>
      <w:r w:rsidRPr="00C852EB">
        <w:rPr>
          <w:rFonts w:ascii="Ink Free" w:hAnsi="Ink Free"/>
          <w:sz w:val="24"/>
          <w:szCs w:val="24"/>
        </w:rPr>
        <w:t xml:space="preserve">The </w:t>
      </w:r>
      <w:proofErr w:type="gramStart"/>
      <w:r w:rsidRPr="00C852EB">
        <w:rPr>
          <w:rFonts w:ascii="Ink Free" w:hAnsi="Ink Free"/>
          <w:sz w:val="24"/>
          <w:szCs w:val="24"/>
        </w:rPr>
        <w:t>payment</w:t>
      </w:r>
      <w:proofErr w:type="gramEnd"/>
      <w:r w:rsidRPr="00C852EB">
        <w:rPr>
          <w:rFonts w:ascii="Ink Free" w:hAnsi="Ink Free"/>
          <w:sz w:val="24"/>
          <w:szCs w:val="24"/>
        </w:rPr>
        <w:t xml:space="preserve"> for care shall be </w:t>
      </w:r>
      <w:r w:rsidRPr="006F2D5F">
        <w:rPr>
          <w:rFonts w:ascii="Ink Free" w:hAnsi="Ink Free"/>
          <w:b/>
          <w:bCs/>
          <w:sz w:val="24"/>
          <w:szCs w:val="24"/>
          <w:u w:val="single"/>
        </w:rPr>
        <w:t>$</w:t>
      </w:r>
      <w:r w:rsidR="00E51FF1">
        <w:rPr>
          <w:rFonts w:ascii="Ink Free" w:hAnsi="Ink Free"/>
          <w:b/>
          <w:bCs/>
          <w:sz w:val="24"/>
          <w:szCs w:val="24"/>
          <w:u w:val="single"/>
        </w:rPr>
        <w:t>20</w:t>
      </w:r>
      <w:r w:rsidRPr="006F2D5F">
        <w:rPr>
          <w:rFonts w:ascii="Ink Free" w:hAnsi="Ink Free"/>
          <w:b/>
          <w:bCs/>
          <w:sz w:val="24"/>
          <w:szCs w:val="24"/>
          <w:u w:val="single"/>
        </w:rPr>
        <w:t>5.00</w:t>
      </w:r>
      <w:r w:rsidRPr="00C852EB">
        <w:rPr>
          <w:rFonts w:ascii="Ink Free" w:hAnsi="Ink Free"/>
          <w:sz w:val="24"/>
          <w:szCs w:val="24"/>
        </w:rPr>
        <w:t xml:space="preserve"> per week and reflects a schedule as follows: </w:t>
      </w:r>
    </w:p>
    <w:p w14:paraId="76A3C568" w14:textId="4EAD7A7B" w:rsidR="00FE684D" w:rsidRPr="00C852EB" w:rsidRDefault="00FE684D" w:rsidP="00FE684D">
      <w:pPr>
        <w:rPr>
          <w:rFonts w:ascii="Ink Free" w:hAnsi="Ink Free"/>
          <w:sz w:val="24"/>
          <w:szCs w:val="24"/>
        </w:rPr>
      </w:pPr>
      <w:r w:rsidRPr="00C852EB">
        <w:rPr>
          <w:rFonts w:ascii="Ink Free" w:hAnsi="Ink Free"/>
          <w:sz w:val="24"/>
          <w:szCs w:val="24"/>
        </w:rPr>
        <w:t xml:space="preserve">Arrival time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and pick up time </w:t>
      </w:r>
      <w:r w:rsidRPr="00C852EB">
        <w:rPr>
          <w:rFonts w:ascii="Ink Free" w:hAnsi="Ink Free"/>
          <w:sz w:val="24"/>
          <w:szCs w:val="24"/>
          <w:u w:val="single"/>
        </w:rPr>
        <w:tab/>
      </w:r>
      <w:r w:rsidRPr="00C852EB">
        <w:rPr>
          <w:rFonts w:ascii="Ink Free" w:hAnsi="Ink Free"/>
          <w:sz w:val="24"/>
          <w:szCs w:val="24"/>
          <w:u w:val="single"/>
        </w:rPr>
        <w:tab/>
      </w:r>
      <w:r w:rsidRPr="00C852EB">
        <w:rPr>
          <w:rFonts w:ascii="Ink Free" w:hAnsi="Ink Free"/>
          <w:sz w:val="24"/>
          <w:szCs w:val="24"/>
        </w:rPr>
        <w:t xml:space="preserve"> on the </w:t>
      </w:r>
      <w:proofErr w:type="gramStart"/>
      <w:r w:rsidRPr="00C852EB">
        <w:rPr>
          <w:rFonts w:ascii="Ink Free" w:hAnsi="Ink Free"/>
          <w:sz w:val="24"/>
          <w:szCs w:val="24"/>
        </w:rPr>
        <w:t>followings</w:t>
      </w:r>
      <w:proofErr w:type="gramEnd"/>
      <w:r w:rsidRPr="00C852EB">
        <w:rPr>
          <w:rFonts w:ascii="Ink Free" w:hAnsi="Ink Free"/>
          <w:sz w:val="24"/>
          <w:szCs w:val="24"/>
        </w:rPr>
        <w:t xml:space="preserve"> days M T W </w:t>
      </w:r>
      <w:r w:rsidR="00C852EB" w:rsidRPr="00C852EB">
        <w:rPr>
          <w:rFonts w:ascii="Ink Free" w:hAnsi="Ink Free"/>
          <w:sz w:val="24"/>
          <w:szCs w:val="24"/>
        </w:rPr>
        <w:t>TH F.</w:t>
      </w:r>
      <w:r w:rsidRPr="00C852EB">
        <w:rPr>
          <w:rFonts w:ascii="Ink Free" w:hAnsi="Ink Free"/>
          <w:sz w:val="24"/>
          <w:szCs w:val="24"/>
        </w:rPr>
        <w:t xml:space="preserve"> </w:t>
      </w:r>
    </w:p>
    <w:p w14:paraId="50ECFE05" w14:textId="77777777" w:rsidR="00FE684D" w:rsidRPr="00C852EB" w:rsidRDefault="00FE684D" w:rsidP="00FE684D">
      <w:pPr>
        <w:rPr>
          <w:rFonts w:ascii="Ink Free" w:hAnsi="Ink Free"/>
          <w:sz w:val="24"/>
          <w:szCs w:val="24"/>
        </w:rPr>
      </w:pPr>
    </w:p>
    <w:p w14:paraId="5FB51A91" w14:textId="77777777" w:rsidR="007548DE" w:rsidRPr="007548DE" w:rsidRDefault="007548DE" w:rsidP="007548DE">
      <w:pPr>
        <w:rPr>
          <w:rFonts w:ascii="Ink Free" w:hAnsi="Ink Free"/>
          <w:sz w:val="24"/>
          <w:szCs w:val="24"/>
        </w:rPr>
      </w:pPr>
      <w:r w:rsidRPr="007548DE">
        <w:rPr>
          <w:rFonts w:ascii="Ink Free" w:hAnsi="Ink Free"/>
          <w:sz w:val="24"/>
          <w:szCs w:val="24"/>
        </w:rPr>
        <w:t xml:space="preserve">Payment options can be set up on </w:t>
      </w:r>
      <w:proofErr w:type="spellStart"/>
      <w:r w:rsidRPr="007548DE">
        <w:rPr>
          <w:rFonts w:ascii="Ink Free" w:hAnsi="Ink Free"/>
          <w:sz w:val="24"/>
          <w:szCs w:val="24"/>
        </w:rPr>
        <w:t>Brightwheel</w:t>
      </w:r>
      <w:proofErr w:type="spellEnd"/>
      <w:r w:rsidRPr="007548DE">
        <w:rPr>
          <w:rFonts w:ascii="Ink Free" w:hAnsi="Ink Free"/>
          <w:sz w:val="24"/>
          <w:szCs w:val="24"/>
        </w:rPr>
        <w:t xml:space="preserve">. Billing statements are sent via </w:t>
      </w:r>
      <w:proofErr w:type="spellStart"/>
      <w:r w:rsidRPr="007548DE">
        <w:rPr>
          <w:rFonts w:ascii="Ink Free" w:hAnsi="Ink Free"/>
          <w:sz w:val="24"/>
          <w:szCs w:val="24"/>
        </w:rPr>
        <w:t>Brightwheel</w:t>
      </w:r>
      <w:proofErr w:type="spellEnd"/>
      <w:r w:rsidRPr="007548DE">
        <w:rPr>
          <w:rFonts w:ascii="Ink Free" w:hAnsi="Ink Free"/>
          <w:sz w:val="24"/>
          <w:szCs w:val="24"/>
        </w:rPr>
        <w:t xml:space="preserve"> on the Saturday before the week of care. Payment is due the following Monday. If payment is not available to withdraw by Thursday of the current week, the child will not be able to attend care until payment is made- unless otherwise worked out with the director. Non-payment of tuition </w:t>
      </w:r>
      <w:proofErr w:type="gramStart"/>
      <w:r w:rsidRPr="007548DE">
        <w:rPr>
          <w:rFonts w:ascii="Ink Free" w:hAnsi="Ink Free"/>
          <w:sz w:val="24"/>
          <w:szCs w:val="24"/>
        </w:rPr>
        <w:t>by</w:t>
      </w:r>
      <w:proofErr w:type="gramEnd"/>
      <w:r w:rsidRPr="007548DE">
        <w:rPr>
          <w:rFonts w:ascii="Ink Free" w:hAnsi="Ink Free"/>
          <w:sz w:val="24"/>
          <w:szCs w:val="24"/>
        </w:rPr>
        <w:t xml:space="preserve"> the second week is grounds for immediate dismissal from the center. There is no credit given for scheduled center holidays, child illness, or for closings due to emergency situations, inclement weather, or acts out of our control. </w:t>
      </w:r>
    </w:p>
    <w:p w14:paraId="41C921F0" w14:textId="77777777" w:rsidR="007548DE" w:rsidRPr="007548DE" w:rsidRDefault="007548DE" w:rsidP="007548DE">
      <w:pPr>
        <w:rPr>
          <w:rFonts w:ascii="Ink Free" w:hAnsi="Ink Free"/>
          <w:sz w:val="24"/>
          <w:szCs w:val="24"/>
        </w:rPr>
      </w:pPr>
      <w:r w:rsidRPr="007548DE">
        <w:rPr>
          <w:rFonts w:ascii="Ink Free" w:hAnsi="Ink Free"/>
          <w:sz w:val="24"/>
          <w:szCs w:val="24"/>
        </w:rPr>
        <w:t xml:space="preserve">Late Pick-up: Marquette Learning Center closes at 5:30pm each day. There is a late pick-up fee of $1.00 per minute after 5:30pm. Should your child be picked up after 5:30pm, the correct amount will be billed to your child’s account. </w:t>
      </w:r>
    </w:p>
    <w:p w14:paraId="5C27D84A" w14:textId="77777777" w:rsidR="007548DE" w:rsidRPr="007548DE" w:rsidRDefault="007548DE" w:rsidP="007548DE">
      <w:pPr>
        <w:rPr>
          <w:rFonts w:ascii="Ink Free" w:hAnsi="Ink Free"/>
          <w:sz w:val="24"/>
          <w:szCs w:val="24"/>
        </w:rPr>
      </w:pPr>
      <w:r w:rsidRPr="007548DE">
        <w:rPr>
          <w:rFonts w:ascii="Ink Free" w:hAnsi="Ink Free"/>
          <w:sz w:val="24"/>
          <w:szCs w:val="24"/>
        </w:rPr>
        <w:t xml:space="preserve">A notice is required for withdrawal of care, at least two weeks before the last planned attendance. Marquette Learning Center reserves the right to terminate childcare services at any time, with or without cause. </w:t>
      </w:r>
    </w:p>
    <w:p w14:paraId="6817E3E4" w14:textId="7FA1827E" w:rsidR="00FE684D" w:rsidRPr="007548DE" w:rsidRDefault="007548DE" w:rsidP="007548DE">
      <w:pPr>
        <w:jc w:val="center"/>
        <w:rPr>
          <w:rFonts w:ascii="Ink Free" w:hAnsi="Ink Free"/>
          <w:sz w:val="24"/>
          <w:szCs w:val="24"/>
        </w:rPr>
      </w:pPr>
      <w:r w:rsidRPr="007548DE">
        <w:rPr>
          <w:rFonts w:ascii="Ink Free" w:hAnsi="Ink Free"/>
          <w:sz w:val="24"/>
          <w:szCs w:val="24"/>
        </w:rPr>
        <w:t>By signing below, you acknowledge the above conditions.</w:t>
      </w:r>
    </w:p>
    <w:p w14:paraId="15CD19F5" w14:textId="39AFDD9E" w:rsidR="00D90BBB" w:rsidRDefault="00D90BBB" w:rsidP="00FE684D">
      <w:pPr>
        <w:jc w:val="center"/>
        <w:rPr>
          <w:rFonts w:ascii="Ink Free" w:hAnsi="Ink Free"/>
          <w:sz w:val="24"/>
          <w:szCs w:val="24"/>
          <w:u w:val="single"/>
        </w:rPr>
      </w:pP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p>
    <w:p w14:paraId="683ADEFA" w14:textId="2F3FC008" w:rsidR="00D90BBB" w:rsidRDefault="00D90BBB" w:rsidP="00D90BBB">
      <w:pPr>
        <w:rPr>
          <w:rFonts w:ascii="Ink Free" w:hAnsi="Ink Free"/>
          <w:sz w:val="18"/>
          <w:szCs w:val="18"/>
        </w:rPr>
      </w:pPr>
      <w:r>
        <w:rPr>
          <w:rFonts w:ascii="Ink Free" w:hAnsi="Ink Free"/>
          <w:sz w:val="18"/>
          <w:szCs w:val="18"/>
        </w:rPr>
        <w:tab/>
      </w:r>
      <w:r>
        <w:rPr>
          <w:rFonts w:ascii="Ink Free" w:hAnsi="Ink Free"/>
          <w:sz w:val="18"/>
          <w:szCs w:val="18"/>
        </w:rPr>
        <w:tab/>
      </w:r>
      <w:r>
        <w:rPr>
          <w:rFonts w:ascii="Ink Free" w:hAnsi="Ink Free"/>
          <w:sz w:val="18"/>
          <w:szCs w:val="18"/>
        </w:rPr>
        <w:tab/>
        <w:t>Parent Signature / Date</w:t>
      </w:r>
      <w:r>
        <w:rPr>
          <w:rFonts w:ascii="Ink Free" w:hAnsi="Ink Free"/>
          <w:sz w:val="18"/>
          <w:szCs w:val="18"/>
        </w:rPr>
        <w:tab/>
      </w:r>
      <w:r>
        <w:rPr>
          <w:rFonts w:ascii="Ink Free" w:hAnsi="Ink Free"/>
          <w:sz w:val="18"/>
          <w:szCs w:val="18"/>
        </w:rPr>
        <w:tab/>
      </w:r>
      <w:r>
        <w:rPr>
          <w:rFonts w:ascii="Ink Free" w:hAnsi="Ink Free"/>
          <w:sz w:val="18"/>
          <w:szCs w:val="18"/>
        </w:rPr>
        <w:tab/>
      </w:r>
      <w:r>
        <w:rPr>
          <w:rFonts w:ascii="Ink Free" w:hAnsi="Ink Free"/>
          <w:sz w:val="18"/>
          <w:szCs w:val="18"/>
        </w:rPr>
        <w:tab/>
        <w:t>Parent Signature / Date</w:t>
      </w:r>
    </w:p>
    <w:p w14:paraId="6CDCC3F2" w14:textId="77777777" w:rsidR="00D90BBB" w:rsidRPr="00D90BBB" w:rsidRDefault="00D90BBB" w:rsidP="00D90BBB">
      <w:pPr>
        <w:rPr>
          <w:rFonts w:ascii="Ink Free" w:hAnsi="Ink Free"/>
          <w:sz w:val="18"/>
          <w:szCs w:val="18"/>
        </w:rPr>
      </w:pPr>
    </w:p>
    <w:p w14:paraId="3E5DFF71" w14:textId="371D6765" w:rsidR="00D90BBB" w:rsidRDefault="00D90BBB" w:rsidP="00D90BBB">
      <w:pPr>
        <w:jc w:val="center"/>
        <w:rPr>
          <w:rFonts w:ascii="Ink Free" w:hAnsi="Ink Free"/>
          <w:sz w:val="24"/>
          <w:szCs w:val="24"/>
          <w:u w:val="single"/>
        </w:rPr>
      </w:pP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r>
        <w:rPr>
          <w:rFonts w:ascii="Ink Free" w:hAnsi="Ink Free"/>
          <w:sz w:val="24"/>
          <w:szCs w:val="24"/>
          <w:u w:val="single"/>
        </w:rPr>
        <w:tab/>
      </w:r>
    </w:p>
    <w:p w14:paraId="3D13AAF6" w14:textId="4BABCF2A" w:rsidR="00D90BBB" w:rsidRPr="00D90BBB" w:rsidRDefault="00D90BBB" w:rsidP="00D90BBB">
      <w:pPr>
        <w:jc w:val="center"/>
        <w:rPr>
          <w:rFonts w:ascii="Ink Free" w:hAnsi="Ink Free"/>
          <w:sz w:val="18"/>
          <w:szCs w:val="18"/>
        </w:rPr>
      </w:pPr>
      <w:r>
        <w:rPr>
          <w:rFonts w:ascii="Ink Free" w:hAnsi="Ink Free"/>
          <w:sz w:val="18"/>
          <w:szCs w:val="18"/>
        </w:rPr>
        <w:t>Provider Signature / Date</w:t>
      </w:r>
    </w:p>
    <w:sectPr w:rsidR="00D90BBB" w:rsidRPr="00D9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4D"/>
    <w:rsid w:val="00207E2D"/>
    <w:rsid w:val="006F2D5F"/>
    <w:rsid w:val="007548DE"/>
    <w:rsid w:val="00867275"/>
    <w:rsid w:val="00A97598"/>
    <w:rsid w:val="00C852EB"/>
    <w:rsid w:val="00D3016A"/>
    <w:rsid w:val="00D90BBB"/>
    <w:rsid w:val="00DB2071"/>
    <w:rsid w:val="00E51FF1"/>
    <w:rsid w:val="00E5760B"/>
    <w:rsid w:val="00EF386D"/>
    <w:rsid w:val="00FE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810F"/>
  <w15:chartTrackingRefBased/>
  <w15:docId w15:val="{1274C3F0-A40C-4D97-849F-459A6C0E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Marquette Learning Center</dc:creator>
  <cp:keywords/>
  <dc:description/>
  <cp:lastModifiedBy>Marquette Learning Center</cp:lastModifiedBy>
  <cp:revision>7</cp:revision>
  <cp:lastPrinted>2025-05-15T17:46:00Z</cp:lastPrinted>
  <dcterms:created xsi:type="dcterms:W3CDTF">2023-09-28T16:08:00Z</dcterms:created>
  <dcterms:modified xsi:type="dcterms:W3CDTF">2025-05-29T13:29:00Z</dcterms:modified>
</cp:coreProperties>
</file>