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B5636" w14:textId="44DA0C95" w:rsidR="00546B4C" w:rsidRPr="0035239B" w:rsidRDefault="001225F5">
      <w:pPr>
        <w:rPr>
          <w:b/>
          <w:bCs/>
        </w:rPr>
      </w:pPr>
      <w:r>
        <w:rPr>
          <w:noProof/>
        </w:rPr>
        <w:drawing>
          <wp:inline distT="0" distB="0" distL="0" distR="0" wp14:anchorId="1CD32929" wp14:editId="54C7AE95">
            <wp:extent cx="5760000" cy="3240000"/>
            <wp:effectExtent l="0" t="0" r="0" b="0"/>
            <wp:docPr id="957354390" name="Imagem 1" descr="Multiple linear regression econometric graphi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ultiple linear regression econometric graph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00" cy="3240000"/>
                    </a:xfrm>
                    <a:prstGeom prst="rect">
                      <a:avLst/>
                    </a:prstGeom>
                    <a:noFill/>
                    <a:ln>
                      <a:noFill/>
                    </a:ln>
                  </pic:spPr>
                </pic:pic>
              </a:graphicData>
            </a:graphic>
          </wp:inline>
        </w:drawing>
      </w:r>
    </w:p>
    <w:p w14:paraId="392A3F3B" w14:textId="29C9EF54" w:rsidR="00FD7A53" w:rsidRPr="00FD7A53" w:rsidRDefault="00FD7A53" w:rsidP="00FD7A53">
      <w:pPr>
        <w:rPr>
          <w:b/>
          <w:bCs/>
        </w:rPr>
      </w:pPr>
      <w:r w:rsidRPr="00FD7A53">
        <w:rPr>
          <w:b/>
          <w:bCs/>
        </w:rPr>
        <w:t>#01</w:t>
      </w:r>
      <w:r w:rsidR="00CC5638">
        <w:rPr>
          <w:b/>
          <w:bCs/>
        </w:rPr>
        <w:t>3</w:t>
      </w:r>
      <w:r w:rsidRPr="00FD7A53">
        <w:rPr>
          <w:b/>
          <w:bCs/>
        </w:rPr>
        <w:t xml:space="preserve">, </w:t>
      </w:r>
      <w:r w:rsidR="00F0356A">
        <w:rPr>
          <w:b/>
          <w:bCs/>
        </w:rPr>
        <w:t xml:space="preserve">1.1 </w:t>
      </w:r>
      <w:r w:rsidRPr="00FD7A53">
        <w:rPr>
          <w:b/>
          <w:bCs/>
        </w:rPr>
        <w:t>Regressão Linear M</w:t>
      </w:r>
      <w:r>
        <w:rPr>
          <w:b/>
          <w:bCs/>
        </w:rPr>
        <w:t>ú</w:t>
      </w:r>
      <w:r w:rsidRPr="00FD7A53">
        <w:rPr>
          <w:b/>
          <w:bCs/>
        </w:rPr>
        <w:t>ltipla</w:t>
      </w:r>
    </w:p>
    <w:p w14:paraId="3D5799D4" w14:textId="669AED06" w:rsidR="00FD7A53" w:rsidRDefault="00FD7A53" w:rsidP="00FD7A53">
      <w:r>
        <w:t xml:space="preserve">Uma regressão linear múltipla trabalha com modelos mais robustos, uma vez que incorpora duas ou mais variáveis independentes para predizer o comportamento de uma variável dependente. </w:t>
      </w:r>
    </w:p>
    <w:p w14:paraId="2EC004AA" w14:textId="21CDC6E9" w:rsidR="0073773C" w:rsidRDefault="0073773C" w:rsidP="00FD7A53">
      <w:r>
        <w:t>No mercado financeiro, é utilizada para explicar a relação entre duas variáveis, testar teorias ou fazer previsões. Essa relação precisa ser comprovada posteriormente, por meio de um teste de hipótese podemos dizer se existe alguma relação, para determinado intervalo de confiança.</w:t>
      </w:r>
    </w:p>
    <w:p w14:paraId="3D28AC14" w14:textId="77777777" w:rsidR="00AF668A" w:rsidRDefault="00AF668A" w:rsidP="00FD7A53"/>
    <w:p w14:paraId="64B52385" w14:textId="0398D51F" w:rsidR="00FD7A53" w:rsidRDefault="0073773C" w:rsidP="00FD7A53">
      <w:r>
        <w:t xml:space="preserve">De um modelo pode ser estimado usando um número </w:t>
      </w:r>
      <w:r>
        <w:rPr>
          <w:rFonts w:eastAsiaTheme="minorEastAsia"/>
        </w:rPr>
        <w:t>de</w:t>
      </w:r>
      <w:r w:rsidR="002954A5">
        <w:rPr>
          <w:rFonts w:eastAsiaTheme="minorEastAsia"/>
        </w:rPr>
        <w:t xml:space="preserve"> </w:t>
      </w:r>
      <m:oMath>
        <m:r>
          <w:rPr>
            <w:rFonts w:ascii="Cambria Math" w:hAnsi="Cambria Math"/>
          </w:rPr>
          <m:t>n</m:t>
        </m:r>
      </m:oMath>
      <w:r>
        <w:rPr>
          <w:rFonts w:eastAsiaTheme="minorEastAsia"/>
        </w:rPr>
        <w:t xml:space="preserve"> observações, </w:t>
      </w:r>
      <w:r>
        <w:t>d</w:t>
      </w:r>
      <w:r w:rsidR="00FD7A53">
        <w:t>ada a equação:</w:t>
      </w:r>
    </w:p>
    <w:p w14:paraId="603B2EB9" w14:textId="4CBA2A7C" w:rsidR="0073773C" w:rsidRPr="0073773C" w:rsidRDefault="00000000" w:rsidP="00FD7A53">
      <w:pP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vertAlign w:val="subscript"/>
                </w:rPr>
                <m:t>i</m:t>
              </m:r>
            </m:sub>
          </m:sSub>
          <m:r>
            <w:rPr>
              <w:rFonts w:ascii="Cambria Math" w:eastAsiaTheme="minorEastAsia" w:hAnsi="Cambria Math"/>
            </w:rPr>
            <m:t> =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vertAlign w:val="subscript"/>
                </w:rPr>
                <m:t>0</m:t>
              </m:r>
            </m:sub>
          </m:sSub>
          <m:r>
            <w:rPr>
              <w:rFonts w:ascii="Cambria Math" w:eastAsiaTheme="minorEastAsia" w:hAnsi="Cambria Math"/>
            </w:rPr>
            <m:t> +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vertAlign w:val="subscript"/>
                </w:rPr>
                <m:t>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vertAlign w:val="subscript"/>
                </w:rPr>
                <m:t>1i</m:t>
              </m:r>
            </m:sub>
          </m:sSub>
          <m:r>
            <w:rPr>
              <w:rFonts w:ascii="Cambria Math" w:eastAsiaTheme="minorEastAsia" w:hAnsi="Cambria Math"/>
            </w:rPr>
            <m:t> +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vertAlign w:val="subscript"/>
                </w:rPr>
                <m:t>2i</m:t>
              </m:r>
            </m:sub>
          </m:sSub>
          <m:r>
            <w:rPr>
              <w:rFonts w:ascii="Cambria Math" w:eastAsiaTheme="minorEastAsia" w:hAnsi="Cambria Math"/>
            </w:rPr>
            <m:t>  +⋯ +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vertAlign w:val="subscript"/>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vertAlign w:val="subscript"/>
                </w:rPr>
                <m:t>ki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i = 1, 2, …, n,</m:t>
          </m:r>
        </m:oMath>
      </m:oMathPara>
    </w:p>
    <w:p w14:paraId="57BE5E14" w14:textId="77777777" w:rsidR="002954A5" w:rsidRPr="002954A5" w:rsidRDefault="00FD7A53" w:rsidP="00E61812">
      <w:pPr>
        <w:pStyle w:val="PargrafodaLista"/>
        <w:numPr>
          <w:ilvl w:val="0"/>
          <w:numId w:val="2"/>
        </w:numPr>
        <w:ind w:left="408"/>
        <w:rPr>
          <w:rFonts w:eastAsiaTheme="minorEastAsia"/>
        </w:rPr>
      </w:pPr>
      <m:oMath>
        <m:r>
          <w:rPr>
            <w:rFonts w:ascii="Cambria Math" w:hAnsi="Cambria Math"/>
          </w:rPr>
          <m:t>y</m:t>
        </m:r>
      </m:oMath>
      <w:r>
        <w:t xml:space="preserve"> é a variável dependente, </w:t>
      </w:r>
    </w:p>
    <w:p w14:paraId="470591BF" w14:textId="61F38EE9" w:rsidR="002954A5" w:rsidRPr="002954A5" w:rsidRDefault="00000000" w:rsidP="00E61812">
      <w:pPr>
        <w:pStyle w:val="PargrafodaLista"/>
        <w:numPr>
          <w:ilvl w:val="0"/>
          <w:numId w:val="2"/>
        </w:numPr>
        <w:ind w:left="408"/>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FD7A53">
        <w:t xml:space="preserve"> </w:t>
      </w:r>
      <w:r w:rsidR="0073773C">
        <w:t>um número de</w:t>
      </w:r>
      <w:r w:rsidR="00FD7A53">
        <w:t xml:space="preserve"> </w:t>
      </w:r>
      <m:oMath>
        <m:r>
          <w:rPr>
            <w:rFonts w:ascii="Cambria Math" w:hAnsi="Cambria Math"/>
          </w:rPr>
          <m:t>k</m:t>
        </m:r>
      </m:oMath>
      <w:r w:rsidR="00FD7A53">
        <w:t xml:space="preserve"> va</w:t>
      </w:r>
      <w:r w:rsidR="0073773C">
        <w:t>r</w:t>
      </w:r>
      <w:r w:rsidR="00FD7A53">
        <w:t>iáveis independentes</w:t>
      </w:r>
    </w:p>
    <w:p w14:paraId="67810DEB" w14:textId="6A14137E" w:rsidR="002954A5" w:rsidRPr="002954A5" w:rsidRDefault="00FD7A53" w:rsidP="00E61812">
      <w:pPr>
        <w:pStyle w:val="PargrafodaLista"/>
        <w:numPr>
          <w:ilvl w:val="0"/>
          <w:numId w:val="2"/>
        </w:numPr>
        <w:ind w:left="408"/>
        <w:rPr>
          <w:rFonts w:eastAsiaTheme="minorEastAsia"/>
        </w:rPr>
      </w:pPr>
      <w:r>
        <w:t>o intercepto</w:t>
      </w:r>
      <w:r w:rsidR="002954A5">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é medido quando todas as variáveis são iguais a 0</w:t>
      </w:r>
      <w:r w:rsidR="0073773C">
        <w:t>.</w:t>
      </w:r>
    </w:p>
    <w:p w14:paraId="35E4766F" w14:textId="6827051F" w:rsidR="00E61812" w:rsidRDefault="002954A5" w:rsidP="002954A5">
      <w:pPr>
        <w:pStyle w:val="PargrafodaLista"/>
        <w:numPr>
          <w:ilvl w:val="0"/>
          <w:numId w:val="2"/>
        </w:numPr>
        <w:ind w:left="408"/>
        <w:rPr>
          <w:rFonts w:eastAsiaTheme="minorEastAsia"/>
        </w:rPr>
      </w:pPr>
      <w:r>
        <w:t>O</w:t>
      </w:r>
      <w:r w:rsidR="0073773C">
        <w:t xml:space="preserve">s </w:t>
      </w:r>
      <w:r>
        <w:t>coeficientes</w:t>
      </w:r>
      <w:r w:rsidR="0011743A">
        <w:t xml:space="preserve"> parciais</w:t>
      </w:r>
      <w:r w:rsidR="0073773C">
        <w:t xml:space="preserv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FD7A53">
        <w:t xml:space="preserve"> med</w:t>
      </w:r>
      <w:r w:rsidR="0073773C">
        <w:t>idos pel</w:t>
      </w:r>
      <w:r w:rsidR="00FD7A53">
        <w:t xml:space="preserve">a taxa de variação </w:t>
      </w:r>
      <w:r w:rsidR="00E61812" w:rsidRPr="002954A5">
        <w:rPr>
          <w:rFonts w:eastAsiaTheme="minorEastAsia"/>
        </w:rPr>
        <w:t>na variável dependente (</w:t>
      </w:r>
      <m:oMath>
        <m:r>
          <w:rPr>
            <w:rFonts w:ascii="Cambria Math" w:eastAsiaTheme="minorEastAsia" w:hAnsi="Cambria Math"/>
          </w:rPr>
          <m:t>Y</m:t>
        </m:r>
      </m:oMath>
      <w:r w:rsidR="00E61812" w:rsidRPr="002954A5">
        <w:rPr>
          <w:rFonts w:eastAsiaTheme="minorEastAsia"/>
        </w:rPr>
        <w:t>) ao variarmos 1 unidade em cada variável independente (</w:t>
      </w:r>
      <m:oMath>
        <m:r>
          <w:rPr>
            <w:rFonts w:ascii="Cambria Math" w:eastAsiaTheme="minorEastAsia" w:hAnsi="Cambria Math"/>
          </w:rPr>
          <m:t>X</m:t>
        </m:r>
      </m:oMath>
      <w:r w:rsidR="00E61812" w:rsidRPr="002954A5">
        <w:rPr>
          <w:rFonts w:eastAsiaTheme="minorEastAsia"/>
        </w:rPr>
        <w:t>) e manter todas as demais variáveis constantes. P</w:t>
      </w:r>
      <w:r w:rsidR="00FD7A53">
        <w:t xml:space="preserve">ode ser dado em um modelo discretizado [e.g. </w:t>
      </w:r>
      <m:oMath>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P</m:t>
            </m:r>
          </m:den>
        </m:f>
      </m:oMath>
      <w:r w:rsidR="00FD7A53" w:rsidRPr="002954A5">
        <w:rPr>
          <w:rFonts w:eastAsiaTheme="minorEastAsia"/>
        </w:rPr>
        <w:t>]</w:t>
      </w:r>
      <w:r w:rsidR="00FD7A53">
        <w:t xml:space="preserve"> ou como equação diferencial se tomarmos grandezas infinitesimais, quantidades muito pequenas que variam muito pouquinho [e.g. </w:t>
      </w:r>
      <m:oMath>
        <m:f>
          <m:fPr>
            <m:ctrlPr>
              <w:rPr>
                <w:rFonts w:ascii="Cambria Math" w:hAnsi="Cambria Math"/>
                <w:i/>
              </w:rPr>
            </m:ctrlPr>
          </m:fPr>
          <m:num>
            <m:r>
              <w:rPr>
                <w:rFonts w:ascii="Cambria Math" w:hAnsi="Cambria Math"/>
              </w:rPr>
              <m:t>∂</m:t>
            </m:r>
          </m:num>
          <m:den>
            <m:r>
              <w:rPr>
                <w:rFonts w:ascii="Cambria Math" w:hAnsi="Cambria Math"/>
              </w:rPr>
              <m:t>∂P</m:t>
            </m:r>
          </m:den>
        </m:f>
        <m:r>
          <w:rPr>
            <w:rFonts w:ascii="Cambria Math" w:hAnsi="Cambria Math"/>
          </w:rPr>
          <m:t>Q(x)</m:t>
        </m:r>
      </m:oMath>
      <w:r w:rsidR="00FD7A53" w:rsidRPr="002954A5">
        <w:rPr>
          <w:rFonts w:eastAsiaTheme="minorEastAsia"/>
        </w:rPr>
        <w:t>]</w:t>
      </w:r>
      <w:r>
        <w:rPr>
          <w:rFonts w:eastAsiaTheme="minorEastAsia"/>
        </w:rPr>
        <w:t>.</w:t>
      </w:r>
    </w:p>
    <w:p w14:paraId="2AF81062" w14:textId="77777777" w:rsidR="002954A5" w:rsidRPr="002954A5" w:rsidRDefault="002954A5" w:rsidP="002954A5">
      <w:pPr>
        <w:pStyle w:val="PargrafodaLista"/>
        <w:ind w:left="408"/>
        <w:rPr>
          <w:rFonts w:eastAsiaTheme="minorEastAsia"/>
        </w:rPr>
      </w:pPr>
    </w:p>
    <w:p w14:paraId="74C8793A" w14:textId="0BD3FF2C" w:rsidR="00FD7A53" w:rsidRDefault="00FD7A53" w:rsidP="00FD7A53">
      <w:r>
        <w:t>Pode parecer abstrato, mas um exemplo clássico é a elasticidade de um produto onde a quantidade demandada depende do preço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renda disponível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e preço de um bem substituto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p>
    <w:p w14:paraId="00E27CE0" w14:textId="1939F869" w:rsidR="00FD7A53" w:rsidRDefault="00D3294E" w:rsidP="002954A5">
      <w:r>
        <w:t>Para validar o modelo</w:t>
      </w:r>
      <w:r w:rsidR="00FD7A53">
        <w:t xml:space="preserve"> precisamos garantir</w:t>
      </w:r>
      <w:r w:rsidR="002954A5">
        <w:t xml:space="preserve"> 5</w:t>
      </w:r>
      <w:r w:rsidR="00FD7A53">
        <w:t xml:space="preserve"> condições:</w:t>
      </w:r>
    </w:p>
    <w:p w14:paraId="772DCEED" w14:textId="1D5C03C2" w:rsidR="002954A5" w:rsidRDefault="002954A5" w:rsidP="002954A5">
      <w:pPr>
        <w:pStyle w:val="PargrafodaLista"/>
        <w:numPr>
          <w:ilvl w:val="0"/>
          <w:numId w:val="4"/>
        </w:numPr>
      </w:pPr>
      <w:r w:rsidRPr="007B05EE">
        <w:rPr>
          <w:b/>
          <w:bCs/>
        </w:rPr>
        <w:lastRenderedPageBreak/>
        <w:t>Linearidade</w:t>
      </w:r>
      <w:r w:rsidR="007B05EE" w:rsidRPr="007B05EE">
        <w:rPr>
          <w:b/>
          <w:bCs/>
        </w:rPr>
        <w:t>:</w:t>
      </w:r>
      <w:r>
        <w:t xml:space="preserve"> existe relação linear entre a variável X e Y.</w:t>
      </w:r>
      <w:r w:rsidR="007B05EE">
        <w:t xml:space="preserve"> (</w:t>
      </w:r>
      <w:proofErr w:type="gramStart"/>
      <w:r w:rsidR="007B05EE">
        <w:t>i.e.</w:t>
      </w:r>
      <w:proofErr w:type="gramEnd"/>
      <w:r w:rsidR="007B05EE">
        <w:t xml:space="preserve"> variam de forma proporcional)</w:t>
      </w:r>
    </w:p>
    <w:p w14:paraId="385EC80E" w14:textId="3954A366" w:rsidR="002954A5" w:rsidRPr="002954A5" w:rsidRDefault="00F560B9" w:rsidP="002954A5">
      <w:pPr>
        <w:pStyle w:val="PargrafodaLista"/>
        <w:numPr>
          <w:ilvl w:val="0"/>
          <w:numId w:val="4"/>
        </w:numPr>
      </w:pPr>
      <w:r w:rsidRPr="007B05EE">
        <w:rPr>
          <w:b/>
          <w:bCs/>
        </w:rPr>
        <w:t>Homoscedasticidade</w:t>
      </w:r>
      <w:r w:rsidR="007B05EE">
        <w:rPr>
          <w:b/>
          <w:bCs/>
        </w:rPr>
        <w:t>:</w:t>
      </w:r>
      <w:r w:rsidR="002954A5">
        <w:t xml:space="preserve"> a variância dos erros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2954A5">
        <w:rPr>
          <w:rFonts w:eastAsiaTheme="minorEastAsia"/>
        </w:rPr>
        <w:t xml:space="preserve"> é constante em toda</w:t>
      </w:r>
      <w:r w:rsidR="007B05EE">
        <w:rPr>
          <w:rFonts w:eastAsiaTheme="minorEastAsia"/>
        </w:rPr>
        <w:t>s</w:t>
      </w:r>
      <w:r w:rsidR="002954A5">
        <w:rPr>
          <w:rFonts w:eastAsiaTheme="minorEastAsia"/>
        </w:rPr>
        <w:t xml:space="preserve"> a</w:t>
      </w:r>
      <w:r w:rsidR="007B05EE">
        <w:rPr>
          <w:rFonts w:eastAsiaTheme="minorEastAsia"/>
        </w:rPr>
        <w:t>s</w:t>
      </w:r>
      <w:r w:rsidR="002954A5">
        <w:rPr>
          <w:rFonts w:eastAsiaTheme="minorEastAsia"/>
        </w:rPr>
        <w:t xml:space="preserve"> </w:t>
      </w:r>
      <w:r w:rsidR="007B05EE">
        <w:rPr>
          <w:rFonts w:eastAsiaTheme="minorEastAsia"/>
        </w:rPr>
        <w:t>observações</w:t>
      </w:r>
      <w:r w:rsidR="002954A5">
        <w:rPr>
          <w:rFonts w:eastAsiaTheme="minorEastAsia"/>
        </w:rPr>
        <w:t xml:space="preserve"> (é comum em modelos mal ajustado o erro aumentar(diminuir) à medida que variamos a variável independente. </w:t>
      </w:r>
    </w:p>
    <w:p w14:paraId="25C2F76D" w14:textId="62E92C07" w:rsidR="002954A5" w:rsidRPr="007B05EE" w:rsidRDefault="007B05EE" w:rsidP="002954A5">
      <w:pPr>
        <w:pStyle w:val="PargrafodaLista"/>
        <w:numPr>
          <w:ilvl w:val="0"/>
          <w:numId w:val="4"/>
        </w:numPr>
      </w:pPr>
      <w:r w:rsidRPr="007B05EE">
        <w:rPr>
          <w:rFonts w:eastAsiaTheme="minorEastAsia"/>
          <w:b/>
          <w:bCs/>
        </w:rPr>
        <w:t>Independência dos Erros:</w:t>
      </w:r>
      <w:r>
        <w:rPr>
          <w:rFonts w:eastAsiaTheme="minorEastAsia"/>
        </w:rPr>
        <w:t xml:space="preserve"> o</w:t>
      </w:r>
      <w:r w:rsidR="002954A5">
        <w:rPr>
          <w:rFonts w:eastAsiaTheme="minorEastAsia"/>
        </w:rPr>
        <w:t xml:space="preserve"> erro de uma observação </w:t>
      </w:r>
      <w:r>
        <w:rPr>
          <w:rFonts w:eastAsiaTheme="minorEastAsia"/>
        </w:rPr>
        <w:t>não está correlacionado ao erro de outra observação (são independentes).</w:t>
      </w:r>
    </w:p>
    <w:p w14:paraId="73FBB7F5" w14:textId="22C60580" w:rsidR="007B05EE" w:rsidRDefault="007B05EE" w:rsidP="007B05EE">
      <w:pPr>
        <w:pStyle w:val="PargrafodaLista"/>
        <w:numPr>
          <w:ilvl w:val="0"/>
          <w:numId w:val="4"/>
        </w:numPr>
      </w:pPr>
      <w:r w:rsidRPr="007B05EE">
        <w:rPr>
          <w:b/>
          <w:bCs/>
        </w:rPr>
        <w:t>Normalidade:</w:t>
      </w:r>
      <w:r>
        <w:t xml:space="preserve"> os erros devem ser normalmente distribuídos.</w:t>
      </w:r>
      <w:r w:rsidR="00AF668A">
        <w:t xml:space="preserve"> (impossibilitaria o uso de testes estatísticos)</w:t>
      </w:r>
    </w:p>
    <w:p w14:paraId="49BC3216" w14:textId="604B39FF" w:rsidR="00633AD5" w:rsidRDefault="007B05EE" w:rsidP="007B05EE">
      <w:pPr>
        <w:pStyle w:val="PargrafodaLista"/>
        <w:numPr>
          <w:ilvl w:val="0"/>
          <w:numId w:val="4"/>
        </w:numPr>
      </w:pPr>
      <w:r>
        <w:rPr>
          <w:b/>
          <w:bCs/>
        </w:rPr>
        <w:t xml:space="preserve">Ausência de </w:t>
      </w:r>
      <w:proofErr w:type="spellStart"/>
      <w:r>
        <w:rPr>
          <w:b/>
          <w:bCs/>
        </w:rPr>
        <w:t>Multicolinearidade</w:t>
      </w:r>
      <w:proofErr w:type="spellEnd"/>
      <w:r>
        <w:rPr>
          <w:b/>
          <w:bCs/>
        </w:rPr>
        <w:t>:</w:t>
      </w:r>
      <w:r>
        <w:t xml:space="preserve"> as variáveis independentes não devem ser aleatórias, ou existir correlação linear entre elas. (dificulta determinar o efeito de cada variável na amostra)</w:t>
      </w:r>
    </w:p>
    <w:p w14:paraId="721E8F41" w14:textId="17BB0FAB" w:rsidR="00D3294E" w:rsidRDefault="00BF603C" w:rsidP="00D3294E">
      <w:pPr>
        <w:ind w:left="360"/>
      </w:pPr>
      <w:r>
        <w:t xml:space="preserve">Gráficos </w:t>
      </w:r>
      <w:r w:rsidR="0012719C">
        <w:t xml:space="preserve">de dispersão </w:t>
      </w:r>
      <w:r>
        <w:t>podem ajudar na avaliação</w:t>
      </w:r>
      <w:r w:rsidR="0012719C">
        <w:t xml:space="preserve"> de linearidade, </w:t>
      </w:r>
      <w:r w:rsidR="00E95190">
        <w:t>tornam simples identificar se é necessário algu</w:t>
      </w:r>
      <w:r w:rsidR="0012719C">
        <w:t xml:space="preserve">m ajuste para modelos </w:t>
      </w:r>
      <w:proofErr w:type="spellStart"/>
      <w:r w:rsidR="00E95190">
        <w:t>lin</w:t>
      </w:r>
      <w:proofErr w:type="spellEnd"/>
      <w:r w:rsidR="00E95190">
        <w:t xml:space="preserve">-log ou log-log. </w:t>
      </w:r>
      <w:r w:rsidR="00755986">
        <w:t>Plotar os resíduos</w:t>
      </w:r>
      <w:r w:rsidR="00103AAC">
        <w:t xml:space="preserve">, pode ajudar a identificar a homoscedasticidade ou </w:t>
      </w:r>
      <w:r w:rsidR="00755986">
        <w:t>independência de erros.</w:t>
      </w:r>
    </w:p>
    <w:p w14:paraId="0F34ECBB" w14:textId="4F3C0B7E" w:rsidR="00637AAF" w:rsidRDefault="00755986">
      <w:r>
        <w:t xml:space="preserve">Ref. </w:t>
      </w:r>
      <w:proofErr w:type="spellStart"/>
      <w:r w:rsidR="00EB351E">
        <w:t>Quantitative</w:t>
      </w:r>
      <w:proofErr w:type="spellEnd"/>
      <w:r w:rsidR="00EB351E">
        <w:t xml:space="preserve"> </w:t>
      </w:r>
      <w:proofErr w:type="spellStart"/>
      <w:r w:rsidR="00EB351E">
        <w:t>Methods</w:t>
      </w:r>
      <w:proofErr w:type="spellEnd"/>
      <w:r w:rsidR="00C2068D" w:rsidRPr="00C2068D">
        <w:t xml:space="preserve">. [s. L.]: </w:t>
      </w:r>
      <w:proofErr w:type="spellStart"/>
      <w:r w:rsidR="00C2068D" w:rsidRPr="00C2068D">
        <w:t>Cfa</w:t>
      </w:r>
      <w:proofErr w:type="spellEnd"/>
      <w:r w:rsidR="00C2068D" w:rsidRPr="00C2068D">
        <w:t xml:space="preserve"> </w:t>
      </w:r>
      <w:proofErr w:type="spellStart"/>
      <w:r w:rsidR="00C2068D" w:rsidRPr="00C2068D">
        <w:t>Institute</w:t>
      </w:r>
      <w:proofErr w:type="spellEnd"/>
      <w:r w:rsidR="00C2068D" w:rsidRPr="00C2068D">
        <w:t>, 20</w:t>
      </w:r>
      <w:r w:rsidR="00637AAF">
        <w:t>25</w:t>
      </w:r>
      <w:r w:rsidR="00C2068D" w:rsidRPr="00C2068D">
        <w:t>.</w:t>
      </w:r>
    </w:p>
    <w:p w14:paraId="6CE5AC2F" w14:textId="7EC6C114" w:rsidR="00BE3146" w:rsidRPr="00CC5638" w:rsidRDefault="00F0356A" w:rsidP="00BE3146">
      <w:pPr>
        <w:spacing w:after="0"/>
        <w:rPr>
          <w:b/>
          <w:bCs/>
        </w:rPr>
      </w:pPr>
      <w:r>
        <w:rPr>
          <w:b/>
          <w:bCs/>
        </w:rPr>
        <w:t xml:space="preserve">1.2 </w:t>
      </w:r>
      <w:r w:rsidR="00CB28D4">
        <w:rPr>
          <w:b/>
          <w:bCs/>
        </w:rPr>
        <w:t>Avaliação e Gráficos de verificação.</w:t>
      </w:r>
    </w:p>
    <w:p w14:paraId="7A2F2C7E" w14:textId="1258E69F" w:rsidR="00EC24D9" w:rsidRDefault="00593ABA">
      <w:r>
        <w:t xml:space="preserve">Uma matriz de dispersões nos ajuda a avaliar </w:t>
      </w:r>
      <w:r w:rsidR="002D513D">
        <w:t xml:space="preserve">pares de variáveis e suas relações. É esperado </w:t>
      </w:r>
      <w:r w:rsidR="004C396A">
        <w:t>uma reta o mais próximo de zero nos gráficos de dispersão. Uma inclinação muito positiva</w:t>
      </w:r>
      <w:r w:rsidR="00185436">
        <w:t xml:space="preserve">(negativa) pode indicar uma relação linear entre as variáveis. </w:t>
      </w:r>
    </w:p>
    <w:p w14:paraId="05D78428" w14:textId="21879F04" w:rsidR="00185436" w:rsidRDefault="00357B28" w:rsidP="00E86A0E">
      <w:r>
        <w:t xml:space="preserve">Uma relação linear pode ser causada pela </w:t>
      </w:r>
      <w:r w:rsidR="006962E0">
        <w:t>ocorrência de valores extremos (</w:t>
      </w:r>
      <w:r w:rsidR="006962E0">
        <w:rPr>
          <w:i/>
          <w:iCs/>
        </w:rPr>
        <w:t>outliers</w:t>
      </w:r>
      <w:r w:rsidR="006962E0">
        <w:t>). Podemos verificar</w:t>
      </w:r>
      <w:r w:rsidR="0065739B">
        <w:t>,</w:t>
      </w:r>
      <w:r w:rsidR="006962E0">
        <w:t xml:space="preserve"> </w:t>
      </w:r>
      <w:r w:rsidR="0065739B">
        <w:t xml:space="preserve">de forma mais geral, </w:t>
      </w:r>
      <w:r w:rsidR="006962E0">
        <w:t xml:space="preserve">em uma nuvem de dispersão entre </w:t>
      </w:r>
      <w:r w:rsidR="00353A96">
        <w:t>os valores prescritos e os resíduos</w:t>
      </w:r>
      <w:r w:rsidR="0065739B">
        <w:t xml:space="preserve"> (erro da regressão). Ou </w:t>
      </w:r>
      <w:r w:rsidR="00E84731">
        <w:t>o resíduo vs.</w:t>
      </w:r>
      <w:r w:rsidR="0065739B">
        <w:t xml:space="preserve"> cada variável independente </w:t>
      </w:r>
      <w:r w:rsidR="00E84731">
        <w:t xml:space="preserve">para avaliar mais especificamente os outliers de cada </w:t>
      </w:r>
      <w:r w:rsidR="00E86A0E">
        <w:t xml:space="preserve">parâmetro. </w:t>
      </w:r>
    </w:p>
    <w:p w14:paraId="176D60DF" w14:textId="4CF22F60" w:rsidR="00183A11" w:rsidRDefault="00DA327A" w:rsidP="00B77181">
      <w:r>
        <w:t xml:space="preserve">Um </w:t>
      </w:r>
      <w:r w:rsidR="00DE6D52">
        <w:t xml:space="preserve">gráfico </w:t>
      </w:r>
      <w:proofErr w:type="spellStart"/>
      <w:r w:rsidR="00DE6D52">
        <w:t>q</w:t>
      </w:r>
      <w:r w:rsidR="00F525BA">
        <w:t>uantil-</w:t>
      </w:r>
      <w:r w:rsidR="00DE6D52">
        <w:t>q</w:t>
      </w:r>
      <w:r w:rsidR="00F525BA">
        <w:t>uantil</w:t>
      </w:r>
      <w:proofErr w:type="spellEnd"/>
      <w:r w:rsidR="00F525BA">
        <w:t xml:space="preserve"> (Q-Q </w:t>
      </w:r>
      <w:proofErr w:type="spellStart"/>
      <w:r w:rsidR="00F525BA">
        <w:t>plot</w:t>
      </w:r>
      <w:proofErr w:type="spellEnd"/>
      <w:r w:rsidR="00DE6D52">
        <w:t>)</w:t>
      </w:r>
      <w:r w:rsidR="00F525BA">
        <w:t xml:space="preserve">, </w:t>
      </w:r>
      <w:r w:rsidR="0037009F">
        <w:t>é utilizado para comparar uma distribuição normal teórica vs. os resíduos da regressão normalizados</w:t>
      </w:r>
      <w:r w:rsidR="001F7580">
        <w:t>. Assim, é possível avaliar</w:t>
      </w:r>
      <w:r w:rsidR="00F560B9">
        <w:t xml:space="preserve"> a normalidade:</w:t>
      </w:r>
      <w:r w:rsidR="001F7580">
        <w:t xml:space="preserve"> se </w:t>
      </w:r>
      <w:r w:rsidR="00F560B9">
        <w:t>os erros</w:t>
      </w:r>
      <w:r w:rsidR="001F7580">
        <w:t xml:space="preserve"> </w:t>
      </w:r>
      <w:r w:rsidR="00013CB6">
        <w:t xml:space="preserve">são </w:t>
      </w:r>
      <w:r w:rsidR="001F7580">
        <w:t>normalmente distribuído</w:t>
      </w:r>
      <w:r w:rsidR="00960660">
        <w:t>s</w:t>
      </w:r>
      <w:r w:rsidR="00F560B9">
        <w:t xml:space="preserve">. A homoscedasticidade é verificada também, </w:t>
      </w:r>
      <w:r w:rsidR="009B49DF">
        <w:t>observando os pontos que extrapolam a distribuição teórica</w:t>
      </w:r>
      <w:r w:rsidR="00351B97">
        <w:t>,</w:t>
      </w:r>
      <w:r w:rsidR="00C658E4">
        <w:t xml:space="preserve"> geralmente utilizamos 2 desvios como ponto de corte</w:t>
      </w:r>
      <w:r w:rsidR="00AC01E8">
        <w:t>, ou seja, um intervalo de confiança de 95%</w:t>
      </w:r>
      <w:r w:rsidR="00C658E4">
        <w:t xml:space="preserve">. </w:t>
      </w:r>
      <w:r w:rsidR="00351B97">
        <w:t xml:space="preserve"> </w:t>
      </w:r>
      <w:r w:rsidR="00AC01E8">
        <w:t>De forma geral, em</w:t>
      </w:r>
      <w:r w:rsidR="00351B97">
        <w:t xml:space="preserve"> uma distribuição normal </w:t>
      </w:r>
      <w:r w:rsidR="00C658E4">
        <w:t>68</w:t>
      </w:r>
      <w:r w:rsidR="00351B97">
        <w:t>%</w:t>
      </w:r>
      <w:r w:rsidR="00C658E4">
        <w:t xml:space="preserve"> das variáveis prescritas</w:t>
      </w:r>
      <w:r w:rsidR="00351B97">
        <w:t xml:space="preserve"> estão dentro de </w:t>
      </w:r>
      <w:r w:rsidR="00C658E4">
        <w:t>1</w:t>
      </w:r>
      <w:r w:rsidR="00351B97">
        <w:t xml:space="preserve"> desvio pad</w:t>
      </w:r>
      <w:r w:rsidR="00C658E4">
        <w:t>rão</w:t>
      </w:r>
      <w:r w:rsidR="00351B97">
        <w:t xml:space="preserve">, </w:t>
      </w:r>
      <w:r w:rsidR="00C658E4">
        <w:t xml:space="preserve">95% para 2 desvios e </w:t>
      </w:r>
      <w:r w:rsidR="00351B97">
        <w:t>99</w:t>
      </w:r>
      <w:r w:rsidR="00B13AB9">
        <w:t>.7</w:t>
      </w:r>
      <w:r w:rsidR="00351B97">
        <w:t xml:space="preserve">% para </w:t>
      </w:r>
      <w:r w:rsidR="00B13AB9">
        <w:t>3</w:t>
      </w:r>
      <w:r w:rsidR="00351B97">
        <w:t xml:space="preserve"> desvios</w:t>
      </w:r>
      <w:r w:rsidR="00B13AB9">
        <w:t>.</w:t>
      </w:r>
    </w:p>
    <w:p w14:paraId="02106167" w14:textId="77777777" w:rsidR="00183A11" w:rsidRDefault="00183A11">
      <w:r>
        <w:br w:type="page"/>
      </w:r>
    </w:p>
    <w:p w14:paraId="3740D32D" w14:textId="305B7254" w:rsidR="00DC75EE" w:rsidRDefault="00183A11" w:rsidP="00B77181">
      <w:r>
        <w:lastRenderedPageBreak/>
        <w:t>BULLET POINTS</w:t>
      </w:r>
    </w:p>
    <w:p w14:paraId="003A141A" w14:textId="2B9E756D" w:rsidR="00183A11" w:rsidRDefault="00183A11" w:rsidP="00183A11">
      <w:pPr>
        <w:pStyle w:val="PargrafodaLista"/>
        <w:numPr>
          <w:ilvl w:val="0"/>
          <w:numId w:val="6"/>
        </w:numPr>
      </w:pPr>
      <w:r>
        <w:t xml:space="preserve">Regressão linear </w:t>
      </w:r>
      <w:proofErr w:type="spellStart"/>
      <w:r>
        <w:t>mútipla</w:t>
      </w:r>
      <w:proofErr w:type="spellEnd"/>
      <w:r>
        <w:t xml:space="preserve"> é utilizada para relacionar duas ou mais variáveis independentes (x, </w:t>
      </w:r>
      <w:proofErr w:type="spellStart"/>
      <w:r>
        <w:t>parametros</w:t>
      </w:r>
      <w:proofErr w:type="spellEnd"/>
      <w:r>
        <w:t>) para descrever a variação de uma variável dependente (Y).</w:t>
      </w:r>
    </w:p>
    <w:p w14:paraId="63138529" w14:textId="40E6D756" w:rsidR="00183A11" w:rsidRDefault="00183A11" w:rsidP="00183A11">
      <w:pPr>
        <w:pStyle w:val="PargrafodaLista"/>
        <w:numPr>
          <w:ilvl w:val="0"/>
          <w:numId w:val="6"/>
        </w:numPr>
      </w:pPr>
      <w:proofErr w:type="spellStart"/>
      <w:r>
        <w:t>Grafico</w:t>
      </w:r>
      <w:proofErr w:type="spellEnd"/>
      <w:r>
        <w:t xml:space="preserve"> </w:t>
      </w:r>
      <w:proofErr w:type="spellStart"/>
      <w:r>
        <w:t>Quantil-Quantil</w:t>
      </w:r>
      <w:proofErr w:type="spellEnd"/>
      <w:r>
        <w:t xml:space="preserve"> (Q-Q </w:t>
      </w:r>
      <w:proofErr w:type="spellStart"/>
      <w:r>
        <w:t>plot</w:t>
      </w:r>
      <w:proofErr w:type="spellEnd"/>
      <w:r>
        <w:t xml:space="preserve">) é utilizado para comparar a distribuição dos resíduos normalizados com uma distribuição normal teórica. </w:t>
      </w:r>
      <w:r>
        <w:tab/>
      </w:r>
    </w:p>
    <w:p w14:paraId="3660B641" w14:textId="113F723D" w:rsidR="00183A11" w:rsidRDefault="00183A11" w:rsidP="00183A11">
      <w:pPr>
        <w:pStyle w:val="PargrafodaLista"/>
        <w:numPr>
          <w:ilvl w:val="0"/>
          <w:numId w:val="6"/>
        </w:numPr>
      </w:pPr>
      <w:r>
        <w:t xml:space="preserve">Coeficientes Parciais de Regressão medem a taxa de variação de cada parâmetro mantendo todos os demais constantes. O cálculo de uma derivada parcial, podemos desconsiderar o intercepto, assim como os demais </w:t>
      </w:r>
      <w:proofErr w:type="spellStart"/>
      <w:r>
        <w:t>parametros</w:t>
      </w:r>
      <w:proofErr w:type="spellEnd"/>
      <w:r>
        <w:t>. (derivada de constante é nula)</w:t>
      </w:r>
    </w:p>
    <w:p w14:paraId="3E655AFA" w14:textId="02D1A30D" w:rsidR="00183A11" w:rsidRDefault="00183A11" w:rsidP="00183A11">
      <w:pPr>
        <w:pStyle w:val="PargrafodaLista"/>
        <w:numPr>
          <w:ilvl w:val="0"/>
          <w:numId w:val="6"/>
        </w:numPr>
      </w:pPr>
      <w:r>
        <w:t xml:space="preserve">Uma matriz de dispersão mostra a relação entre diferentes </w:t>
      </w:r>
      <w:proofErr w:type="spellStart"/>
      <w:r>
        <w:t>parametros</w:t>
      </w:r>
      <w:proofErr w:type="spellEnd"/>
      <w:r>
        <w:t xml:space="preserve"> nos </w:t>
      </w:r>
      <w:proofErr w:type="spellStart"/>
      <w:r>
        <w:t>triangulos</w:t>
      </w:r>
      <w:proofErr w:type="spellEnd"/>
      <w:r>
        <w:t xml:space="preserve">, tal como a distribuição de cada </w:t>
      </w:r>
      <w:proofErr w:type="spellStart"/>
      <w:r>
        <w:t>parametro</w:t>
      </w:r>
      <w:proofErr w:type="spellEnd"/>
      <w:r>
        <w:t xml:space="preserve"> na diagonal principal.</w:t>
      </w:r>
      <w:r>
        <w:t xml:space="preserve"> </w:t>
      </w:r>
      <w:r>
        <w:t xml:space="preserve">Possibilita avaliar </w:t>
      </w:r>
      <w:proofErr w:type="spellStart"/>
      <w:r>
        <w:t>multicolinearidade</w:t>
      </w:r>
      <w:proofErr w:type="spellEnd"/>
      <w:r>
        <w:t>.</w:t>
      </w:r>
      <w:r>
        <w:tab/>
      </w:r>
    </w:p>
    <w:sectPr w:rsidR="00183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A7CE1"/>
    <w:multiLevelType w:val="hybridMultilevel"/>
    <w:tmpl w:val="3228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93CB8"/>
    <w:multiLevelType w:val="hybridMultilevel"/>
    <w:tmpl w:val="4192D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AF3AC4"/>
    <w:multiLevelType w:val="hybridMultilevel"/>
    <w:tmpl w:val="40E4F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B5494"/>
    <w:multiLevelType w:val="hybridMultilevel"/>
    <w:tmpl w:val="6840E0C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668255DA"/>
    <w:multiLevelType w:val="multilevel"/>
    <w:tmpl w:val="9C38B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AD33AA9"/>
    <w:multiLevelType w:val="hybridMultilevel"/>
    <w:tmpl w:val="5B3A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305631">
    <w:abstractNumId w:val="5"/>
  </w:num>
  <w:num w:numId="2" w16cid:durableId="767431222">
    <w:abstractNumId w:val="3"/>
  </w:num>
  <w:num w:numId="3" w16cid:durableId="1215770290">
    <w:abstractNumId w:val="1"/>
  </w:num>
  <w:num w:numId="4" w16cid:durableId="793252592">
    <w:abstractNumId w:val="2"/>
  </w:num>
  <w:num w:numId="5" w16cid:durableId="568806632">
    <w:abstractNumId w:val="4"/>
  </w:num>
  <w:num w:numId="6" w16cid:durableId="1604877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53"/>
    <w:rsid w:val="00013CB6"/>
    <w:rsid w:val="00055496"/>
    <w:rsid w:val="000609FA"/>
    <w:rsid w:val="00103AAC"/>
    <w:rsid w:val="0011743A"/>
    <w:rsid w:val="001225F5"/>
    <w:rsid w:val="0012719C"/>
    <w:rsid w:val="00152F14"/>
    <w:rsid w:val="00183A11"/>
    <w:rsid w:val="00185436"/>
    <w:rsid w:val="001F7580"/>
    <w:rsid w:val="002954A5"/>
    <w:rsid w:val="002A2E4D"/>
    <w:rsid w:val="002B5194"/>
    <w:rsid w:val="002C410E"/>
    <w:rsid w:val="002D513D"/>
    <w:rsid w:val="00316369"/>
    <w:rsid w:val="00351B97"/>
    <w:rsid w:val="0035239B"/>
    <w:rsid w:val="00353A96"/>
    <w:rsid w:val="00357B28"/>
    <w:rsid w:val="0037009F"/>
    <w:rsid w:val="003A2BC1"/>
    <w:rsid w:val="00412616"/>
    <w:rsid w:val="0046443F"/>
    <w:rsid w:val="004917FD"/>
    <w:rsid w:val="004B16AB"/>
    <w:rsid w:val="004C396A"/>
    <w:rsid w:val="00510EC0"/>
    <w:rsid w:val="00546B4C"/>
    <w:rsid w:val="00593ABA"/>
    <w:rsid w:val="005954AF"/>
    <w:rsid w:val="00633AD5"/>
    <w:rsid w:val="00637AAF"/>
    <w:rsid w:val="0065739B"/>
    <w:rsid w:val="00694377"/>
    <w:rsid w:val="006962E0"/>
    <w:rsid w:val="00727C4B"/>
    <w:rsid w:val="00733407"/>
    <w:rsid w:val="0073773C"/>
    <w:rsid w:val="00755986"/>
    <w:rsid w:val="00782B65"/>
    <w:rsid w:val="007B05EE"/>
    <w:rsid w:val="007B1754"/>
    <w:rsid w:val="007D1265"/>
    <w:rsid w:val="00875B22"/>
    <w:rsid w:val="00891948"/>
    <w:rsid w:val="0090783C"/>
    <w:rsid w:val="00960660"/>
    <w:rsid w:val="009B49DF"/>
    <w:rsid w:val="009B6BB9"/>
    <w:rsid w:val="009E1A43"/>
    <w:rsid w:val="00A23B60"/>
    <w:rsid w:val="00A84D92"/>
    <w:rsid w:val="00AC01E8"/>
    <w:rsid w:val="00AF668A"/>
    <w:rsid w:val="00B13AB9"/>
    <w:rsid w:val="00B77181"/>
    <w:rsid w:val="00BC5A04"/>
    <w:rsid w:val="00BE3146"/>
    <w:rsid w:val="00BF603C"/>
    <w:rsid w:val="00C2068D"/>
    <w:rsid w:val="00C41A94"/>
    <w:rsid w:val="00C658E4"/>
    <w:rsid w:val="00CB28D4"/>
    <w:rsid w:val="00CC5638"/>
    <w:rsid w:val="00D3294E"/>
    <w:rsid w:val="00DA327A"/>
    <w:rsid w:val="00DC75EE"/>
    <w:rsid w:val="00DD1E23"/>
    <w:rsid w:val="00DE6D52"/>
    <w:rsid w:val="00E17808"/>
    <w:rsid w:val="00E61812"/>
    <w:rsid w:val="00E6709E"/>
    <w:rsid w:val="00E84731"/>
    <w:rsid w:val="00E86A0E"/>
    <w:rsid w:val="00E95190"/>
    <w:rsid w:val="00EB351E"/>
    <w:rsid w:val="00EC24D9"/>
    <w:rsid w:val="00F0356A"/>
    <w:rsid w:val="00F10955"/>
    <w:rsid w:val="00F33EDE"/>
    <w:rsid w:val="00F525BA"/>
    <w:rsid w:val="00F560B9"/>
    <w:rsid w:val="00F71A04"/>
    <w:rsid w:val="00FD7A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04AA"/>
  <w15:chartTrackingRefBased/>
  <w15:docId w15:val="{D0AE557B-B734-4589-A722-C89F864C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638"/>
  </w:style>
  <w:style w:type="paragraph" w:styleId="Ttulo1">
    <w:name w:val="heading 1"/>
    <w:basedOn w:val="Normal"/>
    <w:next w:val="Normal"/>
    <w:link w:val="Ttulo1Char"/>
    <w:uiPriority w:val="9"/>
    <w:qFormat/>
    <w:rsid w:val="00FD7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D7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D7A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D7A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D7A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D7A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D7A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D7A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D7A5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7A5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D7A5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D7A5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D7A5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D7A5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D7A5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D7A5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D7A5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D7A53"/>
    <w:rPr>
      <w:rFonts w:eastAsiaTheme="majorEastAsia" w:cstheme="majorBidi"/>
      <w:color w:val="272727" w:themeColor="text1" w:themeTint="D8"/>
    </w:rPr>
  </w:style>
  <w:style w:type="paragraph" w:styleId="Ttulo">
    <w:name w:val="Title"/>
    <w:basedOn w:val="Normal"/>
    <w:next w:val="Normal"/>
    <w:link w:val="TtuloChar"/>
    <w:uiPriority w:val="10"/>
    <w:qFormat/>
    <w:rsid w:val="00FD7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D7A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D7A5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D7A5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D7A53"/>
    <w:pPr>
      <w:spacing w:before="160"/>
      <w:jc w:val="center"/>
    </w:pPr>
    <w:rPr>
      <w:i/>
      <w:iCs/>
      <w:color w:val="404040" w:themeColor="text1" w:themeTint="BF"/>
    </w:rPr>
  </w:style>
  <w:style w:type="character" w:customStyle="1" w:styleId="CitaoChar">
    <w:name w:val="Citação Char"/>
    <w:basedOn w:val="Fontepargpadro"/>
    <w:link w:val="Citao"/>
    <w:uiPriority w:val="29"/>
    <w:rsid w:val="00FD7A53"/>
    <w:rPr>
      <w:i/>
      <w:iCs/>
      <w:color w:val="404040" w:themeColor="text1" w:themeTint="BF"/>
    </w:rPr>
  </w:style>
  <w:style w:type="paragraph" w:styleId="PargrafodaLista">
    <w:name w:val="List Paragraph"/>
    <w:basedOn w:val="Normal"/>
    <w:uiPriority w:val="34"/>
    <w:qFormat/>
    <w:rsid w:val="00FD7A53"/>
    <w:pPr>
      <w:ind w:left="720"/>
      <w:contextualSpacing/>
    </w:pPr>
  </w:style>
  <w:style w:type="character" w:styleId="nfaseIntensa">
    <w:name w:val="Intense Emphasis"/>
    <w:basedOn w:val="Fontepargpadro"/>
    <w:uiPriority w:val="21"/>
    <w:qFormat/>
    <w:rsid w:val="00FD7A53"/>
    <w:rPr>
      <w:i/>
      <w:iCs/>
      <w:color w:val="0F4761" w:themeColor="accent1" w:themeShade="BF"/>
    </w:rPr>
  </w:style>
  <w:style w:type="paragraph" w:styleId="CitaoIntensa">
    <w:name w:val="Intense Quote"/>
    <w:basedOn w:val="Normal"/>
    <w:next w:val="Normal"/>
    <w:link w:val="CitaoIntensaChar"/>
    <w:uiPriority w:val="30"/>
    <w:qFormat/>
    <w:rsid w:val="00FD7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D7A53"/>
    <w:rPr>
      <w:i/>
      <w:iCs/>
      <w:color w:val="0F4761" w:themeColor="accent1" w:themeShade="BF"/>
    </w:rPr>
  </w:style>
  <w:style w:type="character" w:styleId="RefernciaIntensa">
    <w:name w:val="Intense Reference"/>
    <w:basedOn w:val="Fontepargpadro"/>
    <w:uiPriority w:val="32"/>
    <w:qFormat/>
    <w:rsid w:val="00FD7A53"/>
    <w:rPr>
      <w:b/>
      <w:bCs/>
      <w:smallCaps/>
      <w:color w:val="0F4761" w:themeColor="accent1" w:themeShade="BF"/>
      <w:spacing w:val="5"/>
    </w:rPr>
  </w:style>
  <w:style w:type="character" w:styleId="TextodoEspaoReservado">
    <w:name w:val="Placeholder Text"/>
    <w:basedOn w:val="Fontepargpadro"/>
    <w:uiPriority w:val="99"/>
    <w:semiHidden/>
    <w:rsid w:val="00FD7A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146578">
      <w:bodyDiv w:val="1"/>
      <w:marLeft w:val="0"/>
      <w:marRight w:val="0"/>
      <w:marTop w:val="0"/>
      <w:marBottom w:val="0"/>
      <w:divBdr>
        <w:top w:val="none" w:sz="0" w:space="0" w:color="auto"/>
        <w:left w:val="none" w:sz="0" w:space="0" w:color="auto"/>
        <w:bottom w:val="none" w:sz="0" w:space="0" w:color="auto"/>
        <w:right w:val="none" w:sz="0" w:space="0" w:color="auto"/>
      </w:divBdr>
    </w:div>
    <w:div w:id="164215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3</Pages>
  <Words>662</Words>
  <Characters>3775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Marquetti A Resende</dc:creator>
  <cp:keywords/>
  <dc:description/>
  <cp:lastModifiedBy>Lucas Marquetti A Resende</cp:lastModifiedBy>
  <cp:revision>76</cp:revision>
  <dcterms:created xsi:type="dcterms:W3CDTF">2024-09-16T23:13:00Z</dcterms:created>
  <dcterms:modified xsi:type="dcterms:W3CDTF">2024-09-18T02:10:00Z</dcterms:modified>
</cp:coreProperties>
</file>