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Georgia" w:cs="Georgia" w:eastAsia="Georgia" w:hAnsi="Georgia"/>
          <w:color w:val="666666"/>
          <w:sz w:val="36"/>
          <w:szCs w:val="36"/>
          <w:shd w:fill="f6b26b" w:val="clear"/>
        </w:rPr>
      </w:pPr>
      <w:bookmarkStart w:colFirst="0" w:colLast="0" w:name="_whho8ehb754f" w:id="0"/>
      <w:bookmarkEnd w:id="0"/>
      <w:r w:rsidDel="00000000" w:rsidR="00000000" w:rsidRPr="00000000">
        <w:rPr>
          <w:rFonts w:ascii="Georgia" w:cs="Georgia" w:eastAsia="Georgia" w:hAnsi="Georgia"/>
          <w:color w:val="666666"/>
          <w:sz w:val="36"/>
          <w:szCs w:val="36"/>
          <w:shd w:fill="f6b26b" w:val="clear"/>
          <w:rtl w:val="0"/>
        </w:rPr>
        <w:t xml:space="preserve">Curso SQL: Proyecto Final Datos para todos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Au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tor: Lucas Andrés Márquez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Tutor: Sergio Occhipinti</w:t>
      </w:r>
    </w:p>
    <w:p w:rsidR="00000000" w:rsidDel="00000000" w:rsidP="00000000" w:rsidRDefault="00000000" w:rsidRPr="00000000" w14:paraId="00000005">
      <w:pPr>
        <w:spacing w:line="360" w:lineRule="auto"/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Profesor: César Aracena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CoderHouse - Comisión 34965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rFonts w:ascii="Georgia" w:cs="Georgia" w:eastAsia="Georgia" w:hAnsi="Georgia"/>
          <w:color w:val="666666"/>
          <w:sz w:val="32"/>
          <w:szCs w:val="32"/>
          <w:shd w:fill="f9cb9c" w:val="clear"/>
        </w:rPr>
      </w:pPr>
      <w:bookmarkStart w:colFirst="0" w:colLast="0" w:name="_xqc1acbx5a0u" w:id="1"/>
      <w:bookmarkEnd w:id="1"/>
      <w:r w:rsidDel="00000000" w:rsidR="00000000" w:rsidRPr="00000000">
        <w:rPr>
          <w:rFonts w:ascii="Georgia" w:cs="Georgia" w:eastAsia="Georgia" w:hAnsi="Georgia"/>
          <w:color w:val="666666"/>
          <w:sz w:val="32"/>
          <w:szCs w:val="32"/>
          <w:shd w:fill="f9cb9c" w:val="clear"/>
          <w:rtl w:val="0"/>
        </w:rPr>
        <w:t xml:space="preserve">Contenido.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Descripción de la temática de los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Diagrama Entidad - Relación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Listado de Tablas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Código SQL para la creación del schema e_commerce_eeuu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>
          <w:rFonts w:ascii="Georgia" w:cs="Georgia" w:eastAsia="Georgia" w:hAnsi="Georgia"/>
          <w:color w:val="666666"/>
          <w:sz w:val="30"/>
          <w:szCs w:val="30"/>
          <w:shd w:fill="f9cb9c" w:val="clear"/>
        </w:rPr>
      </w:pPr>
      <w:bookmarkStart w:colFirst="0" w:colLast="0" w:name="_e3wwjjozvjaf" w:id="2"/>
      <w:bookmarkEnd w:id="2"/>
      <w:r w:rsidDel="00000000" w:rsidR="00000000" w:rsidRPr="00000000">
        <w:rPr>
          <w:rFonts w:ascii="Georgia" w:cs="Georgia" w:eastAsia="Georgia" w:hAnsi="Georgia"/>
          <w:color w:val="666666"/>
          <w:sz w:val="32"/>
          <w:szCs w:val="32"/>
          <w:shd w:fill="f9cb9c" w:val="clear"/>
          <w:rtl w:val="0"/>
        </w:rPr>
        <w:t xml:space="preserve">Descripción de la temática de los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>
          <w:rFonts w:ascii="Georgia" w:cs="Georgia" w:eastAsia="Georgia" w:hAnsi="Georgia"/>
          <w:color w:val="666666"/>
          <w:sz w:val="30"/>
          <w:szCs w:val="30"/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Georgia" w:cs="Georgia" w:eastAsia="Georgia" w:hAnsi="Georgia"/>
          <w:sz w:val="26"/>
          <w:szCs w:val="26"/>
          <w:shd w:fill="fce5cd" w:val="clear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shd w:fill="fce5cd" w:val="clear"/>
          <w:rtl w:val="0"/>
        </w:rPr>
        <w:t xml:space="preserve">Base de datos sobre E-Commerce de Estados Unidos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Georgia" w:cs="Georgia" w:eastAsia="Georgia" w:hAnsi="Georgia"/>
          <w:sz w:val="24"/>
          <w:szCs w:val="24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Para mi proyecto final escogí un dataset de kaggle sobre los e-commerce de Estados Unidos en el 2020, utilizándolo para explorar las funcionalidades del lenguaje SQL y sublenguajes DML, DDL, DLC y TCL.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En la misma se generarán diferentes tipos de tablas, realizando su estructuración y relación con otras tablas para poder realizar consultas sobre los diferentes datos cargados.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Las tablas serán: “</w:t>
      </w:r>
      <w:r w:rsidDel="00000000" w:rsidR="00000000" w:rsidRPr="00000000">
        <w:rPr>
          <w:highlight w:val="white"/>
          <w:rtl w:val="0"/>
        </w:rPr>
        <w:t xml:space="preserve">client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”, “</w:t>
      </w:r>
      <w:r w:rsidDel="00000000" w:rsidR="00000000" w:rsidRPr="00000000">
        <w:rPr>
          <w:highlight w:val="white"/>
          <w:rtl w:val="0"/>
        </w:rPr>
        <w:t xml:space="preserve">segment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”, “</w:t>
      </w:r>
      <w:r w:rsidDel="00000000" w:rsidR="00000000" w:rsidRPr="00000000">
        <w:rPr>
          <w:highlight w:val="white"/>
          <w:rtl w:val="0"/>
        </w:rPr>
        <w:t xml:space="preserve">region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”, “</w:t>
      </w:r>
      <w:r w:rsidDel="00000000" w:rsidR="00000000" w:rsidRPr="00000000">
        <w:rPr>
          <w:highlight w:val="white"/>
          <w:rtl w:val="0"/>
        </w:rPr>
        <w:t xml:space="preserve">postal_code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”, “</w:t>
      </w:r>
      <w:r w:rsidDel="00000000" w:rsidR="00000000" w:rsidRPr="00000000">
        <w:rPr>
          <w:highlight w:val="white"/>
          <w:rtl w:val="0"/>
        </w:rPr>
        <w:t xml:space="preserve">country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”, “</w:t>
      </w:r>
      <w:r w:rsidDel="00000000" w:rsidR="00000000" w:rsidRPr="00000000">
        <w:rPr>
          <w:highlight w:val="white"/>
          <w:rtl w:val="0"/>
        </w:rPr>
        <w:t xml:space="preserve">city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”, “</w:t>
      </w:r>
      <w:r w:rsidDel="00000000" w:rsidR="00000000" w:rsidRPr="00000000">
        <w:rPr>
          <w:highlight w:val="white"/>
          <w:rtl w:val="0"/>
        </w:rPr>
        <w:t xml:space="preserve">state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”, “</w:t>
      </w:r>
      <w:r w:rsidDel="00000000" w:rsidR="00000000" w:rsidRPr="00000000">
        <w:rPr>
          <w:highlight w:val="white"/>
          <w:rtl w:val="0"/>
        </w:rPr>
        <w:t xml:space="preserve">sales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”,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“</w:t>
      </w:r>
      <w:r w:rsidDel="00000000" w:rsidR="00000000" w:rsidRPr="00000000">
        <w:rPr>
          <w:highlight w:val="white"/>
          <w:rtl w:val="0"/>
        </w:rPr>
        <w:t xml:space="preserve">product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”, “</w:t>
      </w:r>
      <w:r w:rsidDel="00000000" w:rsidR="00000000" w:rsidRPr="00000000">
        <w:rPr>
          <w:highlight w:val="white"/>
          <w:rtl w:val="0"/>
        </w:rPr>
        <w:t xml:space="preserve">category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”, “</w:t>
      </w:r>
      <w:r w:rsidDel="00000000" w:rsidR="00000000" w:rsidRPr="00000000">
        <w:rPr>
          <w:highlight w:val="white"/>
          <w:rtl w:val="0"/>
        </w:rPr>
        <w:t xml:space="preserve">ship_mode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”, “</w:t>
      </w:r>
      <w:r w:rsidDel="00000000" w:rsidR="00000000" w:rsidRPr="00000000">
        <w:rPr>
          <w:highlight w:val="white"/>
          <w:rtl w:val="0"/>
        </w:rPr>
        <w:t xml:space="preserve">sub_category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”, “</w:t>
      </w:r>
      <w:r w:rsidDel="00000000" w:rsidR="00000000" w:rsidRPr="00000000">
        <w:rPr>
          <w:highlight w:val="white"/>
          <w:rtl w:val="0"/>
        </w:rPr>
        <w:t xml:space="preserve">ditail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”.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Georgia" w:cs="Georgia" w:eastAsia="Georgia" w:hAnsi="Georgia"/>
          <w:color w:val="666666"/>
          <w:sz w:val="26"/>
          <w:szCs w:val="26"/>
          <w:shd w:fill="fce5cd" w:val="clear"/>
        </w:rPr>
      </w:pPr>
      <w:r w:rsidDel="00000000" w:rsidR="00000000" w:rsidRPr="00000000">
        <w:rPr>
          <w:rFonts w:ascii="Georgia" w:cs="Georgia" w:eastAsia="Georgia" w:hAnsi="Georgia"/>
          <w:color w:val="666666"/>
          <w:sz w:val="26"/>
          <w:szCs w:val="26"/>
          <w:shd w:fill="fce5cd" w:val="clear"/>
          <w:rtl w:val="0"/>
        </w:rPr>
        <w:t xml:space="preserve">Objetivos: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Georgia" w:cs="Georgia" w:eastAsia="Georgia" w:hAnsi="Georgia"/>
          <w:color w:val="666666"/>
          <w:sz w:val="26"/>
          <w:szCs w:val="26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Realizar un seguimiento detallado de la mercadería, generando un control de egreso de las mismas para evaluar por región, estado y ciudad las ventas en Estados Unidos y cuales son sus ingresos.</w:t>
      </w:r>
    </w:p>
    <w:p w:rsidR="00000000" w:rsidDel="00000000" w:rsidP="00000000" w:rsidRDefault="00000000" w:rsidRPr="00000000" w14:paraId="0000001A">
      <w:pPr>
        <w:pStyle w:val="Heading1"/>
        <w:rPr>
          <w:rFonts w:ascii="Georgia" w:cs="Georgia" w:eastAsia="Georgia" w:hAnsi="Georgia"/>
          <w:color w:val="666666"/>
          <w:sz w:val="30"/>
          <w:szCs w:val="30"/>
          <w:shd w:fill="f9cb9c" w:val="clear"/>
        </w:rPr>
      </w:pPr>
      <w:bookmarkStart w:colFirst="0" w:colLast="0" w:name="_k3x33ztz8o7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rFonts w:ascii="Georgia" w:cs="Georgia" w:eastAsia="Georgia" w:hAnsi="Georgia"/>
          <w:sz w:val="32"/>
          <w:szCs w:val="32"/>
        </w:rPr>
      </w:pPr>
      <w:bookmarkStart w:colFirst="0" w:colLast="0" w:name="_ox8ahmfwsy3k" w:id="4"/>
      <w:bookmarkEnd w:id="4"/>
      <w:r w:rsidDel="00000000" w:rsidR="00000000" w:rsidRPr="00000000">
        <w:rPr>
          <w:rFonts w:ascii="Georgia" w:cs="Georgia" w:eastAsia="Georgia" w:hAnsi="Georgia"/>
          <w:color w:val="666666"/>
          <w:sz w:val="32"/>
          <w:szCs w:val="32"/>
          <w:shd w:fill="f9cb9c" w:val="clear"/>
          <w:rtl w:val="0"/>
        </w:rPr>
        <w:t xml:space="preserve">Diagrama Entidad - Relación</w:t>
      </w: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  <w:t xml:space="preserve">A continuación se presenta el diagrama de entidad relación creado. Además se deja el hiperenlace de acceso al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u w:val="single"/>
            <w:rtl w:val="0"/>
          </w:rPr>
          <w:t xml:space="preserve">Diagrama Entidad - Relación</w:t>
        </w:r>
      </w:hyperlink>
      <w:r w:rsidDel="00000000" w:rsidR="00000000" w:rsidRPr="00000000">
        <w:rPr>
          <w:rtl w:val="0"/>
        </w:rPr>
        <w:t xml:space="preserve"> para una visualización más detallada.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  <w:color w:val="666666"/>
          <w:sz w:val="30"/>
          <w:szCs w:val="30"/>
          <w:shd w:fill="f9cb9c" w:val="clear"/>
        </w:rPr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>
          <w:rFonts w:ascii="Georgia" w:cs="Georgia" w:eastAsia="Georgia" w:hAnsi="Georgia"/>
          <w:color w:val="666666"/>
          <w:sz w:val="30"/>
          <w:szCs w:val="30"/>
          <w:shd w:fill="f9cb9c" w:val="clear"/>
        </w:rPr>
      </w:pPr>
      <w:bookmarkStart w:colFirst="0" w:colLast="0" w:name="_56wzu0153wl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rFonts w:ascii="Georgia" w:cs="Georgia" w:eastAsia="Georgia" w:hAnsi="Georgia"/>
          <w:color w:val="666666"/>
          <w:sz w:val="30"/>
          <w:szCs w:val="30"/>
          <w:shd w:fill="f9cb9c" w:val="clear"/>
        </w:rPr>
      </w:pPr>
      <w:bookmarkStart w:colFirst="0" w:colLast="0" w:name="_r840e4i0yvq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rFonts w:ascii="Georgia" w:cs="Georgia" w:eastAsia="Georgia" w:hAnsi="Georgia"/>
          <w:color w:val="666666"/>
          <w:sz w:val="30"/>
          <w:szCs w:val="30"/>
          <w:shd w:fill="f9cb9c" w:val="clear"/>
        </w:rPr>
      </w:pPr>
      <w:bookmarkStart w:colFirst="0" w:colLast="0" w:name="_gb7lirios0r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>
          <w:rFonts w:ascii="Georgia" w:cs="Georgia" w:eastAsia="Georgia" w:hAnsi="Georgia"/>
          <w:color w:val="666666"/>
          <w:sz w:val="32"/>
          <w:szCs w:val="32"/>
          <w:shd w:fill="f9cb9c" w:val="clear"/>
        </w:rPr>
      </w:pPr>
      <w:bookmarkStart w:colFirst="0" w:colLast="0" w:name="_vbmyivuatzgc" w:id="8"/>
      <w:bookmarkEnd w:id="8"/>
      <w:r w:rsidDel="00000000" w:rsidR="00000000" w:rsidRPr="00000000">
        <w:rPr>
          <w:rFonts w:ascii="Georgia" w:cs="Georgia" w:eastAsia="Georgia" w:hAnsi="Georgia"/>
          <w:color w:val="666666"/>
          <w:sz w:val="32"/>
          <w:szCs w:val="32"/>
          <w:shd w:fill="f9cb9c" w:val="clear"/>
          <w:rtl w:val="0"/>
        </w:rPr>
        <w:t xml:space="preserve">Listado de Tablas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Georgia" w:cs="Georgia" w:eastAsia="Georgia" w:hAnsi="Georgia"/>
          <w:sz w:val="26"/>
          <w:szCs w:val="26"/>
        </w:rPr>
      </w:pPr>
      <w:hyperlink r:id="rId8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u w:val="single"/>
            <w:rtl w:val="0"/>
          </w:rPr>
          <w:t xml:space="preserve">Listado de Tablas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</w:rPr>
        <w:drawing>
          <wp:inline distB="114300" distT="114300" distL="114300" distR="114300">
            <wp:extent cx="5731200" cy="3352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</w:rPr>
        <w:drawing>
          <wp:inline distB="114300" distT="114300" distL="114300" distR="114300">
            <wp:extent cx="5731200" cy="3352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</w:rPr>
        <w:drawing>
          <wp:inline distB="114300" distT="114300" distL="114300" distR="114300">
            <wp:extent cx="5731200" cy="3822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</w:rPr>
        <w:drawing>
          <wp:inline distB="114300" distT="114300" distL="114300" distR="114300">
            <wp:extent cx="5731200" cy="4419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jc w:val="right"/>
      <w:rPr>
        <w:sz w:val="18"/>
        <w:szCs w:val="18"/>
      </w:rPr>
    </w:pP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8"/>
        <w:szCs w:val="18"/>
        <w:rtl w:val="0"/>
      </w:rPr>
      <w:t xml:space="preserve"> de 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jc w:val="righ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Lucas Andrés Márquez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_oji_auXMYe_q9aZ6zk3uYlJNSvcNkG1/view?usp=sharing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docs.google.com/spreadsheets/d/1DPm7IRq8ErCWx4Z3CyAvtwST6is1dJAlSJZBQYUQ4tI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