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6812280" cy="8823960"/>
            <wp:docPr id="1" name="Picture 1"/>
            <wp:cNvGraphicFramePr>
              <a:graphicFrameLocks noChangeAspect="1"/>
            </wp:cNvGraphicFramePr>
            <a:graphic>
              <a:graphicData uri="http://schemas.openxmlformats.org/drawingml/2006/picture">
                <pic:pic>
                  <pic:nvPicPr>
                    <pic:cNvPr id="0" name="section_ii_cover.png"/>
                    <pic:cNvPicPr/>
                  </pic:nvPicPr>
                  <pic:blipFill>
                    <a:blip r:embed="rId10"/>
                    <a:stretch>
                      <a:fillRect/>
                    </a:stretch>
                  </pic:blipFill>
                  <pic:spPr>
                    <a:xfrm>
                      <a:off x="0" y="0"/>
                      <a:ext cx="6812280" cy="8823960"/>
                    </a:xfrm>
                    <a:prstGeom prst="rect"/>
                  </pic:spPr>
                </pic:pic>
              </a:graphicData>
            </a:graphic>
          </wp:inline>
        </w:drawing>
      </w:r>
    </w:p>
    <w:p>
      <w:r>
        <w:br w:type="page"/>
      </w:r>
    </w:p>
    <w:tbl>
      <w:tblPr>
        <w:tblW w:type="auto" w:w="0"/>
        <w:jc w:val="center"/>
        <w:tblLayout w:type="fixed"/>
        <w:tblLook w:firstColumn="1" w:firstRow="1" w:lastColumn="0" w:lastRow="0" w:noHBand="0" w:noVBand="1" w:val="04A0"/>
      </w:tblPr>
      <w:tblGrid>
        <w:gridCol w:w="8064"/>
        <w:gridCol w:w="2232"/>
      </w:tblGrid>
      <w:tr>
        <w:tc>
          <w:tcPr>
            <w:tcW w:type="dxa" w:w="5400"/>
            <w:shd w:fill="090909"/>
            <w:tcBorders>
              <w:bottom w:val="single" w:sz="14" w:color="D3AD54"/>
            </w:tcBorders>
            <w:tcMar>
              <w:top w:w="100" w:type="dxa"/>
              <w:start w:w="120" w:type="dxa"/>
              <w:bottom w:w="100" w:type="dxa"/>
              <w:end w:w="120" w:type="dxa"/>
            </w:tcMar>
          </w:tcPr>
          <w:p>
            <w:pPr>
              <w:spacing w:after="0"/>
            </w:pPr>
            <w:r>
              <w:rPr>
                <w:rFonts w:ascii="Georgia" w:hAnsi="Georgia"/>
                <w:b/>
                <w:i w:val="0"/>
                <w:color w:val="F0D286"/>
                <w:sz w:val="32"/>
              </w:rPr>
              <w:t>SECOND CHANCE LEGACY TRUST</w:t>
            </w:r>
          </w:p>
          <w:p>
            <w:pPr>
              <w:spacing w:after="0"/>
            </w:pPr>
            <w:r>
              <w:rPr>
                <w:rFonts w:ascii="Arial" w:hAnsi="Arial"/>
                <w:b w:val="0"/>
                <w:i w:val="0"/>
                <w:color w:val="E7D9B0"/>
                <w:sz w:val="13"/>
              </w:rPr>
              <w:t>FAMILY OPERATING SYSTEM  |  BUILDING A LEGACY. PROTECTING OUR FUTURE.</w:t>
            </w:r>
          </w:p>
        </w:tc>
        <w:tc>
          <w:tcPr>
            <w:tcW w:type="dxa" w:w="5400"/>
            <w:shd w:fill="090909"/>
            <w:tcBorders>
              <w:bottom w:val="single" w:sz="14" w:color="D3AD54"/>
            </w:tcBorders>
            <w:tcMar>
              <w:top w:w="100" w:type="dxa"/>
              <w:start w:w="120" w:type="dxa"/>
              <w:bottom w:w="100" w:type="dxa"/>
              <w:end w:w="120" w:type="dxa"/>
            </w:tcMar>
          </w:tcPr>
          <w:p>
            <w:pPr>
              <w:jc w:val="right"/>
            </w:pPr>
            <w:r>
              <w:rPr>
                <w:rFonts w:ascii="Arial" w:hAnsi="Arial"/>
                <w:b/>
                <w:i w:val="0"/>
                <w:color w:val="D3AD54"/>
                <w:sz w:val="16"/>
              </w:rPr>
              <w:t>SECTION II</w:t>
            </w:r>
          </w:p>
          <w:p>
            <w:pPr>
              <w:jc w:val="right"/>
            </w:pPr>
            <w:r>
              <w:rPr>
                <w:rFonts w:ascii="Arial" w:hAnsi="Arial"/>
                <w:b/>
                <w:i w:val="0"/>
                <w:color w:val="FFFFFF"/>
                <w:sz w:val="18"/>
              </w:rPr>
              <w:t>TRUST OVERVIEW</w:t>
            </w:r>
          </w:p>
          <w:p>
            <w:pPr>
              <w:jc w:val="right"/>
            </w:pPr>
            <w:r>
              <w:rPr>
                <w:rFonts w:ascii="Arial" w:hAnsi="Arial"/>
                <w:b w:val="0"/>
                <w:i w:val="0"/>
                <w:color w:val="D3AD54"/>
                <w:sz w:val="13"/>
              </w:rPr>
              <w:t>PAGE 2</w:t>
            </w:r>
          </w:p>
        </w:tc>
      </w:tr>
    </w:tbl>
    <w:p>
      <w:pPr>
        <w:spacing w:after="0"/>
      </w:pPr>
    </w:p>
    <w:p>
      <w:pPr>
        <w:spacing w:before="80" w:after="40"/>
        <w:keepNext/>
      </w:pPr>
      <w:r>
        <w:rPr>
          <w:rFonts w:ascii="Arial" w:hAnsi="Arial"/>
          <w:b/>
          <w:i w:val="0"/>
          <w:color w:val="0F6B45"/>
          <w:sz w:val="16"/>
        </w:rPr>
        <w:t>THE LEGAL FOUNDATION</w:t>
      </w:r>
    </w:p>
    <w:p>
      <w:pPr>
        <w:spacing w:before="0" w:after="160"/>
        <w:keepNext/>
      </w:pPr>
      <w:r>
        <w:rPr>
          <w:rFonts w:ascii="Georgia" w:hAnsi="Georgia"/>
          <w:b/>
          <w:i w:val="0"/>
          <w:color w:val="191713"/>
          <w:sz w:val="46"/>
        </w:rPr>
        <w:t>Second Chance Legacy Trust at a Glance</w:t>
      </w:r>
    </w:p>
    <w:p>
      <w:pPr>
        <w:spacing w:after="120" w:line="269" w:lineRule="auto"/>
      </w:pPr>
      <w:r>
        <w:rPr>
          <w:rFonts w:ascii="Arial" w:hAnsi="Arial"/>
          <w:b w:val="0"/>
          <w:i w:val="0"/>
          <w:color w:val="191713"/>
          <w:sz w:val="20"/>
        </w:rPr>
        <w:t>This section is the operating guide and records index for the Second Chance Legacy Trust. It explains how the family organizes Trust information, documents authority, maintains records, and reviews changes. It does not replace, amend, summarize away, or override the signed Trust instrument.</w:t>
      </w:r>
    </w:p>
    <w:tbl>
      <w:tblPr>
        <w:tblW w:type="auto" w:w="0"/>
        <w:jc w:val="center"/>
        <w:tblLayout w:type="fixed"/>
        <w:tblLook w:firstColumn="1" w:firstRow="1" w:lastColumn="0" w:lastRow="0" w:noHBand="0" w:noVBand="1" w:val="04A0"/>
      </w:tblPr>
      <w:tblGrid>
        <w:gridCol w:w="2700"/>
        <w:gridCol w:w="2700"/>
        <w:gridCol w:w="2700"/>
        <w:gridCol w:w="2700"/>
      </w:tblGrid>
      <w:tr>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090909"/>
          </w:tcPr>
          <w:p>
            <w:pPr>
              <w:jc w:val="center"/>
            </w:pPr>
            <w:r>
              <w:rPr>
                <w:rFonts w:ascii="Arial" w:hAnsi="Arial"/>
                <w:b/>
                <w:i w:val="0"/>
                <w:color w:val="D3AD54"/>
                <w:sz w:val="15"/>
              </w:rPr>
              <w:t>TRUST NAME</w:t>
            </w:r>
          </w:p>
        </w:tc>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F8F4EA"/>
          </w:tcPr>
          <w:p>
            <w:pPr>
              <w:jc w:val="center"/>
            </w:pPr>
            <w:r>
              <w:rPr>
                <w:rFonts w:ascii="Arial" w:hAnsi="Arial"/>
                <w:b/>
                <w:i w:val="0"/>
                <w:color w:val="191713"/>
                <w:sz w:val="16"/>
              </w:rPr>
              <w:t>Second Chance Legacy Trust</w:t>
            </w:r>
          </w:p>
        </w:tc>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090909"/>
          </w:tcPr>
          <w:p>
            <w:pPr>
              <w:jc w:val="center"/>
            </w:pPr>
            <w:r>
              <w:rPr>
                <w:rFonts w:ascii="Arial" w:hAnsi="Arial"/>
                <w:b/>
                <w:i w:val="0"/>
                <w:color w:val="D3AD54"/>
                <w:sz w:val="15"/>
              </w:rPr>
              <w:t>DOCUMENT ID</w:t>
            </w:r>
          </w:p>
        </w:tc>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F8F4EA"/>
          </w:tcPr>
          <w:p>
            <w:pPr>
              <w:jc w:val="center"/>
            </w:pPr>
            <w:r>
              <w:rPr>
                <w:rFonts w:ascii="Arial" w:hAnsi="Arial"/>
                <w:b/>
                <w:i w:val="0"/>
                <w:color w:val="191713"/>
                <w:sz w:val="16"/>
              </w:rPr>
              <w:t>SCL-FOS-02</w:t>
            </w:r>
          </w:p>
        </w:tc>
      </w:tr>
      <w:tr>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090909"/>
          </w:tcPr>
          <w:p>
            <w:pPr>
              <w:jc w:val="center"/>
            </w:pPr>
            <w:r>
              <w:rPr>
                <w:rFonts w:ascii="Arial" w:hAnsi="Arial"/>
                <w:b/>
                <w:i w:val="0"/>
                <w:color w:val="D3AD54"/>
                <w:sz w:val="15"/>
              </w:rPr>
              <w:t>GRANTORS / TRUSTORS</w:t>
            </w:r>
          </w:p>
        </w:tc>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F8F4EA"/>
          </w:tcPr>
          <w:p>
            <w:pPr>
              <w:jc w:val="center"/>
            </w:pPr>
            <w:r>
              <w:rPr>
                <w:rFonts w:ascii="Arial" w:hAnsi="Arial"/>
                <w:b/>
                <w:i w:val="0"/>
                <w:color w:val="191713"/>
                <w:sz w:val="16"/>
              </w:rPr>
              <w:t>Marquise D. Scott and Caprice B. Louis-Scott</w:t>
            </w:r>
          </w:p>
        </w:tc>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090909"/>
          </w:tcPr>
          <w:p>
            <w:pPr>
              <w:jc w:val="center"/>
            </w:pPr>
            <w:r>
              <w:rPr>
                <w:rFonts w:ascii="Arial" w:hAnsi="Arial"/>
                <w:b/>
                <w:i w:val="0"/>
                <w:color w:val="D3AD54"/>
                <w:sz w:val="15"/>
              </w:rPr>
              <w:t>INITIAL TRUSTEE</w:t>
            </w:r>
          </w:p>
        </w:tc>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F8F4EA"/>
          </w:tcPr>
          <w:p>
            <w:pPr>
              <w:jc w:val="center"/>
            </w:pPr>
            <w:r>
              <w:rPr>
                <w:rFonts w:ascii="Arial" w:hAnsi="Arial"/>
                <w:b/>
                <w:i w:val="0"/>
                <w:color w:val="191713"/>
                <w:sz w:val="16"/>
              </w:rPr>
              <w:t>Marquise D. Scott</w:t>
            </w:r>
          </w:p>
        </w:tc>
      </w:tr>
      <w:tr>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090909"/>
          </w:tcPr>
          <w:p>
            <w:pPr>
              <w:jc w:val="center"/>
            </w:pPr>
            <w:r>
              <w:rPr>
                <w:rFonts w:ascii="Arial" w:hAnsi="Arial"/>
                <w:b/>
                <w:i w:val="0"/>
                <w:color w:val="D3AD54"/>
                <w:sz w:val="15"/>
              </w:rPr>
              <w:t>TRUST CHARACTER</w:t>
            </w:r>
          </w:p>
        </w:tc>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F8F4EA"/>
          </w:tcPr>
          <w:p>
            <w:pPr>
              <w:jc w:val="center"/>
            </w:pPr>
            <w:r>
              <w:rPr>
                <w:rFonts w:ascii="Arial" w:hAnsi="Arial"/>
                <w:b/>
                <w:i w:val="0"/>
                <w:color w:val="191713"/>
                <w:sz w:val="16"/>
              </w:rPr>
              <w:t>Revocable - exact rights governed by signed Trust</w:t>
            </w:r>
          </w:p>
        </w:tc>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090909"/>
          </w:tcPr>
          <w:p>
            <w:pPr>
              <w:jc w:val="center"/>
            </w:pPr>
            <w:r>
              <w:rPr>
                <w:rFonts w:ascii="Arial" w:hAnsi="Arial"/>
                <w:b/>
                <w:i w:val="0"/>
                <w:color w:val="D3AD54"/>
                <w:sz w:val="15"/>
              </w:rPr>
              <w:t>VERSION</w:t>
            </w:r>
          </w:p>
        </w:tc>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F8F4EA"/>
          </w:tcPr>
          <w:p>
            <w:pPr>
              <w:jc w:val="center"/>
            </w:pPr>
            <w:r>
              <w:rPr>
                <w:rFonts w:ascii="Arial" w:hAnsi="Arial"/>
                <w:b/>
                <w:i w:val="0"/>
                <w:color w:val="191713"/>
                <w:sz w:val="16"/>
              </w:rPr>
              <w:t>1.0 - Review Draft</w:t>
            </w:r>
          </w:p>
        </w:tc>
      </w:tr>
      <w:tr>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090909"/>
          </w:tcPr>
          <w:p>
            <w:pPr>
              <w:jc w:val="center"/>
            </w:pPr>
            <w:r>
              <w:rPr>
                <w:rFonts w:ascii="Arial" w:hAnsi="Arial"/>
                <w:b/>
                <w:i w:val="0"/>
                <w:color w:val="D3AD54"/>
                <w:sz w:val="15"/>
              </w:rPr>
              <w:t>FAMILY BUSINESS INTEREST</w:t>
            </w:r>
          </w:p>
        </w:tc>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F8F4EA"/>
          </w:tcPr>
          <w:p>
            <w:pPr>
              <w:jc w:val="center"/>
            </w:pPr>
            <w:r>
              <w:rPr>
                <w:rFonts w:ascii="Arial" w:hAnsi="Arial"/>
                <w:b/>
                <w:i w:val="0"/>
                <w:color w:val="191713"/>
                <w:sz w:val="16"/>
              </w:rPr>
              <w:t>100% sole legal Member of Second Chance Property Solutions, LLC</w:t>
            </w:r>
          </w:p>
        </w:tc>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090909"/>
          </w:tcPr>
          <w:p>
            <w:pPr>
              <w:jc w:val="center"/>
            </w:pPr>
            <w:r>
              <w:rPr>
                <w:rFonts w:ascii="Arial" w:hAnsi="Arial"/>
                <w:b/>
                <w:i w:val="0"/>
                <w:color w:val="D3AD54"/>
                <w:sz w:val="15"/>
              </w:rPr>
              <w:t>ACCESS</w:t>
            </w:r>
          </w:p>
        </w:tc>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F8F4EA"/>
          </w:tcPr>
          <w:p>
            <w:pPr>
              <w:jc w:val="center"/>
            </w:pPr>
            <w:r>
              <w:rPr>
                <w:rFonts w:ascii="Arial" w:hAnsi="Arial"/>
                <w:b/>
                <w:i w:val="0"/>
                <w:color w:val="191713"/>
                <w:sz w:val="16"/>
              </w:rPr>
              <w:t>Restricted Family / Legal</w:t>
            </w:r>
          </w:p>
        </w:tc>
      </w:tr>
    </w:tbl>
    <w:p>
      <w:pPr>
        <w:spacing w:before="80" w:after="40"/>
        <w:keepNext/>
      </w:pPr>
      <w:r>
        <w:rPr>
          <w:rFonts w:ascii="Arial" w:hAnsi="Arial"/>
          <w:b/>
          <w:i w:val="0"/>
          <w:color w:val="0F6B45"/>
          <w:sz w:val="16"/>
        </w:rPr>
        <w:t>PURPOSE OF THIS SECTION</w:t>
      </w:r>
    </w:p>
    <w:tbl>
      <w:tblPr>
        <w:tblW w:type="auto" w:w="0"/>
        <w:jc w:val="center"/>
        <w:tblLayout w:type="fixed"/>
        <w:tblLook w:firstColumn="1" w:firstRow="1" w:lastColumn="0" w:lastRow="0" w:noHBand="0" w:noVBand="1" w:val="04A0"/>
      </w:tblPr>
      <w:tblGrid>
        <w:gridCol w:w="5400"/>
        <w:gridCol w:w="5400"/>
      </w:tblGrid>
      <w:tr>
        <w:tc>
          <w:tcPr>
            <w:tcW w:type="dxa" w:w="5400"/>
            <w:shd w:fill="F9F6EF"/>
            <w:tcBorders>
              <w:top w:val="single" w:sz="8" w:color="CDB46D"/>
              <w:left w:val="single" w:sz="8" w:color="CDB46D"/>
              <w:bottom w:val="single" w:sz="8" w:color="CDB46D"/>
              <w:right w:val="single" w:sz="8" w:color="CDB46D"/>
            </w:tcBorders>
            <w:tcMar>
              <w:top w:w="130" w:type="dxa"/>
              <w:start w:w="140" w:type="dxa"/>
              <w:bottom w:w="130" w:type="dxa"/>
              <w:end w:w="140" w:type="dxa"/>
            </w:tcMar>
          </w:tcPr>
          <w:p>
            <w:r>
              <w:rPr>
                <w:rFonts w:ascii="Georgia" w:hAnsi="Georgia"/>
                <w:b/>
                <w:i w:val="0"/>
                <w:color w:val="6B5016"/>
                <w:sz w:val="19"/>
              </w:rPr>
              <w:t>PROTECT THE STRUCTURE</w:t>
            </w:r>
          </w:p>
          <w:p>
            <w:pPr>
              <w:spacing w:after="0"/>
            </w:pPr>
            <w:r>
              <w:rPr>
                <w:rFonts w:ascii="Arial" w:hAnsi="Arial"/>
                <w:b w:val="0"/>
                <w:i w:val="0"/>
                <w:color w:val="191713"/>
                <w:sz w:val="18"/>
              </w:rPr>
              <w:t>Keep the Trust, amendments, ownership records, and authority documents organized and traceable.</w:t>
            </w:r>
          </w:p>
        </w:tc>
        <w:tc>
          <w:tcPr>
            <w:tcW w:type="dxa" w:w="5400"/>
            <w:shd w:fill="F9F6EF"/>
            <w:tcBorders>
              <w:top w:val="single" w:sz="8" w:color="CDB46D"/>
              <w:left w:val="single" w:sz="8" w:color="CDB46D"/>
              <w:bottom w:val="single" w:sz="8" w:color="CDB46D"/>
              <w:right w:val="single" w:sz="8" w:color="CDB46D"/>
            </w:tcBorders>
            <w:tcMar>
              <w:top w:w="130" w:type="dxa"/>
              <w:start w:w="140" w:type="dxa"/>
              <w:bottom w:w="130" w:type="dxa"/>
              <w:end w:w="140" w:type="dxa"/>
            </w:tcMar>
          </w:tcPr>
          <w:p>
            <w:r>
              <w:rPr>
                <w:rFonts w:ascii="Georgia" w:hAnsi="Georgia"/>
                <w:b/>
                <w:i w:val="0"/>
                <w:color w:val="6B5016"/>
                <w:sz w:val="19"/>
              </w:rPr>
              <w:t>PRESERVE CONTINUITY</w:t>
            </w:r>
          </w:p>
          <w:p>
            <w:pPr>
              <w:spacing w:after="0"/>
            </w:pPr>
            <w:r>
              <w:rPr>
                <w:rFonts w:ascii="Arial" w:hAnsi="Arial"/>
                <w:b w:val="0"/>
                <w:i w:val="0"/>
                <w:color w:val="191713"/>
                <w:sz w:val="18"/>
              </w:rPr>
              <w:t>Give authorized family leaders a clear map for incapacity, death, succession, or emergency administration.</w:t>
            </w:r>
          </w:p>
        </w:tc>
      </w:tr>
      <w:tr>
        <w:tc>
          <w:tcPr>
            <w:tcW w:type="dxa" w:w="5400"/>
            <w:shd w:fill="F9F6EF"/>
            <w:tcBorders>
              <w:top w:val="single" w:sz="8" w:color="CDB46D"/>
              <w:left w:val="single" w:sz="8" w:color="CDB46D"/>
              <w:bottom w:val="single" w:sz="8" w:color="CDB46D"/>
              <w:right w:val="single" w:sz="8" w:color="CDB46D"/>
            </w:tcBorders>
            <w:tcMar>
              <w:top w:w="130" w:type="dxa"/>
              <w:start w:w="140" w:type="dxa"/>
              <w:bottom w:w="130" w:type="dxa"/>
              <w:end w:w="140" w:type="dxa"/>
            </w:tcMar>
          </w:tcPr>
          <w:p>
            <w:r>
              <w:rPr>
                <w:rFonts w:ascii="Georgia" w:hAnsi="Georgia"/>
                <w:b/>
                <w:i w:val="0"/>
                <w:color w:val="6B5016"/>
                <w:sz w:val="19"/>
              </w:rPr>
              <w:t>SEPARATE LAW FROM OPERATIONS</w:t>
            </w:r>
          </w:p>
          <w:p>
            <w:pPr>
              <w:spacing w:after="0"/>
            </w:pPr>
            <w:r>
              <w:rPr>
                <w:rFonts w:ascii="Arial" w:hAnsi="Arial"/>
                <w:b w:val="0"/>
                <w:i w:val="0"/>
                <w:color w:val="191713"/>
                <w:sz w:val="18"/>
              </w:rPr>
              <w:t>Keep signed legal instruments distinct from Family OS summaries, checklists, and education materials.</w:t>
            </w:r>
          </w:p>
        </w:tc>
        <w:tc>
          <w:tcPr>
            <w:tcW w:type="dxa" w:w="5400"/>
            <w:shd w:fill="F9F6EF"/>
            <w:tcBorders>
              <w:top w:val="single" w:sz="8" w:color="CDB46D"/>
              <w:left w:val="single" w:sz="8" w:color="CDB46D"/>
              <w:bottom w:val="single" w:sz="8" w:color="CDB46D"/>
              <w:right w:val="single" w:sz="8" w:color="CDB46D"/>
            </w:tcBorders>
            <w:tcMar>
              <w:top w:w="130" w:type="dxa"/>
              <w:start w:w="140" w:type="dxa"/>
              <w:bottom w:w="130" w:type="dxa"/>
              <w:end w:w="140" w:type="dxa"/>
            </w:tcMar>
          </w:tcPr>
          <w:p>
            <w:r>
              <w:rPr>
                <w:rFonts w:ascii="Georgia" w:hAnsi="Georgia"/>
                <w:b/>
                <w:i w:val="0"/>
                <w:color w:val="6B5016"/>
                <w:sz w:val="19"/>
              </w:rPr>
              <w:t>SUPPORT STEWARDSHIP</w:t>
            </w:r>
          </w:p>
          <w:p>
            <w:pPr>
              <w:spacing w:after="0"/>
            </w:pPr>
            <w:r>
              <w:rPr>
                <w:rFonts w:ascii="Arial" w:hAnsi="Arial"/>
                <w:b w:val="0"/>
                <w:i w:val="0"/>
                <w:color w:val="191713"/>
                <w:sz w:val="18"/>
              </w:rPr>
              <w:t>Create repeatable review, recordkeeping, funding, and change-control routines.</w:t>
            </w:r>
          </w:p>
        </w:tc>
      </w:tr>
    </w:tbl>
    <w:tbl>
      <w:tblPr>
        <w:tblW w:type="auto" w:w="0"/>
        <w:jc w:val="center"/>
        <w:tblLayout w:type="fixed"/>
        <w:tblLook w:firstColumn="1" w:firstRow="1" w:lastColumn="0" w:lastRow="0" w:noHBand="0" w:noVBand="1" w:val="04A0"/>
      </w:tblPr>
      <w:tblGrid>
        <w:gridCol w:w="10800"/>
      </w:tblGrid>
      <w:tr>
        <w:tc>
          <w:tcPr>
            <w:tcW w:type="dxa" w:w="10800"/>
            <w:shd w:fill="F4EBD5"/>
            <w:tcBorders>
              <w:top w:val="single" w:sz="8" w:color="B68D32"/>
              <w:left w:val="single" w:sz="8" w:color="B68D32"/>
              <w:bottom w:val="single" w:sz="8" w:color="B68D32"/>
              <w:right w:val="single" w:sz="8" w:color="B68D32"/>
            </w:tcBorders>
            <w:tcMar>
              <w:top w:w="120" w:type="dxa"/>
              <w:start w:w="160" w:type="dxa"/>
              <w:bottom w:w="120" w:type="dxa"/>
              <w:end w:w="160" w:type="dxa"/>
            </w:tcMar>
          </w:tcPr>
          <w:p>
            <w:pPr>
              <w:jc w:val="center"/>
            </w:pPr>
            <w:r>
              <w:rPr>
                <w:rFonts w:ascii="Georgia" w:hAnsi="Georgia"/>
                <w:b w:val="0"/>
                <w:i/>
                <w:color w:val="4A3C1A"/>
                <w:sz w:val="19"/>
              </w:rPr>
              <w:t>CONTROL RULE: The signed Trust, signed amendments, valid assignments, LLC governing documents, beneficiary designations, and applicable law control whenever they conflict with this Family OS.</w:t>
            </w:r>
          </w:p>
        </w:tc>
      </w:tr>
    </w:tbl>
    <w:p>
      <w:r>
        <w:br w:type="page"/>
      </w:r>
    </w:p>
    <w:tbl>
      <w:tblPr>
        <w:tblW w:type="auto" w:w="0"/>
        <w:jc w:val="center"/>
        <w:tblLayout w:type="fixed"/>
        <w:tblLook w:firstColumn="1" w:firstRow="1" w:lastColumn="0" w:lastRow="0" w:noHBand="0" w:noVBand="1" w:val="04A0"/>
      </w:tblPr>
      <w:tblGrid>
        <w:gridCol w:w="8064"/>
        <w:gridCol w:w="2232"/>
      </w:tblGrid>
      <w:tr>
        <w:tc>
          <w:tcPr>
            <w:tcW w:type="dxa" w:w="5400"/>
            <w:shd w:fill="090909"/>
            <w:tcBorders>
              <w:bottom w:val="single" w:sz="14" w:color="D3AD54"/>
            </w:tcBorders>
            <w:tcMar>
              <w:top w:w="100" w:type="dxa"/>
              <w:start w:w="120" w:type="dxa"/>
              <w:bottom w:w="100" w:type="dxa"/>
              <w:end w:w="120" w:type="dxa"/>
            </w:tcMar>
          </w:tcPr>
          <w:p>
            <w:pPr>
              <w:spacing w:after="0"/>
            </w:pPr>
            <w:r>
              <w:rPr>
                <w:rFonts w:ascii="Georgia" w:hAnsi="Georgia"/>
                <w:b/>
                <w:i w:val="0"/>
                <w:color w:val="F0D286"/>
                <w:sz w:val="32"/>
              </w:rPr>
              <w:t>SECOND CHANCE LEGACY TRUST</w:t>
            </w:r>
          </w:p>
          <w:p>
            <w:pPr>
              <w:spacing w:after="0"/>
            </w:pPr>
            <w:r>
              <w:rPr>
                <w:rFonts w:ascii="Arial" w:hAnsi="Arial"/>
                <w:b w:val="0"/>
                <w:i w:val="0"/>
                <w:color w:val="E7D9B0"/>
                <w:sz w:val="13"/>
              </w:rPr>
              <w:t>FAMILY OPERATING SYSTEM  |  BUILDING A LEGACY. PROTECTING OUR FUTURE.</w:t>
            </w:r>
          </w:p>
        </w:tc>
        <w:tc>
          <w:tcPr>
            <w:tcW w:type="dxa" w:w="5400"/>
            <w:shd w:fill="090909"/>
            <w:tcBorders>
              <w:bottom w:val="single" w:sz="14" w:color="D3AD54"/>
            </w:tcBorders>
            <w:tcMar>
              <w:top w:w="100" w:type="dxa"/>
              <w:start w:w="120" w:type="dxa"/>
              <w:bottom w:w="100" w:type="dxa"/>
              <w:end w:w="120" w:type="dxa"/>
            </w:tcMar>
          </w:tcPr>
          <w:p>
            <w:pPr>
              <w:jc w:val="right"/>
            </w:pPr>
            <w:r>
              <w:rPr>
                <w:rFonts w:ascii="Arial" w:hAnsi="Arial"/>
                <w:b/>
                <w:i w:val="0"/>
                <w:color w:val="D3AD54"/>
                <w:sz w:val="16"/>
              </w:rPr>
              <w:t>SECTION II</w:t>
            </w:r>
          </w:p>
          <w:p>
            <w:pPr>
              <w:jc w:val="right"/>
            </w:pPr>
            <w:r>
              <w:rPr>
                <w:rFonts w:ascii="Arial" w:hAnsi="Arial"/>
                <w:b/>
                <w:i w:val="0"/>
                <w:color w:val="FFFFFF"/>
                <w:sz w:val="18"/>
              </w:rPr>
              <w:t>ROLES &amp; AUTHORITY</w:t>
            </w:r>
          </w:p>
          <w:p>
            <w:pPr>
              <w:jc w:val="right"/>
            </w:pPr>
            <w:r>
              <w:rPr>
                <w:rFonts w:ascii="Arial" w:hAnsi="Arial"/>
                <w:b w:val="0"/>
                <w:i w:val="0"/>
                <w:color w:val="D3AD54"/>
                <w:sz w:val="13"/>
              </w:rPr>
              <w:t>PAGE 3</w:t>
            </w:r>
          </w:p>
        </w:tc>
      </w:tr>
    </w:tbl>
    <w:p>
      <w:pPr>
        <w:spacing w:after="0"/>
      </w:pPr>
    </w:p>
    <w:p>
      <w:pPr>
        <w:spacing w:before="80" w:after="40"/>
        <w:keepNext/>
      </w:pPr>
      <w:r>
        <w:rPr>
          <w:rFonts w:ascii="Arial" w:hAnsi="Arial"/>
          <w:b/>
          <w:i w:val="0"/>
          <w:color w:val="0F6B45"/>
          <w:sz w:val="16"/>
        </w:rPr>
        <w:t>WHO HOLDS WHICH RESPONSIBILITY</w:t>
      </w:r>
    </w:p>
    <w:p>
      <w:pPr>
        <w:spacing w:before="0" w:after="160"/>
        <w:keepNext/>
      </w:pPr>
      <w:r>
        <w:rPr>
          <w:rFonts w:ascii="Georgia" w:hAnsi="Georgia"/>
          <w:b/>
          <w:i w:val="0"/>
          <w:color w:val="191713"/>
          <w:sz w:val="46"/>
        </w:rPr>
        <w:t>Trust Roles and Authority Map</w:t>
      </w:r>
    </w:p>
    <w:tbl>
      <w:tblPr>
        <w:tblW w:type="auto" w:w="0"/>
        <w:jc w:val="center"/>
        <w:tblLayout w:type="fixed"/>
        <w:tblLook w:firstColumn="1" w:firstRow="1" w:lastColumn="0" w:lastRow="0" w:noHBand="0" w:noVBand="1" w:val="04A0"/>
      </w:tblPr>
      <w:tblGrid>
        <w:gridCol w:w="2700"/>
        <w:gridCol w:w="2700"/>
        <w:gridCol w:w="2700"/>
        <w:gridCol w:w="2700"/>
      </w:tblGrid>
      <w:tr>
        <w:tc>
          <w:tcPr>
            <w:tcW w:type="dxa" w:w="2700"/>
            <w:shd w:fill="FAF6EA"/>
            <w:tcBorders>
              <w:top w:val="single" w:sz="8" w:color="C6A451"/>
              <w:left w:val="single" w:sz="8" w:color="C6A451"/>
              <w:bottom w:val="single" w:sz="8" w:color="C6A451"/>
              <w:right w:val="single" w:sz="8" w:color="C6A451"/>
            </w:tcBorders>
            <w:tcMar>
              <w:top w:w="120" w:type="dxa"/>
              <w:start w:w="90" w:type="dxa"/>
              <w:bottom w:w="120" w:type="dxa"/>
              <w:end w:w="90" w:type="dxa"/>
            </w:tcMar>
          </w:tcPr>
          <w:p>
            <w:pPr>
              <w:jc w:val="center"/>
            </w:pPr>
            <w:r>
              <w:rPr>
                <w:rFonts w:ascii="Georgia" w:hAnsi="Georgia"/>
                <w:b/>
                <w:i w:val="0"/>
                <w:color w:val="D3AD54"/>
                <w:sz w:val="34"/>
              </w:rPr>
              <w:t>1</w:t>
            </w:r>
          </w:p>
          <w:p>
            <w:pPr>
              <w:jc w:val="center"/>
            </w:pPr>
            <w:r>
              <w:rPr>
                <w:rFonts w:ascii="Arial" w:hAnsi="Arial"/>
                <w:b/>
                <w:i w:val="0"/>
                <w:color w:val="5B4517"/>
                <w:sz w:val="14"/>
              </w:rPr>
              <w:t>GRANTORS</w:t>
            </w:r>
          </w:p>
          <w:p>
            <w:pPr>
              <w:jc w:val="center"/>
            </w:pPr>
            <w:r>
              <w:rPr>
                <w:rFonts w:ascii="Arial" w:hAnsi="Arial"/>
                <w:b w:val="0"/>
                <w:i w:val="0"/>
                <w:color w:val="191713"/>
                <w:sz w:val="15"/>
              </w:rPr>
              <w:t>Create and fund the Trust; hold amendment or revocation rights only as provided in the signed Trust.</w:t>
            </w:r>
          </w:p>
        </w:tc>
        <w:tc>
          <w:tcPr>
            <w:tcW w:type="dxa" w:w="2700"/>
            <w:shd w:fill="FAF6EA"/>
            <w:tcBorders>
              <w:top w:val="single" w:sz="8" w:color="C6A451"/>
              <w:left w:val="single" w:sz="8" w:color="C6A451"/>
              <w:bottom w:val="single" w:sz="8" w:color="C6A451"/>
              <w:right w:val="single" w:sz="8" w:color="C6A451"/>
            </w:tcBorders>
            <w:tcMar>
              <w:top w:w="120" w:type="dxa"/>
              <w:start w:w="90" w:type="dxa"/>
              <w:bottom w:w="120" w:type="dxa"/>
              <w:end w:w="90" w:type="dxa"/>
            </w:tcMar>
          </w:tcPr>
          <w:p>
            <w:pPr>
              <w:jc w:val="center"/>
            </w:pPr>
            <w:r>
              <w:rPr>
                <w:rFonts w:ascii="Georgia" w:hAnsi="Georgia"/>
                <w:b/>
                <w:i w:val="0"/>
                <w:color w:val="D3AD54"/>
                <w:sz w:val="34"/>
              </w:rPr>
              <w:t>2</w:t>
            </w:r>
          </w:p>
          <w:p>
            <w:pPr>
              <w:jc w:val="center"/>
            </w:pPr>
            <w:r>
              <w:rPr>
                <w:rFonts w:ascii="Arial" w:hAnsi="Arial"/>
                <w:b/>
                <w:i w:val="0"/>
                <w:color w:val="5B4517"/>
                <w:sz w:val="14"/>
              </w:rPr>
              <w:t>TRUSTEE</w:t>
            </w:r>
          </w:p>
          <w:p>
            <w:pPr>
              <w:jc w:val="center"/>
            </w:pPr>
            <w:r>
              <w:rPr>
                <w:rFonts w:ascii="Arial" w:hAnsi="Arial"/>
                <w:b w:val="0"/>
                <w:i w:val="0"/>
                <w:color w:val="191713"/>
                <w:sz w:val="15"/>
              </w:rPr>
              <w:t>Administers Trust property, records, and decisions within granted authority.</w:t>
            </w:r>
          </w:p>
        </w:tc>
        <w:tc>
          <w:tcPr>
            <w:tcW w:type="dxa" w:w="2700"/>
            <w:shd w:fill="FAF6EA"/>
            <w:tcBorders>
              <w:top w:val="single" w:sz="8" w:color="C6A451"/>
              <w:left w:val="single" w:sz="8" w:color="C6A451"/>
              <w:bottom w:val="single" w:sz="8" w:color="C6A451"/>
              <w:right w:val="single" w:sz="8" w:color="C6A451"/>
            </w:tcBorders>
            <w:tcMar>
              <w:top w:w="120" w:type="dxa"/>
              <w:start w:w="90" w:type="dxa"/>
              <w:bottom w:w="120" w:type="dxa"/>
              <w:end w:w="90" w:type="dxa"/>
            </w:tcMar>
          </w:tcPr>
          <w:p>
            <w:pPr>
              <w:jc w:val="center"/>
            </w:pPr>
            <w:r>
              <w:rPr>
                <w:rFonts w:ascii="Georgia" w:hAnsi="Georgia"/>
                <w:b/>
                <w:i w:val="0"/>
                <w:color w:val="D3AD54"/>
                <w:sz w:val="34"/>
              </w:rPr>
              <w:t>3</w:t>
            </w:r>
          </w:p>
          <w:p>
            <w:pPr>
              <w:jc w:val="center"/>
            </w:pPr>
            <w:r>
              <w:rPr>
                <w:rFonts w:ascii="Arial" w:hAnsi="Arial"/>
                <w:b/>
                <w:i w:val="0"/>
                <w:color w:val="5B4517"/>
                <w:sz w:val="14"/>
              </w:rPr>
              <w:t>LLC MANAGER</w:t>
            </w:r>
          </w:p>
          <w:p>
            <w:pPr>
              <w:jc w:val="center"/>
            </w:pPr>
            <w:r>
              <w:rPr>
                <w:rFonts w:ascii="Arial" w:hAnsi="Arial"/>
                <w:b w:val="0"/>
                <w:i w:val="0"/>
                <w:color w:val="191713"/>
                <w:sz w:val="15"/>
              </w:rPr>
              <w:t>Operates Second Chance Property Solutions under the Operating Agreement and Manager authority.</w:t>
            </w:r>
          </w:p>
        </w:tc>
        <w:tc>
          <w:tcPr>
            <w:tcW w:type="dxa" w:w="2700"/>
            <w:shd w:fill="FAF6EA"/>
            <w:tcBorders>
              <w:top w:val="single" w:sz="8" w:color="C6A451"/>
              <w:left w:val="single" w:sz="8" w:color="C6A451"/>
              <w:bottom w:val="single" w:sz="8" w:color="C6A451"/>
              <w:right w:val="single" w:sz="8" w:color="C6A451"/>
            </w:tcBorders>
            <w:tcMar>
              <w:top w:w="120" w:type="dxa"/>
              <w:start w:w="90" w:type="dxa"/>
              <w:bottom w:w="120" w:type="dxa"/>
              <w:end w:w="90" w:type="dxa"/>
            </w:tcMar>
          </w:tcPr>
          <w:p>
            <w:pPr>
              <w:jc w:val="center"/>
            </w:pPr>
            <w:r>
              <w:rPr>
                <w:rFonts w:ascii="Georgia" w:hAnsi="Georgia"/>
                <w:b/>
                <w:i w:val="0"/>
                <w:color w:val="D3AD54"/>
                <w:sz w:val="34"/>
              </w:rPr>
              <w:t>4</w:t>
            </w:r>
          </w:p>
          <w:p>
            <w:pPr>
              <w:jc w:val="center"/>
            </w:pPr>
            <w:r>
              <w:rPr>
                <w:rFonts w:ascii="Arial" w:hAnsi="Arial"/>
                <w:b/>
                <w:i w:val="0"/>
                <w:color w:val="5B4517"/>
                <w:sz w:val="14"/>
              </w:rPr>
              <w:t>BENEFICIARIES</w:t>
            </w:r>
          </w:p>
          <w:p>
            <w:pPr>
              <w:jc w:val="center"/>
            </w:pPr>
            <w:r>
              <w:rPr>
                <w:rFonts w:ascii="Arial" w:hAnsi="Arial"/>
                <w:b w:val="0"/>
                <w:i w:val="0"/>
                <w:color w:val="191713"/>
                <w:sz w:val="15"/>
              </w:rPr>
              <w:t>Receive benefits and protections according to the signed Trust, not informal expectations.</w:t>
            </w:r>
          </w:p>
        </w:tc>
      </w:tr>
    </w:tbl>
    <w:p>
      <w:pPr>
        <w:spacing w:before="80" w:after="40"/>
        <w:keepNext/>
      </w:pPr>
      <w:r>
        <w:rPr>
          <w:rFonts w:ascii="Arial" w:hAnsi="Arial"/>
          <w:b/>
          <w:i w:val="0"/>
          <w:color w:val="0F6B45"/>
          <w:sz w:val="16"/>
        </w:rPr>
        <w:t>CURRENT APPROVED FAMILY STRUCTURE</w:t>
      </w:r>
    </w:p>
    <w:tbl>
      <w:tblPr>
        <w:tblW w:type="auto" w:w="0"/>
        <w:jc w:val="center"/>
        <w:tblLayout w:type="fixed"/>
        <w:tblLook w:firstColumn="1" w:firstRow="1" w:lastColumn="0" w:lastRow="0" w:noHBand="0" w:noVBand="1" w:val="04A0"/>
      </w:tblPr>
      <w:tblGrid>
        <w:gridCol w:w="5400"/>
        <w:gridCol w:w="5400"/>
      </w:tblGrid>
      <w:tr>
        <w:tc>
          <w:tcPr>
            <w:tcW w:type="dxa" w:w="5400"/>
            <w:shd w:fill="F9F6EF"/>
            <w:tcBorders>
              <w:top w:val="single" w:sz="8" w:color="CDB46D"/>
              <w:left w:val="single" w:sz="8" w:color="CDB46D"/>
              <w:bottom w:val="single" w:sz="8" w:color="CDB46D"/>
              <w:right w:val="single" w:sz="8" w:color="CDB46D"/>
            </w:tcBorders>
            <w:tcMar>
              <w:top w:w="130" w:type="dxa"/>
              <w:start w:w="140" w:type="dxa"/>
              <w:bottom w:w="130" w:type="dxa"/>
              <w:end w:w="140" w:type="dxa"/>
            </w:tcMar>
          </w:tcPr>
          <w:p>
            <w:r>
              <w:rPr>
                <w:rFonts w:ascii="Georgia" w:hAnsi="Georgia"/>
                <w:b/>
                <w:i w:val="0"/>
                <w:color w:val="6B5016"/>
                <w:sz w:val="19"/>
              </w:rPr>
              <w:t>MARQUISE D. SCOTT</w:t>
            </w:r>
          </w:p>
          <w:p>
            <w:pPr>
              <w:spacing w:after="0"/>
            </w:pPr>
            <w:r>
              <w:rPr>
                <w:rFonts w:ascii="Arial" w:hAnsi="Arial"/>
                <w:b w:val="0"/>
                <w:i w:val="0"/>
                <w:color w:val="191713"/>
                <w:sz w:val="18"/>
              </w:rPr>
              <w:t>Joint Grantor / Trustor; initial sole Trustee; initial sole Manager of Second Chance Property Solutions, LLC; final business decision-maker unless later signed documents change those roles.</w:t>
            </w:r>
          </w:p>
        </w:tc>
        <w:tc>
          <w:tcPr>
            <w:tcW w:type="dxa" w:w="5400"/>
            <w:shd w:fill="F9F6EF"/>
            <w:tcBorders>
              <w:top w:val="single" w:sz="8" w:color="CDB46D"/>
              <w:left w:val="single" w:sz="8" w:color="CDB46D"/>
              <w:bottom w:val="single" w:sz="8" w:color="CDB46D"/>
              <w:right w:val="single" w:sz="8" w:color="CDB46D"/>
            </w:tcBorders>
            <w:tcMar>
              <w:top w:w="130" w:type="dxa"/>
              <w:start w:w="140" w:type="dxa"/>
              <w:bottom w:w="130" w:type="dxa"/>
              <w:end w:w="140" w:type="dxa"/>
            </w:tcMar>
          </w:tcPr>
          <w:p>
            <w:r>
              <w:rPr>
                <w:rFonts w:ascii="Georgia" w:hAnsi="Georgia"/>
                <w:b/>
                <w:i w:val="0"/>
                <w:color w:val="6B5016"/>
                <w:sz w:val="19"/>
              </w:rPr>
              <w:t>CAPRICE B. LOUIS-SCOTT</w:t>
            </w:r>
          </w:p>
          <w:p>
            <w:pPr>
              <w:spacing w:after="0"/>
            </w:pPr>
            <w:r>
              <w:rPr>
                <w:rFonts w:ascii="Arial" w:hAnsi="Arial"/>
                <w:b w:val="0"/>
                <w:i w:val="0"/>
                <w:color w:val="191713"/>
                <w:sz w:val="18"/>
              </w:rPr>
              <w:t>Joint Grantor / Trustor; joint family legacy founder and intended joint beneficial/economic owner through the Trust structure, subject to the executed Trust language and later signed amendments.</w:t>
            </w:r>
          </w:p>
        </w:tc>
      </w:tr>
      <w:tr>
        <w:tc>
          <w:tcPr>
            <w:tcW w:type="dxa" w:w="5400"/>
            <w:shd w:fill="F9F6EF"/>
            <w:tcBorders>
              <w:top w:val="single" w:sz="8" w:color="CDB46D"/>
              <w:left w:val="single" w:sz="8" w:color="CDB46D"/>
              <w:bottom w:val="single" w:sz="8" w:color="CDB46D"/>
              <w:right w:val="single" w:sz="8" w:color="CDB46D"/>
            </w:tcBorders>
            <w:tcMar>
              <w:top w:w="130" w:type="dxa"/>
              <w:start w:w="140" w:type="dxa"/>
              <w:bottom w:w="130" w:type="dxa"/>
              <w:end w:w="140" w:type="dxa"/>
            </w:tcMar>
          </w:tcPr>
          <w:p>
            <w:r>
              <w:rPr>
                <w:rFonts w:ascii="Georgia" w:hAnsi="Georgia"/>
                <w:b/>
                <w:i w:val="0"/>
                <w:color w:val="6B5016"/>
                <w:sz w:val="19"/>
              </w:rPr>
              <w:t>TRUSTEE DECISIONS</w:t>
            </w:r>
          </w:p>
          <w:p>
            <w:pPr>
              <w:spacing w:after="0"/>
            </w:pPr>
            <w:r>
              <w:rPr>
                <w:rFonts w:ascii="Arial" w:hAnsi="Arial"/>
                <w:b w:val="0"/>
                <w:i w:val="0"/>
                <w:color w:val="191713"/>
                <w:sz w:val="18"/>
              </w:rPr>
              <w:t>Trust administration decisions must be documented when they affect title, distributions, appointments, ownership, banking, taxes, business control, or successor authority.</w:t>
            </w:r>
          </w:p>
        </w:tc>
        <w:tc>
          <w:tcPr>
            <w:tcW w:type="dxa" w:w="5400"/>
            <w:shd w:fill="F9F6EF"/>
            <w:tcBorders>
              <w:top w:val="single" w:sz="8" w:color="CDB46D"/>
              <w:left w:val="single" w:sz="8" w:color="CDB46D"/>
              <w:bottom w:val="single" w:sz="8" w:color="CDB46D"/>
              <w:right w:val="single" w:sz="8" w:color="CDB46D"/>
            </w:tcBorders>
            <w:tcMar>
              <w:top w:w="130" w:type="dxa"/>
              <w:start w:w="140" w:type="dxa"/>
              <w:bottom w:w="130" w:type="dxa"/>
              <w:end w:w="140" w:type="dxa"/>
            </w:tcMar>
          </w:tcPr>
          <w:p>
            <w:r>
              <w:rPr>
                <w:rFonts w:ascii="Georgia" w:hAnsi="Georgia"/>
                <w:b/>
                <w:i w:val="0"/>
                <w:color w:val="6B5016"/>
                <w:sz w:val="19"/>
              </w:rPr>
              <w:t>NO INFORMAL CHANGES</w:t>
            </w:r>
          </w:p>
          <w:p>
            <w:pPr>
              <w:spacing w:after="0"/>
            </w:pPr>
            <w:r>
              <w:rPr>
                <w:rFonts w:ascii="Arial" w:hAnsi="Arial"/>
                <w:b w:val="0"/>
                <w:i w:val="0"/>
                <w:color w:val="191713"/>
                <w:sz w:val="18"/>
              </w:rPr>
              <w:t>Texts, verbal statements, casual notes, and website edits do not change the Trust. Legal changes require the method stated in the signed Trust and applicable law.</w:t>
            </w:r>
          </w:p>
        </w:tc>
      </w:tr>
    </w:tbl>
    <w:tbl>
      <w:tblPr>
        <w:tblW w:type="auto" w:w="0"/>
        <w:jc w:val="center"/>
        <w:tblLayout w:type="fixed"/>
        <w:tblLook w:firstColumn="1" w:firstRow="1" w:lastColumn="0" w:lastRow="0" w:noHBand="0" w:noVBand="1" w:val="04A0"/>
      </w:tblPr>
      <w:tblGrid>
        <w:gridCol w:w="10800"/>
      </w:tblGrid>
      <w:tr>
        <w:tc>
          <w:tcPr>
            <w:tcW w:type="dxa" w:w="10800"/>
            <w:shd w:fill="F4EBD5"/>
            <w:tcBorders>
              <w:top w:val="single" w:sz="8" w:color="B68D32"/>
              <w:left w:val="single" w:sz="8" w:color="B68D32"/>
              <w:bottom w:val="single" w:sz="8" w:color="B68D32"/>
              <w:right w:val="single" w:sz="8" w:color="B68D32"/>
            </w:tcBorders>
            <w:tcMar>
              <w:top w:w="120" w:type="dxa"/>
              <w:start w:w="160" w:type="dxa"/>
              <w:bottom w:w="120" w:type="dxa"/>
              <w:end w:w="160" w:type="dxa"/>
            </w:tcMar>
          </w:tcPr>
          <w:p>
            <w:pPr>
              <w:jc w:val="center"/>
            </w:pPr>
            <w:r>
              <w:rPr>
                <w:rFonts w:ascii="Georgia" w:hAnsi="Georgia"/>
                <w:b w:val="0"/>
                <w:i/>
                <w:color w:val="4A3C1A"/>
                <w:sz w:val="19"/>
              </w:rPr>
              <w:t>VERIFY BEFORE ACTIVATION: The exact amendment, revocation, incapacity, successor-trustee, and beneficiary provisions must be cross-checked against the executed Trust and every signed amendment.</w:t>
            </w:r>
          </w:p>
        </w:tc>
      </w:tr>
    </w:tbl>
    <w:p>
      <w:r>
        <w:br w:type="page"/>
      </w:r>
    </w:p>
    <w:tbl>
      <w:tblPr>
        <w:tblW w:type="auto" w:w="0"/>
        <w:jc w:val="center"/>
        <w:tblLayout w:type="fixed"/>
        <w:tblLook w:firstColumn="1" w:firstRow="1" w:lastColumn="0" w:lastRow="0" w:noHBand="0" w:noVBand="1" w:val="04A0"/>
      </w:tblPr>
      <w:tblGrid>
        <w:gridCol w:w="8064"/>
        <w:gridCol w:w="2232"/>
      </w:tblGrid>
      <w:tr>
        <w:tc>
          <w:tcPr>
            <w:tcW w:type="dxa" w:w="5400"/>
            <w:shd w:fill="090909"/>
            <w:tcBorders>
              <w:bottom w:val="single" w:sz="14" w:color="D3AD54"/>
            </w:tcBorders>
            <w:tcMar>
              <w:top w:w="100" w:type="dxa"/>
              <w:start w:w="120" w:type="dxa"/>
              <w:bottom w:w="100" w:type="dxa"/>
              <w:end w:w="120" w:type="dxa"/>
            </w:tcMar>
          </w:tcPr>
          <w:p>
            <w:pPr>
              <w:spacing w:after="0"/>
            </w:pPr>
            <w:r>
              <w:rPr>
                <w:rFonts w:ascii="Georgia" w:hAnsi="Georgia"/>
                <w:b/>
                <w:i w:val="0"/>
                <w:color w:val="F0D286"/>
                <w:sz w:val="32"/>
              </w:rPr>
              <w:t>SECOND CHANCE LEGACY TRUST</w:t>
            </w:r>
          </w:p>
          <w:p>
            <w:pPr>
              <w:spacing w:after="0"/>
            </w:pPr>
            <w:r>
              <w:rPr>
                <w:rFonts w:ascii="Arial" w:hAnsi="Arial"/>
                <w:b w:val="0"/>
                <w:i w:val="0"/>
                <w:color w:val="E7D9B0"/>
                <w:sz w:val="13"/>
              </w:rPr>
              <w:t>FAMILY OPERATING SYSTEM  |  BUILDING A LEGACY. PROTECTING OUR FUTURE.</w:t>
            </w:r>
          </w:p>
        </w:tc>
        <w:tc>
          <w:tcPr>
            <w:tcW w:type="dxa" w:w="5400"/>
            <w:shd w:fill="090909"/>
            <w:tcBorders>
              <w:bottom w:val="single" w:sz="14" w:color="D3AD54"/>
            </w:tcBorders>
            <w:tcMar>
              <w:top w:w="100" w:type="dxa"/>
              <w:start w:w="120" w:type="dxa"/>
              <w:bottom w:w="100" w:type="dxa"/>
              <w:end w:w="120" w:type="dxa"/>
            </w:tcMar>
          </w:tcPr>
          <w:p>
            <w:pPr>
              <w:jc w:val="right"/>
            </w:pPr>
            <w:r>
              <w:rPr>
                <w:rFonts w:ascii="Arial" w:hAnsi="Arial"/>
                <w:b/>
                <w:i w:val="0"/>
                <w:color w:val="D3AD54"/>
                <w:sz w:val="16"/>
              </w:rPr>
              <w:t>SECTION II</w:t>
            </w:r>
          </w:p>
          <w:p>
            <w:pPr>
              <w:jc w:val="right"/>
            </w:pPr>
            <w:r>
              <w:rPr>
                <w:rFonts w:ascii="Arial" w:hAnsi="Arial"/>
                <w:b/>
                <w:i w:val="0"/>
                <w:color w:val="FFFFFF"/>
                <w:sz w:val="18"/>
              </w:rPr>
              <w:t>BUSINESS OWNERSHIP</w:t>
            </w:r>
          </w:p>
          <w:p>
            <w:pPr>
              <w:jc w:val="right"/>
            </w:pPr>
            <w:r>
              <w:rPr>
                <w:rFonts w:ascii="Arial" w:hAnsi="Arial"/>
                <w:b w:val="0"/>
                <w:i w:val="0"/>
                <w:color w:val="D3AD54"/>
                <w:sz w:val="13"/>
              </w:rPr>
              <w:t>PAGE 4</w:t>
            </w:r>
          </w:p>
        </w:tc>
      </w:tr>
    </w:tbl>
    <w:p>
      <w:pPr>
        <w:spacing w:after="0"/>
      </w:pPr>
    </w:p>
    <w:p>
      <w:pPr>
        <w:spacing w:before="80" w:after="40"/>
        <w:keepNext/>
      </w:pPr>
      <w:r>
        <w:rPr>
          <w:rFonts w:ascii="Arial" w:hAnsi="Arial"/>
          <w:b/>
          <w:i w:val="0"/>
          <w:color w:val="0F6B45"/>
          <w:sz w:val="16"/>
        </w:rPr>
        <w:t>TRUST-OWNED ENTERPRISE</w:t>
      </w:r>
    </w:p>
    <w:p>
      <w:pPr>
        <w:spacing w:before="0" w:after="160"/>
        <w:keepNext/>
      </w:pPr>
      <w:r>
        <w:rPr>
          <w:rFonts w:ascii="Georgia" w:hAnsi="Georgia"/>
          <w:b/>
          <w:i w:val="0"/>
          <w:color w:val="191713"/>
          <w:sz w:val="46"/>
        </w:rPr>
        <w:t>Trust-to-Business Ownership Map</w:t>
      </w:r>
    </w:p>
    <w:tbl>
      <w:tblPr>
        <w:tblW w:type="auto" w:w="0"/>
        <w:jc w:val="center"/>
        <w:tblLook w:firstColumn="1" w:firstRow="1" w:lastColumn="0" w:lastRow="0" w:noHBand="0" w:noVBand="1" w:val="04A0"/>
      </w:tblPr>
      <w:tblGrid>
        <w:gridCol w:w="10800"/>
      </w:tblGrid>
      <w:tr>
        <w:tc>
          <w:tcPr>
            <w:tcW w:type="dxa" w:w="10800"/>
            <w:shd w:fill="090909"/>
            <w:tcBorders>
              <w:top w:val="single" w:sz="10" w:color="D3AD54"/>
              <w:left w:val="single" w:sz="10" w:color="D3AD54"/>
              <w:bottom w:val="single" w:sz="10" w:color="D3AD54"/>
              <w:right w:val="single" w:sz="10" w:color="D3AD54"/>
            </w:tcBorders>
            <w:tcMar>
              <w:top w:w="150" w:type="dxa"/>
              <w:start w:w="160" w:type="dxa"/>
              <w:bottom w:w="150" w:type="dxa"/>
              <w:end w:w="160" w:type="dxa"/>
            </w:tcMar>
          </w:tcPr>
          <w:p>
            <w:pPr>
              <w:jc w:val="center"/>
            </w:pPr>
            <w:r>
              <w:rPr>
                <w:rFonts w:ascii="Georgia" w:hAnsi="Georgia"/>
                <w:b/>
                <w:i w:val="0"/>
                <w:color w:val="FFFFFF"/>
                <w:sz w:val="22"/>
              </w:rPr>
              <w:t>SECOND CHANCE LEGACY TRUST</w:t>
            </w:r>
          </w:p>
          <w:p>
            <w:pPr>
              <w:jc w:val="center"/>
            </w:pPr>
            <w:r>
              <w:rPr>
                <w:rFonts w:ascii="Arial" w:hAnsi="Arial"/>
                <w:b w:val="0"/>
                <w:i w:val="0"/>
                <w:color w:val="FFFFFF"/>
                <w:sz w:val="18"/>
              </w:rPr>
              <w:t>100% sole legal Member of Second Chance Property Solutions, LLC.</w:t>
            </w:r>
          </w:p>
        </w:tc>
      </w:tr>
    </w:tbl>
    <w:p>
      <w:pPr>
        <w:jc w:val="center"/>
      </w:pPr>
      <w:r>
        <w:rPr>
          <w:rFonts w:ascii="Arial" w:hAnsi="Arial"/>
          <w:b/>
          <w:i w:val="0"/>
          <w:color w:val="D3AD54"/>
          <w:sz w:val="36"/>
        </w:rPr>
        <w:t>↓</w:t>
      </w:r>
    </w:p>
    <w:tbl>
      <w:tblPr>
        <w:tblW w:type="auto" w:w="0"/>
        <w:jc w:val="center"/>
        <w:tblLook w:firstColumn="1" w:firstRow="1" w:lastColumn="0" w:lastRow="0" w:noHBand="0" w:noVBand="1" w:val="04A0"/>
      </w:tblPr>
      <w:tblGrid>
        <w:gridCol w:w="10800"/>
      </w:tblGrid>
      <w:tr>
        <w:tc>
          <w:tcPr>
            <w:tcW w:type="dxa" w:w="10800"/>
            <w:shd w:fill="0F6B45"/>
            <w:tcBorders>
              <w:top w:val="single" w:sz="10" w:color="D3AD54"/>
              <w:left w:val="single" w:sz="10" w:color="D3AD54"/>
              <w:bottom w:val="single" w:sz="10" w:color="D3AD54"/>
              <w:right w:val="single" w:sz="10" w:color="D3AD54"/>
            </w:tcBorders>
            <w:tcMar>
              <w:top w:w="150" w:type="dxa"/>
              <w:start w:w="160" w:type="dxa"/>
              <w:bottom w:w="150" w:type="dxa"/>
              <w:end w:w="160" w:type="dxa"/>
            </w:tcMar>
          </w:tcPr>
          <w:p>
            <w:pPr>
              <w:jc w:val="center"/>
            </w:pPr>
            <w:r>
              <w:rPr>
                <w:rFonts w:ascii="Georgia" w:hAnsi="Georgia"/>
                <w:b/>
                <w:i w:val="0"/>
                <w:color w:val="FFFFFF"/>
                <w:sz w:val="22"/>
              </w:rPr>
              <w:t>MARQUISE D. SCOTT - INITIAL SOLE TRUSTEE</w:t>
            </w:r>
          </w:p>
          <w:p>
            <w:pPr>
              <w:jc w:val="center"/>
            </w:pPr>
            <w:r>
              <w:rPr>
                <w:rFonts w:ascii="Arial" w:hAnsi="Arial"/>
                <w:b w:val="0"/>
                <w:i w:val="0"/>
                <w:color w:val="FFFFFF"/>
                <w:sz w:val="18"/>
              </w:rPr>
              <w:t>Exercises Trust authority only within the signed Trust and applicable law.</w:t>
            </w:r>
          </w:p>
        </w:tc>
      </w:tr>
    </w:tbl>
    <w:p>
      <w:pPr>
        <w:jc w:val="center"/>
      </w:pPr>
      <w:r>
        <w:rPr>
          <w:rFonts w:ascii="Arial" w:hAnsi="Arial"/>
          <w:b/>
          <w:i w:val="0"/>
          <w:color w:val="D3AD54"/>
          <w:sz w:val="36"/>
        </w:rPr>
        <w:t>↓</w:t>
      </w:r>
    </w:p>
    <w:tbl>
      <w:tblPr>
        <w:tblW w:type="auto" w:w="0"/>
        <w:jc w:val="center"/>
        <w:tblLook w:firstColumn="1" w:firstRow="1" w:lastColumn="0" w:lastRow="0" w:noHBand="0" w:noVBand="1" w:val="04A0"/>
      </w:tblPr>
      <w:tblGrid>
        <w:gridCol w:w="10800"/>
      </w:tblGrid>
      <w:tr>
        <w:tc>
          <w:tcPr>
            <w:tcW w:type="dxa" w:w="10800"/>
            <w:shd w:fill="F7F1E3"/>
            <w:tcBorders>
              <w:top w:val="single" w:sz="10" w:color="D3AD54"/>
              <w:left w:val="single" w:sz="10" w:color="D3AD54"/>
              <w:bottom w:val="single" w:sz="10" w:color="D3AD54"/>
              <w:right w:val="single" w:sz="10" w:color="D3AD54"/>
            </w:tcBorders>
            <w:tcMar>
              <w:top w:w="150" w:type="dxa"/>
              <w:start w:w="160" w:type="dxa"/>
              <w:bottom w:w="150" w:type="dxa"/>
              <w:end w:w="160" w:type="dxa"/>
            </w:tcMar>
          </w:tcPr>
          <w:p>
            <w:pPr>
              <w:jc w:val="center"/>
            </w:pPr>
            <w:r>
              <w:rPr>
                <w:rFonts w:ascii="Georgia" w:hAnsi="Georgia"/>
                <w:b/>
                <w:i w:val="0"/>
                <w:color w:val="191713"/>
                <w:sz w:val="22"/>
              </w:rPr>
              <w:t>SECOND CHANCE PROPERTY SOLUTIONS, LLC</w:t>
            </w:r>
          </w:p>
          <w:p>
            <w:pPr>
              <w:jc w:val="center"/>
            </w:pPr>
            <w:r>
              <w:rPr>
                <w:rFonts w:ascii="Arial" w:hAnsi="Arial"/>
                <w:b w:val="0"/>
                <w:i w:val="0"/>
                <w:color w:val="191713"/>
                <w:sz w:val="18"/>
              </w:rPr>
              <w:t>Manager-managed LLC. Marquise D. Scott is the initial sole Manager and final business decision-maker unless governing documents are changed.</w:t>
            </w:r>
          </w:p>
        </w:tc>
      </w:tr>
    </w:tbl>
    <w:p>
      <w:pPr>
        <w:spacing w:before="80" w:after="40"/>
        <w:keepNext/>
      </w:pPr>
      <w:r>
        <w:rPr>
          <w:rFonts w:ascii="Arial" w:hAnsi="Arial"/>
          <w:b/>
          <w:i w:val="0"/>
          <w:color w:val="0F6B45"/>
          <w:sz w:val="16"/>
        </w:rPr>
        <w:t>REQUIRED ALIGNMENT RECORDS</w:t>
      </w:r>
    </w:p>
    <w:tbl>
      <w:tblPr>
        <w:tblW w:type="auto" w:w="0"/>
        <w:jc w:val="center"/>
        <w:tblLayout w:type="fixed"/>
        <w:tblLook w:firstColumn="1" w:firstRow="1" w:lastColumn="0" w:lastRow="0" w:noHBand="0" w:noVBand="1" w:val="04A0"/>
      </w:tblPr>
      <w:tblGrid>
        <w:gridCol w:w="5400"/>
        <w:gridCol w:w="5400"/>
      </w:tblGrid>
      <w:tr>
        <w:tc>
          <w:tcPr>
            <w:tcW w:type="dxa" w:w="5400"/>
            <w:shd w:fill="F9F6EF"/>
            <w:tcBorders>
              <w:top w:val="single" w:sz="8" w:color="CDB46D"/>
              <w:left w:val="single" w:sz="8" w:color="CDB46D"/>
              <w:bottom w:val="single" w:sz="8" w:color="CDB46D"/>
              <w:right w:val="single" w:sz="8" w:color="CDB46D"/>
            </w:tcBorders>
            <w:tcMar>
              <w:top w:w="130" w:type="dxa"/>
              <w:start w:w="140" w:type="dxa"/>
              <w:bottom w:w="130" w:type="dxa"/>
              <w:end w:w="140" w:type="dxa"/>
            </w:tcMar>
          </w:tcPr>
          <w:p>
            <w:r>
              <w:rPr>
                <w:rFonts w:ascii="Georgia" w:hAnsi="Georgia"/>
                <w:b/>
                <w:i w:val="0"/>
                <w:color w:val="6B5016"/>
                <w:sz w:val="19"/>
              </w:rPr>
              <w:t>LLC OPERATING AGREEMENT</w:t>
            </w:r>
          </w:p>
          <w:p>
            <w:pPr>
              <w:spacing w:after="0"/>
            </w:pPr>
            <w:r>
              <w:rPr>
                <w:rFonts w:ascii="Arial" w:hAnsi="Arial"/>
                <w:b w:val="0"/>
                <w:i w:val="0"/>
                <w:color w:val="191713"/>
                <w:sz w:val="18"/>
              </w:rPr>
              <w:t>Must identify the Trust as sole Member and preserve manager-managed authority.</w:t>
            </w:r>
          </w:p>
        </w:tc>
        <w:tc>
          <w:tcPr>
            <w:tcW w:type="dxa" w:w="5400"/>
            <w:shd w:fill="F9F6EF"/>
            <w:tcBorders>
              <w:top w:val="single" w:sz="8" w:color="CDB46D"/>
              <w:left w:val="single" w:sz="8" w:color="CDB46D"/>
              <w:bottom w:val="single" w:sz="8" w:color="CDB46D"/>
              <w:right w:val="single" w:sz="8" w:color="CDB46D"/>
            </w:tcBorders>
            <w:tcMar>
              <w:top w:w="130" w:type="dxa"/>
              <w:start w:w="140" w:type="dxa"/>
              <w:bottom w:w="130" w:type="dxa"/>
              <w:end w:w="140" w:type="dxa"/>
            </w:tcMar>
          </w:tcPr>
          <w:p>
            <w:r>
              <w:rPr>
                <w:rFonts w:ascii="Georgia" w:hAnsi="Georgia"/>
                <w:b/>
                <w:i w:val="0"/>
                <w:color w:val="6B5016"/>
                <w:sz w:val="19"/>
              </w:rPr>
              <w:t>MEMBER / TRUSTEE RESOLUTIONS</w:t>
            </w:r>
          </w:p>
          <w:p>
            <w:pPr>
              <w:spacing w:after="0"/>
            </w:pPr>
            <w:r>
              <w:rPr>
                <w:rFonts w:ascii="Arial" w:hAnsi="Arial"/>
                <w:b w:val="0"/>
                <w:i w:val="0"/>
                <w:color w:val="191713"/>
                <w:sz w:val="18"/>
              </w:rPr>
              <w:t>Document major ownership, banking, tax, management, and succession actions.</w:t>
            </w:r>
          </w:p>
        </w:tc>
      </w:tr>
      <w:tr>
        <w:tc>
          <w:tcPr>
            <w:tcW w:type="dxa" w:w="5400"/>
            <w:shd w:fill="F9F6EF"/>
            <w:tcBorders>
              <w:top w:val="single" w:sz="8" w:color="CDB46D"/>
              <w:left w:val="single" w:sz="8" w:color="CDB46D"/>
              <w:bottom w:val="single" w:sz="8" w:color="CDB46D"/>
              <w:right w:val="single" w:sz="8" w:color="CDB46D"/>
            </w:tcBorders>
            <w:tcMar>
              <w:top w:w="130" w:type="dxa"/>
              <w:start w:w="140" w:type="dxa"/>
              <w:bottom w:w="130" w:type="dxa"/>
              <w:end w:w="140" w:type="dxa"/>
            </w:tcMar>
          </w:tcPr>
          <w:p>
            <w:r>
              <w:rPr>
                <w:rFonts w:ascii="Georgia" w:hAnsi="Georgia"/>
                <w:b/>
                <w:i w:val="0"/>
                <w:color w:val="6B5016"/>
                <w:sz w:val="19"/>
              </w:rPr>
              <w:t>BUSINESS RECORDS</w:t>
            </w:r>
          </w:p>
          <w:p>
            <w:pPr>
              <w:spacing w:after="0"/>
            </w:pPr>
            <w:r>
              <w:rPr>
                <w:rFonts w:ascii="Arial" w:hAnsi="Arial"/>
                <w:b w:val="0"/>
                <w:i w:val="0"/>
                <w:color w:val="191713"/>
                <w:sz w:val="18"/>
              </w:rPr>
              <w:t>Articles, EIN confirmation, licenses, insurance, tax registrations, and annual reports remain in Section IV, with reference links here.</w:t>
            </w:r>
          </w:p>
        </w:tc>
        <w:tc>
          <w:tcPr>
            <w:tcW w:type="dxa" w:w="5400"/>
            <w:shd w:fill="F9F6EF"/>
            <w:tcBorders>
              <w:top w:val="single" w:sz="8" w:color="CDB46D"/>
              <w:left w:val="single" w:sz="8" w:color="CDB46D"/>
              <w:bottom w:val="single" w:sz="8" w:color="CDB46D"/>
              <w:right w:val="single" w:sz="8" w:color="CDB46D"/>
            </w:tcBorders>
            <w:tcMar>
              <w:top w:w="130" w:type="dxa"/>
              <w:start w:w="140" w:type="dxa"/>
              <w:bottom w:w="130" w:type="dxa"/>
              <w:end w:w="140" w:type="dxa"/>
            </w:tcMar>
          </w:tcPr>
          <w:p>
            <w:r>
              <w:rPr>
                <w:rFonts w:ascii="Georgia" w:hAnsi="Georgia"/>
                <w:b/>
                <w:i w:val="0"/>
                <w:color w:val="6B5016"/>
                <w:sz w:val="19"/>
              </w:rPr>
              <w:t>CONFLICT CHECK</w:t>
            </w:r>
          </w:p>
          <w:p>
            <w:pPr>
              <w:spacing w:after="0"/>
            </w:pPr>
            <w:r>
              <w:rPr>
                <w:rFonts w:ascii="Arial" w:hAnsi="Arial"/>
                <w:b w:val="0"/>
                <w:i w:val="0"/>
                <w:color w:val="191713"/>
                <w:sz w:val="18"/>
              </w:rPr>
              <w:t>Any inconsistency between Trust, Articles, Operating Agreement, or resolutions must be logged and professionally reviewed.</w:t>
            </w:r>
          </w:p>
        </w:tc>
      </w:tr>
    </w:tbl>
    <w:tbl>
      <w:tblPr>
        <w:tblW w:type="auto" w:w="0"/>
        <w:jc w:val="center"/>
        <w:tblLayout w:type="fixed"/>
        <w:tblLook w:firstColumn="1" w:firstRow="1" w:lastColumn="0" w:lastRow="0" w:noHBand="0" w:noVBand="1" w:val="04A0"/>
      </w:tblPr>
      <w:tblGrid>
        <w:gridCol w:w="10800"/>
      </w:tblGrid>
      <w:tr>
        <w:tc>
          <w:tcPr>
            <w:tcW w:type="dxa" w:w="10800"/>
            <w:shd w:fill="F4EBD5"/>
            <w:tcBorders>
              <w:top w:val="single" w:sz="8" w:color="B68D32"/>
              <w:left w:val="single" w:sz="8" w:color="B68D32"/>
              <w:bottom w:val="single" w:sz="8" w:color="B68D32"/>
              <w:right w:val="single" w:sz="8" w:color="B68D32"/>
            </w:tcBorders>
            <w:tcMar>
              <w:top w:w="120" w:type="dxa"/>
              <w:start w:w="160" w:type="dxa"/>
              <w:bottom w:w="120" w:type="dxa"/>
              <w:end w:w="160" w:type="dxa"/>
            </w:tcMar>
          </w:tcPr>
          <w:p>
            <w:pPr>
              <w:jc w:val="center"/>
            </w:pPr>
            <w:r>
              <w:rPr>
                <w:rFonts w:ascii="Georgia" w:hAnsi="Georgia"/>
                <w:b w:val="0"/>
                <w:i/>
                <w:color w:val="4A3C1A"/>
                <w:sz w:val="19"/>
              </w:rPr>
              <w:t>The Family OS may display ownership and authority, but it cannot create legal ownership by itself. Transfers and appointments require the proper signed documents.</w:t>
            </w:r>
          </w:p>
        </w:tc>
      </w:tr>
    </w:tbl>
    <w:p>
      <w:r>
        <w:br w:type="page"/>
      </w:r>
    </w:p>
    <w:tbl>
      <w:tblPr>
        <w:tblW w:type="auto" w:w="0"/>
        <w:jc w:val="center"/>
        <w:tblLayout w:type="fixed"/>
        <w:tblLook w:firstColumn="1" w:firstRow="1" w:lastColumn="0" w:lastRow="0" w:noHBand="0" w:noVBand="1" w:val="04A0"/>
      </w:tblPr>
      <w:tblGrid>
        <w:gridCol w:w="8064"/>
        <w:gridCol w:w="2232"/>
      </w:tblGrid>
      <w:tr>
        <w:tc>
          <w:tcPr>
            <w:tcW w:type="dxa" w:w="5400"/>
            <w:shd w:fill="090909"/>
            <w:tcBorders>
              <w:bottom w:val="single" w:sz="14" w:color="D3AD54"/>
            </w:tcBorders>
            <w:tcMar>
              <w:top w:w="100" w:type="dxa"/>
              <w:start w:w="120" w:type="dxa"/>
              <w:bottom w:w="100" w:type="dxa"/>
              <w:end w:w="120" w:type="dxa"/>
            </w:tcMar>
          </w:tcPr>
          <w:p>
            <w:pPr>
              <w:spacing w:after="0"/>
            </w:pPr>
            <w:r>
              <w:rPr>
                <w:rFonts w:ascii="Georgia" w:hAnsi="Georgia"/>
                <w:b/>
                <w:i w:val="0"/>
                <w:color w:val="F0D286"/>
                <w:sz w:val="32"/>
              </w:rPr>
              <w:t>SECOND CHANCE LEGACY TRUST</w:t>
            </w:r>
          </w:p>
          <w:p>
            <w:pPr>
              <w:spacing w:after="0"/>
            </w:pPr>
            <w:r>
              <w:rPr>
                <w:rFonts w:ascii="Arial" w:hAnsi="Arial"/>
                <w:b w:val="0"/>
                <w:i w:val="0"/>
                <w:color w:val="E7D9B0"/>
                <w:sz w:val="13"/>
              </w:rPr>
              <w:t>FAMILY OPERATING SYSTEM  |  BUILDING A LEGACY. PROTECTING OUR FUTURE.</w:t>
            </w:r>
          </w:p>
        </w:tc>
        <w:tc>
          <w:tcPr>
            <w:tcW w:type="dxa" w:w="5400"/>
            <w:shd w:fill="090909"/>
            <w:tcBorders>
              <w:bottom w:val="single" w:sz="14" w:color="D3AD54"/>
            </w:tcBorders>
            <w:tcMar>
              <w:top w:w="100" w:type="dxa"/>
              <w:start w:w="120" w:type="dxa"/>
              <w:bottom w:w="100" w:type="dxa"/>
              <w:end w:w="120" w:type="dxa"/>
            </w:tcMar>
          </w:tcPr>
          <w:p>
            <w:pPr>
              <w:jc w:val="right"/>
            </w:pPr>
            <w:r>
              <w:rPr>
                <w:rFonts w:ascii="Arial" w:hAnsi="Arial"/>
                <w:b/>
                <w:i w:val="0"/>
                <w:color w:val="D3AD54"/>
                <w:sz w:val="16"/>
              </w:rPr>
              <w:t>SECTION II</w:t>
            </w:r>
          </w:p>
          <w:p>
            <w:pPr>
              <w:jc w:val="right"/>
            </w:pPr>
            <w:r>
              <w:rPr>
                <w:rFonts w:ascii="Arial" w:hAnsi="Arial"/>
                <w:b/>
                <w:i w:val="0"/>
                <w:color w:val="FFFFFF"/>
                <w:sz w:val="18"/>
              </w:rPr>
              <w:t>RECORDS INDEX</w:t>
            </w:r>
          </w:p>
          <w:p>
            <w:pPr>
              <w:jc w:val="right"/>
            </w:pPr>
            <w:r>
              <w:rPr>
                <w:rFonts w:ascii="Arial" w:hAnsi="Arial"/>
                <w:b w:val="0"/>
                <w:i w:val="0"/>
                <w:color w:val="D3AD54"/>
                <w:sz w:val="13"/>
              </w:rPr>
              <w:t>PAGE 5</w:t>
            </w:r>
          </w:p>
        </w:tc>
      </w:tr>
    </w:tbl>
    <w:p>
      <w:pPr>
        <w:spacing w:after="0"/>
      </w:pPr>
    </w:p>
    <w:p>
      <w:pPr>
        <w:spacing w:before="80" w:after="40"/>
        <w:keepNext/>
      </w:pPr>
      <w:r>
        <w:rPr>
          <w:rFonts w:ascii="Arial" w:hAnsi="Arial"/>
          <w:b/>
          <w:i w:val="0"/>
          <w:color w:val="0F6B45"/>
          <w:sz w:val="16"/>
        </w:rPr>
        <w:t>ONE CLEAR HOME FOR EVERY TRUST RECORD</w:t>
      </w:r>
    </w:p>
    <w:p>
      <w:pPr>
        <w:spacing w:before="0" w:after="160"/>
        <w:keepNext/>
      </w:pPr>
      <w:r>
        <w:rPr>
          <w:rFonts w:ascii="Georgia" w:hAnsi="Georgia"/>
          <w:b/>
          <w:i w:val="0"/>
          <w:color w:val="191713"/>
          <w:sz w:val="46"/>
        </w:rPr>
        <w:t>Controlled Trust Records Index</w:t>
      </w:r>
    </w:p>
    <w:tbl>
      <w:tblPr>
        <w:tblW w:type="auto" w:w="0"/>
        <w:jc w:val="center"/>
        <w:tblLayout w:type="fixed"/>
        <w:tblLook w:firstColumn="1" w:firstRow="1" w:lastColumn="0" w:lastRow="0" w:noHBand="0" w:noVBand="1" w:val="04A0"/>
      </w:tblPr>
      <w:tblGrid>
        <w:gridCol w:w="2700"/>
        <w:gridCol w:w="2700"/>
        <w:gridCol w:w="2700"/>
        <w:gridCol w:w="2700"/>
      </w:tblGrid>
      <w:tr>
        <w:trPr>
          <w:tblHeader w:val="true"/>
        </w:trPr>
        <w:tc>
          <w:tcPr>
            <w:tcW w:type="dxa" w:w="792"/>
            <w:shd w:fill="090909"/>
            <w:tcBorders>
              <w:bottom w:val="single" w:sz="8" w:color="D3AD54"/>
            </w:tcBorders>
            <w:tcMar>
              <w:top w:w="80" w:type="dxa"/>
              <w:start w:w="80" w:type="dxa"/>
              <w:bottom w:w="80" w:type="dxa"/>
              <w:end w:w="80" w:type="dxa"/>
            </w:tcMar>
          </w:tcPr>
          <w:p>
            <w:pPr>
              <w:jc w:val="center"/>
            </w:pPr>
            <w:r>
              <w:rPr>
                <w:rFonts w:ascii="Arial" w:hAnsi="Arial"/>
                <w:b/>
                <w:i w:val="0"/>
                <w:color w:val="D3AD54"/>
                <w:sz w:val="15"/>
              </w:rPr>
              <w:t>ID</w:t>
            </w:r>
          </w:p>
        </w:tc>
        <w:tc>
          <w:tcPr>
            <w:tcW w:type="dxa" w:w="2736"/>
            <w:shd w:fill="090909"/>
            <w:tcBorders>
              <w:bottom w:val="single" w:sz="8" w:color="D3AD54"/>
            </w:tcBorders>
            <w:tcMar>
              <w:top w:w="80" w:type="dxa"/>
              <w:start w:w="80" w:type="dxa"/>
              <w:bottom w:w="80" w:type="dxa"/>
              <w:end w:w="80" w:type="dxa"/>
            </w:tcMar>
          </w:tcPr>
          <w:p>
            <w:pPr>
              <w:jc w:val="center"/>
            </w:pPr>
            <w:r>
              <w:rPr>
                <w:rFonts w:ascii="Arial" w:hAnsi="Arial"/>
                <w:b/>
                <w:i w:val="0"/>
                <w:color w:val="D3AD54"/>
                <w:sz w:val="15"/>
              </w:rPr>
              <w:t>RECORD</w:t>
            </w:r>
          </w:p>
        </w:tc>
        <w:tc>
          <w:tcPr>
            <w:tcW w:type="dxa" w:w="1800"/>
            <w:shd w:fill="090909"/>
            <w:tcBorders>
              <w:bottom w:val="single" w:sz="8" w:color="D3AD54"/>
            </w:tcBorders>
            <w:tcMar>
              <w:top w:w="80" w:type="dxa"/>
              <w:start w:w="80" w:type="dxa"/>
              <w:bottom w:w="80" w:type="dxa"/>
              <w:end w:w="80" w:type="dxa"/>
            </w:tcMar>
          </w:tcPr>
          <w:p>
            <w:pPr>
              <w:jc w:val="center"/>
            </w:pPr>
            <w:r>
              <w:rPr>
                <w:rFonts w:ascii="Arial" w:hAnsi="Arial"/>
                <w:b/>
                <w:i w:val="0"/>
                <w:color w:val="D3AD54"/>
                <w:sz w:val="15"/>
              </w:rPr>
              <w:t>ACCESS</w:t>
            </w:r>
          </w:p>
        </w:tc>
        <w:tc>
          <w:tcPr>
            <w:tcW w:type="dxa" w:w="4464"/>
            <w:shd w:fill="090909"/>
            <w:tcBorders>
              <w:bottom w:val="single" w:sz="8" w:color="D3AD54"/>
            </w:tcBorders>
            <w:tcMar>
              <w:top w:w="80" w:type="dxa"/>
              <w:start w:w="80" w:type="dxa"/>
              <w:bottom w:w="80" w:type="dxa"/>
              <w:end w:w="80" w:type="dxa"/>
            </w:tcMar>
          </w:tcPr>
          <w:p>
            <w:pPr>
              <w:jc w:val="center"/>
            </w:pPr>
            <w:r>
              <w:rPr>
                <w:rFonts w:ascii="Arial" w:hAnsi="Arial"/>
                <w:b/>
                <w:i w:val="0"/>
                <w:color w:val="D3AD54"/>
                <w:sz w:val="15"/>
              </w:rPr>
              <w:t>CONTROL STANDARD</w:t>
            </w:r>
          </w:p>
        </w:tc>
      </w:tr>
      <w:tr>
        <w:tc>
          <w:tcPr>
            <w:tcW w:type="dxa" w:w="2700"/>
            <w:shd w:fill="FBF8F1"/>
            <w:tcBorders>
              <w:bottom w:val="single" w:sz="4" w:color="D7C99F"/>
            </w:tcBorders>
            <w:tcMar>
              <w:top w:w="70" w:type="dxa"/>
              <w:start w:w="70" w:type="dxa"/>
              <w:bottom w:w="70" w:type="dxa"/>
              <w:end w:w="70" w:type="dxa"/>
            </w:tcMar>
          </w:tcPr>
          <w:p>
            <w:r>
              <w:rPr>
                <w:rFonts w:ascii="Arial" w:hAnsi="Arial"/>
                <w:b/>
                <w:i w:val="0"/>
                <w:color w:val="191713"/>
                <w:sz w:val="15"/>
              </w:rPr>
              <w:t>02.01</w:t>
            </w:r>
          </w:p>
        </w:tc>
        <w:tc>
          <w:tcPr>
            <w:tcW w:type="dxa" w:w="2700"/>
            <w:shd w:fill="FBF8F1"/>
            <w:tcBorders>
              <w:bottom w:val="single" w:sz="4" w:color="D7C99F"/>
            </w:tcBorders>
            <w:tcMar>
              <w:top w:w="70" w:type="dxa"/>
              <w:start w:w="70" w:type="dxa"/>
              <w:bottom w:w="70" w:type="dxa"/>
              <w:end w:w="70" w:type="dxa"/>
            </w:tcMar>
          </w:tcPr>
          <w:p>
            <w:r>
              <w:rPr>
                <w:rFonts w:ascii="Arial" w:hAnsi="Arial"/>
                <w:b w:val="0"/>
                <w:i w:val="0"/>
                <w:color w:val="191713"/>
                <w:sz w:val="15"/>
              </w:rPr>
              <w:t>Executed Trust instrument</w:t>
            </w:r>
          </w:p>
        </w:tc>
        <w:tc>
          <w:tcPr>
            <w:tcW w:type="dxa" w:w="2700"/>
            <w:shd w:fill="FBF8F1"/>
            <w:tcBorders>
              <w:bottom w:val="single" w:sz="4" w:color="D7C99F"/>
            </w:tcBorders>
            <w:tcMar>
              <w:top w:w="70" w:type="dxa"/>
              <w:start w:w="70" w:type="dxa"/>
              <w:bottom w:w="70" w:type="dxa"/>
              <w:end w:w="70" w:type="dxa"/>
            </w:tcMar>
          </w:tcPr>
          <w:p>
            <w:r>
              <w:rPr>
                <w:rFonts w:ascii="Arial" w:hAnsi="Arial"/>
                <w:b w:val="0"/>
                <w:i w:val="0"/>
                <w:color w:val="191713"/>
                <w:sz w:val="15"/>
              </w:rPr>
              <w:t>Restricted Legal</w:t>
            </w:r>
          </w:p>
        </w:tc>
        <w:tc>
          <w:tcPr>
            <w:tcW w:type="dxa" w:w="2700"/>
            <w:shd w:fill="FBF8F1"/>
            <w:tcBorders>
              <w:bottom w:val="single" w:sz="4" w:color="D7C99F"/>
            </w:tcBorders>
            <w:tcMar>
              <w:top w:w="70" w:type="dxa"/>
              <w:start w:w="70" w:type="dxa"/>
              <w:bottom w:w="70" w:type="dxa"/>
              <w:end w:w="70" w:type="dxa"/>
            </w:tcMar>
          </w:tcPr>
          <w:p>
            <w:r>
              <w:rPr>
                <w:rFonts w:ascii="Arial" w:hAnsi="Arial"/>
                <w:b w:val="0"/>
                <w:i w:val="0"/>
                <w:color w:val="191713"/>
                <w:sz w:val="15"/>
              </w:rPr>
              <w:t>Original / certified copy location recorded; never upload unredacted public copy.</w:t>
            </w:r>
          </w:p>
        </w:tc>
      </w:tr>
      <w:tr>
        <w:tc>
          <w:tcPr>
            <w:tcW w:type="dxa" w:w="2700"/>
            <w:shd w:fill="F3EEDD"/>
            <w:tcBorders>
              <w:bottom w:val="single" w:sz="4" w:color="D7C99F"/>
            </w:tcBorders>
            <w:tcMar>
              <w:top w:w="70" w:type="dxa"/>
              <w:start w:w="70" w:type="dxa"/>
              <w:bottom w:w="70" w:type="dxa"/>
              <w:end w:w="70" w:type="dxa"/>
            </w:tcMar>
          </w:tcPr>
          <w:p>
            <w:r>
              <w:rPr>
                <w:rFonts w:ascii="Arial" w:hAnsi="Arial"/>
                <w:b/>
                <w:i w:val="0"/>
                <w:color w:val="191713"/>
                <w:sz w:val="15"/>
              </w:rPr>
              <w:t>02.02</w:t>
            </w:r>
          </w:p>
        </w:tc>
        <w:tc>
          <w:tcPr>
            <w:tcW w:type="dxa" w:w="2700"/>
            <w:shd w:fill="F3EEDD"/>
            <w:tcBorders>
              <w:bottom w:val="single" w:sz="4" w:color="D7C99F"/>
            </w:tcBorders>
            <w:tcMar>
              <w:top w:w="70" w:type="dxa"/>
              <w:start w:w="70" w:type="dxa"/>
              <w:bottom w:w="70" w:type="dxa"/>
              <w:end w:w="70" w:type="dxa"/>
            </w:tcMar>
          </w:tcPr>
          <w:p>
            <w:r>
              <w:rPr>
                <w:rFonts w:ascii="Arial" w:hAnsi="Arial"/>
                <w:b w:val="0"/>
                <w:i w:val="0"/>
                <w:color w:val="191713"/>
                <w:sz w:val="15"/>
              </w:rPr>
              <w:t>Signed amendments and restatements</w:t>
            </w:r>
          </w:p>
        </w:tc>
        <w:tc>
          <w:tcPr>
            <w:tcW w:type="dxa" w:w="2700"/>
            <w:shd w:fill="F3EEDD"/>
            <w:tcBorders>
              <w:bottom w:val="single" w:sz="4" w:color="D7C99F"/>
            </w:tcBorders>
            <w:tcMar>
              <w:top w:w="70" w:type="dxa"/>
              <w:start w:w="70" w:type="dxa"/>
              <w:bottom w:w="70" w:type="dxa"/>
              <w:end w:w="70" w:type="dxa"/>
            </w:tcMar>
          </w:tcPr>
          <w:p>
            <w:r>
              <w:rPr>
                <w:rFonts w:ascii="Arial" w:hAnsi="Arial"/>
                <w:b w:val="0"/>
                <w:i w:val="0"/>
                <w:color w:val="191713"/>
                <w:sz w:val="15"/>
              </w:rPr>
              <w:t>Restricted Legal</w:t>
            </w:r>
          </w:p>
        </w:tc>
        <w:tc>
          <w:tcPr>
            <w:tcW w:type="dxa" w:w="2700"/>
            <w:shd w:fill="F3EEDD"/>
            <w:tcBorders>
              <w:bottom w:val="single" w:sz="4" w:color="D7C99F"/>
            </w:tcBorders>
            <w:tcMar>
              <w:top w:w="70" w:type="dxa"/>
              <w:start w:w="70" w:type="dxa"/>
              <w:bottom w:w="70" w:type="dxa"/>
              <w:end w:w="70" w:type="dxa"/>
            </w:tcMar>
          </w:tcPr>
          <w:p>
            <w:r>
              <w:rPr>
                <w:rFonts w:ascii="Arial" w:hAnsi="Arial"/>
                <w:b w:val="0"/>
                <w:i w:val="0"/>
                <w:color w:val="191713"/>
                <w:sz w:val="15"/>
              </w:rPr>
              <w:t>Chronological; never overwrite prior executed versions.</w:t>
            </w:r>
          </w:p>
        </w:tc>
      </w:tr>
      <w:tr>
        <w:tc>
          <w:tcPr>
            <w:tcW w:type="dxa" w:w="2700"/>
            <w:shd w:fill="FBF8F1"/>
            <w:tcBorders>
              <w:bottom w:val="single" w:sz="4" w:color="D7C99F"/>
            </w:tcBorders>
            <w:tcMar>
              <w:top w:w="70" w:type="dxa"/>
              <w:start w:w="70" w:type="dxa"/>
              <w:bottom w:w="70" w:type="dxa"/>
              <w:end w:w="70" w:type="dxa"/>
            </w:tcMar>
          </w:tcPr>
          <w:p>
            <w:r>
              <w:rPr>
                <w:rFonts w:ascii="Arial" w:hAnsi="Arial"/>
                <w:b/>
                <w:i w:val="0"/>
                <w:color w:val="191713"/>
                <w:sz w:val="15"/>
              </w:rPr>
              <w:t>02.03</w:t>
            </w:r>
          </w:p>
        </w:tc>
        <w:tc>
          <w:tcPr>
            <w:tcW w:type="dxa" w:w="2700"/>
            <w:shd w:fill="FBF8F1"/>
            <w:tcBorders>
              <w:bottom w:val="single" w:sz="4" w:color="D7C99F"/>
            </w:tcBorders>
            <w:tcMar>
              <w:top w:w="70" w:type="dxa"/>
              <w:start w:w="70" w:type="dxa"/>
              <w:bottom w:w="70" w:type="dxa"/>
              <w:end w:w="70" w:type="dxa"/>
            </w:tcMar>
          </w:tcPr>
          <w:p>
            <w:r>
              <w:rPr>
                <w:rFonts w:ascii="Arial" w:hAnsi="Arial"/>
                <w:b w:val="0"/>
                <w:i w:val="0"/>
                <w:color w:val="191713"/>
                <w:sz w:val="15"/>
              </w:rPr>
              <w:t>Certification of Trust</w:t>
            </w:r>
          </w:p>
        </w:tc>
        <w:tc>
          <w:tcPr>
            <w:tcW w:type="dxa" w:w="2700"/>
            <w:shd w:fill="FBF8F1"/>
            <w:tcBorders>
              <w:bottom w:val="single" w:sz="4" w:color="D7C99F"/>
            </w:tcBorders>
            <w:tcMar>
              <w:top w:w="70" w:type="dxa"/>
              <w:start w:w="70" w:type="dxa"/>
              <w:bottom w:w="70" w:type="dxa"/>
              <w:end w:w="70" w:type="dxa"/>
            </w:tcMar>
          </w:tcPr>
          <w:p>
            <w:r>
              <w:rPr>
                <w:rFonts w:ascii="Arial" w:hAnsi="Arial"/>
                <w:b w:val="0"/>
                <w:i w:val="0"/>
                <w:color w:val="191713"/>
                <w:sz w:val="15"/>
              </w:rPr>
              <w:t>Restricted Legal</w:t>
            </w:r>
          </w:p>
        </w:tc>
        <w:tc>
          <w:tcPr>
            <w:tcW w:type="dxa" w:w="2700"/>
            <w:shd w:fill="FBF8F1"/>
            <w:tcBorders>
              <w:bottom w:val="single" w:sz="4" w:color="D7C99F"/>
            </w:tcBorders>
            <w:tcMar>
              <w:top w:w="70" w:type="dxa"/>
              <w:start w:w="70" w:type="dxa"/>
              <w:bottom w:w="70" w:type="dxa"/>
              <w:end w:w="70" w:type="dxa"/>
            </w:tcMar>
          </w:tcPr>
          <w:p>
            <w:r>
              <w:rPr>
                <w:rFonts w:ascii="Arial" w:hAnsi="Arial"/>
                <w:b w:val="0"/>
                <w:i w:val="0"/>
                <w:color w:val="191713"/>
                <w:sz w:val="15"/>
              </w:rPr>
              <w:t>Current version for institutions; verify accuracy after every amendment.</w:t>
            </w:r>
          </w:p>
        </w:tc>
      </w:tr>
      <w:tr>
        <w:tc>
          <w:tcPr>
            <w:tcW w:type="dxa" w:w="2700"/>
            <w:shd w:fill="F3EEDD"/>
            <w:tcBorders>
              <w:bottom w:val="single" w:sz="4" w:color="D7C99F"/>
            </w:tcBorders>
            <w:tcMar>
              <w:top w:w="70" w:type="dxa"/>
              <w:start w:w="70" w:type="dxa"/>
              <w:bottom w:w="70" w:type="dxa"/>
              <w:end w:w="70" w:type="dxa"/>
            </w:tcMar>
          </w:tcPr>
          <w:p>
            <w:r>
              <w:rPr>
                <w:rFonts w:ascii="Arial" w:hAnsi="Arial"/>
                <w:b/>
                <w:i w:val="0"/>
                <w:color w:val="191713"/>
                <w:sz w:val="15"/>
              </w:rPr>
              <w:t>02.04</w:t>
            </w:r>
          </w:p>
        </w:tc>
        <w:tc>
          <w:tcPr>
            <w:tcW w:type="dxa" w:w="2700"/>
            <w:shd w:fill="F3EEDD"/>
            <w:tcBorders>
              <w:bottom w:val="single" w:sz="4" w:color="D7C99F"/>
            </w:tcBorders>
            <w:tcMar>
              <w:top w:w="70" w:type="dxa"/>
              <w:start w:w="70" w:type="dxa"/>
              <w:bottom w:w="70" w:type="dxa"/>
              <w:end w:w="70" w:type="dxa"/>
            </w:tcMar>
          </w:tcPr>
          <w:p>
            <w:r>
              <w:rPr>
                <w:rFonts w:ascii="Arial" w:hAnsi="Arial"/>
                <w:b w:val="0"/>
                <w:i w:val="0"/>
                <w:color w:val="191713"/>
                <w:sz w:val="15"/>
              </w:rPr>
              <w:t>Trustee acceptance / appointment records</w:t>
            </w:r>
          </w:p>
        </w:tc>
        <w:tc>
          <w:tcPr>
            <w:tcW w:type="dxa" w:w="2700"/>
            <w:shd w:fill="F3EEDD"/>
            <w:tcBorders>
              <w:bottom w:val="single" w:sz="4" w:color="D7C99F"/>
            </w:tcBorders>
            <w:tcMar>
              <w:top w:w="70" w:type="dxa"/>
              <w:start w:w="70" w:type="dxa"/>
              <w:bottom w:w="70" w:type="dxa"/>
              <w:end w:w="70" w:type="dxa"/>
            </w:tcMar>
          </w:tcPr>
          <w:p>
            <w:r>
              <w:rPr>
                <w:rFonts w:ascii="Arial" w:hAnsi="Arial"/>
                <w:b w:val="0"/>
                <w:i w:val="0"/>
                <w:color w:val="191713"/>
                <w:sz w:val="15"/>
              </w:rPr>
              <w:t>Restricted Legal</w:t>
            </w:r>
          </w:p>
        </w:tc>
        <w:tc>
          <w:tcPr>
            <w:tcW w:type="dxa" w:w="2700"/>
            <w:shd w:fill="F3EEDD"/>
            <w:tcBorders>
              <w:bottom w:val="single" w:sz="4" w:color="D7C99F"/>
            </w:tcBorders>
            <w:tcMar>
              <w:top w:w="70" w:type="dxa"/>
              <w:start w:w="70" w:type="dxa"/>
              <w:bottom w:w="70" w:type="dxa"/>
              <w:end w:w="70" w:type="dxa"/>
            </w:tcMar>
          </w:tcPr>
          <w:p>
            <w:r>
              <w:rPr>
                <w:rFonts w:ascii="Arial" w:hAnsi="Arial"/>
                <w:b w:val="0"/>
                <w:i w:val="0"/>
                <w:color w:val="191713"/>
                <w:sz w:val="15"/>
              </w:rPr>
              <w:t>Initial and successor trustee records.</w:t>
            </w:r>
          </w:p>
        </w:tc>
      </w:tr>
      <w:tr>
        <w:tc>
          <w:tcPr>
            <w:tcW w:type="dxa" w:w="2700"/>
            <w:shd w:fill="FBF8F1"/>
            <w:tcBorders>
              <w:bottom w:val="single" w:sz="4" w:color="D7C99F"/>
            </w:tcBorders>
            <w:tcMar>
              <w:top w:w="70" w:type="dxa"/>
              <w:start w:w="70" w:type="dxa"/>
              <w:bottom w:w="70" w:type="dxa"/>
              <w:end w:w="70" w:type="dxa"/>
            </w:tcMar>
          </w:tcPr>
          <w:p>
            <w:r>
              <w:rPr>
                <w:rFonts w:ascii="Arial" w:hAnsi="Arial"/>
                <w:b/>
                <w:i w:val="0"/>
                <w:color w:val="191713"/>
                <w:sz w:val="15"/>
              </w:rPr>
              <w:t>02.05</w:t>
            </w:r>
          </w:p>
        </w:tc>
        <w:tc>
          <w:tcPr>
            <w:tcW w:type="dxa" w:w="2700"/>
            <w:shd w:fill="FBF8F1"/>
            <w:tcBorders>
              <w:bottom w:val="single" w:sz="4" w:color="D7C99F"/>
            </w:tcBorders>
            <w:tcMar>
              <w:top w:w="70" w:type="dxa"/>
              <w:start w:w="70" w:type="dxa"/>
              <w:bottom w:w="70" w:type="dxa"/>
              <w:end w:w="70" w:type="dxa"/>
            </w:tcMar>
          </w:tcPr>
          <w:p>
            <w:r>
              <w:rPr>
                <w:rFonts w:ascii="Arial" w:hAnsi="Arial"/>
                <w:b w:val="0"/>
                <w:i w:val="0"/>
                <w:color w:val="191713"/>
                <w:sz w:val="15"/>
              </w:rPr>
              <w:t>Trust asset schedule and funding ledger</w:t>
            </w:r>
          </w:p>
        </w:tc>
        <w:tc>
          <w:tcPr>
            <w:tcW w:type="dxa" w:w="2700"/>
            <w:shd w:fill="FBF8F1"/>
            <w:tcBorders>
              <w:bottom w:val="single" w:sz="4" w:color="D7C99F"/>
            </w:tcBorders>
            <w:tcMar>
              <w:top w:w="70" w:type="dxa"/>
              <w:start w:w="70" w:type="dxa"/>
              <w:bottom w:w="70" w:type="dxa"/>
              <w:end w:w="70" w:type="dxa"/>
            </w:tcMar>
          </w:tcPr>
          <w:p>
            <w:r>
              <w:rPr>
                <w:rFonts w:ascii="Arial" w:hAnsi="Arial"/>
                <w:b w:val="0"/>
                <w:i w:val="0"/>
                <w:color w:val="191713"/>
                <w:sz w:val="15"/>
              </w:rPr>
              <w:t>Restricted Financial</w:t>
            </w:r>
          </w:p>
        </w:tc>
        <w:tc>
          <w:tcPr>
            <w:tcW w:type="dxa" w:w="2700"/>
            <w:shd w:fill="FBF8F1"/>
            <w:tcBorders>
              <w:bottom w:val="single" w:sz="4" w:color="D7C99F"/>
            </w:tcBorders>
            <w:tcMar>
              <w:top w:w="70" w:type="dxa"/>
              <w:start w:w="70" w:type="dxa"/>
              <w:bottom w:w="70" w:type="dxa"/>
              <w:end w:w="70" w:type="dxa"/>
            </w:tcMar>
          </w:tcPr>
          <w:p>
            <w:r>
              <w:rPr>
                <w:rFonts w:ascii="Arial" w:hAnsi="Arial"/>
                <w:b w:val="0"/>
                <w:i w:val="0"/>
                <w:color w:val="191713"/>
                <w:sz w:val="15"/>
              </w:rPr>
              <w:t>Tracks what is actually titled or assigned to the Trust.</w:t>
            </w:r>
          </w:p>
        </w:tc>
      </w:tr>
      <w:tr>
        <w:tc>
          <w:tcPr>
            <w:tcW w:type="dxa" w:w="2700"/>
            <w:shd w:fill="F3EEDD"/>
            <w:tcBorders>
              <w:bottom w:val="single" w:sz="4" w:color="D7C99F"/>
            </w:tcBorders>
            <w:tcMar>
              <w:top w:w="70" w:type="dxa"/>
              <w:start w:w="70" w:type="dxa"/>
              <w:bottom w:w="70" w:type="dxa"/>
              <w:end w:w="70" w:type="dxa"/>
            </w:tcMar>
          </w:tcPr>
          <w:p>
            <w:r>
              <w:rPr>
                <w:rFonts w:ascii="Arial" w:hAnsi="Arial"/>
                <w:b/>
                <w:i w:val="0"/>
                <w:color w:val="191713"/>
                <w:sz w:val="15"/>
              </w:rPr>
              <w:t>02.06</w:t>
            </w:r>
          </w:p>
        </w:tc>
        <w:tc>
          <w:tcPr>
            <w:tcW w:type="dxa" w:w="2700"/>
            <w:shd w:fill="F3EEDD"/>
            <w:tcBorders>
              <w:bottom w:val="single" w:sz="4" w:color="D7C99F"/>
            </w:tcBorders>
            <w:tcMar>
              <w:top w:w="70" w:type="dxa"/>
              <w:start w:w="70" w:type="dxa"/>
              <w:bottom w:w="70" w:type="dxa"/>
              <w:end w:w="70" w:type="dxa"/>
            </w:tcMar>
          </w:tcPr>
          <w:p>
            <w:r>
              <w:rPr>
                <w:rFonts w:ascii="Arial" w:hAnsi="Arial"/>
                <w:b w:val="0"/>
                <w:i w:val="0"/>
                <w:color w:val="191713"/>
                <w:sz w:val="15"/>
              </w:rPr>
              <w:t>LLC ownership records and assignments</w:t>
            </w:r>
          </w:p>
        </w:tc>
        <w:tc>
          <w:tcPr>
            <w:tcW w:type="dxa" w:w="2700"/>
            <w:shd w:fill="F3EEDD"/>
            <w:tcBorders>
              <w:bottom w:val="single" w:sz="4" w:color="D7C99F"/>
            </w:tcBorders>
            <w:tcMar>
              <w:top w:w="70" w:type="dxa"/>
              <w:start w:w="70" w:type="dxa"/>
              <w:bottom w:w="70" w:type="dxa"/>
              <w:end w:w="70" w:type="dxa"/>
            </w:tcMar>
          </w:tcPr>
          <w:p>
            <w:r>
              <w:rPr>
                <w:rFonts w:ascii="Arial" w:hAnsi="Arial"/>
                <w:b w:val="0"/>
                <w:i w:val="0"/>
                <w:color w:val="191713"/>
                <w:sz w:val="15"/>
              </w:rPr>
              <w:t>Restricted Business</w:t>
            </w:r>
          </w:p>
        </w:tc>
        <w:tc>
          <w:tcPr>
            <w:tcW w:type="dxa" w:w="2700"/>
            <w:shd w:fill="F3EEDD"/>
            <w:tcBorders>
              <w:bottom w:val="single" w:sz="4" w:color="D7C99F"/>
            </w:tcBorders>
            <w:tcMar>
              <w:top w:w="70" w:type="dxa"/>
              <w:start w:w="70" w:type="dxa"/>
              <w:bottom w:w="70" w:type="dxa"/>
              <w:end w:w="70" w:type="dxa"/>
            </w:tcMar>
          </w:tcPr>
          <w:p>
            <w:r>
              <w:rPr>
                <w:rFonts w:ascii="Arial" w:hAnsi="Arial"/>
                <w:b w:val="0"/>
                <w:i w:val="0"/>
                <w:color w:val="191713"/>
                <w:sz w:val="15"/>
              </w:rPr>
              <w:t>Links to Section IV originals and approved resolutions.</w:t>
            </w:r>
          </w:p>
        </w:tc>
      </w:tr>
      <w:tr>
        <w:tc>
          <w:tcPr>
            <w:tcW w:type="dxa" w:w="2700"/>
            <w:shd w:fill="FBF8F1"/>
            <w:tcBorders>
              <w:bottom w:val="single" w:sz="4" w:color="D7C99F"/>
            </w:tcBorders>
            <w:tcMar>
              <w:top w:w="70" w:type="dxa"/>
              <w:start w:w="70" w:type="dxa"/>
              <w:bottom w:w="70" w:type="dxa"/>
              <w:end w:w="70" w:type="dxa"/>
            </w:tcMar>
          </w:tcPr>
          <w:p>
            <w:r>
              <w:rPr>
                <w:rFonts w:ascii="Arial" w:hAnsi="Arial"/>
                <w:b/>
                <w:i w:val="0"/>
                <w:color w:val="191713"/>
                <w:sz w:val="15"/>
              </w:rPr>
              <w:t>02.07</w:t>
            </w:r>
          </w:p>
        </w:tc>
        <w:tc>
          <w:tcPr>
            <w:tcW w:type="dxa" w:w="2700"/>
            <w:shd w:fill="FBF8F1"/>
            <w:tcBorders>
              <w:bottom w:val="single" w:sz="4" w:color="D7C99F"/>
            </w:tcBorders>
            <w:tcMar>
              <w:top w:w="70" w:type="dxa"/>
              <w:start w:w="70" w:type="dxa"/>
              <w:bottom w:w="70" w:type="dxa"/>
              <w:end w:w="70" w:type="dxa"/>
            </w:tcMar>
          </w:tcPr>
          <w:p>
            <w:r>
              <w:rPr>
                <w:rFonts w:ascii="Arial" w:hAnsi="Arial"/>
                <w:b w:val="0"/>
                <w:i w:val="0"/>
                <w:color w:val="191713"/>
                <w:sz w:val="15"/>
              </w:rPr>
              <w:t>Beneficiary structure and distribution notes</w:t>
            </w:r>
          </w:p>
        </w:tc>
        <w:tc>
          <w:tcPr>
            <w:tcW w:type="dxa" w:w="2700"/>
            <w:shd w:fill="FBF8F1"/>
            <w:tcBorders>
              <w:bottom w:val="single" w:sz="4" w:color="D7C99F"/>
            </w:tcBorders>
            <w:tcMar>
              <w:top w:w="70" w:type="dxa"/>
              <w:start w:w="70" w:type="dxa"/>
              <w:bottom w:w="70" w:type="dxa"/>
              <w:end w:w="70" w:type="dxa"/>
            </w:tcMar>
          </w:tcPr>
          <w:p>
            <w:r>
              <w:rPr>
                <w:rFonts w:ascii="Arial" w:hAnsi="Arial"/>
                <w:b w:val="0"/>
                <w:i w:val="0"/>
                <w:color w:val="191713"/>
                <w:sz w:val="15"/>
              </w:rPr>
              <w:t>Highly Restricted</w:t>
            </w:r>
          </w:p>
        </w:tc>
        <w:tc>
          <w:tcPr>
            <w:tcW w:type="dxa" w:w="2700"/>
            <w:shd w:fill="FBF8F1"/>
            <w:tcBorders>
              <w:bottom w:val="single" w:sz="4" w:color="D7C99F"/>
            </w:tcBorders>
            <w:tcMar>
              <w:top w:w="70" w:type="dxa"/>
              <w:start w:w="70" w:type="dxa"/>
              <w:bottom w:w="70" w:type="dxa"/>
              <w:end w:w="70" w:type="dxa"/>
            </w:tcMar>
          </w:tcPr>
          <w:p>
            <w:r>
              <w:rPr>
                <w:rFonts w:ascii="Arial" w:hAnsi="Arial"/>
                <w:b w:val="0"/>
                <w:i w:val="0"/>
                <w:color w:val="191713"/>
                <w:sz w:val="15"/>
              </w:rPr>
              <w:t>Use summary sheets; avoid exposing sensitive personal details.</w:t>
            </w:r>
          </w:p>
        </w:tc>
      </w:tr>
      <w:tr>
        <w:tc>
          <w:tcPr>
            <w:tcW w:type="dxa" w:w="2700"/>
            <w:shd w:fill="F3EEDD"/>
            <w:tcBorders>
              <w:bottom w:val="single" w:sz="4" w:color="D7C99F"/>
            </w:tcBorders>
            <w:tcMar>
              <w:top w:w="70" w:type="dxa"/>
              <w:start w:w="70" w:type="dxa"/>
              <w:bottom w:w="70" w:type="dxa"/>
              <w:end w:w="70" w:type="dxa"/>
            </w:tcMar>
          </w:tcPr>
          <w:p>
            <w:r>
              <w:rPr>
                <w:rFonts w:ascii="Arial" w:hAnsi="Arial"/>
                <w:b/>
                <w:i w:val="0"/>
                <w:color w:val="191713"/>
                <w:sz w:val="15"/>
              </w:rPr>
              <w:t>02.08</w:t>
            </w:r>
          </w:p>
        </w:tc>
        <w:tc>
          <w:tcPr>
            <w:tcW w:type="dxa" w:w="2700"/>
            <w:shd w:fill="F3EEDD"/>
            <w:tcBorders>
              <w:bottom w:val="single" w:sz="4" w:color="D7C99F"/>
            </w:tcBorders>
            <w:tcMar>
              <w:top w:w="70" w:type="dxa"/>
              <w:start w:w="70" w:type="dxa"/>
              <w:bottom w:w="70" w:type="dxa"/>
              <w:end w:w="70" w:type="dxa"/>
            </w:tcMar>
          </w:tcPr>
          <w:p>
            <w:r>
              <w:rPr>
                <w:rFonts w:ascii="Arial" w:hAnsi="Arial"/>
                <w:b w:val="0"/>
                <w:i w:val="0"/>
                <w:color w:val="191713"/>
                <w:sz w:val="15"/>
              </w:rPr>
              <w:t>Legal, tax, and financial review notes</w:t>
            </w:r>
          </w:p>
        </w:tc>
        <w:tc>
          <w:tcPr>
            <w:tcW w:type="dxa" w:w="2700"/>
            <w:shd w:fill="F3EEDD"/>
            <w:tcBorders>
              <w:bottom w:val="single" w:sz="4" w:color="D7C99F"/>
            </w:tcBorders>
            <w:tcMar>
              <w:top w:w="70" w:type="dxa"/>
              <w:start w:w="70" w:type="dxa"/>
              <w:bottom w:w="70" w:type="dxa"/>
              <w:end w:w="70" w:type="dxa"/>
            </w:tcMar>
          </w:tcPr>
          <w:p>
            <w:r>
              <w:rPr>
                <w:rFonts w:ascii="Arial" w:hAnsi="Arial"/>
                <w:b w:val="0"/>
                <w:i w:val="0"/>
                <w:color w:val="191713"/>
                <w:sz w:val="15"/>
              </w:rPr>
              <w:t>Restricted Advisory</w:t>
            </w:r>
          </w:p>
        </w:tc>
        <w:tc>
          <w:tcPr>
            <w:tcW w:type="dxa" w:w="2700"/>
            <w:shd w:fill="F3EEDD"/>
            <w:tcBorders>
              <w:bottom w:val="single" w:sz="4" w:color="D7C99F"/>
            </w:tcBorders>
            <w:tcMar>
              <w:top w:w="70" w:type="dxa"/>
              <w:start w:w="70" w:type="dxa"/>
              <w:bottom w:w="70" w:type="dxa"/>
              <w:end w:w="70" w:type="dxa"/>
            </w:tcMar>
          </w:tcPr>
          <w:p>
            <w:r>
              <w:rPr>
                <w:rFonts w:ascii="Arial" w:hAnsi="Arial"/>
                <w:b w:val="0"/>
                <w:i w:val="0"/>
                <w:color w:val="191713"/>
                <w:sz w:val="15"/>
              </w:rPr>
              <w:t>Date, advisor, question, answer, and follow-up action.</w:t>
            </w:r>
          </w:p>
        </w:tc>
      </w:tr>
      <w:tr>
        <w:tc>
          <w:tcPr>
            <w:tcW w:type="dxa" w:w="2700"/>
            <w:shd w:fill="FBF8F1"/>
            <w:tcBorders>
              <w:bottom w:val="single" w:sz="4" w:color="D7C99F"/>
            </w:tcBorders>
            <w:tcMar>
              <w:top w:w="70" w:type="dxa"/>
              <w:start w:w="70" w:type="dxa"/>
              <w:bottom w:w="70" w:type="dxa"/>
              <w:end w:w="70" w:type="dxa"/>
            </w:tcMar>
          </w:tcPr>
          <w:p>
            <w:r>
              <w:rPr>
                <w:rFonts w:ascii="Arial" w:hAnsi="Arial"/>
                <w:b/>
                <w:i w:val="0"/>
                <w:color w:val="191713"/>
                <w:sz w:val="15"/>
              </w:rPr>
              <w:t>02.09</w:t>
            </w:r>
          </w:p>
        </w:tc>
        <w:tc>
          <w:tcPr>
            <w:tcW w:type="dxa" w:w="2700"/>
            <w:shd w:fill="FBF8F1"/>
            <w:tcBorders>
              <w:bottom w:val="single" w:sz="4" w:color="D7C99F"/>
            </w:tcBorders>
            <w:tcMar>
              <w:top w:w="70" w:type="dxa"/>
              <w:start w:w="70" w:type="dxa"/>
              <w:bottom w:w="70" w:type="dxa"/>
              <w:end w:w="70" w:type="dxa"/>
            </w:tcMar>
          </w:tcPr>
          <w:p>
            <w:r>
              <w:rPr>
                <w:rFonts w:ascii="Arial" w:hAnsi="Arial"/>
                <w:b w:val="0"/>
                <w:i w:val="0"/>
                <w:color w:val="191713"/>
                <w:sz w:val="15"/>
              </w:rPr>
              <w:t>Annual Trust review packets</w:t>
            </w:r>
          </w:p>
        </w:tc>
        <w:tc>
          <w:tcPr>
            <w:tcW w:type="dxa" w:w="2700"/>
            <w:shd w:fill="FBF8F1"/>
            <w:tcBorders>
              <w:bottom w:val="single" w:sz="4" w:color="D7C99F"/>
            </w:tcBorders>
            <w:tcMar>
              <w:top w:w="70" w:type="dxa"/>
              <w:start w:w="70" w:type="dxa"/>
              <w:bottom w:w="70" w:type="dxa"/>
              <w:end w:w="70" w:type="dxa"/>
            </w:tcMar>
          </w:tcPr>
          <w:p>
            <w:r>
              <w:rPr>
                <w:rFonts w:ascii="Arial" w:hAnsi="Arial"/>
                <w:b w:val="0"/>
                <w:i w:val="0"/>
                <w:color w:val="191713"/>
                <w:sz w:val="15"/>
              </w:rPr>
              <w:t>Restricted Family</w:t>
            </w:r>
          </w:p>
        </w:tc>
        <w:tc>
          <w:tcPr>
            <w:tcW w:type="dxa" w:w="2700"/>
            <w:shd w:fill="FBF8F1"/>
            <w:tcBorders>
              <w:bottom w:val="single" w:sz="4" w:color="D7C99F"/>
            </w:tcBorders>
            <w:tcMar>
              <w:top w:w="70" w:type="dxa"/>
              <w:start w:w="70" w:type="dxa"/>
              <w:bottom w:w="70" w:type="dxa"/>
              <w:end w:w="70" w:type="dxa"/>
            </w:tcMar>
          </w:tcPr>
          <w:p>
            <w:r>
              <w:rPr>
                <w:rFonts w:ascii="Arial" w:hAnsi="Arial"/>
                <w:b w:val="0"/>
                <w:i w:val="0"/>
                <w:color w:val="191713"/>
                <w:sz w:val="15"/>
              </w:rPr>
              <w:t>Checklist, findings, decisions, signatures, and next review date.</w:t>
            </w:r>
          </w:p>
        </w:tc>
      </w:tr>
      <w:tr>
        <w:tc>
          <w:tcPr>
            <w:tcW w:type="dxa" w:w="2700"/>
            <w:shd w:fill="F3EEDD"/>
            <w:tcBorders>
              <w:bottom w:val="single" w:sz="4" w:color="D7C99F"/>
            </w:tcBorders>
            <w:tcMar>
              <w:top w:w="70" w:type="dxa"/>
              <w:start w:w="70" w:type="dxa"/>
              <w:bottom w:w="70" w:type="dxa"/>
              <w:end w:w="70" w:type="dxa"/>
            </w:tcMar>
          </w:tcPr>
          <w:p>
            <w:r>
              <w:rPr>
                <w:rFonts w:ascii="Arial" w:hAnsi="Arial"/>
                <w:b/>
                <w:i w:val="0"/>
                <w:color w:val="191713"/>
                <w:sz w:val="15"/>
              </w:rPr>
              <w:t>02.10</w:t>
            </w:r>
          </w:p>
        </w:tc>
        <w:tc>
          <w:tcPr>
            <w:tcW w:type="dxa" w:w="2700"/>
            <w:shd w:fill="F3EEDD"/>
            <w:tcBorders>
              <w:bottom w:val="single" w:sz="4" w:color="D7C99F"/>
            </w:tcBorders>
            <w:tcMar>
              <w:top w:w="70" w:type="dxa"/>
              <w:start w:w="70" w:type="dxa"/>
              <w:bottom w:w="70" w:type="dxa"/>
              <w:end w:w="70" w:type="dxa"/>
            </w:tcMar>
          </w:tcPr>
          <w:p>
            <w:r>
              <w:rPr>
                <w:rFonts w:ascii="Arial" w:hAnsi="Arial"/>
                <w:b w:val="0"/>
                <w:i w:val="0"/>
                <w:color w:val="191713"/>
                <w:sz w:val="15"/>
              </w:rPr>
              <w:t>Superseded / archived records</w:t>
            </w:r>
          </w:p>
        </w:tc>
        <w:tc>
          <w:tcPr>
            <w:tcW w:type="dxa" w:w="2700"/>
            <w:shd w:fill="F3EEDD"/>
            <w:tcBorders>
              <w:bottom w:val="single" w:sz="4" w:color="D7C99F"/>
            </w:tcBorders>
            <w:tcMar>
              <w:top w:w="70" w:type="dxa"/>
              <w:start w:w="70" w:type="dxa"/>
              <w:bottom w:w="70" w:type="dxa"/>
              <w:end w:w="70" w:type="dxa"/>
            </w:tcMar>
          </w:tcPr>
          <w:p>
            <w:r>
              <w:rPr>
                <w:rFonts w:ascii="Arial" w:hAnsi="Arial"/>
                <w:b w:val="0"/>
                <w:i w:val="0"/>
                <w:color w:val="191713"/>
                <w:sz w:val="15"/>
              </w:rPr>
              <w:t>Restricted Archive</w:t>
            </w:r>
          </w:p>
        </w:tc>
        <w:tc>
          <w:tcPr>
            <w:tcW w:type="dxa" w:w="2700"/>
            <w:shd w:fill="F3EEDD"/>
            <w:tcBorders>
              <w:bottom w:val="single" w:sz="4" w:color="D7C99F"/>
            </w:tcBorders>
            <w:tcMar>
              <w:top w:w="70" w:type="dxa"/>
              <w:start w:w="70" w:type="dxa"/>
              <w:bottom w:w="70" w:type="dxa"/>
              <w:end w:w="70" w:type="dxa"/>
            </w:tcMar>
          </w:tcPr>
          <w:p>
            <w:r>
              <w:rPr>
                <w:rFonts w:ascii="Arial" w:hAnsi="Arial"/>
                <w:b w:val="0"/>
                <w:i w:val="0"/>
                <w:color w:val="191713"/>
                <w:sz w:val="15"/>
              </w:rPr>
              <w:t>Read-only history with superseded date and replacement reference.</w:t>
            </w:r>
          </w:p>
        </w:tc>
      </w:tr>
    </w:tbl>
    <w:tbl>
      <w:tblPr>
        <w:tblW w:type="auto" w:w="0"/>
        <w:jc w:val="center"/>
        <w:tblLayout w:type="fixed"/>
        <w:tblLook w:firstColumn="1" w:firstRow="1" w:lastColumn="0" w:lastRow="0" w:noHBand="0" w:noVBand="1" w:val="04A0"/>
      </w:tblPr>
      <w:tblGrid>
        <w:gridCol w:w="10800"/>
      </w:tblGrid>
      <w:tr>
        <w:tc>
          <w:tcPr>
            <w:tcW w:type="dxa" w:w="10800"/>
            <w:shd w:fill="F4EBD5"/>
            <w:tcBorders>
              <w:top w:val="single" w:sz="8" w:color="B68D32"/>
              <w:left w:val="single" w:sz="8" w:color="B68D32"/>
              <w:bottom w:val="single" w:sz="8" w:color="B68D32"/>
              <w:right w:val="single" w:sz="8" w:color="B68D32"/>
            </w:tcBorders>
            <w:tcMar>
              <w:top w:w="120" w:type="dxa"/>
              <w:start w:w="160" w:type="dxa"/>
              <w:bottom w:w="120" w:type="dxa"/>
              <w:end w:w="160" w:type="dxa"/>
            </w:tcMar>
          </w:tcPr>
          <w:p>
            <w:pPr>
              <w:jc w:val="center"/>
            </w:pPr>
            <w:r>
              <w:rPr>
                <w:rFonts w:ascii="Georgia" w:hAnsi="Georgia"/>
                <w:b w:val="0"/>
                <w:i/>
                <w:color w:val="4A3C1A"/>
                <w:sz w:val="19"/>
              </w:rPr>
              <w:t>Public GitHub pages must contain only non-sensitive summaries. Executed Trust documents, account data, identity records, and private beneficiary information belong in access-controlled storage.</w:t>
            </w:r>
          </w:p>
        </w:tc>
      </w:tr>
    </w:tbl>
    <w:p>
      <w:r>
        <w:br w:type="page"/>
      </w:r>
    </w:p>
    <w:tbl>
      <w:tblPr>
        <w:tblW w:type="auto" w:w="0"/>
        <w:jc w:val="center"/>
        <w:tblLayout w:type="fixed"/>
        <w:tblLook w:firstColumn="1" w:firstRow="1" w:lastColumn="0" w:lastRow="0" w:noHBand="0" w:noVBand="1" w:val="04A0"/>
      </w:tblPr>
      <w:tblGrid>
        <w:gridCol w:w="8064"/>
        <w:gridCol w:w="2232"/>
      </w:tblGrid>
      <w:tr>
        <w:tc>
          <w:tcPr>
            <w:tcW w:type="dxa" w:w="5400"/>
            <w:shd w:fill="090909"/>
            <w:tcBorders>
              <w:bottom w:val="single" w:sz="14" w:color="D3AD54"/>
            </w:tcBorders>
            <w:tcMar>
              <w:top w:w="100" w:type="dxa"/>
              <w:start w:w="120" w:type="dxa"/>
              <w:bottom w:w="100" w:type="dxa"/>
              <w:end w:w="120" w:type="dxa"/>
            </w:tcMar>
          </w:tcPr>
          <w:p>
            <w:pPr>
              <w:spacing w:after="0"/>
            </w:pPr>
            <w:r>
              <w:rPr>
                <w:rFonts w:ascii="Georgia" w:hAnsi="Georgia"/>
                <w:b/>
                <w:i w:val="0"/>
                <w:color w:val="F0D286"/>
                <w:sz w:val="32"/>
              </w:rPr>
              <w:t>SECOND CHANCE LEGACY TRUST</w:t>
            </w:r>
          </w:p>
          <w:p>
            <w:pPr>
              <w:spacing w:after="0"/>
            </w:pPr>
            <w:r>
              <w:rPr>
                <w:rFonts w:ascii="Arial" w:hAnsi="Arial"/>
                <w:b w:val="0"/>
                <w:i w:val="0"/>
                <w:color w:val="E7D9B0"/>
                <w:sz w:val="13"/>
              </w:rPr>
              <w:t>FAMILY OPERATING SYSTEM  |  BUILDING A LEGACY. PROTECTING OUR FUTURE.</w:t>
            </w:r>
          </w:p>
        </w:tc>
        <w:tc>
          <w:tcPr>
            <w:tcW w:type="dxa" w:w="5400"/>
            <w:shd w:fill="090909"/>
            <w:tcBorders>
              <w:bottom w:val="single" w:sz="14" w:color="D3AD54"/>
            </w:tcBorders>
            <w:tcMar>
              <w:top w:w="100" w:type="dxa"/>
              <w:start w:w="120" w:type="dxa"/>
              <w:bottom w:w="100" w:type="dxa"/>
              <w:end w:w="120" w:type="dxa"/>
            </w:tcMar>
          </w:tcPr>
          <w:p>
            <w:pPr>
              <w:jc w:val="right"/>
            </w:pPr>
            <w:r>
              <w:rPr>
                <w:rFonts w:ascii="Arial" w:hAnsi="Arial"/>
                <w:b/>
                <w:i w:val="0"/>
                <w:color w:val="D3AD54"/>
                <w:sz w:val="16"/>
              </w:rPr>
              <w:t>SECTION II</w:t>
            </w:r>
          </w:p>
          <w:p>
            <w:pPr>
              <w:jc w:val="right"/>
            </w:pPr>
            <w:r>
              <w:rPr>
                <w:rFonts w:ascii="Arial" w:hAnsi="Arial"/>
                <w:b/>
                <w:i w:val="0"/>
                <w:color w:val="FFFFFF"/>
                <w:sz w:val="18"/>
              </w:rPr>
              <w:t>TRUST FUNDING</w:t>
            </w:r>
          </w:p>
          <w:p>
            <w:pPr>
              <w:jc w:val="right"/>
            </w:pPr>
            <w:r>
              <w:rPr>
                <w:rFonts w:ascii="Arial" w:hAnsi="Arial"/>
                <w:b w:val="0"/>
                <w:i w:val="0"/>
                <w:color w:val="D3AD54"/>
                <w:sz w:val="13"/>
              </w:rPr>
              <w:t>PAGE 6</w:t>
            </w:r>
          </w:p>
        </w:tc>
      </w:tr>
    </w:tbl>
    <w:p>
      <w:pPr>
        <w:spacing w:after="0"/>
      </w:pPr>
    </w:p>
    <w:p>
      <w:pPr>
        <w:spacing w:before="80" w:after="40"/>
        <w:keepNext/>
      </w:pPr>
      <w:r>
        <w:rPr>
          <w:rFonts w:ascii="Arial" w:hAnsi="Arial"/>
          <w:b/>
          <w:i w:val="0"/>
          <w:color w:val="0F6B45"/>
          <w:sz w:val="16"/>
        </w:rPr>
        <w:t>ASSETS ARE NOT PROTECTED MERELY BECAUSE THEY APPEAR ON A LIST</w:t>
      </w:r>
    </w:p>
    <w:p>
      <w:pPr>
        <w:spacing w:before="0" w:after="160"/>
        <w:keepNext/>
      </w:pPr>
      <w:r>
        <w:rPr>
          <w:rFonts w:ascii="Georgia" w:hAnsi="Georgia"/>
          <w:b/>
          <w:i w:val="0"/>
          <w:color w:val="191713"/>
          <w:sz w:val="46"/>
        </w:rPr>
        <w:t>Trust Funding and Transfer Workflow</w:t>
      </w:r>
    </w:p>
    <w:p>
      <w:pPr>
        <w:spacing w:after="120" w:line="269" w:lineRule="auto"/>
      </w:pPr>
      <w:r>
        <w:rPr>
          <w:rFonts w:ascii="Arial" w:hAnsi="Arial"/>
          <w:b w:val="0"/>
          <w:i w:val="0"/>
          <w:color w:val="191713"/>
          <w:sz w:val="20"/>
        </w:rPr>
        <w:t>This workflow is an administrative control, not a transfer instrument. Each asset type may require a deed, assignment, beneficiary designation, institution form, title change, operating agreement update, or professional approval.</w:t>
      </w:r>
    </w:p>
    <w:tbl>
      <w:tblPr>
        <w:tblW w:type="auto" w:w="0"/>
        <w:jc w:val="center"/>
        <w:tblLayout w:type="fixed"/>
        <w:tblLook w:firstColumn="1" w:firstRow="1" w:lastColumn="0" w:lastRow="0" w:noHBand="0" w:noVBand="1" w:val="04A0"/>
      </w:tblPr>
      <w:tblGrid>
        <w:gridCol w:w="2160"/>
        <w:gridCol w:w="2160"/>
        <w:gridCol w:w="2160"/>
        <w:gridCol w:w="2160"/>
        <w:gridCol w:w="2160"/>
      </w:tblGrid>
      <w:tr>
        <w:tc>
          <w:tcPr>
            <w:tcW w:type="dxa" w:w="2160"/>
            <w:shd w:fill="FAF6EA"/>
            <w:tcBorders>
              <w:top w:val="single" w:sz="8" w:color="C6A451"/>
              <w:left w:val="single" w:sz="8" w:color="C6A451"/>
              <w:bottom w:val="single" w:sz="8" w:color="C6A451"/>
              <w:right w:val="single" w:sz="8" w:color="C6A451"/>
            </w:tcBorders>
            <w:tcMar>
              <w:top w:w="120" w:type="dxa"/>
              <w:start w:w="90" w:type="dxa"/>
              <w:bottom w:w="120" w:type="dxa"/>
              <w:end w:w="90" w:type="dxa"/>
            </w:tcMar>
          </w:tcPr>
          <w:p>
            <w:pPr>
              <w:jc w:val="center"/>
            </w:pPr>
            <w:r>
              <w:rPr>
                <w:rFonts w:ascii="Georgia" w:hAnsi="Georgia"/>
                <w:b/>
                <w:i w:val="0"/>
                <w:color w:val="D3AD54"/>
                <w:sz w:val="34"/>
              </w:rPr>
              <w:t>1</w:t>
            </w:r>
          </w:p>
          <w:p>
            <w:pPr>
              <w:jc w:val="center"/>
            </w:pPr>
            <w:r>
              <w:rPr>
                <w:rFonts w:ascii="Arial" w:hAnsi="Arial"/>
                <w:b/>
                <w:i w:val="0"/>
                <w:color w:val="5B4517"/>
                <w:sz w:val="14"/>
              </w:rPr>
              <w:t>IDENTIFY</w:t>
            </w:r>
          </w:p>
          <w:p>
            <w:pPr>
              <w:jc w:val="center"/>
            </w:pPr>
            <w:r>
              <w:rPr>
                <w:rFonts w:ascii="Arial" w:hAnsi="Arial"/>
                <w:b w:val="0"/>
                <w:i w:val="0"/>
                <w:color w:val="191713"/>
                <w:sz w:val="15"/>
              </w:rPr>
              <w:t>Describe the asset, owner, value, account/title details, and intended Trust treatment.</w:t>
            </w:r>
          </w:p>
        </w:tc>
        <w:tc>
          <w:tcPr>
            <w:tcW w:type="dxa" w:w="2160"/>
            <w:shd w:fill="FAF6EA"/>
            <w:tcBorders>
              <w:top w:val="single" w:sz="8" w:color="C6A451"/>
              <w:left w:val="single" w:sz="8" w:color="C6A451"/>
              <w:bottom w:val="single" w:sz="8" w:color="C6A451"/>
              <w:right w:val="single" w:sz="8" w:color="C6A451"/>
            </w:tcBorders>
            <w:tcMar>
              <w:top w:w="120" w:type="dxa"/>
              <w:start w:w="90" w:type="dxa"/>
              <w:bottom w:w="120" w:type="dxa"/>
              <w:end w:w="90" w:type="dxa"/>
            </w:tcMar>
          </w:tcPr>
          <w:p>
            <w:pPr>
              <w:jc w:val="center"/>
            </w:pPr>
            <w:r>
              <w:rPr>
                <w:rFonts w:ascii="Georgia" w:hAnsi="Georgia"/>
                <w:b/>
                <w:i w:val="0"/>
                <w:color w:val="D3AD54"/>
                <w:sz w:val="34"/>
              </w:rPr>
              <w:t>2</w:t>
            </w:r>
          </w:p>
          <w:p>
            <w:pPr>
              <w:jc w:val="center"/>
            </w:pPr>
            <w:r>
              <w:rPr>
                <w:rFonts w:ascii="Arial" w:hAnsi="Arial"/>
                <w:b/>
                <w:i w:val="0"/>
                <w:color w:val="5B4517"/>
                <w:sz w:val="14"/>
              </w:rPr>
              <w:t>REVIEW</w:t>
            </w:r>
          </w:p>
          <w:p>
            <w:pPr>
              <w:jc w:val="center"/>
            </w:pPr>
            <w:r>
              <w:rPr>
                <w:rFonts w:ascii="Arial" w:hAnsi="Arial"/>
                <w:b w:val="0"/>
                <w:i w:val="0"/>
                <w:color w:val="191713"/>
                <w:sz w:val="15"/>
              </w:rPr>
              <w:t>Check legal, tax, insurance, lender, contract, and beneficiary consequences.</w:t>
            </w:r>
          </w:p>
        </w:tc>
        <w:tc>
          <w:tcPr>
            <w:tcW w:type="dxa" w:w="2160"/>
            <w:shd w:fill="FAF6EA"/>
            <w:tcBorders>
              <w:top w:val="single" w:sz="8" w:color="C6A451"/>
              <w:left w:val="single" w:sz="8" w:color="C6A451"/>
              <w:bottom w:val="single" w:sz="8" w:color="C6A451"/>
              <w:right w:val="single" w:sz="8" w:color="C6A451"/>
            </w:tcBorders>
            <w:tcMar>
              <w:top w:w="120" w:type="dxa"/>
              <w:start w:w="90" w:type="dxa"/>
              <w:bottom w:w="120" w:type="dxa"/>
              <w:end w:w="90" w:type="dxa"/>
            </w:tcMar>
          </w:tcPr>
          <w:p>
            <w:pPr>
              <w:jc w:val="center"/>
            </w:pPr>
            <w:r>
              <w:rPr>
                <w:rFonts w:ascii="Georgia" w:hAnsi="Georgia"/>
                <w:b/>
                <w:i w:val="0"/>
                <w:color w:val="D3AD54"/>
                <w:sz w:val="34"/>
              </w:rPr>
              <w:t>3</w:t>
            </w:r>
          </w:p>
          <w:p>
            <w:pPr>
              <w:jc w:val="center"/>
            </w:pPr>
            <w:r>
              <w:rPr>
                <w:rFonts w:ascii="Arial" w:hAnsi="Arial"/>
                <w:b/>
                <w:i w:val="0"/>
                <w:color w:val="5B4517"/>
                <w:sz w:val="14"/>
              </w:rPr>
              <w:t>EXECUTE</w:t>
            </w:r>
          </w:p>
          <w:p>
            <w:pPr>
              <w:jc w:val="center"/>
            </w:pPr>
            <w:r>
              <w:rPr>
                <w:rFonts w:ascii="Arial" w:hAnsi="Arial"/>
                <w:b w:val="0"/>
                <w:i w:val="0"/>
                <w:color w:val="191713"/>
                <w:sz w:val="15"/>
              </w:rPr>
              <w:t>Complete the correct signed transfer, assignment, deed, designation, or institutional form.</w:t>
            </w:r>
          </w:p>
        </w:tc>
        <w:tc>
          <w:tcPr>
            <w:tcW w:type="dxa" w:w="2160"/>
            <w:shd w:fill="FAF6EA"/>
            <w:tcBorders>
              <w:top w:val="single" w:sz="8" w:color="C6A451"/>
              <w:left w:val="single" w:sz="8" w:color="C6A451"/>
              <w:bottom w:val="single" w:sz="8" w:color="C6A451"/>
              <w:right w:val="single" w:sz="8" w:color="C6A451"/>
            </w:tcBorders>
            <w:tcMar>
              <w:top w:w="120" w:type="dxa"/>
              <w:start w:w="90" w:type="dxa"/>
              <w:bottom w:w="120" w:type="dxa"/>
              <w:end w:w="90" w:type="dxa"/>
            </w:tcMar>
          </w:tcPr>
          <w:p>
            <w:pPr>
              <w:jc w:val="center"/>
            </w:pPr>
            <w:r>
              <w:rPr>
                <w:rFonts w:ascii="Georgia" w:hAnsi="Georgia"/>
                <w:b/>
                <w:i w:val="0"/>
                <w:color w:val="D3AD54"/>
                <w:sz w:val="34"/>
              </w:rPr>
              <w:t>4</w:t>
            </w:r>
          </w:p>
          <w:p>
            <w:pPr>
              <w:jc w:val="center"/>
            </w:pPr>
            <w:r>
              <w:rPr>
                <w:rFonts w:ascii="Arial" w:hAnsi="Arial"/>
                <w:b/>
                <w:i w:val="0"/>
                <w:color w:val="5B4517"/>
                <w:sz w:val="14"/>
              </w:rPr>
              <w:t>VERIFY</w:t>
            </w:r>
          </w:p>
          <w:p>
            <w:pPr>
              <w:jc w:val="center"/>
            </w:pPr>
            <w:r>
              <w:rPr>
                <w:rFonts w:ascii="Arial" w:hAnsi="Arial"/>
                <w:b w:val="0"/>
                <w:i w:val="0"/>
                <w:color w:val="191713"/>
                <w:sz w:val="15"/>
              </w:rPr>
              <w:t>Obtain proof the receiving institution or public record reflects the intended ownership.</w:t>
            </w:r>
          </w:p>
        </w:tc>
        <w:tc>
          <w:tcPr>
            <w:tcW w:type="dxa" w:w="2160"/>
            <w:shd w:fill="FAF6EA"/>
            <w:tcBorders>
              <w:top w:val="single" w:sz="8" w:color="C6A451"/>
              <w:left w:val="single" w:sz="8" w:color="C6A451"/>
              <w:bottom w:val="single" w:sz="8" w:color="C6A451"/>
              <w:right w:val="single" w:sz="8" w:color="C6A451"/>
            </w:tcBorders>
            <w:tcMar>
              <w:top w:w="120" w:type="dxa"/>
              <w:start w:w="90" w:type="dxa"/>
              <w:bottom w:w="120" w:type="dxa"/>
              <w:end w:w="90" w:type="dxa"/>
            </w:tcMar>
          </w:tcPr>
          <w:p>
            <w:pPr>
              <w:jc w:val="center"/>
            </w:pPr>
            <w:r>
              <w:rPr>
                <w:rFonts w:ascii="Georgia" w:hAnsi="Georgia"/>
                <w:b/>
                <w:i w:val="0"/>
                <w:color w:val="D3AD54"/>
                <w:sz w:val="34"/>
              </w:rPr>
              <w:t>5</w:t>
            </w:r>
          </w:p>
          <w:p>
            <w:pPr>
              <w:jc w:val="center"/>
            </w:pPr>
            <w:r>
              <w:rPr>
                <w:rFonts w:ascii="Arial" w:hAnsi="Arial"/>
                <w:b/>
                <w:i w:val="0"/>
                <w:color w:val="5B4517"/>
                <w:sz w:val="14"/>
              </w:rPr>
              <w:t>RECORD</w:t>
            </w:r>
          </w:p>
          <w:p>
            <w:pPr>
              <w:jc w:val="center"/>
            </w:pPr>
            <w:r>
              <w:rPr>
                <w:rFonts w:ascii="Arial" w:hAnsi="Arial"/>
                <w:b w:val="0"/>
                <w:i w:val="0"/>
                <w:color w:val="191713"/>
                <w:sz w:val="15"/>
              </w:rPr>
              <w:t>Update the Trust asset schedule, digital index, binder reference, and review date.</w:t>
            </w:r>
          </w:p>
        </w:tc>
      </w:tr>
    </w:tbl>
    <w:p>
      <w:pPr>
        <w:spacing w:before="80" w:after="40"/>
        <w:keepNext/>
      </w:pPr>
      <w:r>
        <w:rPr>
          <w:rFonts w:ascii="Arial" w:hAnsi="Arial"/>
          <w:b/>
          <w:i w:val="0"/>
          <w:color w:val="0F6B45"/>
          <w:sz w:val="16"/>
        </w:rPr>
        <w:t>FUNDING CHECKLIST</w:t>
      </w:r>
    </w:p>
    <w:p>
      <w:pPr>
        <w:spacing w:after="60"/>
        <w:ind w:left="259" w:hanging="202"/>
      </w:pPr>
      <w:r>
        <w:rPr>
          <w:rFonts w:ascii="Arial" w:hAnsi="Arial"/>
          <w:b w:val="0"/>
          <w:i w:val="0"/>
          <w:color w:val="191713"/>
          <w:sz w:val="19"/>
        </w:rPr>
        <w:t>[ ] Confirm the asset is eligible and appropriate for Trust ownership.</w:t>
      </w:r>
    </w:p>
    <w:p>
      <w:pPr>
        <w:spacing w:after="60"/>
        <w:ind w:left="259" w:hanging="202"/>
      </w:pPr>
      <w:r>
        <w:rPr>
          <w:rFonts w:ascii="Arial" w:hAnsi="Arial"/>
          <w:b w:val="0"/>
          <w:i w:val="0"/>
          <w:color w:val="191713"/>
          <w:sz w:val="19"/>
        </w:rPr>
        <w:t>[ ] Confirm whether spouse consent, lender approval, insurer notice, or counterparty consent is required.</w:t>
      </w:r>
    </w:p>
    <w:p>
      <w:pPr>
        <w:spacing w:after="60"/>
        <w:ind w:left="259" w:hanging="202"/>
      </w:pPr>
      <w:r>
        <w:rPr>
          <w:rFonts w:ascii="Arial" w:hAnsi="Arial"/>
          <w:b w:val="0"/>
          <w:i w:val="0"/>
          <w:color w:val="191713"/>
          <w:sz w:val="19"/>
        </w:rPr>
        <w:t>[ ] Use the exact legal name of the Trust and Trustee capacity shown in the executed documents.</w:t>
      </w:r>
    </w:p>
    <w:p>
      <w:pPr>
        <w:spacing w:after="60"/>
        <w:ind w:left="259" w:hanging="202"/>
      </w:pPr>
      <w:r>
        <w:rPr>
          <w:rFonts w:ascii="Arial" w:hAnsi="Arial"/>
          <w:b w:val="0"/>
          <w:i w:val="0"/>
          <w:color w:val="191713"/>
          <w:sz w:val="19"/>
        </w:rPr>
        <w:t>[ ] Retain signed originals or certified copies in the controlled legal vault.</w:t>
      </w:r>
    </w:p>
    <w:p>
      <w:pPr>
        <w:spacing w:after="60"/>
        <w:ind w:left="259" w:hanging="202"/>
      </w:pPr>
      <w:r>
        <w:rPr>
          <w:rFonts w:ascii="Arial" w:hAnsi="Arial"/>
          <w:b w:val="0"/>
          <w:i w:val="0"/>
          <w:color w:val="191713"/>
          <w:sz w:val="19"/>
        </w:rPr>
        <w:t>[ ] Record effective date, transfer document, confirmation source, and responsible person.</w:t>
      </w:r>
    </w:p>
    <w:p>
      <w:pPr>
        <w:spacing w:after="60"/>
        <w:ind w:left="259" w:hanging="202"/>
      </w:pPr>
      <w:r>
        <w:rPr>
          <w:rFonts w:ascii="Arial" w:hAnsi="Arial"/>
          <w:b w:val="0"/>
          <w:i w:val="0"/>
          <w:color w:val="191713"/>
          <w:sz w:val="19"/>
        </w:rPr>
        <w:t>[ ] Update insurance, tax, business, estate, and emergency records as needed.</w:t>
      </w:r>
    </w:p>
    <w:p>
      <w:pPr>
        <w:spacing w:after="60"/>
        <w:ind w:left="259" w:hanging="202"/>
      </w:pPr>
      <w:r>
        <w:rPr>
          <w:rFonts w:ascii="Arial" w:hAnsi="Arial"/>
          <w:b w:val="0"/>
          <w:i w:val="0"/>
          <w:color w:val="191713"/>
          <w:sz w:val="19"/>
        </w:rPr>
        <w:t>[ ] Do not mark an asset “funded” until ownership or beneficiary status is independently verified.</w:t>
      </w:r>
    </w:p>
    <w:tbl>
      <w:tblPr>
        <w:tblW w:type="auto" w:w="0"/>
        <w:jc w:val="center"/>
        <w:tblLayout w:type="fixed"/>
        <w:tblLook w:firstColumn="1" w:firstRow="1" w:lastColumn="0" w:lastRow="0" w:noHBand="0" w:noVBand="1" w:val="04A0"/>
      </w:tblPr>
      <w:tblGrid>
        <w:gridCol w:w="10800"/>
      </w:tblGrid>
      <w:tr>
        <w:tc>
          <w:tcPr>
            <w:tcW w:type="dxa" w:w="10800"/>
            <w:shd w:fill="F4EBD5"/>
            <w:tcBorders>
              <w:top w:val="single" w:sz="8" w:color="B68D32"/>
              <w:left w:val="single" w:sz="8" w:color="B68D32"/>
              <w:bottom w:val="single" w:sz="8" w:color="B68D32"/>
              <w:right w:val="single" w:sz="8" w:color="B68D32"/>
            </w:tcBorders>
            <w:tcMar>
              <w:top w:w="120" w:type="dxa"/>
              <w:start w:w="160" w:type="dxa"/>
              <w:bottom w:w="120" w:type="dxa"/>
              <w:end w:w="160" w:type="dxa"/>
            </w:tcMar>
          </w:tcPr>
          <w:p>
            <w:pPr>
              <w:jc w:val="center"/>
            </w:pPr>
            <w:r>
              <w:rPr>
                <w:rFonts w:ascii="Georgia" w:hAnsi="Georgia"/>
                <w:b w:val="0"/>
                <w:i/>
                <w:color w:val="4A3C1A"/>
                <w:sz w:val="19"/>
              </w:rPr>
              <w:t>STATUS LABELS: Planned → Under Review → Documents Signed → Institution / Public Record Confirmed → Fully Recorded.</w:t>
            </w:r>
          </w:p>
        </w:tc>
      </w:tr>
    </w:tbl>
    <w:p>
      <w:r>
        <w:br w:type="page"/>
      </w:r>
    </w:p>
    <w:tbl>
      <w:tblPr>
        <w:tblW w:type="auto" w:w="0"/>
        <w:jc w:val="center"/>
        <w:tblLayout w:type="fixed"/>
        <w:tblLook w:firstColumn="1" w:firstRow="1" w:lastColumn="0" w:lastRow="0" w:noHBand="0" w:noVBand="1" w:val="04A0"/>
      </w:tblPr>
      <w:tblGrid>
        <w:gridCol w:w="8064"/>
        <w:gridCol w:w="2232"/>
      </w:tblGrid>
      <w:tr>
        <w:tc>
          <w:tcPr>
            <w:tcW w:type="dxa" w:w="5400"/>
            <w:shd w:fill="090909"/>
            <w:tcBorders>
              <w:bottom w:val="single" w:sz="14" w:color="D3AD54"/>
            </w:tcBorders>
            <w:tcMar>
              <w:top w:w="100" w:type="dxa"/>
              <w:start w:w="120" w:type="dxa"/>
              <w:bottom w:w="100" w:type="dxa"/>
              <w:end w:w="120" w:type="dxa"/>
            </w:tcMar>
          </w:tcPr>
          <w:p>
            <w:pPr>
              <w:spacing w:after="0"/>
            </w:pPr>
            <w:r>
              <w:rPr>
                <w:rFonts w:ascii="Georgia" w:hAnsi="Georgia"/>
                <w:b/>
                <w:i w:val="0"/>
                <w:color w:val="F0D286"/>
                <w:sz w:val="32"/>
              </w:rPr>
              <w:t>SECOND CHANCE LEGACY TRUST</w:t>
            </w:r>
          </w:p>
          <w:p>
            <w:pPr>
              <w:spacing w:after="0"/>
            </w:pPr>
            <w:r>
              <w:rPr>
                <w:rFonts w:ascii="Arial" w:hAnsi="Arial"/>
                <w:b w:val="0"/>
                <w:i w:val="0"/>
                <w:color w:val="E7D9B0"/>
                <w:sz w:val="13"/>
              </w:rPr>
              <w:t>FAMILY OPERATING SYSTEM  |  BUILDING A LEGACY. PROTECTING OUR FUTURE.</w:t>
            </w:r>
          </w:p>
        </w:tc>
        <w:tc>
          <w:tcPr>
            <w:tcW w:type="dxa" w:w="5400"/>
            <w:shd w:fill="090909"/>
            <w:tcBorders>
              <w:bottom w:val="single" w:sz="14" w:color="D3AD54"/>
            </w:tcBorders>
            <w:tcMar>
              <w:top w:w="100" w:type="dxa"/>
              <w:start w:w="120" w:type="dxa"/>
              <w:bottom w:w="100" w:type="dxa"/>
              <w:end w:w="120" w:type="dxa"/>
            </w:tcMar>
          </w:tcPr>
          <w:p>
            <w:pPr>
              <w:jc w:val="right"/>
            </w:pPr>
            <w:r>
              <w:rPr>
                <w:rFonts w:ascii="Arial" w:hAnsi="Arial"/>
                <w:b/>
                <w:i w:val="0"/>
                <w:color w:val="D3AD54"/>
                <w:sz w:val="16"/>
              </w:rPr>
              <w:t>SECTION II</w:t>
            </w:r>
          </w:p>
          <w:p>
            <w:pPr>
              <w:jc w:val="right"/>
            </w:pPr>
            <w:r>
              <w:rPr>
                <w:rFonts w:ascii="Arial" w:hAnsi="Arial"/>
                <w:b/>
                <w:i w:val="0"/>
                <w:color w:val="FFFFFF"/>
                <w:sz w:val="18"/>
              </w:rPr>
              <w:t>CHANGE CONTROL</w:t>
            </w:r>
          </w:p>
          <w:p>
            <w:pPr>
              <w:jc w:val="right"/>
            </w:pPr>
            <w:r>
              <w:rPr>
                <w:rFonts w:ascii="Arial" w:hAnsi="Arial"/>
                <w:b w:val="0"/>
                <w:i w:val="0"/>
                <w:color w:val="D3AD54"/>
                <w:sz w:val="13"/>
              </w:rPr>
              <w:t>PAGE 7</w:t>
            </w:r>
          </w:p>
        </w:tc>
      </w:tr>
    </w:tbl>
    <w:p>
      <w:pPr>
        <w:spacing w:after="0"/>
      </w:pPr>
    </w:p>
    <w:p>
      <w:pPr>
        <w:spacing w:before="80" w:after="40"/>
        <w:keepNext/>
      </w:pPr>
      <w:r>
        <w:rPr>
          <w:rFonts w:ascii="Arial" w:hAnsi="Arial"/>
          <w:b/>
          <w:i w:val="0"/>
          <w:color w:val="0F6B45"/>
          <w:sz w:val="16"/>
        </w:rPr>
        <w:t>NO SILENT OR INFORMAL AMENDMENTS</w:t>
      </w:r>
    </w:p>
    <w:p>
      <w:pPr>
        <w:spacing w:before="0" w:after="160"/>
        <w:keepNext/>
      </w:pPr>
      <w:r>
        <w:rPr>
          <w:rFonts w:ascii="Georgia" w:hAnsi="Georgia"/>
          <w:b/>
          <w:i w:val="0"/>
          <w:color w:val="191713"/>
          <w:sz w:val="46"/>
        </w:rPr>
        <w:t>Trust Amendment and Change-Control Protocol</w:t>
      </w:r>
    </w:p>
    <w:p>
      <w:pPr>
        <w:spacing w:after="120" w:line="269" w:lineRule="auto"/>
      </w:pPr>
      <w:r>
        <w:rPr>
          <w:rFonts w:ascii="Arial" w:hAnsi="Arial"/>
          <w:b w:val="0"/>
          <w:i w:val="0"/>
          <w:color w:val="191713"/>
          <w:sz w:val="20"/>
        </w:rPr>
        <w:t>Every proposed legal change follows a documented review path. This protocol controls records and approvals; the signed Trust controls who may amend or revoke, how consent must be given, and what formalities are required.</w:t>
      </w:r>
    </w:p>
    <w:tbl>
      <w:tblPr>
        <w:tblW w:type="auto" w:w="0"/>
        <w:jc w:val="center"/>
        <w:tblLayout w:type="fixed"/>
        <w:tblLook w:firstColumn="1" w:firstRow="1" w:lastColumn="0" w:lastRow="0" w:noHBand="0" w:noVBand="1" w:val="04A0"/>
      </w:tblPr>
      <w:tblGrid>
        <w:gridCol w:w="2160"/>
        <w:gridCol w:w="2160"/>
        <w:gridCol w:w="2160"/>
        <w:gridCol w:w="2160"/>
        <w:gridCol w:w="2160"/>
      </w:tblGrid>
      <w:tr>
        <w:tc>
          <w:tcPr>
            <w:tcW w:type="dxa" w:w="2160"/>
            <w:shd w:fill="FAF6EA"/>
            <w:tcBorders>
              <w:top w:val="single" w:sz="8" w:color="C6A451"/>
              <w:left w:val="single" w:sz="8" w:color="C6A451"/>
              <w:bottom w:val="single" w:sz="8" w:color="C6A451"/>
              <w:right w:val="single" w:sz="8" w:color="C6A451"/>
            </w:tcBorders>
            <w:tcMar>
              <w:top w:w="120" w:type="dxa"/>
              <w:start w:w="90" w:type="dxa"/>
              <w:bottom w:w="120" w:type="dxa"/>
              <w:end w:w="90" w:type="dxa"/>
            </w:tcMar>
          </w:tcPr>
          <w:p>
            <w:pPr>
              <w:jc w:val="center"/>
            </w:pPr>
            <w:r>
              <w:rPr>
                <w:rFonts w:ascii="Georgia" w:hAnsi="Georgia"/>
                <w:b/>
                <w:i w:val="0"/>
                <w:color w:val="D3AD54"/>
                <w:sz w:val="34"/>
              </w:rPr>
              <w:t>1</w:t>
            </w:r>
          </w:p>
          <w:p>
            <w:pPr>
              <w:jc w:val="center"/>
            </w:pPr>
            <w:r>
              <w:rPr>
                <w:rFonts w:ascii="Arial" w:hAnsi="Arial"/>
                <w:b/>
                <w:i w:val="0"/>
                <w:color w:val="5B4517"/>
                <w:sz w:val="14"/>
              </w:rPr>
              <w:t>REQUEST</w:t>
            </w:r>
          </w:p>
          <w:p>
            <w:pPr>
              <w:jc w:val="center"/>
            </w:pPr>
            <w:r>
              <w:rPr>
                <w:rFonts w:ascii="Arial" w:hAnsi="Arial"/>
                <w:b w:val="0"/>
                <w:i w:val="0"/>
                <w:color w:val="191713"/>
                <w:sz w:val="15"/>
              </w:rPr>
              <w:t>State the proposed change, reason, affected people/assets, and desired effective date.</w:t>
            </w:r>
          </w:p>
        </w:tc>
        <w:tc>
          <w:tcPr>
            <w:tcW w:type="dxa" w:w="2160"/>
            <w:shd w:fill="FAF6EA"/>
            <w:tcBorders>
              <w:top w:val="single" w:sz="8" w:color="C6A451"/>
              <w:left w:val="single" w:sz="8" w:color="C6A451"/>
              <w:bottom w:val="single" w:sz="8" w:color="C6A451"/>
              <w:right w:val="single" w:sz="8" w:color="C6A451"/>
            </w:tcBorders>
            <w:tcMar>
              <w:top w:w="120" w:type="dxa"/>
              <w:start w:w="90" w:type="dxa"/>
              <w:bottom w:w="120" w:type="dxa"/>
              <w:end w:w="90" w:type="dxa"/>
            </w:tcMar>
          </w:tcPr>
          <w:p>
            <w:pPr>
              <w:jc w:val="center"/>
            </w:pPr>
            <w:r>
              <w:rPr>
                <w:rFonts w:ascii="Georgia" w:hAnsi="Georgia"/>
                <w:b/>
                <w:i w:val="0"/>
                <w:color w:val="D3AD54"/>
                <w:sz w:val="34"/>
              </w:rPr>
              <w:t>2</w:t>
            </w:r>
          </w:p>
          <w:p>
            <w:pPr>
              <w:jc w:val="center"/>
            </w:pPr>
            <w:r>
              <w:rPr>
                <w:rFonts w:ascii="Arial" w:hAnsi="Arial"/>
                <w:b/>
                <w:i w:val="0"/>
                <w:color w:val="5B4517"/>
                <w:sz w:val="14"/>
              </w:rPr>
              <w:t>IMPACT REVIEW</w:t>
            </w:r>
          </w:p>
          <w:p>
            <w:pPr>
              <w:jc w:val="center"/>
            </w:pPr>
            <w:r>
              <w:rPr>
                <w:rFonts w:ascii="Arial" w:hAnsi="Arial"/>
                <w:b w:val="0"/>
                <w:i w:val="0"/>
                <w:color w:val="191713"/>
                <w:sz w:val="15"/>
              </w:rPr>
              <w:t>Check Trust terms, community property, tax, beneficiary, business, insurance, and succession effects.</w:t>
            </w:r>
          </w:p>
        </w:tc>
        <w:tc>
          <w:tcPr>
            <w:tcW w:type="dxa" w:w="2160"/>
            <w:shd w:fill="FAF6EA"/>
            <w:tcBorders>
              <w:top w:val="single" w:sz="8" w:color="C6A451"/>
              <w:left w:val="single" w:sz="8" w:color="C6A451"/>
              <w:bottom w:val="single" w:sz="8" w:color="C6A451"/>
              <w:right w:val="single" w:sz="8" w:color="C6A451"/>
            </w:tcBorders>
            <w:tcMar>
              <w:top w:w="120" w:type="dxa"/>
              <w:start w:w="90" w:type="dxa"/>
              <w:bottom w:w="120" w:type="dxa"/>
              <w:end w:w="90" w:type="dxa"/>
            </w:tcMar>
          </w:tcPr>
          <w:p>
            <w:pPr>
              <w:jc w:val="center"/>
            </w:pPr>
            <w:r>
              <w:rPr>
                <w:rFonts w:ascii="Georgia" w:hAnsi="Georgia"/>
                <w:b/>
                <w:i w:val="0"/>
                <w:color w:val="D3AD54"/>
                <w:sz w:val="34"/>
              </w:rPr>
              <w:t>3</w:t>
            </w:r>
          </w:p>
          <w:p>
            <w:pPr>
              <w:jc w:val="center"/>
            </w:pPr>
            <w:r>
              <w:rPr>
                <w:rFonts w:ascii="Arial" w:hAnsi="Arial"/>
                <w:b/>
                <w:i w:val="0"/>
                <w:color w:val="5B4517"/>
                <w:sz w:val="14"/>
              </w:rPr>
              <w:t>PROFESSIONAL REVIEW</w:t>
            </w:r>
          </w:p>
          <w:p>
            <w:pPr>
              <w:jc w:val="center"/>
            </w:pPr>
            <w:r>
              <w:rPr>
                <w:rFonts w:ascii="Arial" w:hAnsi="Arial"/>
                <w:b w:val="0"/>
                <w:i w:val="0"/>
                <w:color w:val="191713"/>
                <w:sz w:val="15"/>
              </w:rPr>
              <w:t>Obtain legal, tax, or financial review when the change can alter rights, title, liability, or taxation.</w:t>
            </w:r>
          </w:p>
        </w:tc>
        <w:tc>
          <w:tcPr>
            <w:tcW w:type="dxa" w:w="2160"/>
            <w:shd w:fill="FAF6EA"/>
            <w:tcBorders>
              <w:top w:val="single" w:sz="8" w:color="C6A451"/>
              <w:left w:val="single" w:sz="8" w:color="C6A451"/>
              <w:bottom w:val="single" w:sz="8" w:color="C6A451"/>
              <w:right w:val="single" w:sz="8" w:color="C6A451"/>
            </w:tcBorders>
            <w:tcMar>
              <w:top w:w="120" w:type="dxa"/>
              <w:start w:w="90" w:type="dxa"/>
              <w:bottom w:w="120" w:type="dxa"/>
              <w:end w:w="90" w:type="dxa"/>
            </w:tcMar>
          </w:tcPr>
          <w:p>
            <w:pPr>
              <w:jc w:val="center"/>
            </w:pPr>
            <w:r>
              <w:rPr>
                <w:rFonts w:ascii="Georgia" w:hAnsi="Georgia"/>
                <w:b/>
                <w:i w:val="0"/>
                <w:color w:val="D3AD54"/>
                <w:sz w:val="34"/>
              </w:rPr>
              <w:t>4</w:t>
            </w:r>
          </w:p>
          <w:p>
            <w:pPr>
              <w:jc w:val="center"/>
            </w:pPr>
            <w:r>
              <w:rPr>
                <w:rFonts w:ascii="Arial" w:hAnsi="Arial"/>
                <w:b/>
                <w:i w:val="0"/>
                <w:color w:val="5B4517"/>
                <w:sz w:val="14"/>
              </w:rPr>
              <w:t>EXECUTION</w:t>
            </w:r>
          </w:p>
          <w:p>
            <w:pPr>
              <w:jc w:val="center"/>
            </w:pPr>
            <w:r>
              <w:rPr>
                <w:rFonts w:ascii="Arial" w:hAnsi="Arial"/>
                <w:b w:val="0"/>
                <w:i w:val="0"/>
                <w:color w:val="191713"/>
                <w:sz w:val="15"/>
              </w:rPr>
              <w:t>Use the exact signing, acknowledgment, witness, notarization, and delivery method required.</w:t>
            </w:r>
          </w:p>
        </w:tc>
        <w:tc>
          <w:tcPr>
            <w:tcW w:type="dxa" w:w="2160"/>
            <w:shd w:fill="FAF6EA"/>
            <w:tcBorders>
              <w:top w:val="single" w:sz="8" w:color="C6A451"/>
              <w:left w:val="single" w:sz="8" w:color="C6A451"/>
              <w:bottom w:val="single" w:sz="8" w:color="C6A451"/>
              <w:right w:val="single" w:sz="8" w:color="C6A451"/>
            </w:tcBorders>
            <w:tcMar>
              <w:top w:w="120" w:type="dxa"/>
              <w:start w:w="90" w:type="dxa"/>
              <w:bottom w:w="120" w:type="dxa"/>
              <w:end w:w="90" w:type="dxa"/>
            </w:tcMar>
          </w:tcPr>
          <w:p>
            <w:pPr>
              <w:jc w:val="center"/>
            </w:pPr>
            <w:r>
              <w:rPr>
                <w:rFonts w:ascii="Georgia" w:hAnsi="Georgia"/>
                <w:b/>
                <w:i w:val="0"/>
                <w:color w:val="D3AD54"/>
                <w:sz w:val="34"/>
              </w:rPr>
              <w:t>5</w:t>
            </w:r>
          </w:p>
          <w:p>
            <w:pPr>
              <w:jc w:val="center"/>
            </w:pPr>
            <w:r>
              <w:rPr>
                <w:rFonts w:ascii="Arial" w:hAnsi="Arial"/>
                <w:b/>
                <w:i w:val="0"/>
                <w:color w:val="5B4517"/>
                <w:sz w:val="14"/>
              </w:rPr>
              <w:t>SYNCHRONIZE</w:t>
            </w:r>
          </w:p>
          <w:p>
            <w:pPr>
              <w:jc w:val="center"/>
            </w:pPr>
            <w:r>
              <w:rPr>
                <w:rFonts w:ascii="Arial" w:hAnsi="Arial"/>
                <w:b w:val="0"/>
                <w:i w:val="0"/>
                <w:color w:val="191713"/>
                <w:sz w:val="15"/>
              </w:rPr>
              <w:t>Update the certification, asset schedule, LLC records, Family OS, binder, access list, and version log.</w:t>
            </w:r>
          </w:p>
        </w:tc>
      </w:tr>
    </w:tbl>
    <w:p>
      <w:pPr>
        <w:spacing w:before="80" w:after="40"/>
        <w:keepNext/>
      </w:pPr>
      <w:r>
        <w:rPr>
          <w:rFonts w:ascii="Arial" w:hAnsi="Arial"/>
          <w:b/>
          <w:i w:val="0"/>
          <w:color w:val="0F6B45"/>
          <w:sz w:val="16"/>
        </w:rPr>
        <w:t>MANDATORY CHANGE LOG FIELDS</w:t>
      </w:r>
    </w:p>
    <w:tbl>
      <w:tblPr>
        <w:tblW w:type="auto" w:w="0"/>
        <w:jc w:val="center"/>
        <w:tblLayout w:type="fixed"/>
        <w:tblLook w:firstColumn="1" w:firstRow="1" w:lastColumn="0" w:lastRow="0" w:noHBand="0" w:noVBand="1" w:val="04A0"/>
      </w:tblPr>
      <w:tblGrid>
        <w:gridCol w:w="5400"/>
        <w:gridCol w:w="5400"/>
      </w:tblGrid>
      <w:tr>
        <w:tc>
          <w:tcPr>
            <w:tcW w:type="dxa" w:w="5400"/>
            <w:shd w:fill="F9F6EF"/>
            <w:tcBorders>
              <w:top w:val="single" w:sz="8" w:color="CDB46D"/>
              <w:left w:val="single" w:sz="8" w:color="CDB46D"/>
              <w:bottom w:val="single" w:sz="8" w:color="CDB46D"/>
              <w:right w:val="single" w:sz="8" w:color="CDB46D"/>
            </w:tcBorders>
            <w:tcMar>
              <w:top w:w="130" w:type="dxa"/>
              <w:start w:w="140" w:type="dxa"/>
              <w:bottom w:w="130" w:type="dxa"/>
              <w:end w:w="140" w:type="dxa"/>
            </w:tcMar>
          </w:tcPr>
          <w:p>
            <w:r>
              <w:rPr>
                <w:rFonts w:ascii="Georgia" w:hAnsi="Georgia"/>
                <w:b/>
                <w:i w:val="0"/>
                <w:color w:val="6B5016"/>
                <w:sz w:val="19"/>
              </w:rPr>
              <w:t>CHANGE IDENTIFICATION</w:t>
            </w:r>
          </w:p>
          <w:p>
            <w:pPr>
              <w:spacing w:after="0"/>
            </w:pPr>
            <w:r>
              <w:rPr>
                <w:rFonts w:ascii="Arial" w:hAnsi="Arial"/>
                <w:b w:val="0"/>
                <w:i w:val="0"/>
                <w:color w:val="191713"/>
                <w:sz w:val="18"/>
              </w:rPr>
              <w:t>Request number, date, requestor, affected article/record, and summary.</w:t>
            </w:r>
          </w:p>
        </w:tc>
        <w:tc>
          <w:tcPr>
            <w:tcW w:type="dxa" w:w="5400"/>
            <w:shd w:fill="F9F6EF"/>
            <w:tcBorders>
              <w:top w:val="single" w:sz="8" w:color="CDB46D"/>
              <w:left w:val="single" w:sz="8" w:color="CDB46D"/>
              <w:bottom w:val="single" w:sz="8" w:color="CDB46D"/>
              <w:right w:val="single" w:sz="8" w:color="CDB46D"/>
            </w:tcBorders>
            <w:tcMar>
              <w:top w:w="130" w:type="dxa"/>
              <w:start w:w="140" w:type="dxa"/>
              <w:bottom w:w="130" w:type="dxa"/>
              <w:end w:w="140" w:type="dxa"/>
            </w:tcMar>
          </w:tcPr>
          <w:p>
            <w:r>
              <w:rPr>
                <w:rFonts w:ascii="Georgia" w:hAnsi="Georgia"/>
                <w:b/>
                <w:i w:val="0"/>
                <w:color w:val="6B5016"/>
                <w:sz w:val="19"/>
              </w:rPr>
              <w:t>AUTHORITY CONFIRMATION</w:t>
            </w:r>
          </w:p>
          <w:p>
            <w:pPr>
              <w:spacing w:after="0"/>
            </w:pPr>
            <w:r>
              <w:rPr>
                <w:rFonts w:ascii="Arial" w:hAnsi="Arial"/>
                <w:b w:val="0"/>
                <w:i w:val="0"/>
                <w:color w:val="191713"/>
                <w:sz w:val="18"/>
              </w:rPr>
              <w:t>Who approved, legal basis, required signatures, and any capacity determination.</w:t>
            </w:r>
          </w:p>
        </w:tc>
      </w:tr>
      <w:tr>
        <w:tc>
          <w:tcPr>
            <w:tcW w:type="dxa" w:w="5400"/>
            <w:shd w:fill="F9F6EF"/>
            <w:tcBorders>
              <w:top w:val="single" w:sz="8" w:color="CDB46D"/>
              <w:left w:val="single" w:sz="8" w:color="CDB46D"/>
              <w:bottom w:val="single" w:sz="8" w:color="CDB46D"/>
              <w:right w:val="single" w:sz="8" w:color="CDB46D"/>
            </w:tcBorders>
            <w:tcMar>
              <w:top w:w="130" w:type="dxa"/>
              <w:start w:w="140" w:type="dxa"/>
              <w:bottom w:w="130" w:type="dxa"/>
              <w:end w:w="140" w:type="dxa"/>
            </w:tcMar>
          </w:tcPr>
          <w:p>
            <w:r>
              <w:rPr>
                <w:rFonts w:ascii="Georgia" w:hAnsi="Georgia"/>
                <w:b/>
                <w:i w:val="0"/>
                <w:color w:val="6B5016"/>
                <w:sz w:val="19"/>
              </w:rPr>
              <w:t>EXECUTION PROOF</w:t>
            </w:r>
          </w:p>
          <w:p>
            <w:pPr>
              <w:spacing w:after="0"/>
            </w:pPr>
            <w:r>
              <w:rPr>
                <w:rFonts w:ascii="Arial" w:hAnsi="Arial"/>
                <w:b w:val="0"/>
                <w:i w:val="0"/>
                <w:color w:val="191713"/>
                <w:sz w:val="18"/>
              </w:rPr>
              <w:t>Signed document name, notarization/witness status, effective date, and original location.</w:t>
            </w:r>
          </w:p>
        </w:tc>
        <w:tc>
          <w:tcPr>
            <w:tcW w:type="dxa" w:w="5400"/>
            <w:shd w:fill="F9F6EF"/>
            <w:tcBorders>
              <w:top w:val="single" w:sz="8" w:color="CDB46D"/>
              <w:left w:val="single" w:sz="8" w:color="CDB46D"/>
              <w:bottom w:val="single" w:sz="8" w:color="CDB46D"/>
              <w:right w:val="single" w:sz="8" w:color="CDB46D"/>
            </w:tcBorders>
            <w:tcMar>
              <w:top w:w="130" w:type="dxa"/>
              <w:start w:w="140" w:type="dxa"/>
              <w:bottom w:w="130" w:type="dxa"/>
              <w:end w:w="140" w:type="dxa"/>
            </w:tcMar>
          </w:tcPr>
          <w:p>
            <w:r>
              <w:rPr>
                <w:rFonts w:ascii="Georgia" w:hAnsi="Georgia"/>
                <w:b/>
                <w:i w:val="0"/>
                <w:color w:val="6B5016"/>
                <w:sz w:val="19"/>
              </w:rPr>
              <w:t>DOWNSTREAM UPDATES</w:t>
            </w:r>
          </w:p>
          <w:p>
            <w:pPr>
              <w:spacing w:after="0"/>
            </w:pPr>
            <w:r>
              <w:rPr>
                <w:rFonts w:ascii="Arial" w:hAnsi="Arial"/>
                <w:b w:val="0"/>
                <w:i w:val="0"/>
                <w:color w:val="191713"/>
                <w:sz w:val="18"/>
              </w:rPr>
              <w:t>Bank, LLC, beneficiary, insurance, asset schedule, certification, website summary, binder, and archive.</w:t>
            </w:r>
          </w:p>
        </w:tc>
      </w:tr>
    </w:tbl>
    <w:tbl>
      <w:tblPr>
        <w:tblW w:type="auto" w:w="0"/>
        <w:jc w:val="center"/>
        <w:tblLayout w:type="fixed"/>
        <w:tblLook w:firstColumn="1" w:firstRow="1" w:lastColumn="0" w:lastRow="0" w:noHBand="0" w:noVBand="1" w:val="04A0"/>
      </w:tblPr>
      <w:tblGrid>
        <w:gridCol w:w="10800"/>
      </w:tblGrid>
      <w:tr>
        <w:tc>
          <w:tcPr>
            <w:tcW w:type="dxa" w:w="10800"/>
            <w:shd w:fill="F4EBD5"/>
            <w:tcBorders>
              <w:top w:val="single" w:sz="8" w:color="B68D32"/>
              <w:left w:val="single" w:sz="8" w:color="B68D32"/>
              <w:bottom w:val="single" w:sz="8" w:color="B68D32"/>
              <w:right w:val="single" w:sz="8" w:color="B68D32"/>
            </w:tcBorders>
            <w:tcMar>
              <w:top w:w="120" w:type="dxa"/>
              <w:start w:w="160" w:type="dxa"/>
              <w:bottom w:w="120" w:type="dxa"/>
              <w:end w:w="160" w:type="dxa"/>
            </w:tcMar>
          </w:tcPr>
          <w:p>
            <w:pPr>
              <w:jc w:val="center"/>
            </w:pPr>
            <w:r>
              <w:rPr>
                <w:rFonts w:ascii="Georgia" w:hAnsi="Georgia"/>
                <w:b w:val="0"/>
                <w:i/>
                <w:color w:val="4A3C1A"/>
                <w:sz w:val="19"/>
              </w:rPr>
              <w:t>Washington reference points for counsel review include RCW 11.103 (revocable trusts), RCW 11.98.075 (certification of trust), and RCW 11.98.078 / 11.97.010 (trustee duties and good-faith limits).</w:t>
            </w:r>
          </w:p>
        </w:tc>
      </w:tr>
    </w:tbl>
    <w:p>
      <w:r>
        <w:br w:type="page"/>
      </w:r>
    </w:p>
    <w:tbl>
      <w:tblPr>
        <w:tblW w:type="auto" w:w="0"/>
        <w:jc w:val="center"/>
        <w:tblLayout w:type="fixed"/>
        <w:tblLook w:firstColumn="1" w:firstRow="1" w:lastColumn="0" w:lastRow="0" w:noHBand="0" w:noVBand="1" w:val="04A0"/>
      </w:tblPr>
      <w:tblGrid>
        <w:gridCol w:w="8064"/>
        <w:gridCol w:w="2232"/>
      </w:tblGrid>
      <w:tr>
        <w:tc>
          <w:tcPr>
            <w:tcW w:type="dxa" w:w="5400"/>
            <w:shd w:fill="090909"/>
            <w:tcBorders>
              <w:bottom w:val="single" w:sz="14" w:color="D3AD54"/>
            </w:tcBorders>
            <w:tcMar>
              <w:top w:w="100" w:type="dxa"/>
              <w:start w:w="120" w:type="dxa"/>
              <w:bottom w:w="100" w:type="dxa"/>
              <w:end w:w="120" w:type="dxa"/>
            </w:tcMar>
          </w:tcPr>
          <w:p>
            <w:pPr>
              <w:spacing w:after="0"/>
            </w:pPr>
            <w:r>
              <w:rPr>
                <w:rFonts w:ascii="Georgia" w:hAnsi="Georgia"/>
                <w:b/>
                <w:i w:val="0"/>
                <w:color w:val="F0D286"/>
                <w:sz w:val="32"/>
              </w:rPr>
              <w:t>SECOND CHANCE LEGACY TRUST</w:t>
            </w:r>
          </w:p>
          <w:p>
            <w:pPr>
              <w:spacing w:after="0"/>
            </w:pPr>
            <w:r>
              <w:rPr>
                <w:rFonts w:ascii="Arial" w:hAnsi="Arial"/>
                <w:b w:val="0"/>
                <w:i w:val="0"/>
                <w:color w:val="E7D9B0"/>
                <w:sz w:val="13"/>
              </w:rPr>
              <w:t>FAMILY OPERATING SYSTEM  |  BUILDING A LEGACY. PROTECTING OUR FUTURE.</w:t>
            </w:r>
          </w:p>
        </w:tc>
        <w:tc>
          <w:tcPr>
            <w:tcW w:type="dxa" w:w="5400"/>
            <w:shd w:fill="090909"/>
            <w:tcBorders>
              <w:bottom w:val="single" w:sz="14" w:color="D3AD54"/>
            </w:tcBorders>
            <w:tcMar>
              <w:top w:w="100" w:type="dxa"/>
              <w:start w:w="120" w:type="dxa"/>
              <w:bottom w:w="100" w:type="dxa"/>
              <w:end w:w="120" w:type="dxa"/>
            </w:tcMar>
          </w:tcPr>
          <w:p>
            <w:pPr>
              <w:jc w:val="right"/>
            </w:pPr>
            <w:r>
              <w:rPr>
                <w:rFonts w:ascii="Arial" w:hAnsi="Arial"/>
                <w:b/>
                <w:i w:val="0"/>
                <w:color w:val="D3AD54"/>
                <w:sz w:val="16"/>
              </w:rPr>
              <w:t>SECTION II</w:t>
            </w:r>
          </w:p>
          <w:p>
            <w:pPr>
              <w:jc w:val="right"/>
            </w:pPr>
            <w:r>
              <w:rPr>
                <w:rFonts w:ascii="Arial" w:hAnsi="Arial"/>
                <w:b/>
                <w:i w:val="0"/>
                <w:color w:val="FFFFFF"/>
                <w:sz w:val="18"/>
              </w:rPr>
              <w:t>TRUSTEE ADMINISTRATION</w:t>
            </w:r>
          </w:p>
          <w:p>
            <w:pPr>
              <w:jc w:val="right"/>
            </w:pPr>
            <w:r>
              <w:rPr>
                <w:rFonts w:ascii="Arial" w:hAnsi="Arial"/>
                <w:b w:val="0"/>
                <w:i w:val="0"/>
                <w:color w:val="D3AD54"/>
                <w:sz w:val="13"/>
              </w:rPr>
              <w:t>PAGE 8</w:t>
            </w:r>
          </w:p>
        </w:tc>
      </w:tr>
    </w:tbl>
    <w:p>
      <w:pPr>
        <w:spacing w:after="0"/>
      </w:pPr>
    </w:p>
    <w:p>
      <w:pPr>
        <w:spacing w:before="80" w:after="40"/>
        <w:keepNext/>
      </w:pPr>
      <w:r>
        <w:rPr>
          <w:rFonts w:ascii="Arial" w:hAnsi="Arial"/>
          <w:b/>
          <w:i w:val="0"/>
          <w:color w:val="0F6B45"/>
          <w:sz w:val="16"/>
        </w:rPr>
        <w:t>STEWARDSHIP THROUGH DOCUMENTATION</w:t>
      </w:r>
    </w:p>
    <w:p>
      <w:pPr>
        <w:spacing w:before="0" w:after="160"/>
        <w:keepNext/>
      </w:pPr>
      <w:r>
        <w:rPr>
          <w:rFonts w:ascii="Georgia" w:hAnsi="Georgia"/>
          <w:b/>
          <w:i w:val="0"/>
          <w:color w:val="191713"/>
          <w:sz w:val="46"/>
        </w:rPr>
        <w:t>Trustee Administration Standard</w:t>
      </w:r>
    </w:p>
    <w:tbl>
      <w:tblPr>
        <w:tblW w:type="auto" w:w="0"/>
        <w:jc w:val="center"/>
        <w:tblLayout w:type="fixed"/>
        <w:tblLook w:firstColumn="1" w:firstRow="1" w:lastColumn="0" w:lastRow="0" w:noHBand="0" w:noVBand="1" w:val="04A0"/>
      </w:tblPr>
      <w:tblGrid>
        <w:gridCol w:w="5400"/>
        <w:gridCol w:w="5400"/>
      </w:tblGrid>
      <w:tr>
        <w:tc>
          <w:tcPr>
            <w:tcW w:type="dxa" w:w="5400"/>
            <w:shd w:fill="F9F6EF"/>
            <w:tcBorders>
              <w:top w:val="single" w:sz="8" w:color="CDB46D"/>
              <w:left w:val="single" w:sz="8" w:color="CDB46D"/>
              <w:bottom w:val="single" w:sz="8" w:color="CDB46D"/>
              <w:right w:val="single" w:sz="8" w:color="CDB46D"/>
            </w:tcBorders>
            <w:tcMar>
              <w:top w:w="130" w:type="dxa"/>
              <w:start w:w="140" w:type="dxa"/>
              <w:bottom w:w="130" w:type="dxa"/>
              <w:end w:w="140" w:type="dxa"/>
            </w:tcMar>
          </w:tcPr>
          <w:p>
            <w:r>
              <w:rPr>
                <w:rFonts w:ascii="Georgia" w:hAnsi="Georgia"/>
                <w:b/>
                <w:i w:val="0"/>
                <w:color w:val="6B5016"/>
                <w:sz w:val="19"/>
              </w:rPr>
              <w:t>LOYALTY AND GOOD FAITH</w:t>
            </w:r>
          </w:p>
          <w:p>
            <w:pPr>
              <w:spacing w:after="0"/>
            </w:pPr>
            <w:r>
              <w:rPr>
                <w:rFonts w:ascii="Arial" w:hAnsi="Arial"/>
                <w:b w:val="0"/>
                <w:i w:val="0"/>
                <w:color w:val="191713"/>
                <w:sz w:val="18"/>
              </w:rPr>
              <w:t>Act within the Trust, avoid undisclosed conflicts, and document transactions involving the Trustee or related parties.</w:t>
            </w:r>
          </w:p>
        </w:tc>
        <w:tc>
          <w:tcPr>
            <w:tcW w:type="dxa" w:w="5400"/>
            <w:shd w:fill="F9F6EF"/>
            <w:tcBorders>
              <w:top w:val="single" w:sz="8" w:color="CDB46D"/>
              <w:left w:val="single" w:sz="8" w:color="CDB46D"/>
              <w:bottom w:val="single" w:sz="8" w:color="CDB46D"/>
              <w:right w:val="single" w:sz="8" w:color="CDB46D"/>
            </w:tcBorders>
            <w:tcMar>
              <w:top w:w="130" w:type="dxa"/>
              <w:start w:w="140" w:type="dxa"/>
              <w:bottom w:w="130" w:type="dxa"/>
              <w:end w:w="140" w:type="dxa"/>
            </w:tcMar>
          </w:tcPr>
          <w:p>
            <w:r>
              <w:rPr>
                <w:rFonts w:ascii="Georgia" w:hAnsi="Georgia"/>
                <w:b/>
                <w:i w:val="0"/>
                <w:color w:val="6B5016"/>
                <w:sz w:val="19"/>
              </w:rPr>
              <w:t>ASSET PROTECTION</w:t>
            </w:r>
          </w:p>
          <w:p>
            <w:pPr>
              <w:spacing w:after="0"/>
            </w:pPr>
            <w:r>
              <w:rPr>
                <w:rFonts w:ascii="Arial" w:hAnsi="Arial"/>
                <w:b w:val="0"/>
                <w:i w:val="0"/>
                <w:color w:val="191713"/>
                <w:sz w:val="18"/>
              </w:rPr>
              <w:t>Maintain title evidence, insurance, taxes, registrations, valuations, and secure records.</w:t>
            </w:r>
          </w:p>
        </w:tc>
      </w:tr>
      <w:tr>
        <w:tc>
          <w:tcPr>
            <w:tcW w:type="dxa" w:w="5400"/>
            <w:shd w:fill="F9F6EF"/>
            <w:tcBorders>
              <w:top w:val="single" w:sz="8" w:color="CDB46D"/>
              <w:left w:val="single" w:sz="8" w:color="CDB46D"/>
              <w:bottom w:val="single" w:sz="8" w:color="CDB46D"/>
              <w:right w:val="single" w:sz="8" w:color="CDB46D"/>
            </w:tcBorders>
            <w:tcMar>
              <w:top w:w="130" w:type="dxa"/>
              <w:start w:w="140" w:type="dxa"/>
              <w:bottom w:w="130" w:type="dxa"/>
              <w:end w:w="140" w:type="dxa"/>
            </w:tcMar>
          </w:tcPr>
          <w:p>
            <w:r>
              <w:rPr>
                <w:rFonts w:ascii="Georgia" w:hAnsi="Georgia"/>
                <w:b/>
                <w:i w:val="0"/>
                <w:color w:val="6B5016"/>
                <w:sz w:val="19"/>
              </w:rPr>
              <w:t>SEPARATE RECORDS</w:t>
            </w:r>
          </w:p>
          <w:p>
            <w:pPr>
              <w:spacing w:after="0"/>
            </w:pPr>
            <w:r>
              <w:rPr>
                <w:rFonts w:ascii="Arial" w:hAnsi="Arial"/>
                <w:b w:val="0"/>
                <w:i w:val="0"/>
                <w:color w:val="191713"/>
                <w:sz w:val="18"/>
              </w:rPr>
              <w:t>Keep Trust activity distinct from personal and LLC activity unless a documented, authorized transaction connects them.</w:t>
            </w:r>
          </w:p>
        </w:tc>
        <w:tc>
          <w:tcPr>
            <w:tcW w:type="dxa" w:w="5400"/>
            <w:shd w:fill="F9F6EF"/>
            <w:tcBorders>
              <w:top w:val="single" w:sz="8" w:color="CDB46D"/>
              <w:left w:val="single" w:sz="8" w:color="CDB46D"/>
              <w:bottom w:val="single" w:sz="8" w:color="CDB46D"/>
              <w:right w:val="single" w:sz="8" w:color="CDB46D"/>
            </w:tcBorders>
            <w:tcMar>
              <w:top w:w="130" w:type="dxa"/>
              <w:start w:w="140" w:type="dxa"/>
              <w:bottom w:w="130" w:type="dxa"/>
              <w:end w:w="140" w:type="dxa"/>
            </w:tcMar>
          </w:tcPr>
          <w:p>
            <w:r>
              <w:rPr>
                <w:rFonts w:ascii="Georgia" w:hAnsi="Georgia"/>
                <w:b/>
                <w:i w:val="0"/>
                <w:color w:val="6B5016"/>
                <w:sz w:val="19"/>
              </w:rPr>
              <w:t>DECISION TRAIL</w:t>
            </w:r>
          </w:p>
          <w:p>
            <w:pPr>
              <w:spacing w:after="0"/>
            </w:pPr>
            <w:r>
              <w:rPr>
                <w:rFonts w:ascii="Arial" w:hAnsi="Arial"/>
                <w:b w:val="0"/>
                <w:i w:val="0"/>
                <w:color w:val="191713"/>
                <w:sz w:val="18"/>
              </w:rPr>
              <w:t>Record major decisions, supporting facts, professional advice, approvals, and follow-up actions.</w:t>
            </w:r>
          </w:p>
        </w:tc>
      </w:tr>
      <w:tr>
        <w:tc>
          <w:tcPr>
            <w:tcW w:type="dxa" w:w="5400"/>
            <w:shd w:fill="F9F6EF"/>
            <w:tcBorders>
              <w:top w:val="single" w:sz="8" w:color="CDB46D"/>
              <w:left w:val="single" w:sz="8" w:color="CDB46D"/>
              <w:bottom w:val="single" w:sz="8" w:color="CDB46D"/>
              <w:right w:val="single" w:sz="8" w:color="CDB46D"/>
            </w:tcBorders>
            <w:tcMar>
              <w:top w:w="130" w:type="dxa"/>
              <w:start w:w="140" w:type="dxa"/>
              <w:bottom w:w="130" w:type="dxa"/>
              <w:end w:w="140" w:type="dxa"/>
            </w:tcMar>
          </w:tcPr>
          <w:p>
            <w:r>
              <w:rPr>
                <w:rFonts w:ascii="Georgia" w:hAnsi="Georgia"/>
                <w:b/>
                <w:i w:val="0"/>
                <w:color w:val="6B5016"/>
                <w:sz w:val="19"/>
              </w:rPr>
              <w:t>INFORMATION SECURITY</w:t>
            </w:r>
          </w:p>
          <w:p>
            <w:pPr>
              <w:spacing w:after="0"/>
            </w:pPr>
            <w:r>
              <w:rPr>
                <w:rFonts w:ascii="Arial" w:hAnsi="Arial"/>
                <w:b w:val="0"/>
                <w:i w:val="0"/>
                <w:color w:val="191713"/>
                <w:sz w:val="18"/>
              </w:rPr>
              <w:t>Limit private records by role; use references rather than passwords or full account numbers in the binder.</w:t>
            </w:r>
          </w:p>
        </w:tc>
        <w:tc>
          <w:tcPr>
            <w:tcW w:type="dxa" w:w="5400"/>
            <w:shd w:fill="F9F6EF"/>
            <w:tcBorders>
              <w:top w:val="single" w:sz="8" w:color="CDB46D"/>
              <w:left w:val="single" w:sz="8" w:color="CDB46D"/>
              <w:bottom w:val="single" w:sz="8" w:color="CDB46D"/>
              <w:right w:val="single" w:sz="8" w:color="CDB46D"/>
            </w:tcBorders>
            <w:tcMar>
              <w:top w:w="130" w:type="dxa"/>
              <w:start w:w="140" w:type="dxa"/>
              <w:bottom w:w="130" w:type="dxa"/>
              <w:end w:w="140" w:type="dxa"/>
            </w:tcMar>
          </w:tcPr>
          <w:p>
            <w:r>
              <w:rPr>
                <w:rFonts w:ascii="Georgia" w:hAnsi="Georgia"/>
                <w:b/>
                <w:i w:val="0"/>
                <w:color w:val="6B5016"/>
                <w:sz w:val="19"/>
              </w:rPr>
              <w:t>CONTINUITY</w:t>
            </w:r>
          </w:p>
          <w:p>
            <w:pPr>
              <w:spacing w:after="0"/>
            </w:pPr>
            <w:r>
              <w:rPr>
                <w:rFonts w:ascii="Arial" w:hAnsi="Arial"/>
                <w:b w:val="0"/>
                <w:i w:val="0"/>
                <w:color w:val="191713"/>
                <w:sz w:val="18"/>
              </w:rPr>
              <w:t>Maintain current successor contacts, incapacity procedures, emergency locations, and handoff instructions.</w:t>
            </w:r>
          </w:p>
        </w:tc>
      </w:tr>
    </w:tbl>
    <w:p>
      <w:pPr>
        <w:spacing w:before="80" w:after="40"/>
        <w:keepNext/>
      </w:pPr>
      <w:r>
        <w:rPr>
          <w:rFonts w:ascii="Arial" w:hAnsi="Arial"/>
          <w:b/>
          <w:i w:val="0"/>
          <w:color w:val="0F6B45"/>
          <w:sz w:val="16"/>
        </w:rPr>
        <w:t>ROUTINE TRUSTEE CHECKLIST</w:t>
      </w:r>
    </w:p>
    <w:p>
      <w:pPr>
        <w:spacing w:after="60"/>
        <w:ind w:left="259" w:hanging="202"/>
      </w:pPr>
      <w:r>
        <w:rPr>
          <w:rFonts w:ascii="Arial" w:hAnsi="Arial"/>
          <w:b w:val="0"/>
          <w:i w:val="0"/>
          <w:color w:val="191713"/>
          <w:sz w:val="19"/>
        </w:rPr>
        <w:t>[ ] Review Trust-owned assets and confirm title / beneficiary records remain accurate.</w:t>
      </w:r>
    </w:p>
    <w:p>
      <w:pPr>
        <w:spacing w:after="60"/>
        <w:ind w:left="259" w:hanging="202"/>
      </w:pPr>
      <w:r>
        <w:rPr>
          <w:rFonts w:ascii="Arial" w:hAnsi="Arial"/>
          <w:b w:val="0"/>
          <w:i w:val="0"/>
          <w:color w:val="191713"/>
          <w:sz w:val="19"/>
        </w:rPr>
        <w:t>[ ] Review LLC membership, Manager authority, annual reports, insurance, and major resolutions.</w:t>
      </w:r>
    </w:p>
    <w:p>
      <w:pPr>
        <w:spacing w:after="60"/>
        <w:ind w:left="259" w:hanging="202"/>
      </w:pPr>
      <w:r>
        <w:rPr>
          <w:rFonts w:ascii="Arial" w:hAnsi="Arial"/>
          <w:b w:val="0"/>
          <w:i w:val="0"/>
          <w:color w:val="191713"/>
          <w:sz w:val="19"/>
        </w:rPr>
        <w:t>[ ] Review bank and investment statements for unusual activity, fees, or ownership discrepancies.</w:t>
      </w:r>
    </w:p>
    <w:p>
      <w:pPr>
        <w:spacing w:after="60"/>
        <w:ind w:left="259" w:hanging="202"/>
      </w:pPr>
      <w:r>
        <w:rPr>
          <w:rFonts w:ascii="Arial" w:hAnsi="Arial"/>
          <w:b w:val="0"/>
          <w:i w:val="0"/>
          <w:color w:val="191713"/>
          <w:sz w:val="19"/>
        </w:rPr>
        <w:t>[ ] Confirm tax filings, estimated payments, information returns, and advisor follow-ups are complete.</w:t>
      </w:r>
    </w:p>
    <w:p>
      <w:pPr>
        <w:spacing w:after="60"/>
        <w:ind w:left="259" w:hanging="202"/>
      </w:pPr>
      <w:r>
        <w:rPr>
          <w:rFonts w:ascii="Arial" w:hAnsi="Arial"/>
          <w:b w:val="0"/>
          <w:i w:val="0"/>
          <w:color w:val="191713"/>
          <w:sz w:val="19"/>
        </w:rPr>
        <w:t>[ ] Log material distributions, reimbursements, loans, transfers, or related-party transactions.</w:t>
      </w:r>
    </w:p>
    <w:p>
      <w:pPr>
        <w:spacing w:after="60"/>
        <w:ind w:left="259" w:hanging="202"/>
      </w:pPr>
      <w:r>
        <w:rPr>
          <w:rFonts w:ascii="Arial" w:hAnsi="Arial"/>
          <w:b w:val="0"/>
          <w:i w:val="0"/>
          <w:color w:val="191713"/>
          <w:sz w:val="19"/>
        </w:rPr>
        <w:t>[ ] Update the Trust contact list, professional advisors, and secure-record locations.</w:t>
      </w:r>
    </w:p>
    <w:p>
      <w:pPr>
        <w:spacing w:after="60"/>
        <w:ind w:left="259" w:hanging="202"/>
      </w:pPr>
      <w:r>
        <w:rPr>
          <w:rFonts w:ascii="Arial" w:hAnsi="Arial"/>
          <w:b w:val="0"/>
          <w:i w:val="0"/>
          <w:color w:val="191713"/>
          <w:sz w:val="19"/>
        </w:rPr>
        <w:t>[ ] Document unresolved issues and assign a responsible person and target date.</w:t>
      </w:r>
    </w:p>
    <w:tbl>
      <w:tblPr>
        <w:tblW w:type="auto" w:w="0"/>
        <w:jc w:val="center"/>
        <w:tblLayout w:type="fixed"/>
        <w:tblLook w:firstColumn="1" w:firstRow="1" w:lastColumn="0" w:lastRow="0" w:noHBand="0" w:noVBand="1" w:val="04A0"/>
      </w:tblPr>
      <w:tblGrid>
        <w:gridCol w:w="10800"/>
      </w:tblGrid>
      <w:tr>
        <w:tc>
          <w:tcPr>
            <w:tcW w:type="dxa" w:w="10800"/>
            <w:shd w:fill="F4EBD5"/>
            <w:tcBorders>
              <w:top w:val="single" w:sz="8" w:color="B68D32"/>
              <w:left w:val="single" w:sz="8" w:color="B68D32"/>
              <w:bottom w:val="single" w:sz="8" w:color="B68D32"/>
              <w:right w:val="single" w:sz="8" w:color="B68D32"/>
            </w:tcBorders>
            <w:tcMar>
              <w:top w:w="120" w:type="dxa"/>
              <w:start w:w="160" w:type="dxa"/>
              <w:bottom w:w="120" w:type="dxa"/>
              <w:end w:w="160" w:type="dxa"/>
            </w:tcMar>
          </w:tcPr>
          <w:p>
            <w:pPr>
              <w:jc w:val="center"/>
            </w:pPr>
            <w:r>
              <w:rPr>
                <w:rFonts w:ascii="Georgia" w:hAnsi="Georgia"/>
                <w:b w:val="0"/>
                <w:i/>
                <w:color w:val="4A3C1A"/>
                <w:sz w:val="19"/>
              </w:rPr>
              <w:t>This Family OS does not authorize a transaction. Authority must come from the Trust, applicable law, a valid resolution, or another governing document.</w:t>
            </w:r>
          </w:p>
        </w:tc>
      </w:tr>
    </w:tbl>
    <w:p>
      <w:r>
        <w:br w:type="page"/>
      </w:r>
    </w:p>
    <w:tbl>
      <w:tblPr>
        <w:tblW w:type="auto" w:w="0"/>
        <w:jc w:val="center"/>
        <w:tblLayout w:type="fixed"/>
        <w:tblLook w:firstColumn="1" w:firstRow="1" w:lastColumn="0" w:lastRow="0" w:noHBand="0" w:noVBand="1" w:val="04A0"/>
      </w:tblPr>
      <w:tblGrid>
        <w:gridCol w:w="8064"/>
        <w:gridCol w:w="2232"/>
      </w:tblGrid>
      <w:tr>
        <w:tc>
          <w:tcPr>
            <w:tcW w:type="dxa" w:w="5400"/>
            <w:shd w:fill="090909"/>
            <w:tcBorders>
              <w:bottom w:val="single" w:sz="14" w:color="D3AD54"/>
            </w:tcBorders>
            <w:tcMar>
              <w:top w:w="100" w:type="dxa"/>
              <w:start w:w="120" w:type="dxa"/>
              <w:bottom w:w="100" w:type="dxa"/>
              <w:end w:w="120" w:type="dxa"/>
            </w:tcMar>
          </w:tcPr>
          <w:p>
            <w:pPr>
              <w:spacing w:after="0"/>
            </w:pPr>
            <w:r>
              <w:rPr>
                <w:rFonts w:ascii="Georgia" w:hAnsi="Georgia"/>
                <w:b/>
                <w:i w:val="0"/>
                <w:color w:val="F0D286"/>
                <w:sz w:val="32"/>
              </w:rPr>
              <w:t>SECOND CHANCE LEGACY TRUST</w:t>
            </w:r>
          </w:p>
          <w:p>
            <w:pPr>
              <w:spacing w:after="0"/>
            </w:pPr>
            <w:r>
              <w:rPr>
                <w:rFonts w:ascii="Arial" w:hAnsi="Arial"/>
                <w:b w:val="0"/>
                <w:i w:val="0"/>
                <w:color w:val="E7D9B0"/>
                <w:sz w:val="13"/>
              </w:rPr>
              <w:t>FAMILY OPERATING SYSTEM  |  BUILDING A LEGACY. PROTECTING OUR FUTURE.</w:t>
            </w:r>
          </w:p>
        </w:tc>
        <w:tc>
          <w:tcPr>
            <w:tcW w:type="dxa" w:w="5400"/>
            <w:shd w:fill="090909"/>
            <w:tcBorders>
              <w:bottom w:val="single" w:sz="14" w:color="D3AD54"/>
            </w:tcBorders>
            <w:tcMar>
              <w:top w:w="100" w:type="dxa"/>
              <w:start w:w="120" w:type="dxa"/>
              <w:bottom w:w="100" w:type="dxa"/>
              <w:end w:w="120" w:type="dxa"/>
            </w:tcMar>
          </w:tcPr>
          <w:p>
            <w:pPr>
              <w:jc w:val="right"/>
            </w:pPr>
            <w:r>
              <w:rPr>
                <w:rFonts w:ascii="Arial" w:hAnsi="Arial"/>
                <w:b/>
                <w:i w:val="0"/>
                <w:color w:val="D3AD54"/>
                <w:sz w:val="16"/>
              </w:rPr>
              <w:t>SECTION II</w:t>
            </w:r>
          </w:p>
          <w:p>
            <w:pPr>
              <w:jc w:val="right"/>
            </w:pPr>
            <w:r>
              <w:rPr>
                <w:rFonts w:ascii="Arial" w:hAnsi="Arial"/>
                <w:b/>
                <w:i w:val="0"/>
                <w:color w:val="FFFFFF"/>
                <w:sz w:val="18"/>
              </w:rPr>
              <w:t>REVIEW &amp; CONTINUITY</w:t>
            </w:r>
          </w:p>
          <w:p>
            <w:pPr>
              <w:jc w:val="right"/>
            </w:pPr>
            <w:r>
              <w:rPr>
                <w:rFonts w:ascii="Arial" w:hAnsi="Arial"/>
                <w:b w:val="0"/>
                <w:i w:val="0"/>
                <w:color w:val="D3AD54"/>
                <w:sz w:val="13"/>
              </w:rPr>
              <w:t>PAGE 9</w:t>
            </w:r>
          </w:p>
        </w:tc>
      </w:tr>
    </w:tbl>
    <w:p>
      <w:pPr>
        <w:spacing w:after="0"/>
      </w:pPr>
    </w:p>
    <w:p>
      <w:pPr>
        <w:spacing w:before="80" w:after="40"/>
        <w:keepNext/>
      </w:pPr>
      <w:r>
        <w:rPr>
          <w:rFonts w:ascii="Arial" w:hAnsi="Arial"/>
          <w:b/>
          <w:i w:val="0"/>
          <w:color w:val="0F6B45"/>
          <w:sz w:val="16"/>
        </w:rPr>
        <w:t>ANNUAL AND EVENT-DRIVEN REVIEW</w:t>
      </w:r>
    </w:p>
    <w:p>
      <w:pPr>
        <w:spacing w:before="0" w:after="160"/>
        <w:keepNext/>
      </w:pPr>
      <w:r>
        <w:rPr>
          <w:rFonts w:ascii="Georgia" w:hAnsi="Georgia"/>
          <w:b/>
          <w:i w:val="0"/>
          <w:color w:val="191713"/>
          <w:sz w:val="46"/>
        </w:rPr>
        <w:t>Trust Review and Emergency Continuity</w:t>
      </w:r>
    </w:p>
    <w:p>
      <w:pPr>
        <w:spacing w:after="120" w:line="269" w:lineRule="auto"/>
      </w:pPr>
      <w:r>
        <w:rPr>
          <w:rFonts w:ascii="Arial" w:hAnsi="Arial"/>
          <w:b w:val="0"/>
          <w:i w:val="0"/>
          <w:color w:val="191713"/>
          <w:sz w:val="20"/>
        </w:rPr>
        <w:t>The Trust section is reviewed at least annually and whenever a major family, legal, asset, tax, business, health, or residency change occurs.</w:t>
      </w:r>
    </w:p>
    <w:p>
      <w:pPr>
        <w:spacing w:before="80" w:after="40"/>
        <w:keepNext/>
      </w:pPr>
      <w:r>
        <w:rPr>
          <w:rFonts w:ascii="Arial" w:hAnsi="Arial"/>
          <w:b/>
          <w:i w:val="0"/>
          <w:color w:val="0F6B45"/>
          <w:sz w:val="16"/>
        </w:rPr>
        <w:t>ANNUAL REVIEW CHECKLIST</w:t>
      </w:r>
    </w:p>
    <w:p>
      <w:pPr>
        <w:spacing w:after="60"/>
        <w:ind w:left="259" w:hanging="202"/>
      </w:pPr>
      <w:r>
        <w:rPr>
          <w:rFonts w:ascii="Arial" w:hAnsi="Arial"/>
          <w:b w:val="0"/>
          <w:i w:val="0"/>
          <w:color w:val="191713"/>
          <w:sz w:val="19"/>
        </w:rPr>
        <w:t>[ ] Confirm executed Trust and amendment inventory is complete and readable.</w:t>
      </w:r>
    </w:p>
    <w:p>
      <w:pPr>
        <w:spacing w:after="60"/>
        <w:ind w:left="259" w:hanging="202"/>
      </w:pPr>
      <w:r>
        <w:rPr>
          <w:rFonts w:ascii="Arial" w:hAnsi="Arial"/>
          <w:b w:val="0"/>
          <w:i w:val="0"/>
          <w:color w:val="191713"/>
          <w:sz w:val="19"/>
        </w:rPr>
        <w:t>[ ] Confirm Grantor, Trustee, successor, beneficiary, and advisor contact information.</w:t>
      </w:r>
    </w:p>
    <w:p>
      <w:pPr>
        <w:spacing w:after="60"/>
        <w:ind w:left="259" w:hanging="202"/>
      </w:pPr>
      <w:r>
        <w:rPr>
          <w:rFonts w:ascii="Arial" w:hAnsi="Arial"/>
          <w:b w:val="0"/>
          <w:i w:val="0"/>
          <w:color w:val="191713"/>
          <w:sz w:val="19"/>
        </w:rPr>
        <w:t>[ ] Confirm Trust asset schedule matches actual title, assignments, and beneficiary designations.</w:t>
      </w:r>
    </w:p>
    <w:p>
      <w:pPr>
        <w:spacing w:after="60"/>
        <w:ind w:left="259" w:hanging="202"/>
      </w:pPr>
      <w:r>
        <w:rPr>
          <w:rFonts w:ascii="Arial" w:hAnsi="Arial"/>
          <w:b w:val="0"/>
          <w:i w:val="0"/>
          <w:color w:val="191713"/>
          <w:sz w:val="19"/>
        </w:rPr>
        <w:t>[ ] Confirm Second Chance Property Solutions ownership and Manager authority remain aligned.</w:t>
      </w:r>
    </w:p>
    <w:p>
      <w:pPr>
        <w:spacing w:after="60"/>
        <w:ind w:left="259" w:hanging="202"/>
      </w:pPr>
      <w:r>
        <w:rPr>
          <w:rFonts w:ascii="Arial" w:hAnsi="Arial"/>
          <w:b w:val="0"/>
          <w:i w:val="0"/>
          <w:color w:val="191713"/>
          <w:sz w:val="19"/>
        </w:rPr>
        <w:t>[ ] Review new assets, debts, insurance, businesses, marriages, births, deaths, separations, relocations, or incapacity concerns.</w:t>
      </w:r>
    </w:p>
    <w:p>
      <w:pPr>
        <w:spacing w:after="60"/>
        <w:ind w:left="259" w:hanging="202"/>
      </w:pPr>
      <w:r>
        <w:rPr>
          <w:rFonts w:ascii="Arial" w:hAnsi="Arial"/>
          <w:b w:val="0"/>
          <w:i w:val="0"/>
          <w:color w:val="191713"/>
          <w:sz w:val="19"/>
        </w:rPr>
        <w:t>[ ] Review tax status, EIN use, filings, account titling, and advisor recommendations.</w:t>
      </w:r>
    </w:p>
    <w:p>
      <w:pPr>
        <w:spacing w:after="60"/>
        <w:ind w:left="259" w:hanging="202"/>
      </w:pPr>
      <w:r>
        <w:rPr>
          <w:rFonts w:ascii="Arial" w:hAnsi="Arial"/>
          <w:b w:val="0"/>
          <w:i w:val="0"/>
          <w:color w:val="191713"/>
          <w:sz w:val="19"/>
        </w:rPr>
        <w:t>[ ] Test secure access: authorized people can reach required records without exposing secrets publicly.</w:t>
      </w:r>
    </w:p>
    <w:p>
      <w:pPr>
        <w:spacing w:after="60"/>
        <w:ind w:left="259" w:hanging="202"/>
      </w:pPr>
      <w:r>
        <w:rPr>
          <w:rFonts w:ascii="Arial" w:hAnsi="Arial"/>
          <w:b w:val="0"/>
          <w:i w:val="0"/>
          <w:color w:val="191713"/>
          <w:sz w:val="19"/>
        </w:rPr>
        <w:t>[ ] Approve version update, archive superseded copies, and set the next review date.</w:t>
      </w:r>
    </w:p>
    <w:p>
      <w:pPr>
        <w:spacing w:before="80" w:after="40"/>
        <w:keepNext/>
      </w:pPr>
      <w:r>
        <w:rPr>
          <w:rFonts w:ascii="Arial" w:hAnsi="Arial"/>
          <w:b/>
          <w:i w:val="0"/>
          <w:color w:val="0F6B45"/>
          <w:sz w:val="16"/>
        </w:rPr>
        <w:t>EMERGENCY QUICK-REFERENCE SEQUENCE</w:t>
      </w:r>
    </w:p>
    <w:tbl>
      <w:tblPr>
        <w:tblW w:type="auto" w:w="0"/>
        <w:jc w:val="center"/>
        <w:tblLayout w:type="fixed"/>
        <w:tblLook w:firstColumn="1" w:firstRow="1" w:lastColumn="0" w:lastRow="0" w:noHBand="0" w:noVBand="1" w:val="04A0"/>
      </w:tblPr>
      <w:tblGrid>
        <w:gridCol w:w="2700"/>
        <w:gridCol w:w="2700"/>
        <w:gridCol w:w="2700"/>
        <w:gridCol w:w="2700"/>
      </w:tblGrid>
      <w:tr>
        <w:tc>
          <w:tcPr>
            <w:tcW w:type="dxa" w:w="2700"/>
            <w:shd w:fill="FAF6EA"/>
            <w:tcBorders>
              <w:top w:val="single" w:sz="8" w:color="C6A451"/>
              <w:left w:val="single" w:sz="8" w:color="C6A451"/>
              <w:bottom w:val="single" w:sz="8" w:color="C6A451"/>
              <w:right w:val="single" w:sz="8" w:color="C6A451"/>
            </w:tcBorders>
            <w:tcMar>
              <w:top w:w="120" w:type="dxa"/>
              <w:start w:w="90" w:type="dxa"/>
              <w:bottom w:w="120" w:type="dxa"/>
              <w:end w:w="90" w:type="dxa"/>
            </w:tcMar>
          </w:tcPr>
          <w:p>
            <w:pPr>
              <w:jc w:val="center"/>
            </w:pPr>
            <w:r>
              <w:rPr>
                <w:rFonts w:ascii="Georgia" w:hAnsi="Georgia"/>
                <w:b/>
                <w:i w:val="0"/>
                <w:color w:val="D3AD54"/>
                <w:sz w:val="34"/>
              </w:rPr>
              <w:t>1</w:t>
            </w:r>
          </w:p>
          <w:p>
            <w:pPr>
              <w:jc w:val="center"/>
            </w:pPr>
            <w:r>
              <w:rPr>
                <w:rFonts w:ascii="Arial" w:hAnsi="Arial"/>
                <w:b/>
                <w:i w:val="0"/>
                <w:color w:val="5B4517"/>
                <w:sz w:val="14"/>
              </w:rPr>
              <w:t>STABILIZE</w:t>
            </w:r>
          </w:p>
          <w:p>
            <w:pPr>
              <w:jc w:val="center"/>
            </w:pPr>
            <w:r>
              <w:rPr>
                <w:rFonts w:ascii="Arial" w:hAnsi="Arial"/>
                <w:b w:val="0"/>
                <w:i w:val="0"/>
                <w:color w:val="191713"/>
                <w:sz w:val="15"/>
              </w:rPr>
              <w:t>Protect people, property, accounts, businesses, and critical records.</w:t>
            </w:r>
          </w:p>
        </w:tc>
        <w:tc>
          <w:tcPr>
            <w:tcW w:type="dxa" w:w="2700"/>
            <w:shd w:fill="FAF6EA"/>
            <w:tcBorders>
              <w:top w:val="single" w:sz="8" w:color="C6A451"/>
              <w:left w:val="single" w:sz="8" w:color="C6A451"/>
              <w:bottom w:val="single" w:sz="8" w:color="C6A451"/>
              <w:right w:val="single" w:sz="8" w:color="C6A451"/>
            </w:tcBorders>
            <w:tcMar>
              <w:top w:w="120" w:type="dxa"/>
              <w:start w:w="90" w:type="dxa"/>
              <w:bottom w:w="120" w:type="dxa"/>
              <w:end w:w="90" w:type="dxa"/>
            </w:tcMar>
          </w:tcPr>
          <w:p>
            <w:pPr>
              <w:jc w:val="center"/>
            </w:pPr>
            <w:r>
              <w:rPr>
                <w:rFonts w:ascii="Georgia" w:hAnsi="Georgia"/>
                <w:b/>
                <w:i w:val="0"/>
                <w:color w:val="D3AD54"/>
                <w:sz w:val="34"/>
              </w:rPr>
              <w:t>2</w:t>
            </w:r>
          </w:p>
          <w:p>
            <w:pPr>
              <w:jc w:val="center"/>
            </w:pPr>
            <w:r>
              <w:rPr>
                <w:rFonts w:ascii="Arial" w:hAnsi="Arial"/>
                <w:b/>
                <w:i w:val="0"/>
                <w:color w:val="5B4517"/>
                <w:sz w:val="14"/>
              </w:rPr>
              <w:t>CONFIRM AUTHORITY</w:t>
            </w:r>
          </w:p>
          <w:p>
            <w:pPr>
              <w:jc w:val="center"/>
            </w:pPr>
            <w:r>
              <w:rPr>
                <w:rFonts w:ascii="Arial" w:hAnsi="Arial"/>
                <w:b w:val="0"/>
                <w:i w:val="0"/>
                <w:color w:val="191713"/>
                <w:sz w:val="15"/>
              </w:rPr>
              <w:t>Locate signed Trust and incapacity / successor provisions before acting.</w:t>
            </w:r>
          </w:p>
        </w:tc>
        <w:tc>
          <w:tcPr>
            <w:tcW w:type="dxa" w:w="2700"/>
            <w:shd w:fill="FAF6EA"/>
            <w:tcBorders>
              <w:top w:val="single" w:sz="8" w:color="C6A451"/>
              <w:left w:val="single" w:sz="8" w:color="C6A451"/>
              <w:bottom w:val="single" w:sz="8" w:color="C6A451"/>
              <w:right w:val="single" w:sz="8" w:color="C6A451"/>
            </w:tcBorders>
            <w:tcMar>
              <w:top w:w="120" w:type="dxa"/>
              <w:start w:w="90" w:type="dxa"/>
              <w:bottom w:w="120" w:type="dxa"/>
              <w:end w:w="90" w:type="dxa"/>
            </w:tcMar>
          </w:tcPr>
          <w:p>
            <w:pPr>
              <w:jc w:val="center"/>
            </w:pPr>
            <w:r>
              <w:rPr>
                <w:rFonts w:ascii="Georgia" w:hAnsi="Georgia"/>
                <w:b/>
                <w:i w:val="0"/>
                <w:color w:val="D3AD54"/>
                <w:sz w:val="34"/>
              </w:rPr>
              <w:t>3</w:t>
            </w:r>
          </w:p>
          <w:p>
            <w:pPr>
              <w:jc w:val="center"/>
            </w:pPr>
            <w:r>
              <w:rPr>
                <w:rFonts w:ascii="Arial" w:hAnsi="Arial"/>
                <w:b/>
                <w:i w:val="0"/>
                <w:color w:val="5B4517"/>
                <w:sz w:val="14"/>
              </w:rPr>
              <w:t>CONTACT ADVISORS</w:t>
            </w:r>
          </w:p>
          <w:p>
            <w:pPr>
              <w:jc w:val="center"/>
            </w:pPr>
            <w:r>
              <w:rPr>
                <w:rFonts w:ascii="Arial" w:hAnsi="Arial"/>
                <w:b w:val="0"/>
                <w:i w:val="0"/>
                <w:color w:val="191713"/>
                <w:sz w:val="15"/>
              </w:rPr>
              <w:t>Attorney, CPA/tax professional, insurance, financial institutions, and LLC leadership as needed.</w:t>
            </w:r>
          </w:p>
        </w:tc>
        <w:tc>
          <w:tcPr>
            <w:tcW w:type="dxa" w:w="2700"/>
            <w:shd w:fill="FAF6EA"/>
            <w:tcBorders>
              <w:top w:val="single" w:sz="8" w:color="C6A451"/>
              <w:left w:val="single" w:sz="8" w:color="C6A451"/>
              <w:bottom w:val="single" w:sz="8" w:color="C6A451"/>
              <w:right w:val="single" w:sz="8" w:color="C6A451"/>
            </w:tcBorders>
            <w:tcMar>
              <w:top w:w="120" w:type="dxa"/>
              <w:start w:w="90" w:type="dxa"/>
              <w:bottom w:w="120" w:type="dxa"/>
              <w:end w:w="90" w:type="dxa"/>
            </w:tcMar>
          </w:tcPr>
          <w:p>
            <w:pPr>
              <w:jc w:val="center"/>
            </w:pPr>
            <w:r>
              <w:rPr>
                <w:rFonts w:ascii="Georgia" w:hAnsi="Georgia"/>
                <w:b/>
                <w:i w:val="0"/>
                <w:color w:val="D3AD54"/>
                <w:sz w:val="34"/>
              </w:rPr>
              <w:t>4</w:t>
            </w:r>
          </w:p>
          <w:p>
            <w:pPr>
              <w:jc w:val="center"/>
            </w:pPr>
            <w:r>
              <w:rPr>
                <w:rFonts w:ascii="Arial" w:hAnsi="Arial"/>
                <w:b/>
                <w:i w:val="0"/>
                <w:color w:val="5B4517"/>
                <w:sz w:val="14"/>
              </w:rPr>
              <w:t>DOCUMENT</w:t>
            </w:r>
          </w:p>
          <w:p>
            <w:pPr>
              <w:jc w:val="center"/>
            </w:pPr>
            <w:r>
              <w:rPr>
                <w:rFonts w:ascii="Arial" w:hAnsi="Arial"/>
                <w:b w:val="0"/>
                <w:i w:val="0"/>
                <w:color w:val="191713"/>
                <w:sz w:val="15"/>
              </w:rPr>
              <w:t>Maintain a dated action log, copies of notices, confirmations, expenses, and decisions.</w:t>
            </w:r>
          </w:p>
        </w:tc>
      </w:tr>
    </w:tbl>
    <w:tbl>
      <w:tblPr>
        <w:tblW w:type="auto" w:w="0"/>
        <w:jc w:val="center"/>
        <w:tblLayout w:type="fixed"/>
        <w:tblLook w:firstColumn="1" w:firstRow="1" w:lastColumn="0" w:lastRow="0" w:noHBand="0" w:noVBand="1" w:val="04A0"/>
      </w:tblPr>
      <w:tblGrid>
        <w:gridCol w:w="10800"/>
      </w:tblGrid>
      <w:tr>
        <w:tc>
          <w:tcPr>
            <w:tcW w:type="dxa" w:w="10800"/>
            <w:shd w:fill="F4EBD5"/>
            <w:tcBorders>
              <w:top w:val="single" w:sz="8" w:color="B68D32"/>
              <w:left w:val="single" w:sz="8" w:color="B68D32"/>
              <w:bottom w:val="single" w:sz="8" w:color="B68D32"/>
              <w:right w:val="single" w:sz="8" w:color="B68D32"/>
            </w:tcBorders>
            <w:tcMar>
              <w:top w:w="120" w:type="dxa"/>
              <w:start w:w="160" w:type="dxa"/>
              <w:bottom w:w="120" w:type="dxa"/>
              <w:end w:w="160" w:type="dxa"/>
            </w:tcMar>
          </w:tcPr>
          <w:p>
            <w:pPr>
              <w:jc w:val="center"/>
            </w:pPr>
            <w:r>
              <w:rPr>
                <w:rFonts w:ascii="Georgia" w:hAnsi="Georgia"/>
                <w:b w:val="0"/>
                <w:i/>
                <w:color w:val="4A3C1A"/>
                <w:sz w:val="19"/>
              </w:rPr>
              <w:t>The public website should show the process only. Names, phone numbers, passwords, original legal documents, account details, and emergency access instructions belong in the restricted vault and physical emergency packet.</w:t>
            </w:r>
          </w:p>
        </w:tc>
      </w:tr>
    </w:tbl>
    <w:p>
      <w:r>
        <w:br w:type="page"/>
      </w:r>
    </w:p>
    <w:tbl>
      <w:tblPr>
        <w:tblW w:type="auto" w:w="0"/>
        <w:jc w:val="center"/>
        <w:tblLayout w:type="fixed"/>
        <w:tblLook w:firstColumn="1" w:firstRow="1" w:lastColumn="0" w:lastRow="0" w:noHBand="0" w:noVBand="1" w:val="04A0"/>
      </w:tblPr>
      <w:tblGrid>
        <w:gridCol w:w="8064"/>
        <w:gridCol w:w="2232"/>
      </w:tblGrid>
      <w:tr>
        <w:tc>
          <w:tcPr>
            <w:tcW w:type="dxa" w:w="5400"/>
            <w:shd w:fill="090909"/>
            <w:tcBorders>
              <w:bottom w:val="single" w:sz="14" w:color="D3AD54"/>
            </w:tcBorders>
            <w:tcMar>
              <w:top w:w="100" w:type="dxa"/>
              <w:start w:w="120" w:type="dxa"/>
              <w:bottom w:w="100" w:type="dxa"/>
              <w:end w:w="120" w:type="dxa"/>
            </w:tcMar>
          </w:tcPr>
          <w:p>
            <w:pPr>
              <w:spacing w:after="0"/>
            </w:pPr>
            <w:r>
              <w:rPr>
                <w:rFonts w:ascii="Georgia" w:hAnsi="Georgia"/>
                <w:b/>
                <w:i w:val="0"/>
                <w:color w:val="F0D286"/>
                <w:sz w:val="32"/>
              </w:rPr>
              <w:t>SECOND CHANCE LEGACY TRUST</w:t>
            </w:r>
          </w:p>
          <w:p>
            <w:pPr>
              <w:spacing w:after="0"/>
            </w:pPr>
            <w:r>
              <w:rPr>
                <w:rFonts w:ascii="Arial" w:hAnsi="Arial"/>
                <w:b w:val="0"/>
                <w:i w:val="0"/>
                <w:color w:val="E7D9B0"/>
                <w:sz w:val="13"/>
              </w:rPr>
              <w:t>FAMILY OPERATING SYSTEM  |  BUILDING A LEGACY. PROTECTING OUR FUTURE.</w:t>
            </w:r>
          </w:p>
        </w:tc>
        <w:tc>
          <w:tcPr>
            <w:tcW w:type="dxa" w:w="5400"/>
            <w:shd w:fill="090909"/>
            <w:tcBorders>
              <w:bottom w:val="single" w:sz="14" w:color="D3AD54"/>
            </w:tcBorders>
            <w:tcMar>
              <w:top w:w="100" w:type="dxa"/>
              <w:start w:w="120" w:type="dxa"/>
              <w:bottom w:w="100" w:type="dxa"/>
              <w:end w:w="120" w:type="dxa"/>
            </w:tcMar>
          </w:tcPr>
          <w:p>
            <w:pPr>
              <w:jc w:val="right"/>
            </w:pPr>
            <w:r>
              <w:rPr>
                <w:rFonts w:ascii="Arial" w:hAnsi="Arial"/>
                <w:b/>
                <w:i w:val="0"/>
                <w:color w:val="D3AD54"/>
                <w:sz w:val="16"/>
              </w:rPr>
              <w:t>SECTION II</w:t>
            </w:r>
          </w:p>
          <w:p>
            <w:pPr>
              <w:jc w:val="right"/>
            </w:pPr>
            <w:r>
              <w:rPr>
                <w:rFonts w:ascii="Arial" w:hAnsi="Arial"/>
                <w:b/>
                <w:i w:val="0"/>
                <w:color w:val="FFFFFF"/>
                <w:sz w:val="18"/>
              </w:rPr>
              <w:t>DOCUMENT CONTROL</w:t>
            </w:r>
          </w:p>
          <w:p>
            <w:pPr>
              <w:jc w:val="right"/>
            </w:pPr>
            <w:r>
              <w:rPr>
                <w:rFonts w:ascii="Arial" w:hAnsi="Arial"/>
                <w:b w:val="0"/>
                <w:i w:val="0"/>
                <w:color w:val="D3AD54"/>
                <w:sz w:val="13"/>
              </w:rPr>
              <w:t>PAGE 10</w:t>
            </w:r>
          </w:p>
        </w:tc>
      </w:tr>
    </w:tbl>
    <w:p>
      <w:pPr>
        <w:spacing w:after="0"/>
      </w:pPr>
    </w:p>
    <w:p>
      <w:pPr>
        <w:spacing w:before="80" w:after="40"/>
        <w:keepNext/>
      </w:pPr>
      <w:r>
        <w:rPr>
          <w:rFonts w:ascii="Arial" w:hAnsi="Arial"/>
          <w:b/>
          <w:i w:val="0"/>
          <w:color w:val="0F6B45"/>
          <w:sz w:val="16"/>
        </w:rPr>
        <w:t>SYSTEM MANAGEMENT</w:t>
      </w:r>
    </w:p>
    <w:p>
      <w:pPr>
        <w:spacing w:before="0" w:after="160"/>
        <w:keepNext/>
      </w:pPr>
      <w:r>
        <w:rPr>
          <w:rFonts w:ascii="Georgia" w:hAnsi="Georgia"/>
          <w:b/>
          <w:i w:val="0"/>
          <w:color w:val="191713"/>
          <w:sz w:val="46"/>
        </w:rPr>
        <w:t>Section II Version and Approval Record</w:t>
      </w:r>
    </w:p>
    <w:tbl>
      <w:tblPr>
        <w:tblW w:type="auto" w:w="0"/>
        <w:jc w:val="center"/>
        <w:tblLayout w:type="fixed"/>
        <w:tblLook w:firstColumn="1" w:firstRow="1" w:lastColumn="0" w:lastRow="0" w:noHBand="0" w:noVBand="1" w:val="04A0"/>
      </w:tblPr>
      <w:tblGrid>
        <w:gridCol w:w="2700"/>
        <w:gridCol w:w="2700"/>
        <w:gridCol w:w="2700"/>
        <w:gridCol w:w="2700"/>
      </w:tblGrid>
      <w:tr>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090909"/>
          </w:tcPr>
          <w:p>
            <w:pPr>
              <w:jc w:val="center"/>
            </w:pPr>
            <w:r>
              <w:rPr>
                <w:rFonts w:ascii="Arial" w:hAnsi="Arial"/>
                <w:b/>
                <w:i w:val="0"/>
                <w:color w:val="D3AD54"/>
                <w:sz w:val="15"/>
              </w:rPr>
              <w:t>SYSTEM ID</w:t>
            </w:r>
          </w:p>
        </w:tc>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F8F4EA"/>
          </w:tcPr>
          <w:p>
            <w:pPr>
              <w:jc w:val="center"/>
            </w:pPr>
            <w:r>
              <w:rPr>
                <w:rFonts w:ascii="Arial" w:hAnsi="Arial"/>
                <w:b/>
                <w:i w:val="0"/>
                <w:color w:val="191713"/>
                <w:sz w:val="16"/>
              </w:rPr>
              <w:t>SCL-FOS</w:t>
            </w:r>
          </w:p>
        </w:tc>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090909"/>
          </w:tcPr>
          <w:p>
            <w:pPr>
              <w:jc w:val="center"/>
            </w:pPr>
            <w:r>
              <w:rPr>
                <w:rFonts w:ascii="Arial" w:hAnsi="Arial"/>
                <w:b/>
                <w:i w:val="0"/>
                <w:color w:val="D3AD54"/>
                <w:sz w:val="15"/>
              </w:rPr>
              <w:t>DOCUMENT ID</w:t>
            </w:r>
          </w:p>
        </w:tc>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F8F4EA"/>
          </w:tcPr>
          <w:p>
            <w:pPr>
              <w:jc w:val="center"/>
            </w:pPr>
            <w:r>
              <w:rPr>
                <w:rFonts w:ascii="Arial" w:hAnsi="Arial"/>
                <w:b/>
                <w:i w:val="0"/>
                <w:color w:val="191713"/>
                <w:sz w:val="16"/>
              </w:rPr>
              <w:t>SCL-FOS-02</w:t>
            </w:r>
          </w:p>
        </w:tc>
      </w:tr>
      <w:tr>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090909"/>
          </w:tcPr>
          <w:p>
            <w:pPr>
              <w:jc w:val="center"/>
            </w:pPr>
            <w:r>
              <w:rPr>
                <w:rFonts w:ascii="Arial" w:hAnsi="Arial"/>
                <w:b/>
                <w:i w:val="0"/>
                <w:color w:val="D3AD54"/>
                <w:sz w:val="15"/>
              </w:rPr>
              <w:t>DOCUMENT TITLE</w:t>
            </w:r>
          </w:p>
        </w:tc>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F8F4EA"/>
          </w:tcPr>
          <w:p>
            <w:pPr>
              <w:jc w:val="center"/>
            </w:pPr>
            <w:r>
              <w:rPr>
                <w:rFonts w:ascii="Arial" w:hAnsi="Arial"/>
                <w:b/>
                <w:i w:val="0"/>
                <w:color w:val="191713"/>
                <w:sz w:val="16"/>
              </w:rPr>
              <w:t>The Trust</w:t>
            </w:r>
          </w:p>
        </w:tc>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090909"/>
          </w:tcPr>
          <w:p>
            <w:pPr>
              <w:jc w:val="center"/>
            </w:pPr>
            <w:r>
              <w:rPr>
                <w:rFonts w:ascii="Arial" w:hAnsi="Arial"/>
                <w:b/>
                <w:i w:val="0"/>
                <w:color w:val="D3AD54"/>
                <w:sz w:val="15"/>
              </w:rPr>
              <w:t>VERSION</w:t>
            </w:r>
          </w:p>
        </w:tc>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F8F4EA"/>
          </w:tcPr>
          <w:p>
            <w:pPr>
              <w:jc w:val="center"/>
            </w:pPr>
            <w:r>
              <w:rPr>
                <w:rFonts w:ascii="Arial" w:hAnsi="Arial"/>
                <w:b/>
                <w:i w:val="0"/>
                <w:color w:val="191713"/>
                <w:sz w:val="16"/>
              </w:rPr>
              <w:t>1.0</w:t>
            </w:r>
          </w:p>
        </w:tc>
      </w:tr>
      <w:tr>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090909"/>
          </w:tcPr>
          <w:p>
            <w:pPr>
              <w:jc w:val="center"/>
            </w:pPr>
            <w:r>
              <w:rPr>
                <w:rFonts w:ascii="Arial" w:hAnsi="Arial"/>
                <w:b/>
                <w:i w:val="0"/>
                <w:color w:val="D3AD54"/>
                <w:sz w:val="15"/>
              </w:rPr>
              <w:t>STATUS</w:t>
            </w:r>
          </w:p>
        </w:tc>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F8F4EA"/>
          </w:tcPr>
          <w:p>
            <w:pPr>
              <w:jc w:val="center"/>
            </w:pPr>
            <w:r>
              <w:rPr>
                <w:rFonts w:ascii="Arial" w:hAnsi="Arial"/>
                <w:b/>
                <w:i w:val="0"/>
                <w:color w:val="191713"/>
                <w:sz w:val="16"/>
              </w:rPr>
              <w:t>REVIEW DRAFT</w:t>
            </w:r>
          </w:p>
        </w:tc>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090909"/>
          </w:tcPr>
          <w:p>
            <w:pPr>
              <w:jc w:val="center"/>
            </w:pPr>
            <w:r>
              <w:rPr>
                <w:rFonts w:ascii="Arial" w:hAnsi="Arial"/>
                <w:b/>
                <w:i w:val="0"/>
                <w:color w:val="D3AD54"/>
                <w:sz w:val="15"/>
              </w:rPr>
              <w:t>EFFECTIVE DATE</w:t>
            </w:r>
          </w:p>
        </w:tc>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F8F4EA"/>
          </w:tcPr>
          <w:p>
            <w:pPr>
              <w:jc w:val="center"/>
            </w:pPr>
            <w:r>
              <w:rPr>
                <w:rFonts w:ascii="Arial" w:hAnsi="Arial"/>
                <w:b/>
                <w:i w:val="0"/>
                <w:color w:val="191713"/>
                <w:sz w:val="16"/>
              </w:rPr>
              <w:t>Upon written family approval</w:t>
            </w:r>
          </w:p>
        </w:tc>
      </w:tr>
      <w:tr>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090909"/>
          </w:tcPr>
          <w:p>
            <w:pPr>
              <w:jc w:val="center"/>
            </w:pPr>
            <w:r>
              <w:rPr>
                <w:rFonts w:ascii="Arial" w:hAnsi="Arial"/>
                <w:b/>
                <w:i w:val="0"/>
                <w:color w:val="D3AD54"/>
                <w:sz w:val="15"/>
              </w:rPr>
              <w:t>COMPILED</w:t>
            </w:r>
          </w:p>
        </w:tc>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F8F4EA"/>
          </w:tcPr>
          <w:p>
            <w:pPr>
              <w:jc w:val="center"/>
            </w:pPr>
            <w:r>
              <w:rPr>
                <w:rFonts w:ascii="Arial" w:hAnsi="Arial"/>
                <w:b/>
                <w:i w:val="0"/>
                <w:color w:val="191713"/>
                <w:sz w:val="16"/>
              </w:rPr>
              <w:t>July 28, 2026</w:t>
            </w:r>
          </w:p>
        </w:tc>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090909"/>
          </w:tcPr>
          <w:p>
            <w:pPr>
              <w:jc w:val="center"/>
            </w:pPr>
            <w:r>
              <w:rPr>
                <w:rFonts w:ascii="Arial" w:hAnsi="Arial"/>
                <w:b/>
                <w:i w:val="0"/>
                <w:color w:val="D3AD54"/>
                <w:sz w:val="15"/>
              </w:rPr>
              <w:t>OWNER</w:t>
            </w:r>
          </w:p>
        </w:tc>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F8F4EA"/>
          </w:tcPr>
          <w:p>
            <w:pPr>
              <w:jc w:val="center"/>
            </w:pPr>
            <w:r>
              <w:rPr>
                <w:rFonts w:ascii="Arial" w:hAnsi="Arial"/>
                <w:b/>
                <w:i w:val="0"/>
                <w:color w:val="191713"/>
                <w:sz w:val="16"/>
              </w:rPr>
              <w:t>Scott | Louis-Scott Family</w:t>
            </w:r>
          </w:p>
        </w:tc>
      </w:tr>
      <w:tr>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090909"/>
          </w:tcPr>
          <w:p>
            <w:pPr>
              <w:jc w:val="center"/>
            </w:pPr>
            <w:r>
              <w:rPr>
                <w:rFonts w:ascii="Arial" w:hAnsi="Arial"/>
                <w:b/>
                <w:i w:val="0"/>
                <w:color w:val="D3AD54"/>
                <w:sz w:val="15"/>
              </w:rPr>
              <w:t>CLASSIFICATION</w:t>
            </w:r>
          </w:p>
        </w:tc>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F8F4EA"/>
          </w:tcPr>
          <w:p>
            <w:pPr>
              <w:jc w:val="center"/>
            </w:pPr>
            <w:r>
              <w:rPr>
                <w:rFonts w:ascii="Arial" w:hAnsi="Arial"/>
                <w:b/>
                <w:i w:val="0"/>
                <w:color w:val="191713"/>
                <w:sz w:val="16"/>
              </w:rPr>
              <w:t>Restricted Family / Legal</w:t>
            </w:r>
          </w:p>
        </w:tc>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090909"/>
          </w:tcPr>
          <w:p>
            <w:pPr>
              <w:jc w:val="center"/>
            </w:pPr>
            <w:r>
              <w:rPr>
                <w:rFonts w:ascii="Arial" w:hAnsi="Arial"/>
                <w:b/>
                <w:i w:val="0"/>
                <w:color w:val="D3AD54"/>
                <w:sz w:val="15"/>
              </w:rPr>
              <w:t>PRIMARY CUSTODIANS</w:t>
            </w:r>
          </w:p>
        </w:tc>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F8F4EA"/>
          </w:tcPr>
          <w:p>
            <w:pPr>
              <w:jc w:val="center"/>
            </w:pPr>
            <w:r>
              <w:rPr>
                <w:rFonts w:ascii="Arial" w:hAnsi="Arial"/>
                <w:b/>
                <w:i w:val="0"/>
                <w:color w:val="191713"/>
                <w:sz w:val="16"/>
              </w:rPr>
              <w:t>Marquise D. Scott and Caprice B. Louis-Scott</w:t>
            </w:r>
          </w:p>
        </w:tc>
      </w:tr>
      <w:tr>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090909"/>
          </w:tcPr>
          <w:p>
            <w:pPr>
              <w:jc w:val="center"/>
            </w:pPr>
            <w:r>
              <w:rPr>
                <w:rFonts w:ascii="Arial" w:hAnsi="Arial"/>
                <w:b/>
                <w:i w:val="0"/>
                <w:color w:val="D3AD54"/>
                <w:sz w:val="15"/>
              </w:rPr>
              <w:t>REVIEW CYCLE</w:t>
            </w:r>
          </w:p>
        </w:tc>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F8F4EA"/>
          </w:tcPr>
          <w:p>
            <w:pPr>
              <w:jc w:val="center"/>
            </w:pPr>
            <w:r>
              <w:rPr>
                <w:rFonts w:ascii="Arial" w:hAnsi="Arial"/>
                <w:b/>
                <w:i w:val="0"/>
                <w:color w:val="191713"/>
                <w:sz w:val="16"/>
              </w:rPr>
              <w:t>Annual and after major changes</w:t>
            </w:r>
          </w:p>
        </w:tc>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090909"/>
          </w:tcPr>
          <w:p>
            <w:pPr>
              <w:jc w:val="center"/>
            </w:pPr>
            <w:r>
              <w:rPr>
                <w:rFonts w:ascii="Arial" w:hAnsi="Arial"/>
                <w:b/>
                <w:i w:val="0"/>
                <w:color w:val="D3AD54"/>
                <w:sz w:val="15"/>
              </w:rPr>
              <w:t>NEXT REVIEW</w:t>
            </w:r>
          </w:p>
        </w:tc>
        <w:tc>
          <w:tcPr>
            <w:tcW w:type="dxa" w:w="2700"/>
            <w:tcBorders>
              <w:top w:val="single" w:sz="6" w:color="D2BF87"/>
              <w:left w:val="single" w:sz="6" w:color="D2BF87"/>
              <w:bottom w:val="single" w:sz="6" w:color="D2BF87"/>
              <w:right w:val="single" w:sz="6" w:color="D2BF87"/>
            </w:tcBorders>
            <w:tcMar>
              <w:top w:w="90" w:type="dxa"/>
              <w:start w:w="100" w:type="dxa"/>
              <w:bottom w:w="90" w:type="dxa"/>
              <w:end w:w="100" w:type="dxa"/>
            </w:tcMar>
            <w:shd w:fill="F8F4EA"/>
          </w:tcPr>
          <w:p>
            <w:pPr>
              <w:jc w:val="center"/>
            </w:pPr>
            <w:r>
              <w:rPr>
                <w:rFonts w:ascii="Arial" w:hAnsi="Arial"/>
                <w:b/>
                <w:i w:val="0"/>
                <w:color w:val="191713"/>
                <w:sz w:val="16"/>
              </w:rPr>
              <w:t>July 2027 or sooner</w:t>
            </w:r>
          </w:p>
        </w:tc>
      </w:tr>
    </w:tbl>
    <w:p>
      <w:pPr>
        <w:spacing w:before="80" w:after="40"/>
        <w:keepNext/>
      </w:pPr>
      <w:r>
        <w:rPr>
          <w:rFonts w:ascii="Arial" w:hAnsi="Arial"/>
          <w:b/>
          <w:i w:val="0"/>
          <w:color w:val="0F6B45"/>
          <w:sz w:val="16"/>
        </w:rPr>
        <w:t>ACTIVATION REQUIREMENTS</w:t>
      </w:r>
    </w:p>
    <w:p>
      <w:pPr>
        <w:spacing w:after="60"/>
        <w:ind w:left="259" w:hanging="202"/>
      </w:pPr>
      <w:r>
        <w:rPr>
          <w:rFonts w:ascii="Arial" w:hAnsi="Arial"/>
          <w:b w:val="0"/>
          <w:i w:val="0"/>
          <w:color w:val="191713"/>
          <w:sz w:val="19"/>
        </w:rPr>
        <w:t>[ ] Cross-check every role, authority, beneficiary, amendment, and succession statement against the executed Trust and all signed amendments.</w:t>
      </w:r>
    </w:p>
    <w:p>
      <w:pPr>
        <w:spacing w:after="60"/>
        <w:ind w:left="259" w:hanging="202"/>
      </w:pPr>
      <w:r>
        <w:rPr>
          <w:rFonts w:ascii="Arial" w:hAnsi="Arial"/>
          <w:b w:val="0"/>
          <w:i w:val="0"/>
          <w:color w:val="191713"/>
          <w:sz w:val="19"/>
        </w:rPr>
        <w:t>[ ] Confirm the Trust is correctly shown as 100% sole legal Member in the LLC Operating Agreement and related ownership records.</w:t>
      </w:r>
    </w:p>
    <w:p>
      <w:pPr>
        <w:spacing w:after="60"/>
        <w:ind w:left="259" w:hanging="202"/>
      </w:pPr>
      <w:r>
        <w:rPr>
          <w:rFonts w:ascii="Arial" w:hAnsi="Arial"/>
          <w:b w:val="0"/>
          <w:i w:val="0"/>
          <w:color w:val="191713"/>
          <w:sz w:val="19"/>
        </w:rPr>
        <w:t>[ ] Confirm the Trust asset schedule and funding ledger reflect actual completed transfers.</w:t>
      </w:r>
    </w:p>
    <w:p>
      <w:pPr>
        <w:spacing w:after="60"/>
        <w:ind w:left="259" w:hanging="202"/>
      </w:pPr>
      <w:r>
        <w:rPr>
          <w:rFonts w:ascii="Arial" w:hAnsi="Arial"/>
          <w:b w:val="0"/>
          <w:i w:val="0"/>
          <w:color w:val="191713"/>
          <w:sz w:val="19"/>
        </w:rPr>
        <w:t>[ ] Resolve any legal, tax, community-property, insurance, or governance conflict before activation.</w:t>
      </w:r>
    </w:p>
    <w:p>
      <w:pPr>
        <w:spacing w:after="60"/>
        <w:ind w:left="259" w:hanging="202"/>
      </w:pPr>
      <w:r>
        <w:rPr>
          <w:rFonts w:ascii="Arial" w:hAnsi="Arial"/>
          <w:b w:val="0"/>
          <w:i w:val="0"/>
          <w:color w:val="191713"/>
          <w:sz w:val="19"/>
        </w:rPr>
        <w:t>[ ] Approve the online module and binder section together; assign the same version and effective date.</w:t>
      </w:r>
    </w:p>
    <w:p>
      <w:pPr>
        <w:spacing w:before="80" w:after="40"/>
        <w:keepNext/>
      </w:pPr>
      <w:r>
        <w:rPr>
          <w:rFonts w:ascii="Arial" w:hAnsi="Arial"/>
          <w:b/>
          <w:i w:val="0"/>
          <w:color w:val="0F6B45"/>
          <w:sz w:val="16"/>
        </w:rPr>
        <w:t>APPROVAL</w:t>
      </w:r>
    </w:p>
    <w:tbl>
      <w:tblPr>
        <w:tblW w:type="auto" w:w="0"/>
        <w:jc w:val="center"/>
        <w:tblLayout w:type="fixed"/>
        <w:tblLook w:firstColumn="1" w:firstRow="1" w:lastColumn="0" w:lastRow="0" w:noHBand="0" w:noVBand="1" w:val="04A0"/>
      </w:tblPr>
      <w:tblGrid>
        <w:gridCol w:w="5400"/>
        <w:gridCol w:w="5400"/>
      </w:tblGrid>
      <w:tr>
        <w:tc>
          <w:tcPr>
            <w:tcW w:type="dxa" w:w="5400"/>
            <w:tcBorders>
              <w:bottom w:val="single" w:sz="8" w:color="777777"/>
            </w:tcBorders>
            <w:tcMar>
              <w:top w:w="180" w:type="dxa"/>
              <w:start w:w="120" w:type="dxa"/>
              <w:bottom w:w="60" w:type="dxa"/>
              <w:end w:w="120" w:type="dxa"/>
            </w:tcMar>
          </w:tcPr>
          <w:p/>
        </w:tc>
        <w:tc>
          <w:tcPr>
            <w:tcW w:type="dxa" w:w="5400"/>
            <w:tcBorders>
              <w:bottom w:val="single" w:sz="8" w:color="777777"/>
            </w:tcBorders>
            <w:tcMar>
              <w:top w:w="180" w:type="dxa"/>
              <w:start w:w="120" w:type="dxa"/>
              <w:bottom w:w="60" w:type="dxa"/>
              <w:end w:w="120" w:type="dxa"/>
            </w:tcMar>
          </w:tcPr>
          <w:p/>
        </w:tc>
      </w:tr>
      <w:tr>
        <w:tc>
          <w:tcPr>
            <w:tcW w:type="dxa" w:w="5400"/>
            <w:tcMar>
              <w:top w:w="40" w:type="dxa"/>
              <w:start w:w="120" w:type="dxa"/>
              <w:bottom w:w="80" w:type="dxa"/>
              <w:end w:w="120" w:type="dxa"/>
            </w:tcMar>
          </w:tcPr>
          <w:p>
            <w:pPr>
              <w:jc w:val="center"/>
            </w:pPr>
            <w:r>
              <w:rPr>
                <w:rFonts w:ascii="Arial" w:hAnsi="Arial"/>
                <w:b/>
                <w:i w:val="0"/>
                <w:color w:val="191713"/>
                <w:sz w:val="18"/>
              </w:rPr>
              <w:t>MARQUISE D. SCOTT</w:t>
            </w:r>
          </w:p>
          <w:p>
            <w:pPr>
              <w:jc w:val="center"/>
            </w:pPr>
            <w:r>
              <w:rPr>
                <w:rFonts w:ascii="Arial" w:hAnsi="Arial"/>
                <w:b w:val="0"/>
                <w:i w:val="0"/>
                <w:color w:val="6F675A"/>
                <w:sz w:val="15"/>
              </w:rPr>
              <w:t>GRANTOR / FOUNDER / INITIAL TRUSTEE</w:t>
            </w:r>
          </w:p>
        </w:tc>
        <w:tc>
          <w:tcPr>
            <w:tcW w:type="dxa" w:w="5400"/>
            <w:tcMar>
              <w:top w:w="40" w:type="dxa"/>
              <w:start w:w="120" w:type="dxa"/>
              <w:bottom w:w="80" w:type="dxa"/>
              <w:end w:w="120" w:type="dxa"/>
            </w:tcMar>
          </w:tcPr>
          <w:p>
            <w:pPr>
              <w:jc w:val="center"/>
            </w:pPr>
            <w:r>
              <w:rPr>
                <w:rFonts w:ascii="Arial" w:hAnsi="Arial"/>
                <w:b/>
                <w:i w:val="0"/>
                <w:color w:val="191713"/>
                <w:sz w:val="18"/>
              </w:rPr>
              <w:t>CAPRICE B. LOUIS-SCOTT</w:t>
            </w:r>
          </w:p>
          <w:p>
            <w:pPr>
              <w:jc w:val="center"/>
            </w:pPr>
            <w:r>
              <w:rPr>
                <w:rFonts w:ascii="Arial" w:hAnsi="Arial"/>
                <w:b w:val="0"/>
                <w:i w:val="0"/>
                <w:color w:val="6F675A"/>
                <w:sz w:val="15"/>
              </w:rPr>
              <w:t>GRANTOR / CO-FOUNDER</w:t>
            </w:r>
          </w:p>
        </w:tc>
      </w:tr>
    </w:tbl>
    <w:tbl>
      <w:tblPr>
        <w:tblW w:type="auto" w:w="0"/>
        <w:jc w:val="center"/>
        <w:tblLayout w:type="fixed"/>
        <w:tblLook w:firstColumn="1" w:firstRow="1" w:lastColumn="0" w:lastRow="0" w:noHBand="0" w:noVBand="1" w:val="04A0"/>
      </w:tblPr>
      <w:tblGrid>
        <w:gridCol w:w="10800"/>
      </w:tblGrid>
      <w:tr>
        <w:tc>
          <w:tcPr>
            <w:tcW w:type="dxa" w:w="10800"/>
            <w:shd w:fill="F4EBD5"/>
            <w:tcBorders>
              <w:top w:val="single" w:sz="8" w:color="B68D32"/>
              <w:left w:val="single" w:sz="8" w:color="B68D32"/>
              <w:bottom w:val="single" w:sz="8" w:color="B68D32"/>
              <w:right w:val="single" w:sz="8" w:color="B68D32"/>
            </w:tcBorders>
            <w:tcMar>
              <w:top w:w="120" w:type="dxa"/>
              <w:start w:w="160" w:type="dxa"/>
              <w:bottom w:w="120" w:type="dxa"/>
              <w:end w:w="160" w:type="dxa"/>
            </w:tcMar>
          </w:tcPr>
          <w:p>
            <w:pPr>
              <w:jc w:val="center"/>
            </w:pPr>
            <w:r>
              <w:rPr>
                <w:rFonts w:ascii="Georgia" w:hAnsi="Georgia"/>
                <w:b w:val="0"/>
                <w:i/>
                <w:color w:val="4A3C1A"/>
                <w:sz w:val="19"/>
              </w:rPr>
              <w:t>APPROVAL OF THIS SECTION APPROVES THE FAMILY OS SUMMARY AND CONTROL PROCESS ONLY. IT DOES NOT AMEND THE TRUST.</w:t>
            </w:r>
          </w:p>
        </w:tc>
      </w:tr>
    </w:tbl>
    <w:sectPr w:rsidR="00FC693F" w:rsidRPr="0006063C" w:rsidSect="00034616">
      <w:footerReference w:type="default" r:id="rId9"/>
      <w:pgSz w:w="12240" w:h="15840"/>
      <w:pgMar w:top="605" w:right="720" w:bottom="605"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777066"/>
        <w:sz w:val="15"/>
      </w:rPr>
      <w:t>OUR LEGACY. OUR FAMILY. OUR FUTURE.  |  SCL-FOS-02  |  VERSION 1.0</w:t>
    </w:r>
    <w:r>
      <w:tab/>
    </w:r>
    <w:r>
      <w:rPr>
        <w:rFonts w:ascii="Arial" w:hAnsi="Arial"/>
        <w:color w:val="D3AD54"/>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LHeading">
    <w:name w:val="SCL Heading"/>
    <w:rPr>
      <w:rFonts w:ascii="Georgia" w:hAnsi="Georgia"/>
      <w:b/>
      <w:color w:val="191713"/>
      <w:sz w:val="4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