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30" w:rsidRPr="00C227EF" w:rsidRDefault="00611530">
      <w:pPr>
        <w:pStyle w:val="Normal1"/>
        <w:spacing w:after="160"/>
        <w:ind w:left="720"/>
      </w:pPr>
    </w:p>
    <w:p w:rsidR="00611530" w:rsidRPr="00C227EF" w:rsidRDefault="00E863EA">
      <w:pPr>
        <w:pStyle w:val="Normal1"/>
        <w:spacing w:after="160"/>
        <w:jc w:val="center"/>
      </w:pPr>
      <w:r w:rsidRPr="00C227EF">
        <w:rPr>
          <w:noProof/>
        </w:rPr>
        <w:drawing>
          <wp:inline distT="114300" distB="114300" distL="114300" distR="114300">
            <wp:extent cx="1590675" cy="152075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590675" cy="1520755"/>
                    </a:xfrm>
                    <a:prstGeom prst="rect">
                      <a:avLst/>
                    </a:prstGeom>
                    <a:ln/>
                  </pic:spPr>
                </pic:pic>
              </a:graphicData>
            </a:graphic>
          </wp:inline>
        </w:drawing>
      </w:r>
    </w:p>
    <w:p w:rsidR="00611530" w:rsidRPr="00C227EF" w:rsidRDefault="00E863EA">
      <w:pPr>
        <w:pStyle w:val="Normal1"/>
        <w:spacing w:after="160"/>
        <w:jc w:val="center"/>
        <w:rPr>
          <w:b/>
          <w:sz w:val="56"/>
          <w:szCs w:val="56"/>
        </w:rPr>
      </w:pPr>
      <w:r w:rsidRPr="00C227EF">
        <w:rPr>
          <w:b/>
          <w:sz w:val="56"/>
          <w:szCs w:val="56"/>
        </w:rPr>
        <w:t>Epidemics and Vaccination</w:t>
      </w:r>
    </w:p>
    <w:p w:rsidR="00421F9E" w:rsidRPr="00C227EF" w:rsidRDefault="00E863EA" w:rsidP="00421F9E">
      <w:pPr>
        <w:pStyle w:val="Normal1"/>
        <w:spacing w:after="160"/>
        <w:jc w:val="center"/>
        <w:rPr>
          <w:b/>
          <w:sz w:val="32"/>
          <w:szCs w:val="32"/>
        </w:rPr>
      </w:pPr>
      <w:r w:rsidRPr="00C227EF">
        <w:rPr>
          <w:b/>
          <w:sz w:val="32"/>
          <w:szCs w:val="32"/>
        </w:rPr>
        <w:t>MATH 112 Project Report</w:t>
      </w:r>
    </w:p>
    <w:p w:rsidR="00421F9E" w:rsidRPr="00C227EF" w:rsidRDefault="00421F9E" w:rsidP="00421F9E">
      <w:pPr>
        <w:pStyle w:val="Normal1"/>
        <w:spacing w:after="160"/>
        <w:jc w:val="center"/>
        <w:rPr>
          <w:b/>
          <w:sz w:val="32"/>
          <w:szCs w:val="32"/>
        </w:rPr>
      </w:pPr>
      <w:r w:rsidRPr="00C227EF">
        <w:rPr>
          <w:b/>
          <w:sz w:val="32"/>
          <w:szCs w:val="32"/>
        </w:rPr>
        <w:t xml:space="preserve">Dr. Mohamed Ibrahim </w:t>
      </w:r>
      <w:proofErr w:type="spellStart"/>
      <w:r w:rsidRPr="00C227EF">
        <w:rPr>
          <w:b/>
          <w:sz w:val="32"/>
          <w:szCs w:val="32"/>
        </w:rPr>
        <w:t>Wafa</w:t>
      </w:r>
      <w:proofErr w:type="spellEnd"/>
    </w:p>
    <w:p w:rsidR="00611530" w:rsidRPr="00C227EF" w:rsidRDefault="00611530">
      <w:pPr>
        <w:pStyle w:val="Normal1"/>
        <w:spacing w:after="160"/>
        <w:jc w:val="center"/>
        <w:rPr>
          <w:b/>
          <w:sz w:val="32"/>
          <w:szCs w:val="32"/>
        </w:rPr>
      </w:pPr>
    </w:p>
    <w:p w:rsidR="00611530" w:rsidRPr="00C227EF" w:rsidRDefault="00E863EA">
      <w:pPr>
        <w:pStyle w:val="Normal1"/>
        <w:spacing w:after="160"/>
        <w:jc w:val="center"/>
        <w:rPr>
          <w:b/>
          <w:sz w:val="32"/>
          <w:szCs w:val="32"/>
        </w:rPr>
      </w:pPr>
      <w:r w:rsidRPr="00C227EF">
        <w:rPr>
          <w:b/>
          <w:sz w:val="32"/>
          <w:szCs w:val="32"/>
        </w:rPr>
        <w:t>By</w:t>
      </w:r>
    </w:p>
    <w:p w:rsidR="00611530" w:rsidRPr="00C227EF" w:rsidRDefault="00E863EA">
      <w:pPr>
        <w:pStyle w:val="Normal1"/>
        <w:spacing w:after="160"/>
        <w:jc w:val="center"/>
        <w:rPr>
          <w:b/>
          <w:sz w:val="32"/>
          <w:szCs w:val="32"/>
        </w:rPr>
      </w:pPr>
      <w:r w:rsidRPr="00C227EF">
        <w:rPr>
          <w:b/>
          <w:sz w:val="32"/>
          <w:szCs w:val="32"/>
        </w:rPr>
        <w:t>Reem Tarek Shaban</w:t>
      </w:r>
    </w:p>
    <w:p w:rsidR="00611530" w:rsidRPr="00C227EF" w:rsidRDefault="00E863EA">
      <w:pPr>
        <w:pStyle w:val="Normal1"/>
        <w:spacing w:after="160"/>
        <w:jc w:val="center"/>
        <w:rPr>
          <w:b/>
          <w:sz w:val="32"/>
          <w:szCs w:val="32"/>
        </w:rPr>
      </w:pPr>
      <w:proofErr w:type="spellStart"/>
      <w:r w:rsidRPr="00C227EF">
        <w:rPr>
          <w:b/>
          <w:sz w:val="32"/>
          <w:szCs w:val="32"/>
        </w:rPr>
        <w:t>Maram</w:t>
      </w:r>
      <w:proofErr w:type="spellEnd"/>
      <w:r w:rsidRPr="00C227EF">
        <w:rPr>
          <w:b/>
          <w:sz w:val="32"/>
          <w:szCs w:val="32"/>
        </w:rPr>
        <w:t xml:space="preserve"> Jamal </w:t>
      </w:r>
      <w:proofErr w:type="spellStart"/>
      <w:r w:rsidRPr="00C227EF">
        <w:rPr>
          <w:b/>
          <w:sz w:val="32"/>
          <w:szCs w:val="32"/>
        </w:rPr>
        <w:t>Alfarmawy</w:t>
      </w:r>
      <w:proofErr w:type="spellEnd"/>
    </w:p>
    <w:p w:rsidR="00611530" w:rsidRPr="00C227EF" w:rsidRDefault="00E863EA">
      <w:pPr>
        <w:pStyle w:val="Normal1"/>
        <w:spacing w:after="160"/>
        <w:jc w:val="center"/>
        <w:rPr>
          <w:b/>
          <w:sz w:val="32"/>
          <w:szCs w:val="32"/>
        </w:rPr>
      </w:pPr>
      <w:proofErr w:type="spellStart"/>
      <w:r w:rsidRPr="00C227EF">
        <w:rPr>
          <w:b/>
          <w:sz w:val="32"/>
          <w:szCs w:val="32"/>
        </w:rPr>
        <w:t>Maha</w:t>
      </w:r>
      <w:proofErr w:type="spellEnd"/>
      <w:r w:rsidRPr="00C227EF">
        <w:rPr>
          <w:b/>
          <w:sz w:val="32"/>
          <w:szCs w:val="32"/>
        </w:rPr>
        <w:t xml:space="preserve"> </w:t>
      </w:r>
      <w:proofErr w:type="spellStart"/>
      <w:r w:rsidRPr="00C227EF">
        <w:rPr>
          <w:b/>
          <w:sz w:val="32"/>
          <w:szCs w:val="32"/>
        </w:rPr>
        <w:t>Abd</w:t>
      </w:r>
      <w:proofErr w:type="spellEnd"/>
      <w:r w:rsidRPr="00C227EF">
        <w:rPr>
          <w:b/>
          <w:sz w:val="32"/>
          <w:szCs w:val="32"/>
        </w:rPr>
        <w:t xml:space="preserve"> </w:t>
      </w:r>
      <w:proofErr w:type="spellStart"/>
      <w:r w:rsidRPr="00C227EF">
        <w:rPr>
          <w:b/>
          <w:sz w:val="32"/>
          <w:szCs w:val="32"/>
        </w:rPr>
        <w:t>Elwareth</w:t>
      </w:r>
      <w:proofErr w:type="spellEnd"/>
    </w:p>
    <w:p w:rsidR="00611530" w:rsidRPr="00C227EF" w:rsidRDefault="00E863EA">
      <w:pPr>
        <w:pStyle w:val="Normal1"/>
        <w:spacing w:after="160"/>
        <w:jc w:val="center"/>
        <w:rPr>
          <w:b/>
          <w:sz w:val="32"/>
          <w:szCs w:val="32"/>
        </w:rPr>
      </w:pPr>
      <w:proofErr w:type="spellStart"/>
      <w:r w:rsidRPr="00C227EF">
        <w:rPr>
          <w:b/>
          <w:sz w:val="32"/>
          <w:szCs w:val="32"/>
        </w:rPr>
        <w:t>Hanya</w:t>
      </w:r>
      <w:proofErr w:type="spellEnd"/>
      <w:r w:rsidRPr="00C227EF">
        <w:rPr>
          <w:b/>
          <w:sz w:val="32"/>
          <w:szCs w:val="32"/>
        </w:rPr>
        <w:t xml:space="preserve"> </w:t>
      </w:r>
      <w:proofErr w:type="spellStart"/>
      <w:r w:rsidRPr="00C227EF">
        <w:rPr>
          <w:b/>
          <w:sz w:val="32"/>
          <w:szCs w:val="32"/>
        </w:rPr>
        <w:t>Mostafa</w:t>
      </w:r>
      <w:proofErr w:type="spellEnd"/>
      <w:r w:rsidRPr="00C227EF">
        <w:rPr>
          <w:b/>
          <w:sz w:val="32"/>
          <w:szCs w:val="32"/>
        </w:rPr>
        <w:t xml:space="preserve"> </w:t>
      </w:r>
      <w:proofErr w:type="spellStart"/>
      <w:r w:rsidRPr="00C227EF">
        <w:rPr>
          <w:b/>
          <w:sz w:val="32"/>
          <w:szCs w:val="32"/>
        </w:rPr>
        <w:t>Mahmoud</w:t>
      </w:r>
      <w:proofErr w:type="spellEnd"/>
    </w:p>
    <w:p w:rsidR="00611530" w:rsidRPr="00C227EF" w:rsidRDefault="00611530">
      <w:pPr>
        <w:pStyle w:val="Normal1"/>
        <w:spacing w:after="160"/>
        <w:jc w:val="center"/>
        <w:rPr>
          <w:b/>
          <w:sz w:val="32"/>
          <w:szCs w:val="32"/>
        </w:rPr>
      </w:pPr>
    </w:p>
    <w:p w:rsidR="00611530" w:rsidRPr="00C227EF" w:rsidRDefault="00611530">
      <w:pPr>
        <w:pStyle w:val="Normal1"/>
        <w:spacing w:after="160"/>
        <w:jc w:val="center"/>
        <w:rPr>
          <w:b/>
          <w:sz w:val="32"/>
          <w:szCs w:val="32"/>
        </w:rPr>
      </w:pPr>
    </w:p>
    <w:p w:rsidR="00611530" w:rsidRPr="00C227EF" w:rsidRDefault="00611530">
      <w:pPr>
        <w:pStyle w:val="Normal1"/>
        <w:spacing w:after="160"/>
        <w:jc w:val="center"/>
        <w:rPr>
          <w:b/>
          <w:sz w:val="32"/>
          <w:szCs w:val="32"/>
        </w:rPr>
      </w:pPr>
    </w:p>
    <w:p w:rsidR="00611530" w:rsidRPr="00C227EF" w:rsidRDefault="00FD5B79">
      <w:pPr>
        <w:pStyle w:val="Normal1"/>
        <w:spacing w:after="160"/>
        <w:jc w:val="center"/>
        <w:rPr>
          <w:b/>
          <w:sz w:val="32"/>
          <w:szCs w:val="32"/>
        </w:rPr>
      </w:pPr>
      <w:r>
        <w:rPr>
          <w:b/>
          <w:sz w:val="32"/>
          <w:szCs w:val="32"/>
        </w:rPr>
        <w:t>Date</w:t>
      </w:r>
    </w:p>
    <w:p w:rsidR="00611530" w:rsidRPr="00C227EF" w:rsidRDefault="00611530">
      <w:pPr>
        <w:pStyle w:val="Normal1"/>
        <w:spacing w:after="160"/>
        <w:jc w:val="center"/>
        <w:rPr>
          <w:b/>
          <w:sz w:val="32"/>
          <w:szCs w:val="32"/>
        </w:rPr>
      </w:pPr>
    </w:p>
    <w:p w:rsidR="00611530" w:rsidRPr="00C227EF" w:rsidRDefault="00611530">
      <w:pPr>
        <w:pStyle w:val="Normal1"/>
        <w:spacing w:after="160"/>
        <w:jc w:val="center"/>
        <w:rPr>
          <w:b/>
          <w:sz w:val="32"/>
          <w:szCs w:val="32"/>
        </w:rPr>
      </w:pPr>
    </w:p>
    <w:p w:rsidR="00611530" w:rsidRPr="00C227EF" w:rsidRDefault="00611530">
      <w:pPr>
        <w:pStyle w:val="Normal1"/>
        <w:spacing w:after="160"/>
        <w:jc w:val="center"/>
        <w:rPr>
          <w:b/>
          <w:sz w:val="32"/>
          <w:szCs w:val="32"/>
        </w:rPr>
      </w:pPr>
    </w:p>
    <w:p w:rsidR="00611530" w:rsidRPr="00C227EF" w:rsidRDefault="00611530">
      <w:pPr>
        <w:pStyle w:val="Normal1"/>
        <w:spacing w:after="160"/>
        <w:jc w:val="center"/>
        <w:rPr>
          <w:b/>
          <w:sz w:val="32"/>
          <w:szCs w:val="32"/>
        </w:rPr>
      </w:pPr>
    </w:p>
    <w:p w:rsidR="00611530" w:rsidRPr="00C227EF" w:rsidRDefault="00611530">
      <w:pPr>
        <w:pStyle w:val="Normal1"/>
        <w:spacing w:after="160"/>
        <w:rPr>
          <w:b/>
          <w:sz w:val="32"/>
          <w:szCs w:val="32"/>
        </w:rPr>
      </w:pPr>
    </w:p>
    <w:p w:rsidR="00611530" w:rsidRPr="00C227EF" w:rsidRDefault="00611530">
      <w:pPr>
        <w:pStyle w:val="Normal1"/>
        <w:widowControl w:val="0"/>
        <w:pBdr>
          <w:top w:val="nil"/>
          <w:left w:val="nil"/>
          <w:bottom w:val="nil"/>
          <w:right w:val="nil"/>
          <w:between w:val="nil"/>
        </w:pBdr>
        <w:rPr>
          <w:b/>
        </w:rPr>
        <w:sectPr w:rsidR="00611530" w:rsidRPr="00C227EF">
          <w:footerReference w:type="even" r:id="rId8"/>
          <w:footerReference w:type="default" r:id="rId9"/>
          <w:footerReference w:type="first" r:id="rId10"/>
          <w:pgSz w:w="12240" w:h="15840"/>
          <w:pgMar w:top="1440" w:right="1080" w:bottom="1440" w:left="1080" w:header="720" w:footer="720" w:gutter="0"/>
          <w:pgNumType w:start="1"/>
          <w:cols w:space="720"/>
          <w:titlePg/>
        </w:sectPr>
      </w:pPr>
    </w:p>
    <w:p w:rsidR="00611530" w:rsidRPr="00FD5B79" w:rsidRDefault="00E863EA" w:rsidP="00FD5B79">
      <w:pPr>
        <w:pStyle w:val="Heading1"/>
        <w:rPr>
          <w:rFonts w:ascii="Times New Roman" w:eastAsia="Times New Roman" w:hAnsi="Times New Roman" w:cs="Times New Roman"/>
        </w:rPr>
      </w:pPr>
      <w:bookmarkStart w:id="0" w:name="_gjdgxs" w:colFirst="0" w:colLast="0"/>
      <w:bookmarkEnd w:id="0"/>
      <w:r w:rsidRPr="00C227EF">
        <w:rPr>
          <w:rFonts w:ascii="Times New Roman" w:eastAsia="Times New Roman" w:hAnsi="Times New Roman" w:cs="Times New Roman"/>
        </w:rPr>
        <w:lastRenderedPageBreak/>
        <w:t>ABSTRACT</w:t>
      </w:r>
    </w:p>
    <w:p w:rsidR="00611530" w:rsidRPr="00C227EF" w:rsidRDefault="0092708B" w:rsidP="00093AF1">
      <w:pPr>
        <w:pStyle w:val="Heading1"/>
        <w:jc w:val="both"/>
        <w:rPr>
          <w:rFonts w:ascii="Times New Roman" w:hAnsi="Times New Roman" w:cs="Times New Roman"/>
          <w:b w:val="0"/>
        </w:rPr>
      </w:pPr>
      <w:bookmarkStart w:id="1" w:name="_30j0zll" w:colFirst="0" w:colLast="0"/>
      <w:bookmarkEnd w:id="1"/>
      <w:r w:rsidRPr="0092708B">
        <w:rPr>
          <w:rFonts w:ascii="Times New Roman" w:hAnsi="Times New Roman" w:cs="Times New Roman"/>
          <w:b w:val="0"/>
          <w:sz w:val="24"/>
          <w:szCs w:val="24"/>
        </w:rPr>
        <w:t xml:space="preserve">With the constant outburst of new infectious diseases, a strong need for designing a credible mathematical model emerged in hope of creating a method that aids in generating an insightful look into the dynamics of a disease spread within a given populace, along with analyzing the best approach methods to be followed to restrain the disease’s course of action. With such heavy decisions falling on the shoulders of such models, creating a strong reliable model is crucial. Thus in this paper, we introduce one of the most commonly used epidemic models, which is the basic SIR model along with some of its variations and their uses, which is a great dependable method of realistically illustrating the changing behaviors of a population during the period of an epidemic. In addition to this, we implement some of the SIR model assumptions by referencing real disease outbreak data, in order to review the role of these models in characterizing the growth patterns of some real-life epidemics such as yellow fever and plague. Lastly, we test some simulation data to study how changing the values of certain parameters and introducing new ones such as vaccination can completely change the fate of disease outbreak eventually concurring it.        </w:t>
      </w:r>
      <w:r w:rsidR="00093AF1" w:rsidRPr="00C227EF">
        <w:rPr>
          <w:rFonts w:ascii="Times New Roman" w:hAnsi="Times New Roman" w:cs="Times New Roman"/>
          <w:b w:val="0"/>
        </w:rPr>
        <w:t xml:space="preserve">                                           .         </w:t>
      </w:r>
      <w:r w:rsidR="00E863EA" w:rsidRPr="00C227EF">
        <w:rPr>
          <w:rFonts w:ascii="Times New Roman" w:hAnsi="Times New Roman" w:cs="Times New Roman"/>
        </w:rPr>
        <w:br w:type="page"/>
      </w:r>
      <w:r w:rsidR="00E863EA" w:rsidRPr="00C227EF">
        <w:rPr>
          <w:rFonts w:ascii="Times New Roman" w:eastAsia="Times New Roman" w:hAnsi="Times New Roman" w:cs="Times New Roman"/>
        </w:rPr>
        <w:lastRenderedPageBreak/>
        <w:t>TABLE OF CONTENTS</w:t>
      </w:r>
    </w:p>
    <w:p w:rsidR="00611530" w:rsidRPr="00C227EF" w:rsidRDefault="00611530">
      <w:pPr>
        <w:pStyle w:val="Normal1"/>
      </w:pPr>
    </w:p>
    <w:p w:rsidR="00611530" w:rsidRPr="00C227EF" w:rsidRDefault="00E863EA">
      <w:pPr>
        <w:pStyle w:val="Title"/>
        <w:pBdr>
          <w:bottom w:val="single" w:sz="6" w:space="1" w:color="000000"/>
        </w:pBdr>
        <w:tabs>
          <w:tab w:val="right" w:pos="8280"/>
        </w:tabs>
        <w:jc w:val="left"/>
      </w:pPr>
      <w:r w:rsidRPr="00C227EF">
        <w:t>Chapter</w:t>
      </w:r>
      <w:r w:rsidRPr="00C227EF">
        <w:tab/>
        <w:t>Page</w:t>
      </w:r>
    </w:p>
    <w:p w:rsidR="00611530" w:rsidRPr="00C227EF" w:rsidRDefault="00611530">
      <w:pPr>
        <w:pStyle w:val="Title"/>
        <w:tabs>
          <w:tab w:val="right" w:pos="8280"/>
        </w:tabs>
        <w:jc w:val="left"/>
        <w:rPr>
          <w:sz w:val="12"/>
          <w:szCs w:val="12"/>
        </w:rPr>
      </w:pPr>
    </w:p>
    <w:sdt>
      <w:sdtPr>
        <w:id w:val="92897688"/>
        <w:docPartObj>
          <w:docPartGallery w:val="Table of Contents"/>
          <w:docPartUnique/>
        </w:docPartObj>
      </w:sdtPr>
      <w:sdtContent>
        <w:p w:rsidR="00611530" w:rsidRPr="00C227EF" w:rsidRDefault="003B55D3">
          <w:pPr>
            <w:pStyle w:val="Normal1"/>
            <w:pBdr>
              <w:top w:val="nil"/>
              <w:left w:val="nil"/>
              <w:bottom w:val="nil"/>
              <w:right w:val="nil"/>
              <w:between w:val="nil"/>
            </w:pBdr>
            <w:tabs>
              <w:tab w:val="right" w:pos="10070"/>
            </w:tabs>
            <w:rPr>
              <w:color w:val="000000"/>
              <w:sz w:val="22"/>
              <w:szCs w:val="22"/>
            </w:rPr>
          </w:pPr>
          <w:r w:rsidRPr="00C227EF">
            <w:fldChar w:fldCharType="begin"/>
          </w:r>
          <w:r w:rsidR="00E863EA" w:rsidRPr="00C227EF">
            <w:instrText xml:space="preserve"> TOC \h \u \z </w:instrText>
          </w:r>
          <w:r w:rsidRPr="00C227EF">
            <w:fldChar w:fldCharType="separate"/>
          </w:r>
          <w:hyperlink w:anchor="_gjdgxs">
            <w:r w:rsidR="00E863EA" w:rsidRPr="00C227EF">
              <w:rPr>
                <w:color w:val="000000"/>
              </w:rPr>
              <w:t>ABSTRACT</w:t>
            </w:r>
            <w:r w:rsidR="00E863EA" w:rsidRPr="00C227EF">
              <w:rPr>
                <w:color w:val="000000"/>
              </w:rPr>
              <w:tab/>
            </w:r>
          </w:hyperlink>
          <w:r w:rsidR="00E863EA" w:rsidRPr="00C227EF">
            <w:rPr>
              <w:sz w:val="22"/>
              <w:szCs w:val="22"/>
            </w:rPr>
            <w:t>2</w:t>
          </w:r>
        </w:p>
        <w:p w:rsidR="00611530" w:rsidRPr="00C227EF" w:rsidRDefault="003B55D3">
          <w:pPr>
            <w:pStyle w:val="Normal1"/>
            <w:pBdr>
              <w:top w:val="nil"/>
              <w:left w:val="nil"/>
              <w:bottom w:val="nil"/>
              <w:right w:val="nil"/>
              <w:between w:val="nil"/>
            </w:pBdr>
            <w:tabs>
              <w:tab w:val="right" w:pos="10070"/>
            </w:tabs>
            <w:rPr>
              <w:color w:val="000000"/>
              <w:sz w:val="22"/>
              <w:szCs w:val="22"/>
            </w:rPr>
          </w:pPr>
          <w:hyperlink w:anchor="_30j0zll">
            <w:r w:rsidR="00E863EA" w:rsidRPr="00C227EF">
              <w:rPr>
                <w:color w:val="000000"/>
              </w:rPr>
              <w:t>TABLE OF CONTENTS</w:t>
            </w:r>
            <w:r w:rsidR="00E863EA" w:rsidRPr="00C227EF">
              <w:rPr>
                <w:color w:val="000000"/>
              </w:rPr>
              <w:tab/>
            </w:r>
          </w:hyperlink>
          <w:r w:rsidR="00E863EA" w:rsidRPr="00C227EF">
            <w:rPr>
              <w:sz w:val="22"/>
              <w:szCs w:val="22"/>
            </w:rPr>
            <w:t>3</w:t>
          </w:r>
        </w:p>
        <w:p w:rsidR="00611530" w:rsidRPr="00C227EF" w:rsidRDefault="003B55D3">
          <w:pPr>
            <w:pStyle w:val="Normal1"/>
            <w:pBdr>
              <w:top w:val="nil"/>
              <w:left w:val="nil"/>
              <w:bottom w:val="nil"/>
              <w:right w:val="nil"/>
              <w:between w:val="nil"/>
            </w:pBdr>
            <w:tabs>
              <w:tab w:val="right" w:pos="10070"/>
            </w:tabs>
            <w:rPr>
              <w:color w:val="000000"/>
              <w:sz w:val="22"/>
              <w:szCs w:val="22"/>
            </w:rPr>
          </w:pPr>
          <w:hyperlink w:anchor="_1fob9te">
            <w:r w:rsidR="00E863EA" w:rsidRPr="00C227EF">
              <w:rPr>
                <w:color w:val="000000"/>
              </w:rPr>
              <w:t>LIST OF TABLES</w:t>
            </w:r>
            <w:r w:rsidR="00E863EA" w:rsidRPr="00C227EF">
              <w:rPr>
                <w:color w:val="000000"/>
              </w:rPr>
              <w:tab/>
            </w:r>
          </w:hyperlink>
          <w:r w:rsidR="00E863EA" w:rsidRPr="00C227EF">
            <w:rPr>
              <w:sz w:val="22"/>
              <w:szCs w:val="22"/>
            </w:rPr>
            <w:t>4</w:t>
          </w:r>
        </w:p>
        <w:p w:rsidR="00611530" w:rsidRPr="00C227EF" w:rsidRDefault="003B55D3">
          <w:pPr>
            <w:pStyle w:val="Normal1"/>
            <w:pBdr>
              <w:top w:val="nil"/>
              <w:left w:val="nil"/>
              <w:bottom w:val="nil"/>
              <w:right w:val="nil"/>
              <w:between w:val="nil"/>
            </w:pBdr>
            <w:tabs>
              <w:tab w:val="right" w:pos="10070"/>
            </w:tabs>
            <w:rPr>
              <w:color w:val="000000"/>
              <w:sz w:val="22"/>
              <w:szCs w:val="22"/>
            </w:rPr>
          </w:pPr>
          <w:hyperlink w:anchor="_3znysh7">
            <w:r w:rsidR="00E863EA" w:rsidRPr="00C227EF">
              <w:rPr>
                <w:color w:val="000000"/>
              </w:rPr>
              <w:t>LIST OF FIGURES</w:t>
            </w:r>
            <w:r w:rsidR="00E863EA" w:rsidRPr="00C227EF">
              <w:rPr>
                <w:color w:val="000000"/>
              </w:rPr>
              <w:tab/>
            </w:r>
          </w:hyperlink>
          <w:r w:rsidR="00E863EA" w:rsidRPr="00C227EF">
            <w:rPr>
              <w:sz w:val="22"/>
              <w:szCs w:val="22"/>
            </w:rPr>
            <w:t>5</w:t>
          </w:r>
        </w:p>
        <w:p w:rsidR="00611530" w:rsidRPr="00C227EF" w:rsidRDefault="003B55D3">
          <w:pPr>
            <w:pStyle w:val="Normal1"/>
            <w:pBdr>
              <w:top w:val="nil"/>
              <w:left w:val="nil"/>
              <w:bottom w:val="nil"/>
              <w:right w:val="nil"/>
              <w:between w:val="nil"/>
            </w:pBdr>
            <w:tabs>
              <w:tab w:val="right" w:pos="10070"/>
            </w:tabs>
            <w:rPr>
              <w:color w:val="000000"/>
              <w:sz w:val="22"/>
              <w:szCs w:val="22"/>
            </w:rPr>
          </w:pPr>
          <w:hyperlink w:anchor="_2et92p0">
            <w:r w:rsidR="00E863EA" w:rsidRPr="00C227EF">
              <w:rPr>
                <w:color w:val="000000"/>
              </w:rPr>
              <w:t>Section I: Introduction</w:t>
            </w:r>
            <w:r w:rsidR="00E863EA" w:rsidRPr="00C227EF">
              <w:rPr>
                <w:color w:val="000000"/>
              </w:rPr>
              <w:tab/>
            </w:r>
          </w:hyperlink>
          <w:r w:rsidR="00E863EA" w:rsidRPr="00C227EF">
            <w:rPr>
              <w:sz w:val="22"/>
              <w:szCs w:val="22"/>
            </w:rPr>
            <w:t>6</w:t>
          </w:r>
        </w:p>
        <w:p w:rsidR="00611530" w:rsidRPr="00C227EF" w:rsidRDefault="003B55D3">
          <w:pPr>
            <w:pStyle w:val="Normal1"/>
            <w:pBdr>
              <w:top w:val="nil"/>
              <w:left w:val="nil"/>
              <w:bottom w:val="nil"/>
              <w:right w:val="nil"/>
              <w:between w:val="nil"/>
            </w:pBdr>
            <w:tabs>
              <w:tab w:val="right" w:pos="10070"/>
            </w:tabs>
            <w:rPr>
              <w:color w:val="000000"/>
              <w:sz w:val="22"/>
              <w:szCs w:val="22"/>
            </w:rPr>
          </w:pPr>
          <w:hyperlink w:anchor="_9ptpn1bglkw1">
            <w:r w:rsidR="00E863EA" w:rsidRPr="00C227EF">
              <w:rPr>
                <w:color w:val="000000"/>
              </w:rPr>
              <w:t>SECTION II: Background and Literature Review</w:t>
            </w:r>
            <w:r w:rsidR="00E863EA" w:rsidRPr="00C227EF">
              <w:rPr>
                <w:color w:val="000000"/>
              </w:rPr>
              <w:tab/>
            </w:r>
          </w:hyperlink>
          <w:r w:rsidR="00E863EA" w:rsidRPr="00C227EF">
            <w:rPr>
              <w:sz w:val="22"/>
              <w:szCs w:val="22"/>
            </w:rPr>
            <w:t>7</w:t>
          </w:r>
        </w:p>
        <w:p w:rsidR="00611530" w:rsidRPr="00C227EF" w:rsidRDefault="00E863EA">
          <w:pPr>
            <w:pStyle w:val="Normal1"/>
            <w:pBdr>
              <w:top w:val="nil"/>
              <w:left w:val="nil"/>
              <w:bottom w:val="nil"/>
              <w:right w:val="nil"/>
              <w:between w:val="nil"/>
            </w:pBdr>
            <w:tabs>
              <w:tab w:val="right" w:pos="10070"/>
            </w:tabs>
            <w:ind w:left="240" w:hanging="240"/>
            <w:rPr>
              <w:color w:val="000000"/>
              <w:sz w:val="22"/>
              <w:szCs w:val="22"/>
            </w:rPr>
          </w:pPr>
          <w:r w:rsidRPr="00C227EF">
            <w:rPr>
              <w:color w:val="000000"/>
              <w:sz w:val="22"/>
              <w:szCs w:val="22"/>
            </w:rPr>
            <w:tab/>
            <w:t xml:space="preserve">  </w:t>
          </w:r>
          <w:r w:rsidRPr="00C227EF">
            <w:rPr>
              <w:color w:val="000000"/>
            </w:rPr>
            <w:t xml:space="preserve">   </w:t>
          </w:r>
          <w:r w:rsidRPr="00C227EF">
            <w:t>2.1.</w:t>
          </w:r>
          <w:r w:rsidR="003B55D3" w:rsidRPr="00C227EF">
            <w:fldChar w:fldCharType="begin"/>
          </w:r>
          <w:r w:rsidRPr="00C227EF">
            <w:instrText xml:space="preserve"> PAGEREF _3dy6vkm \h </w:instrText>
          </w:r>
          <w:r w:rsidR="003B55D3" w:rsidRPr="00C227EF">
            <w:fldChar w:fldCharType="separate"/>
          </w:r>
          <w:r w:rsidRPr="00C227EF">
            <w:rPr>
              <w:color w:val="000000"/>
            </w:rPr>
            <w:t>History of modelling infectious diseases</w:t>
          </w:r>
          <w:r w:rsidRPr="00C227EF">
            <w:rPr>
              <w:color w:val="000000"/>
            </w:rPr>
            <w:tab/>
          </w:r>
          <w:r w:rsidR="003B55D3" w:rsidRPr="00C227EF">
            <w:fldChar w:fldCharType="end"/>
          </w:r>
          <w:r w:rsidRPr="00C227EF">
            <w:rPr>
              <w:sz w:val="22"/>
              <w:szCs w:val="22"/>
            </w:rPr>
            <w:t>7</w:t>
          </w:r>
        </w:p>
        <w:p w:rsidR="00611530" w:rsidRPr="00C227EF" w:rsidRDefault="003B55D3">
          <w:pPr>
            <w:pStyle w:val="Normal1"/>
            <w:pBdr>
              <w:top w:val="nil"/>
              <w:left w:val="nil"/>
              <w:bottom w:val="nil"/>
              <w:right w:val="nil"/>
              <w:between w:val="nil"/>
            </w:pBdr>
            <w:tabs>
              <w:tab w:val="right" w:pos="10070"/>
            </w:tabs>
            <w:ind w:left="480" w:hanging="480"/>
          </w:pPr>
          <w:hyperlink w:anchor="_d0hlctg9wj2e">
            <w:r w:rsidR="00E863EA" w:rsidRPr="00C227EF">
              <w:rPr>
                <w:color w:val="000000"/>
              </w:rPr>
              <w:t>SECTION III: METHODOLOGY</w:t>
            </w:r>
          </w:hyperlink>
          <w:r w:rsidR="00E863EA" w:rsidRPr="00C227EF">
            <w:t xml:space="preserve">                  </w:t>
          </w:r>
          <w:r w:rsidR="00E863EA" w:rsidRPr="00C227EF">
            <w:tab/>
            <w:t>9</w:t>
          </w:r>
        </w:p>
        <w:p w:rsidR="00611530" w:rsidRPr="00C227EF" w:rsidRDefault="003B55D3">
          <w:pPr>
            <w:pStyle w:val="Normal1"/>
            <w:pBdr>
              <w:top w:val="nil"/>
              <w:left w:val="nil"/>
              <w:bottom w:val="nil"/>
              <w:right w:val="nil"/>
              <w:between w:val="nil"/>
            </w:pBdr>
            <w:tabs>
              <w:tab w:val="right" w:pos="10070"/>
            </w:tabs>
            <w:ind w:left="480" w:hanging="480"/>
            <w:rPr>
              <w:color w:val="222222"/>
              <w:highlight w:val="white"/>
            </w:rPr>
          </w:pPr>
          <w:hyperlink w:anchor="_1t3h5sf">
            <w:r w:rsidR="00E863EA" w:rsidRPr="00C227EF">
              <w:rPr>
                <w:color w:val="000000"/>
              </w:rPr>
              <w:tab/>
            </w:r>
          </w:hyperlink>
          <w:r w:rsidR="00E863EA" w:rsidRPr="00C227EF">
            <w:rPr>
              <w:color w:val="222222"/>
              <w:highlight w:val="white"/>
            </w:rPr>
            <w:t>3.1.The SIR model</w:t>
          </w:r>
          <w:r w:rsidR="00E863EA" w:rsidRPr="00C227EF">
            <w:rPr>
              <w:color w:val="222222"/>
              <w:highlight w:val="white"/>
            </w:rPr>
            <w:tab/>
            <w:t>9</w:t>
          </w:r>
        </w:p>
        <w:p w:rsidR="00611530" w:rsidRPr="00C227EF" w:rsidRDefault="00E863EA">
          <w:pPr>
            <w:pStyle w:val="Normal1"/>
            <w:pBdr>
              <w:top w:val="nil"/>
              <w:left w:val="nil"/>
              <w:bottom w:val="nil"/>
              <w:right w:val="nil"/>
              <w:between w:val="nil"/>
            </w:pBdr>
            <w:tabs>
              <w:tab w:val="right" w:pos="10070"/>
            </w:tabs>
            <w:ind w:left="480" w:hanging="480"/>
            <w:rPr>
              <w:color w:val="222222"/>
              <w:highlight w:val="white"/>
            </w:rPr>
          </w:pPr>
          <w:r w:rsidRPr="00C227EF">
            <w:rPr>
              <w:color w:val="222222"/>
              <w:highlight w:val="white"/>
            </w:rPr>
            <w:tab/>
            <w:t xml:space="preserve">      1.The maximum value of infected</w:t>
          </w:r>
          <w:r w:rsidRPr="00C227EF">
            <w:rPr>
              <w:color w:val="222222"/>
              <w:highlight w:val="white"/>
            </w:rPr>
            <w:tab/>
            <w:t>11</w:t>
          </w:r>
        </w:p>
        <w:p w:rsidR="00611530" w:rsidRPr="00C227EF" w:rsidRDefault="00E863EA">
          <w:pPr>
            <w:pStyle w:val="Normal1"/>
            <w:pBdr>
              <w:top w:val="nil"/>
              <w:left w:val="nil"/>
              <w:bottom w:val="nil"/>
              <w:right w:val="nil"/>
              <w:between w:val="nil"/>
            </w:pBdr>
            <w:tabs>
              <w:tab w:val="right" w:pos="10070"/>
            </w:tabs>
            <w:ind w:left="480" w:hanging="480"/>
            <w:rPr>
              <w:color w:val="222222"/>
              <w:highlight w:val="white"/>
            </w:rPr>
          </w:pPr>
          <w:r w:rsidRPr="00C227EF">
            <w:rPr>
              <w:color w:val="222222"/>
              <w:highlight w:val="white"/>
            </w:rPr>
            <w:tab/>
            <w:t xml:space="preserve">      2. The Reproduction number (Ratio)</w:t>
          </w:r>
          <w:r w:rsidRPr="00C227EF">
            <w:rPr>
              <w:color w:val="222222"/>
              <w:highlight w:val="white"/>
            </w:rPr>
            <w:tab/>
            <w:t>12</w:t>
          </w:r>
        </w:p>
        <w:p w:rsidR="00611530" w:rsidRPr="00C227EF" w:rsidRDefault="00E863EA">
          <w:pPr>
            <w:pStyle w:val="Normal1"/>
            <w:pBdr>
              <w:top w:val="nil"/>
              <w:left w:val="nil"/>
              <w:bottom w:val="nil"/>
              <w:right w:val="nil"/>
              <w:between w:val="nil"/>
            </w:pBdr>
            <w:tabs>
              <w:tab w:val="right" w:pos="10070"/>
            </w:tabs>
            <w:ind w:left="480" w:hanging="480"/>
          </w:pPr>
          <w:r w:rsidRPr="00C227EF">
            <w:rPr>
              <w:color w:val="222222"/>
              <w:highlight w:val="white"/>
            </w:rPr>
            <w:tab/>
            <w:t>3.2.The</w:t>
          </w:r>
          <w:r w:rsidRPr="00C227EF">
            <w:t xml:space="preserve"> SIRS model with temporary immunity</w:t>
          </w:r>
          <w:r w:rsidRPr="00C227EF">
            <w:tab/>
            <w:t>13</w:t>
          </w:r>
        </w:p>
        <w:p w:rsidR="00611530" w:rsidRPr="00C227EF" w:rsidRDefault="00E863EA">
          <w:pPr>
            <w:pStyle w:val="Normal1"/>
            <w:pBdr>
              <w:top w:val="nil"/>
              <w:left w:val="nil"/>
              <w:bottom w:val="nil"/>
              <w:right w:val="nil"/>
              <w:between w:val="nil"/>
            </w:pBdr>
            <w:tabs>
              <w:tab w:val="right" w:pos="10070"/>
            </w:tabs>
            <w:ind w:left="480" w:hanging="480"/>
            <w:rPr>
              <w:color w:val="222222"/>
              <w:highlight w:val="white"/>
            </w:rPr>
          </w:pPr>
          <w:r w:rsidRPr="00C227EF">
            <w:tab/>
            <w:t xml:space="preserve">      </w:t>
          </w:r>
          <w:r w:rsidRPr="00C227EF">
            <w:rPr>
              <w:color w:val="222222"/>
              <w:highlight w:val="white"/>
            </w:rPr>
            <w:t>1.The SIRS Model steady states</w:t>
          </w:r>
          <w:r w:rsidRPr="00C227EF">
            <w:rPr>
              <w:color w:val="222222"/>
              <w:highlight w:val="white"/>
            </w:rPr>
            <w:tab/>
            <w:t>13</w:t>
          </w:r>
        </w:p>
        <w:p w:rsidR="00611530" w:rsidRPr="00C227EF" w:rsidRDefault="00E863EA">
          <w:pPr>
            <w:pStyle w:val="Normal1"/>
            <w:pBdr>
              <w:top w:val="nil"/>
              <w:left w:val="nil"/>
              <w:bottom w:val="nil"/>
              <w:right w:val="nil"/>
              <w:between w:val="nil"/>
            </w:pBdr>
            <w:tabs>
              <w:tab w:val="right" w:pos="10070"/>
            </w:tabs>
            <w:ind w:left="480" w:hanging="480"/>
            <w:rPr>
              <w:color w:val="222222"/>
              <w:highlight w:val="white"/>
            </w:rPr>
          </w:pPr>
          <w:r w:rsidRPr="00C227EF">
            <w:rPr>
              <w:color w:val="222222"/>
              <w:highlight w:val="white"/>
            </w:rPr>
            <w:tab/>
            <w:t xml:space="preserve">      2.Phase diagrams of SIRS</w:t>
          </w:r>
          <w:r w:rsidRPr="00C227EF">
            <w:rPr>
              <w:color w:val="222222"/>
              <w:highlight w:val="white"/>
            </w:rPr>
            <w:tab/>
            <w:t>14</w:t>
          </w:r>
        </w:p>
        <w:p w:rsidR="00611530" w:rsidRPr="00C227EF" w:rsidRDefault="00E863EA">
          <w:pPr>
            <w:pStyle w:val="Normal1"/>
            <w:pBdr>
              <w:top w:val="nil"/>
              <w:left w:val="nil"/>
              <w:bottom w:val="nil"/>
              <w:right w:val="nil"/>
              <w:between w:val="nil"/>
            </w:pBdr>
            <w:tabs>
              <w:tab w:val="right" w:pos="10070"/>
            </w:tabs>
            <w:ind w:left="480" w:hanging="480"/>
            <w:rPr>
              <w:color w:val="222222"/>
              <w:highlight w:val="white"/>
            </w:rPr>
          </w:pPr>
          <w:r w:rsidRPr="00C227EF">
            <w:rPr>
              <w:color w:val="222222"/>
              <w:highlight w:val="white"/>
            </w:rPr>
            <w:tab/>
            <w:t>3.3.Modelling changing populations</w:t>
          </w:r>
          <w:r w:rsidRPr="00C227EF">
            <w:rPr>
              <w:color w:val="222222"/>
              <w:highlight w:val="white"/>
            </w:rPr>
            <w:tab/>
            <w:t>15</w:t>
          </w:r>
        </w:p>
        <w:p w:rsidR="00611530" w:rsidRPr="00C227EF" w:rsidRDefault="00E863EA">
          <w:pPr>
            <w:pStyle w:val="Normal1"/>
            <w:rPr>
              <w:color w:val="222222"/>
              <w:highlight w:val="white"/>
            </w:rPr>
          </w:pPr>
          <w:r w:rsidRPr="00C227EF">
            <w:rPr>
              <w:color w:val="222222"/>
              <w:highlight w:val="white"/>
            </w:rPr>
            <w:t xml:space="preserve">        3.4.The SEIR Model with a Latency period</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17</w:t>
          </w:r>
        </w:p>
        <w:p w:rsidR="00611530" w:rsidRPr="00C227EF" w:rsidRDefault="00E863EA">
          <w:pPr>
            <w:pStyle w:val="Normal1"/>
            <w:rPr>
              <w:highlight w:val="white"/>
            </w:rPr>
          </w:pPr>
          <w:r w:rsidRPr="00C227EF">
            <w:rPr>
              <w:color w:val="222222"/>
              <w:highlight w:val="white"/>
            </w:rPr>
            <w:t xml:space="preserve">        </w:t>
          </w:r>
          <w:r w:rsidRPr="00C227EF">
            <w:rPr>
              <w:highlight w:val="white"/>
            </w:rPr>
            <w:t>3.5.Vaccination</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17</w:t>
          </w:r>
        </w:p>
        <w:p w:rsidR="00611530" w:rsidRPr="00C227EF" w:rsidRDefault="00E863EA">
          <w:pPr>
            <w:pStyle w:val="Normal1"/>
            <w:rPr>
              <w:highlight w:val="white"/>
            </w:rPr>
          </w:pPr>
          <w:r w:rsidRPr="00C227EF">
            <w:rPr>
              <w:highlight w:val="white"/>
            </w:rPr>
            <w:tab/>
            <w:t xml:space="preserve">   1.Herd Immunity</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18</w:t>
          </w:r>
        </w:p>
        <w:p w:rsidR="00611530" w:rsidRPr="00C227EF" w:rsidRDefault="00E863EA">
          <w:pPr>
            <w:pStyle w:val="Normal1"/>
            <w:rPr>
              <w:color w:val="222222"/>
              <w:highlight w:val="white"/>
            </w:rPr>
          </w:pPr>
          <w:r w:rsidRPr="00C227EF">
            <w:rPr>
              <w:highlight w:val="white"/>
            </w:rPr>
            <w:t xml:space="preserve">        </w:t>
          </w:r>
          <w:r w:rsidRPr="00C227EF">
            <w:rPr>
              <w:color w:val="222222"/>
              <w:highlight w:val="white"/>
            </w:rPr>
            <w:t>3.6.Modelling Yellow Fever</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18</w:t>
          </w:r>
        </w:p>
        <w:p w:rsidR="00611530" w:rsidRPr="00C227EF" w:rsidRDefault="00E863EA">
          <w:pPr>
            <w:pStyle w:val="Normal1"/>
            <w:rPr>
              <w:color w:val="222222"/>
              <w:highlight w:val="white"/>
            </w:rPr>
          </w:pPr>
          <w:r w:rsidRPr="00C227EF">
            <w:rPr>
              <w:color w:val="222222"/>
              <w:highlight w:val="white"/>
            </w:rPr>
            <w:tab/>
            <w:t xml:space="preserve">   1.Yellow fever Background</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18</w:t>
          </w:r>
        </w:p>
        <w:p w:rsidR="00611530" w:rsidRPr="00C227EF" w:rsidRDefault="00E863EA">
          <w:pPr>
            <w:pStyle w:val="Normal1"/>
            <w:rPr>
              <w:color w:val="222222"/>
              <w:highlight w:val="white"/>
            </w:rPr>
          </w:pPr>
          <w:r w:rsidRPr="00C227EF">
            <w:rPr>
              <w:color w:val="222222"/>
              <w:highlight w:val="white"/>
            </w:rPr>
            <w:tab/>
            <w:t xml:space="preserve">   2. Epidemiology</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19</w:t>
          </w:r>
        </w:p>
        <w:p w:rsidR="00611530" w:rsidRPr="00C227EF" w:rsidRDefault="00E863EA">
          <w:pPr>
            <w:pStyle w:val="Normal1"/>
            <w:rPr>
              <w:color w:val="222222"/>
              <w:highlight w:val="white"/>
            </w:rPr>
          </w:pPr>
          <w:r w:rsidRPr="00C227EF">
            <w:rPr>
              <w:color w:val="222222"/>
              <w:highlight w:val="white"/>
            </w:rPr>
            <w:tab/>
            <w:t xml:space="preserve">   3. Vaccination</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20</w:t>
          </w:r>
        </w:p>
        <w:p w:rsidR="00611530" w:rsidRPr="00C227EF" w:rsidRDefault="00E863EA">
          <w:pPr>
            <w:pStyle w:val="Normal1"/>
            <w:ind w:left="720"/>
            <w:rPr>
              <w:color w:val="222222"/>
              <w:highlight w:val="white"/>
            </w:rPr>
          </w:pPr>
          <w:r w:rsidRPr="00C227EF">
            <w:rPr>
              <w:color w:val="222222"/>
              <w:highlight w:val="white"/>
            </w:rPr>
            <w:t xml:space="preserve">   </w:t>
          </w:r>
          <w:r w:rsidRPr="00C227EF">
            <w:t>4.Applying SIR model on yellow fever</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20</w:t>
          </w:r>
        </w:p>
        <w:p w:rsidR="00611530" w:rsidRPr="00C227EF" w:rsidRDefault="00E863EA">
          <w:pPr>
            <w:pStyle w:val="Normal1"/>
            <w:rPr>
              <w:color w:val="222222"/>
              <w:highlight w:val="white"/>
            </w:rPr>
          </w:pPr>
          <w:r w:rsidRPr="00C227EF">
            <w:rPr>
              <w:color w:val="222222"/>
              <w:highlight w:val="white"/>
            </w:rPr>
            <w:t xml:space="preserve">        3.7.Modelling plague</w:t>
          </w:r>
          <w:r w:rsidRPr="00C227EF">
            <w:rPr>
              <w:color w:val="222222"/>
              <w:highlight w:val="white"/>
            </w:rPr>
            <w:tab/>
          </w:r>
          <w:r w:rsidRPr="00C227EF">
            <w:rPr>
              <w:color w:val="222222"/>
              <w:highlight w:val="white"/>
            </w:rPr>
            <w:tab/>
          </w:r>
          <w:r w:rsidRPr="00C227EF">
            <w:rPr>
              <w:color w:val="222222"/>
              <w:highlight w:val="white"/>
            </w:rPr>
            <w:tab/>
            <w:t xml:space="preserve">        </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21</w:t>
          </w:r>
        </w:p>
        <w:p w:rsidR="00611530" w:rsidRPr="00C227EF" w:rsidRDefault="003B55D3">
          <w:pPr>
            <w:pStyle w:val="Normal1"/>
            <w:pBdr>
              <w:top w:val="nil"/>
              <w:left w:val="nil"/>
              <w:bottom w:val="nil"/>
              <w:right w:val="nil"/>
              <w:between w:val="nil"/>
            </w:pBdr>
            <w:tabs>
              <w:tab w:val="right" w:pos="10070"/>
            </w:tabs>
            <w:rPr>
              <w:color w:val="000000"/>
              <w:sz w:val="22"/>
              <w:szCs w:val="22"/>
            </w:rPr>
          </w:pPr>
          <w:hyperlink w:anchor="_7kh98pbdgdd2">
            <w:r w:rsidR="00E863EA" w:rsidRPr="00C227EF">
              <w:rPr>
                <w:color w:val="000000"/>
              </w:rPr>
              <w:t>SECTION IV: RESULTS</w:t>
            </w:r>
            <w:r w:rsidR="00E863EA" w:rsidRPr="00C227EF">
              <w:rPr>
                <w:color w:val="000000"/>
              </w:rPr>
              <w:tab/>
            </w:r>
          </w:hyperlink>
          <w:r w:rsidR="00E863EA" w:rsidRPr="00C227EF">
            <w:rPr>
              <w:sz w:val="22"/>
              <w:szCs w:val="22"/>
            </w:rPr>
            <w:t>24</w:t>
          </w:r>
        </w:p>
        <w:p w:rsidR="00611530" w:rsidRPr="00C227EF" w:rsidRDefault="00E863EA">
          <w:pPr>
            <w:pStyle w:val="Normal1"/>
            <w:pBdr>
              <w:top w:val="nil"/>
              <w:left w:val="nil"/>
              <w:bottom w:val="nil"/>
              <w:right w:val="nil"/>
              <w:between w:val="nil"/>
            </w:pBdr>
            <w:tabs>
              <w:tab w:val="right" w:pos="10070"/>
            </w:tabs>
          </w:pPr>
          <w:r w:rsidRPr="00C227EF">
            <w:rPr>
              <w:sz w:val="22"/>
              <w:szCs w:val="22"/>
            </w:rPr>
            <w:t xml:space="preserve">         </w:t>
          </w:r>
          <w:r w:rsidRPr="00C227EF">
            <w:t xml:space="preserve">4.1. Results of the SIR model </w:t>
          </w:r>
          <w:r w:rsidRPr="00C227EF">
            <w:tab/>
            <w:t>24</w:t>
          </w:r>
        </w:p>
        <w:p w:rsidR="00611530" w:rsidRPr="00C227EF" w:rsidRDefault="00E863EA">
          <w:pPr>
            <w:pStyle w:val="Normal1"/>
            <w:pBdr>
              <w:top w:val="nil"/>
              <w:left w:val="nil"/>
              <w:bottom w:val="nil"/>
              <w:right w:val="nil"/>
              <w:between w:val="nil"/>
            </w:pBdr>
            <w:tabs>
              <w:tab w:val="right" w:pos="10070"/>
            </w:tabs>
            <w:rPr>
              <w:color w:val="000000"/>
            </w:rPr>
          </w:pPr>
          <w:r w:rsidRPr="00C227EF">
            <w:t xml:space="preserve">         4.2. The effects of different infectious rates on the population</w:t>
          </w:r>
          <w:r w:rsidRPr="00C227EF">
            <w:tab/>
            <w:t>26</w:t>
          </w:r>
          <w:r w:rsidRPr="00C227EF">
            <w:tab/>
          </w:r>
        </w:p>
        <w:p w:rsidR="00611530" w:rsidRPr="00C227EF" w:rsidRDefault="00E863EA">
          <w:pPr>
            <w:pStyle w:val="Normal1"/>
            <w:pBdr>
              <w:top w:val="nil"/>
              <w:left w:val="nil"/>
              <w:bottom w:val="nil"/>
              <w:right w:val="nil"/>
              <w:between w:val="nil"/>
            </w:pBdr>
            <w:tabs>
              <w:tab w:val="right" w:pos="10070"/>
            </w:tabs>
            <w:rPr>
              <w:color w:val="000000"/>
            </w:rPr>
          </w:pPr>
          <w:r w:rsidRPr="00C227EF">
            <w:t xml:space="preserve">         4.3. Yellow fever simulation              </w:t>
          </w:r>
          <w:r w:rsidRPr="00C227EF">
            <w:rPr>
              <w:sz w:val="22"/>
              <w:szCs w:val="22"/>
            </w:rPr>
            <w:t xml:space="preserve">                                                                                                       </w:t>
          </w:r>
          <w:r w:rsidRPr="00C227EF">
            <w:t xml:space="preserve"> 28 </w:t>
          </w:r>
          <w:r w:rsidRPr="00C227EF">
            <w:rPr>
              <w:sz w:val="22"/>
              <w:szCs w:val="22"/>
            </w:rPr>
            <w:t xml:space="preserve">                </w:t>
          </w:r>
          <w:r w:rsidRPr="00C227EF">
            <w:t xml:space="preserve"> </w:t>
          </w:r>
        </w:p>
        <w:p w:rsidR="00611530" w:rsidRPr="00C227EF" w:rsidRDefault="003B55D3">
          <w:pPr>
            <w:pStyle w:val="Normal1"/>
            <w:pBdr>
              <w:top w:val="nil"/>
              <w:left w:val="nil"/>
              <w:bottom w:val="nil"/>
              <w:right w:val="nil"/>
              <w:between w:val="nil"/>
            </w:pBdr>
            <w:tabs>
              <w:tab w:val="right" w:pos="10070"/>
            </w:tabs>
            <w:rPr>
              <w:color w:val="000000"/>
            </w:rPr>
          </w:pPr>
          <w:hyperlink w:anchor="_t4s1ticba60v">
            <w:r w:rsidR="00E863EA" w:rsidRPr="00C227EF">
              <w:rPr>
                <w:color w:val="000000"/>
              </w:rPr>
              <w:t>SECTION V: CONCLUSION</w:t>
            </w:r>
            <w:r w:rsidR="00E863EA" w:rsidRPr="00C227EF">
              <w:rPr>
                <w:color w:val="000000"/>
              </w:rPr>
              <w:tab/>
            </w:r>
          </w:hyperlink>
          <w:r w:rsidR="00E863EA" w:rsidRPr="00C227EF">
            <w:t>29</w:t>
          </w:r>
        </w:p>
        <w:p w:rsidR="00611530" w:rsidRPr="00C227EF" w:rsidRDefault="003B55D3">
          <w:pPr>
            <w:pStyle w:val="Normal1"/>
            <w:pBdr>
              <w:top w:val="nil"/>
              <w:left w:val="nil"/>
              <w:bottom w:val="nil"/>
              <w:right w:val="nil"/>
              <w:between w:val="nil"/>
            </w:pBdr>
            <w:tabs>
              <w:tab w:val="right" w:pos="10070"/>
            </w:tabs>
            <w:rPr>
              <w:color w:val="000000"/>
            </w:rPr>
          </w:pPr>
          <w:hyperlink w:anchor="_lnxbz9">
            <w:r w:rsidR="00E863EA" w:rsidRPr="00C227EF">
              <w:rPr>
                <w:color w:val="000000"/>
              </w:rPr>
              <w:t>REFERENCES</w:t>
            </w:r>
            <w:r w:rsidR="00E863EA" w:rsidRPr="00C227EF">
              <w:rPr>
                <w:color w:val="000000"/>
              </w:rPr>
              <w:tab/>
            </w:r>
          </w:hyperlink>
          <w:r w:rsidR="00E863EA" w:rsidRPr="00C227EF">
            <w:t>30</w:t>
          </w:r>
        </w:p>
        <w:p w:rsidR="00611530" w:rsidRPr="00C227EF" w:rsidRDefault="003B55D3">
          <w:pPr>
            <w:pStyle w:val="Normal1"/>
            <w:pBdr>
              <w:top w:val="nil"/>
              <w:left w:val="nil"/>
              <w:bottom w:val="nil"/>
              <w:right w:val="nil"/>
              <w:between w:val="nil"/>
            </w:pBdr>
            <w:tabs>
              <w:tab w:val="right" w:pos="10070"/>
            </w:tabs>
            <w:rPr>
              <w:color w:val="000000"/>
            </w:rPr>
          </w:pPr>
          <w:hyperlink w:anchor="_35nkun2">
            <w:r w:rsidR="00E863EA" w:rsidRPr="00C227EF">
              <w:rPr>
                <w:color w:val="000000"/>
              </w:rPr>
              <w:t>Appendix A</w:t>
            </w:r>
            <w:r w:rsidR="00E863EA" w:rsidRPr="00C227EF">
              <w:rPr>
                <w:color w:val="000000"/>
              </w:rPr>
              <w:tab/>
            </w:r>
          </w:hyperlink>
          <w:r w:rsidR="00E863EA" w:rsidRPr="00C227EF">
            <w:t>32</w:t>
          </w:r>
        </w:p>
        <w:p w:rsidR="00611530" w:rsidRPr="00C227EF" w:rsidRDefault="003B55D3">
          <w:pPr>
            <w:pStyle w:val="Title"/>
            <w:jc w:val="left"/>
          </w:pPr>
          <w:r w:rsidRPr="00C227EF">
            <w:fldChar w:fldCharType="end"/>
          </w:r>
        </w:p>
      </w:sdtContent>
    </w:sdt>
    <w:p w:rsidR="00611530" w:rsidRPr="00C227EF" w:rsidRDefault="00E863EA">
      <w:pPr>
        <w:pStyle w:val="Heading1"/>
        <w:rPr>
          <w:rFonts w:ascii="Times New Roman" w:eastAsia="Times New Roman" w:hAnsi="Times New Roman" w:cs="Times New Roman"/>
        </w:rPr>
      </w:pPr>
      <w:bookmarkStart w:id="2" w:name="_1fob9te" w:colFirst="0" w:colLast="0"/>
      <w:bookmarkEnd w:id="2"/>
      <w:r w:rsidRPr="00C227EF">
        <w:rPr>
          <w:rFonts w:ascii="Times New Roman" w:hAnsi="Times New Roman" w:cs="Times New Roman"/>
        </w:rPr>
        <w:br w:type="page"/>
      </w:r>
      <w:r w:rsidRPr="00C227EF">
        <w:rPr>
          <w:rFonts w:ascii="Times New Roman" w:eastAsia="Times New Roman" w:hAnsi="Times New Roman" w:cs="Times New Roman"/>
        </w:rPr>
        <w:lastRenderedPageBreak/>
        <w:t>LIST OF TABLES</w:t>
      </w:r>
    </w:p>
    <w:p w:rsidR="00611530" w:rsidRPr="00C227EF" w:rsidRDefault="00611530">
      <w:pPr>
        <w:pStyle w:val="Normal1"/>
      </w:pPr>
    </w:p>
    <w:p w:rsidR="00611530" w:rsidRPr="00C227EF" w:rsidRDefault="00E863EA">
      <w:pPr>
        <w:pStyle w:val="Title"/>
        <w:pBdr>
          <w:bottom w:val="single" w:sz="6" w:space="1" w:color="000000"/>
        </w:pBdr>
        <w:tabs>
          <w:tab w:val="right" w:pos="8640"/>
        </w:tabs>
        <w:jc w:val="left"/>
      </w:pPr>
      <w:r w:rsidRPr="00C227EF">
        <w:t>Table</w:t>
      </w:r>
      <w:r w:rsidRPr="00C227EF">
        <w:tab/>
        <w:t>Page</w:t>
      </w:r>
    </w:p>
    <w:p w:rsidR="00611530" w:rsidRPr="00C227EF" w:rsidRDefault="00E863EA">
      <w:pPr>
        <w:pStyle w:val="Normal1"/>
      </w:pPr>
      <w:r w:rsidRPr="00C227EF">
        <w:t>Table 1: Summary of parameters</w:t>
      </w:r>
      <w:r w:rsidRPr="00C227EF">
        <w:tab/>
      </w:r>
      <w:r w:rsidRPr="00C227EF">
        <w:tab/>
      </w:r>
      <w:r w:rsidRPr="00C227EF">
        <w:tab/>
      </w:r>
      <w:r w:rsidRPr="00C227EF">
        <w:tab/>
      </w:r>
      <w:r w:rsidRPr="00C227EF">
        <w:tab/>
      </w:r>
      <w:r w:rsidRPr="00C227EF">
        <w:tab/>
      </w:r>
      <w:r w:rsidRPr="00C227EF">
        <w:tab/>
        <w:t xml:space="preserve">      21</w:t>
      </w:r>
    </w:p>
    <w:p w:rsidR="00611530" w:rsidRPr="00C227EF" w:rsidRDefault="00E863EA">
      <w:pPr>
        <w:pStyle w:val="Normal1"/>
        <w:spacing w:line="276" w:lineRule="auto"/>
      </w:pPr>
      <w:r w:rsidRPr="00C227EF">
        <w:t xml:space="preserve">Table 2: The number of each compartment when infectious rate is 0.65       </w:t>
      </w:r>
      <w:r w:rsidRPr="00C227EF">
        <w:tab/>
        <w:t xml:space="preserve">      26</w:t>
      </w:r>
    </w:p>
    <w:p w:rsidR="00611530" w:rsidRPr="00C227EF" w:rsidRDefault="00E863EA">
      <w:pPr>
        <w:pStyle w:val="Normal1"/>
        <w:spacing w:line="276" w:lineRule="auto"/>
      </w:pPr>
      <w:r w:rsidRPr="00C227EF">
        <w:t>Table 3: The number of each compartment when infectious rate is 0.85</w:t>
      </w:r>
      <w:r w:rsidRPr="00C227EF">
        <w:tab/>
      </w:r>
      <w:r w:rsidRPr="00C227EF">
        <w:tab/>
        <w:t xml:space="preserve">      26</w:t>
      </w:r>
    </w:p>
    <w:p w:rsidR="00611530" w:rsidRPr="00C227EF" w:rsidRDefault="00611530">
      <w:pPr>
        <w:pStyle w:val="Normal1"/>
      </w:pPr>
    </w:p>
    <w:p w:rsidR="00611530" w:rsidRPr="00C227EF" w:rsidRDefault="00611530">
      <w:pPr>
        <w:pStyle w:val="Normal1"/>
        <w:pBdr>
          <w:top w:val="nil"/>
          <w:left w:val="nil"/>
          <w:bottom w:val="nil"/>
          <w:right w:val="nil"/>
          <w:between w:val="nil"/>
        </w:pBdr>
        <w:spacing w:before="240"/>
        <w:jc w:val="both"/>
        <w:rPr>
          <w:color w:val="000000"/>
        </w:rPr>
      </w:pPr>
    </w:p>
    <w:p w:rsidR="00611530" w:rsidRPr="00C227EF" w:rsidRDefault="00E863EA">
      <w:pPr>
        <w:pStyle w:val="Heading1"/>
        <w:rPr>
          <w:rFonts w:ascii="Times New Roman" w:eastAsia="Times New Roman" w:hAnsi="Times New Roman" w:cs="Times New Roman"/>
        </w:rPr>
      </w:pPr>
      <w:bookmarkStart w:id="3" w:name="_3znysh7" w:colFirst="0" w:colLast="0"/>
      <w:bookmarkEnd w:id="3"/>
      <w:r w:rsidRPr="00C227EF">
        <w:rPr>
          <w:rFonts w:ascii="Times New Roman" w:hAnsi="Times New Roman" w:cs="Times New Roman"/>
        </w:rPr>
        <w:br w:type="page"/>
      </w:r>
      <w:r w:rsidRPr="00C227EF">
        <w:rPr>
          <w:rFonts w:ascii="Times New Roman" w:eastAsia="Times New Roman" w:hAnsi="Times New Roman" w:cs="Times New Roman"/>
        </w:rPr>
        <w:lastRenderedPageBreak/>
        <w:t>LIST OF FIGURES</w:t>
      </w:r>
    </w:p>
    <w:p w:rsidR="00611530" w:rsidRPr="00C227EF" w:rsidRDefault="00611530">
      <w:pPr>
        <w:pStyle w:val="Normal1"/>
      </w:pPr>
    </w:p>
    <w:p w:rsidR="00611530" w:rsidRPr="00C227EF" w:rsidRDefault="00E863EA">
      <w:pPr>
        <w:pStyle w:val="Title"/>
        <w:pBdr>
          <w:bottom w:val="single" w:sz="6" w:space="1" w:color="000000"/>
        </w:pBdr>
        <w:tabs>
          <w:tab w:val="right" w:pos="8640"/>
        </w:tabs>
        <w:jc w:val="left"/>
      </w:pPr>
      <w:r w:rsidRPr="00C227EF">
        <w:t>Figure</w:t>
      </w:r>
      <w:r w:rsidRPr="00C227EF">
        <w:tab/>
        <w:t>Page</w:t>
      </w:r>
    </w:p>
    <w:p w:rsidR="00611530" w:rsidRPr="00C227EF" w:rsidRDefault="00611530">
      <w:pPr>
        <w:pStyle w:val="Title"/>
        <w:tabs>
          <w:tab w:val="right" w:pos="8640"/>
        </w:tabs>
        <w:jc w:val="left"/>
        <w:rPr>
          <w:sz w:val="12"/>
          <w:szCs w:val="12"/>
        </w:rPr>
      </w:pPr>
    </w:p>
    <w:sdt>
      <w:sdtPr>
        <w:id w:val="92897689"/>
        <w:docPartObj>
          <w:docPartGallery w:val="Table of Contents"/>
          <w:docPartUnique/>
        </w:docPartObj>
      </w:sdtPr>
      <w:sdtContent>
        <w:p w:rsidR="00611530" w:rsidRPr="00C227EF" w:rsidRDefault="003B55D3">
          <w:pPr>
            <w:pStyle w:val="Normal1"/>
            <w:pBdr>
              <w:top w:val="nil"/>
              <w:left w:val="nil"/>
              <w:bottom w:val="nil"/>
              <w:right w:val="nil"/>
              <w:between w:val="nil"/>
            </w:pBdr>
            <w:tabs>
              <w:tab w:val="right" w:pos="10070"/>
            </w:tabs>
            <w:rPr>
              <w:sz w:val="22"/>
              <w:szCs w:val="22"/>
            </w:rPr>
          </w:pPr>
          <w:r w:rsidRPr="00C227EF">
            <w:fldChar w:fldCharType="begin"/>
          </w:r>
          <w:r w:rsidR="00E863EA" w:rsidRPr="00C227EF">
            <w:instrText xml:space="preserve"> TOC \h \u \z </w:instrText>
          </w:r>
          <w:r w:rsidRPr="00C227EF">
            <w:fldChar w:fldCharType="separate"/>
          </w:r>
          <w:hyperlink w:anchor="_4d34og8">
            <w:r w:rsidR="00E863EA" w:rsidRPr="00C227EF">
              <w:rPr>
                <w:color w:val="000000"/>
              </w:rPr>
              <w:t>F</w:t>
            </w:r>
          </w:hyperlink>
          <w:hyperlink w:anchor="_4d34og8">
            <w:r w:rsidR="00E863EA" w:rsidRPr="00C227EF">
              <w:t>ig</w:t>
            </w:r>
          </w:hyperlink>
          <w:hyperlink w:anchor="_4d34og8">
            <w:r w:rsidR="00E863EA" w:rsidRPr="00C227EF">
              <w:t xml:space="preserve">.1. </w:t>
            </w:r>
          </w:hyperlink>
          <w:hyperlink w:anchor="_4d34og8">
            <w:r w:rsidR="00E863EA" w:rsidRPr="00C227EF">
              <w:t>The compartments of the SIR model</w:t>
            </w:r>
            <w:r w:rsidR="00E863EA" w:rsidRPr="00C227EF">
              <w:tab/>
            </w:r>
          </w:hyperlink>
          <w:r w:rsidR="00E863EA" w:rsidRPr="00C227EF">
            <w:rPr>
              <w:sz w:val="22"/>
              <w:szCs w:val="22"/>
            </w:rPr>
            <w:t>7</w:t>
          </w:r>
        </w:p>
        <w:p w:rsidR="00611530" w:rsidRPr="00C227EF" w:rsidRDefault="003B55D3">
          <w:pPr>
            <w:pStyle w:val="Normal1"/>
            <w:pBdr>
              <w:top w:val="nil"/>
              <w:left w:val="nil"/>
              <w:bottom w:val="nil"/>
              <w:right w:val="nil"/>
              <w:between w:val="nil"/>
            </w:pBdr>
            <w:tabs>
              <w:tab w:val="right" w:pos="10070"/>
            </w:tabs>
            <w:rPr>
              <w:sz w:val="22"/>
              <w:szCs w:val="22"/>
            </w:rPr>
          </w:pPr>
          <w:hyperlink w:anchor="_17dp8vu">
            <w:r w:rsidR="00E863EA" w:rsidRPr="00C227EF">
              <w:t>Fig</w:t>
            </w:r>
          </w:hyperlink>
          <w:hyperlink w:anchor="_17dp8vu">
            <w:r w:rsidR="00E863EA" w:rsidRPr="00C227EF">
              <w:t>.</w:t>
            </w:r>
          </w:hyperlink>
          <w:hyperlink w:anchor="_17dp8vu">
            <w:r w:rsidR="00E863EA" w:rsidRPr="00C227EF">
              <w:t>2</w:t>
            </w:r>
          </w:hyperlink>
          <w:hyperlink w:anchor="_17dp8vu">
            <w:r w:rsidR="00E863EA" w:rsidRPr="00C227EF">
              <w:t xml:space="preserve">. </w:t>
            </w:r>
          </w:hyperlink>
          <w:hyperlink w:anchor="_17dp8vu">
            <w:r w:rsidR="00E863EA" w:rsidRPr="00C227EF">
              <w:t>A graph to show the relation between time and the SIR compartments</w:t>
            </w:r>
            <w:r w:rsidR="00E863EA" w:rsidRPr="00C227EF">
              <w:tab/>
            </w:r>
          </w:hyperlink>
          <w:r w:rsidR="00E863EA" w:rsidRPr="00C227EF">
            <w:rPr>
              <w:sz w:val="22"/>
              <w:szCs w:val="22"/>
            </w:rPr>
            <w:t>9</w:t>
          </w:r>
        </w:p>
        <w:p w:rsidR="00611530" w:rsidRPr="00C227EF" w:rsidRDefault="00E863EA">
          <w:pPr>
            <w:pStyle w:val="Normal1"/>
            <w:rPr>
              <w:highlight w:val="white"/>
            </w:rPr>
          </w:pPr>
          <w:r w:rsidRPr="00C227EF">
            <w:rPr>
              <w:highlight w:val="white"/>
            </w:rPr>
            <w:t>Fig.3. Left: model the infected group during a non-epidemic disease. Right: shows the fluctuation in  the infected class during an epidemic.</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10</w:t>
          </w:r>
        </w:p>
        <w:p w:rsidR="00611530" w:rsidRPr="00C227EF" w:rsidRDefault="00E863EA">
          <w:pPr>
            <w:pStyle w:val="Normal1"/>
            <w:rPr>
              <w:highlight w:val="white"/>
            </w:rPr>
          </w:pPr>
          <w:r w:rsidRPr="00C227EF">
            <w:rPr>
              <w:highlight w:val="white"/>
            </w:rPr>
            <w:t>Fig.4. The trajectories for an epidemic</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11</w:t>
          </w:r>
        </w:p>
        <w:p w:rsidR="00611530" w:rsidRPr="00C227EF" w:rsidRDefault="00E863EA">
          <w:pPr>
            <w:pStyle w:val="Normal1"/>
            <w:rPr>
              <w:highlight w:val="white"/>
            </w:rPr>
          </w:pPr>
          <w:r w:rsidRPr="00C227EF">
            <w:t>Fig.5.</w:t>
          </w:r>
          <w:r w:rsidRPr="00C227EF">
            <w:rPr>
              <w:highlight w:val="white"/>
            </w:rPr>
            <w:t xml:space="preserve"> Compartmental diagram of the SIRS model</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13</w:t>
          </w:r>
        </w:p>
        <w:p w:rsidR="00611530" w:rsidRPr="00C227EF" w:rsidRDefault="00E863EA">
          <w:pPr>
            <w:pStyle w:val="Normal1"/>
            <w:rPr>
              <w:highlight w:val="white"/>
            </w:rPr>
          </w:pPr>
          <w:r w:rsidRPr="00C227EF">
            <w:rPr>
              <w:highlight w:val="white"/>
            </w:rPr>
            <w:t>Fig.6. Endemic equilibrium</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w:t>
          </w:r>
          <w:r w:rsidRPr="00C227EF">
            <w:rPr>
              <w:highlight w:val="white"/>
            </w:rPr>
            <w:tab/>
          </w:r>
          <w:r w:rsidRPr="00C227EF">
            <w:rPr>
              <w:highlight w:val="white"/>
            </w:rPr>
            <w:tab/>
          </w:r>
          <w:r w:rsidRPr="00C227EF">
            <w:rPr>
              <w:highlight w:val="white"/>
            </w:rPr>
            <w:tab/>
            <w:t xml:space="preserve">                    15</w:t>
          </w:r>
        </w:p>
        <w:p w:rsidR="00611530" w:rsidRPr="00C227EF" w:rsidRDefault="00E863EA">
          <w:pPr>
            <w:pStyle w:val="Normal1"/>
            <w:rPr>
              <w:highlight w:val="white"/>
            </w:rPr>
          </w:pPr>
          <w:r w:rsidRPr="00C227EF">
            <w:rPr>
              <w:highlight w:val="white"/>
            </w:rPr>
            <w:t>Fig.7. Disease free equilibrium</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15</w:t>
          </w:r>
        </w:p>
        <w:p w:rsidR="00611530" w:rsidRPr="00C227EF" w:rsidRDefault="00E863EA">
          <w:pPr>
            <w:pStyle w:val="Normal1"/>
            <w:rPr>
              <w:highlight w:val="white"/>
            </w:rPr>
          </w:pPr>
          <w:r w:rsidRPr="00C227EF">
            <w:rPr>
              <w:highlight w:val="white"/>
            </w:rPr>
            <w:t>Fig.8. Compartmental diagram of the SIR model with demography</w:t>
          </w:r>
          <w:r w:rsidRPr="00C227EF">
            <w:rPr>
              <w:highlight w:val="white"/>
            </w:rPr>
            <w:tab/>
          </w:r>
          <w:r w:rsidRPr="00C227EF">
            <w:rPr>
              <w:highlight w:val="white"/>
            </w:rPr>
            <w:tab/>
          </w:r>
          <w:r w:rsidRPr="00C227EF">
            <w:rPr>
              <w:highlight w:val="white"/>
            </w:rPr>
            <w:tab/>
          </w:r>
          <w:r w:rsidRPr="00C227EF">
            <w:rPr>
              <w:highlight w:val="white"/>
            </w:rPr>
            <w:tab/>
            <w:t xml:space="preserve">                    16</w:t>
          </w:r>
        </w:p>
        <w:p w:rsidR="00611530" w:rsidRPr="00C227EF" w:rsidRDefault="00E863EA">
          <w:pPr>
            <w:pStyle w:val="Normal1"/>
            <w:rPr>
              <w:highlight w:val="white"/>
            </w:rPr>
          </w:pPr>
          <w:r w:rsidRPr="00C227EF">
            <w:rPr>
              <w:highlight w:val="white"/>
            </w:rPr>
            <w:t>Fig.9. Compartmental diagram of the SEIR model with a latent period</w:t>
          </w:r>
          <w:r w:rsidRPr="00C227EF">
            <w:rPr>
              <w:highlight w:val="white"/>
            </w:rPr>
            <w:tab/>
          </w:r>
          <w:r w:rsidRPr="00C227EF">
            <w:rPr>
              <w:highlight w:val="white"/>
            </w:rPr>
            <w:tab/>
          </w:r>
          <w:r w:rsidRPr="00C227EF">
            <w:rPr>
              <w:highlight w:val="white"/>
            </w:rPr>
            <w:tab/>
          </w:r>
          <w:r w:rsidRPr="00C227EF">
            <w:rPr>
              <w:highlight w:val="white"/>
            </w:rPr>
            <w:tab/>
            <w:t xml:space="preserve">        17</w:t>
          </w:r>
        </w:p>
        <w:p w:rsidR="00611530" w:rsidRPr="00C227EF" w:rsidRDefault="00E863EA">
          <w:pPr>
            <w:pStyle w:val="Normal1"/>
            <w:rPr>
              <w:highlight w:val="white"/>
            </w:rPr>
          </w:pPr>
          <w:r w:rsidRPr="00C227EF">
            <w:rPr>
              <w:highlight w:val="white"/>
            </w:rPr>
            <w:t xml:space="preserve">Fig.10. Transmission Cycles of Yellow Fever Virus </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19</w:t>
          </w:r>
        </w:p>
        <w:p w:rsidR="00611530" w:rsidRPr="00C227EF" w:rsidRDefault="00E863EA">
          <w:pPr>
            <w:pStyle w:val="Normal1"/>
            <w:rPr>
              <w:highlight w:val="white"/>
            </w:rPr>
          </w:pPr>
          <w:r w:rsidRPr="00C227EF">
            <w:rPr>
              <w:highlight w:val="white"/>
            </w:rPr>
            <w:t xml:space="preserve">Fig.11. A continuous function (line) to actual incidence of weekly reported new infections of yellow  fever in Angola, 2016 </w:t>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r>
          <w:r w:rsidRPr="00C227EF">
            <w:rPr>
              <w:highlight w:val="white"/>
            </w:rPr>
            <w:tab/>
            <w:t xml:space="preserve">        19</w:t>
          </w:r>
        </w:p>
        <w:p w:rsidR="00611530" w:rsidRPr="00C227EF" w:rsidRDefault="00E863EA">
          <w:pPr>
            <w:pStyle w:val="Normal1"/>
            <w:rPr>
              <w:color w:val="222222"/>
              <w:highlight w:val="white"/>
            </w:rPr>
          </w:pPr>
          <w:r w:rsidRPr="00C227EF">
            <w:rPr>
              <w:highlight w:val="white"/>
            </w:rPr>
            <w:t xml:space="preserve">Fig.12.Bombay plague data </w:t>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      23</w:t>
          </w:r>
        </w:p>
        <w:p w:rsidR="00611530" w:rsidRPr="00C227EF" w:rsidRDefault="00E863EA">
          <w:pPr>
            <w:pStyle w:val="Normal1"/>
            <w:spacing w:line="276" w:lineRule="auto"/>
          </w:pPr>
          <w:r w:rsidRPr="00C227EF">
            <w:t>Fig.13. SIR model without vaccination, when β= 1.98</w:t>
          </w:r>
          <w:r w:rsidRPr="00C227EF">
            <w:tab/>
          </w:r>
          <w:r w:rsidRPr="00C227EF">
            <w:tab/>
          </w:r>
          <w:r w:rsidRPr="00C227EF">
            <w:tab/>
          </w:r>
          <w:r w:rsidRPr="00C227EF">
            <w:tab/>
          </w:r>
          <w:r w:rsidRPr="00C227EF">
            <w:tab/>
          </w:r>
          <w:r w:rsidRPr="00C227EF">
            <w:tab/>
            <w:t xml:space="preserve">        24</w:t>
          </w:r>
        </w:p>
        <w:p w:rsidR="00611530" w:rsidRPr="00C227EF" w:rsidRDefault="00E863EA">
          <w:pPr>
            <w:pStyle w:val="Normal1"/>
            <w:spacing w:line="276" w:lineRule="auto"/>
          </w:pPr>
          <w:r w:rsidRPr="00C227EF">
            <w:t>Fig.14. SIR model without vaccination, when β= 3.5</w:t>
          </w:r>
          <w:r w:rsidRPr="00C227EF">
            <w:tab/>
          </w:r>
          <w:r w:rsidRPr="00C227EF">
            <w:tab/>
          </w:r>
          <w:r w:rsidRPr="00C227EF">
            <w:tab/>
          </w:r>
          <w:r w:rsidRPr="00C227EF">
            <w:tab/>
          </w:r>
          <w:r w:rsidRPr="00C227EF">
            <w:tab/>
          </w:r>
          <w:r w:rsidRPr="00C227EF">
            <w:tab/>
            <w:t xml:space="preserve">        25</w:t>
          </w:r>
        </w:p>
        <w:p w:rsidR="00611530" w:rsidRPr="00C227EF" w:rsidRDefault="00E863EA">
          <w:pPr>
            <w:pStyle w:val="Normal1"/>
            <w:spacing w:line="276" w:lineRule="auto"/>
          </w:pPr>
          <w:r w:rsidRPr="00C227EF">
            <w:t>Fig.15. SIR model with vaccination</w:t>
          </w:r>
          <w:r w:rsidRPr="00C227EF">
            <w:tab/>
          </w:r>
          <w:r w:rsidRPr="00C227EF">
            <w:tab/>
          </w:r>
          <w:r w:rsidRPr="00C227EF">
            <w:tab/>
          </w:r>
          <w:r w:rsidRPr="00C227EF">
            <w:tab/>
          </w:r>
          <w:r w:rsidRPr="00C227EF">
            <w:tab/>
          </w:r>
          <w:r w:rsidRPr="00C227EF">
            <w:tab/>
          </w:r>
          <w:r w:rsidRPr="00C227EF">
            <w:tab/>
          </w:r>
          <w:r w:rsidRPr="00C227EF">
            <w:tab/>
          </w:r>
          <w:r w:rsidRPr="00C227EF">
            <w:tab/>
            <w:t xml:space="preserve">        25</w:t>
          </w:r>
        </w:p>
        <w:p w:rsidR="00611530" w:rsidRPr="00C227EF" w:rsidRDefault="00E863EA">
          <w:pPr>
            <w:pStyle w:val="Normal1"/>
            <w:spacing w:line="276" w:lineRule="auto"/>
          </w:pPr>
          <w:r w:rsidRPr="00C227EF">
            <w:t>Fig.16. How the susceptible group is affected by different infectious rates</w:t>
          </w:r>
          <w:r w:rsidRPr="00C227EF">
            <w:tab/>
          </w:r>
          <w:r w:rsidRPr="00C227EF">
            <w:tab/>
          </w:r>
          <w:r w:rsidRPr="00C227EF">
            <w:tab/>
          </w:r>
          <w:r w:rsidRPr="00C227EF">
            <w:tab/>
            <w:t xml:space="preserve">        27</w:t>
          </w:r>
        </w:p>
        <w:p w:rsidR="00611530" w:rsidRPr="00C227EF" w:rsidRDefault="00E863EA">
          <w:pPr>
            <w:pStyle w:val="Normal1"/>
            <w:spacing w:line="276" w:lineRule="auto"/>
          </w:pPr>
          <w:r w:rsidRPr="00C227EF">
            <w:t>Fig.17.How the recovered group is affected by different infectious rates                                                 27</w:t>
          </w:r>
        </w:p>
        <w:p w:rsidR="00611530" w:rsidRPr="00C227EF" w:rsidRDefault="00E863EA">
          <w:pPr>
            <w:pStyle w:val="Normal1"/>
            <w:spacing w:line="276" w:lineRule="auto"/>
          </w:pPr>
          <w:r w:rsidRPr="00C227EF">
            <w:t>Fig.18.How the infected group is affected by different infectious rates</w:t>
          </w:r>
          <w:r w:rsidRPr="00C227EF">
            <w:tab/>
          </w:r>
          <w:r w:rsidRPr="00C227EF">
            <w:tab/>
          </w:r>
          <w:r w:rsidRPr="00C227EF">
            <w:tab/>
            <w:t xml:space="preserve">                    27</w:t>
          </w:r>
        </w:p>
        <w:p w:rsidR="00611530" w:rsidRPr="00C227EF" w:rsidRDefault="00E863EA">
          <w:pPr>
            <w:pStyle w:val="Normal1"/>
            <w:spacing w:line="276" w:lineRule="auto"/>
          </w:pPr>
          <w:r w:rsidRPr="00C227EF">
            <w:t>Fig.19.Graph representing the simulation</w:t>
          </w:r>
          <w:r w:rsidRPr="00C227EF">
            <w:tab/>
            <w:t xml:space="preserve">                                                                                            28</w:t>
          </w:r>
        </w:p>
        <w:p w:rsidR="00611530" w:rsidRPr="00C227EF" w:rsidRDefault="00611530">
          <w:pPr>
            <w:pStyle w:val="Normal1"/>
            <w:rPr>
              <w:color w:val="222222"/>
              <w:highlight w:val="white"/>
            </w:rPr>
          </w:pPr>
        </w:p>
        <w:p w:rsidR="00611530" w:rsidRPr="00C227EF" w:rsidRDefault="00E863EA">
          <w:pPr>
            <w:pStyle w:val="Normal1"/>
          </w:pP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r>
          <w:r w:rsidRPr="00C227EF">
            <w:rPr>
              <w:color w:val="222222"/>
              <w:highlight w:val="white"/>
            </w:rPr>
            <w:tab/>
            <w:t xml:space="preserve">        </w:t>
          </w:r>
          <w:r w:rsidR="003B55D3" w:rsidRPr="00C227EF">
            <w:fldChar w:fldCharType="end"/>
          </w:r>
        </w:p>
      </w:sdtContent>
    </w:sdt>
    <w:p w:rsidR="00611530" w:rsidRPr="00C227EF" w:rsidRDefault="00E863EA">
      <w:pPr>
        <w:pStyle w:val="Heading1"/>
        <w:rPr>
          <w:rFonts w:ascii="Times New Roman" w:eastAsia="Times New Roman" w:hAnsi="Times New Roman" w:cs="Times New Roman"/>
          <w:b w:val="0"/>
          <w:color w:val="000000"/>
          <w:sz w:val="24"/>
          <w:szCs w:val="24"/>
        </w:rPr>
      </w:pPr>
      <w:bookmarkStart w:id="4" w:name="_2et92p0" w:colFirst="0" w:colLast="0"/>
      <w:bookmarkEnd w:id="4"/>
      <w:r w:rsidRPr="00C227EF">
        <w:rPr>
          <w:rFonts w:ascii="Times New Roman" w:hAnsi="Times New Roman" w:cs="Times New Roman"/>
        </w:rPr>
        <w:br w:type="page"/>
      </w:r>
      <w:r w:rsidRPr="00C227EF">
        <w:rPr>
          <w:rFonts w:ascii="Times New Roman" w:eastAsia="Times New Roman" w:hAnsi="Times New Roman" w:cs="Times New Roman"/>
        </w:rPr>
        <w:lastRenderedPageBreak/>
        <w:t>SECTION I: Introduction</w:t>
      </w:r>
    </w:p>
    <w:p w:rsidR="0092708B" w:rsidRPr="0092708B" w:rsidRDefault="0092708B" w:rsidP="0092708B">
      <w:pPr>
        <w:pStyle w:val="Heading1"/>
        <w:jc w:val="both"/>
        <w:rPr>
          <w:rFonts w:ascii="Times New Roman" w:eastAsia="Times New Roman" w:hAnsi="Times New Roman" w:cs="Times New Roman"/>
          <w:b w:val="0"/>
          <w:sz w:val="24"/>
          <w:szCs w:val="24"/>
        </w:rPr>
      </w:pPr>
      <w:bookmarkStart w:id="5" w:name="_gtwr0ibh1tru" w:colFirst="0" w:colLast="0"/>
      <w:bookmarkEnd w:id="5"/>
      <w:r w:rsidRPr="0092708B">
        <w:rPr>
          <w:rFonts w:ascii="Times New Roman" w:eastAsia="Times New Roman" w:hAnsi="Times New Roman" w:cs="Times New Roman"/>
          <w:b w:val="0"/>
          <w:sz w:val="24"/>
          <w:szCs w:val="24"/>
        </w:rPr>
        <w:t xml:space="preserve">In 2014, the Ebola virus became an epidemic taking more than 11 thousand souls even though it existed 38 years earlier. Later on, the Malaria epidemic erupted taking another 445 thousand souls despite its existence since 1902. With the constant media coverage of diseases such as Ebola and Malaria viruses, we keep hearing about the threat of epidemics. In 1911, Ross proposed a model for the transmission of malaria. Later a couple of fundamental works set up the premise of mathematical disease transmission. Among them, </w:t>
      </w:r>
      <w:proofErr w:type="spellStart"/>
      <w:r w:rsidRPr="0092708B">
        <w:rPr>
          <w:rFonts w:ascii="Times New Roman" w:eastAsia="Times New Roman" w:hAnsi="Times New Roman" w:cs="Times New Roman"/>
          <w:b w:val="0"/>
          <w:sz w:val="24"/>
          <w:szCs w:val="24"/>
        </w:rPr>
        <w:t>Kermack</w:t>
      </w:r>
      <w:proofErr w:type="spellEnd"/>
      <w:r w:rsidRPr="0092708B">
        <w:rPr>
          <w:rFonts w:ascii="Times New Roman" w:eastAsia="Times New Roman" w:hAnsi="Times New Roman" w:cs="Times New Roman"/>
          <w:b w:val="0"/>
          <w:sz w:val="24"/>
          <w:szCs w:val="24"/>
        </w:rPr>
        <w:t xml:space="preserve"> and </w:t>
      </w:r>
      <w:proofErr w:type="spellStart"/>
      <w:r w:rsidRPr="0092708B">
        <w:rPr>
          <w:rFonts w:ascii="Times New Roman" w:eastAsia="Times New Roman" w:hAnsi="Times New Roman" w:cs="Times New Roman"/>
          <w:b w:val="0"/>
          <w:sz w:val="24"/>
          <w:szCs w:val="24"/>
        </w:rPr>
        <w:t>McKendrick</w:t>
      </w:r>
      <w:proofErr w:type="spellEnd"/>
      <w:r w:rsidRPr="0092708B">
        <w:rPr>
          <w:rFonts w:ascii="Times New Roman" w:eastAsia="Times New Roman" w:hAnsi="Times New Roman" w:cs="Times New Roman"/>
          <w:b w:val="0"/>
          <w:sz w:val="24"/>
          <w:szCs w:val="24"/>
        </w:rPr>
        <w:t xml:space="preserve"> made the main progressively broad and thorough examination.</w:t>
      </w:r>
    </w:p>
    <w:p w:rsidR="0092708B" w:rsidRPr="0092708B" w:rsidRDefault="0092708B" w:rsidP="0092708B">
      <w:pPr>
        <w:pStyle w:val="Heading1"/>
        <w:jc w:val="both"/>
        <w:rPr>
          <w:rFonts w:ascii="Times New Roman" w:eastAsia="Times New Roman" w:hAnsi="Times New Roman" w:cs="Times New Roman"/>
          <w:b w:val="0"/>
          <w:sz w:val="24"/>
          <w:szCs w:val="24"/>
        </w:rPr>
      </w:pPr>
      <w:r w:rsidRPr="0092708B">
        <w:rPr>
          <w:rFonts w:ascii="Times New Roman" w:eastAsia="Times New Roman" w:hAnsi="Times New Roman" w:cs="Times New Roman"/>
          <w:b w:val="0"/>
          <w:sz w:val="24"/>
          <w:szCs w:val="24"/>
        </w:rPr>
        <w:t>The study of disease occurrence is called epidemiology. An epidemic is a drastic increase in the number of infected people with a certain disease in the same community in a short time span, even if it existed many years ago before its outbreak. A more lethal stage of an epidemic is the pandemic, which refers to a disease that has widespread to other countries or continents infecting a larger amount of people. One of the most striking features in the study of epidemics is the trouble of finding a causal factor, which gives off an impression of being sufficient to explain the frequent epidemics of disease that affect almost every populace. The epidemics problem can be summarized as follows: an infected person (or more) enters a society of individuals that are more or less susceptible to disease. The disease is transmitted by contact from affected to unaffected persons.</w:t>
      </w:r>
    </w:p>
    <w:p w:rsidR="0092708B" w:rsidRPr="0092708B" w:rsidRDefault="0092708B" w:rsidP="0092708B">
      <w:pPr>
        <w:pStyle w:val="Heading1"/>
        <w:jc w:val="both"/>
        <w:rPr>
          <w:rFonts w:ascii="Times New Roman" w:eastAsia="Times New Roman" w:hAnsi="Times New Roman" w:cs="Times New Roman"/>
          <w:b w:val="0"/>
          <w:sz w:val="24"/>
          <w:szCs w:val="24"/>
        </w:rPr>
      </w:pPr>
      <w:r w:rsidRPr="0092708B">
        <w:rPr>
          <w:rFonts w:ascii="Times New Roman" w:eastAsia="Times New Roman" w:hAnsi="Times New Roman" w:cs="Times New Roman"/>
          <w:b w:val="0"/>
          <w:sz w:val="24"/>
          <w:szCs w:val="24"/>
        </w:rPr>
        <w:t>The conditions which govern the causes of an outbreak of an epidemic include infected food supplies and contaminated water. Thus, some infectious diseases can be passed from person to person. Some are transmitted by bites from insects or animals. Take malaria for example and how it spread through Mosquitoes. Each disease spreads in its own way as transmission methods vary according to each disease. Some diseases are transmitted through the air; others are spread through insect bites and much more which will be discussed later on during this study.</w:t>
      </w:r>
    </w:p>
    <w:p w:rsidR="00611530" w:rsidRPr="00C227EF" w:rsidRDefault="0092708B" w:rsidP="0092708B">
      <w:pPr>
        <w:pStyle w:val="Heading1"/>
        <w:spacing w:after="0"/>
        <w:jc w:val="both"/>
        <w:rPr>
          <w:rFonts w:ascii="Times New Roman" w:eastAsia="Times New Roman" w:hAnsi="Times New Roman" w:cs="Times New Roman"/>
          <w:b w:val="0"/>
          <w:sz w:val="24"/>
          <w:szCs w:val="24"/>
        </w:rPr>
      </w:pPr>
      <w:r w:rsidRPr="0092708B">
        <w:rPr>
          <w:rFonts w:ascii="Times New Roman" w:eastAsia="Times New Roman" w:hAnsi="Times New Roman" w:cs="Times New Roman"/>
          <w:b w:val="0"/>
          <w:sz w:val="24"/>
          <w:szCs w:val="24"/>
        </w:rPr>
        <w:t>While there are many epidemics, only about 121 epidemics were reported to have erupted. However, in this paper, we will be using the SIR model for the mathematical modeling of diseases. We will examine the mathematics behind the model and different tools for making a decision about the viability of arrangements and control methods. We will examine our model using the infectious diseases the Yellow Fever and the Plague.</w:t>
      </w:r>
    </w:p>
    <w:p w:rsidR="00611530" w:rsidRPr="00C227EF" w:rsidRDefault="00E863EA">
      <w:pPr>
        <w:pStyle w:val="Heading1"/>
        <w:rPr>
          <w:rFonts w:ascii="Times New Roman" w:eastAsia="Times New Roman" w:hAnsi="Times New Roman" w:cs="Times New Roman"/>
          <w:b w:val="0"/>
          <w:sz w:val="24"/>
          <w:szCs w:val="24"/>
        </w:rPr>
      </w:pPr>
      <w:bookmarkStart w:id="6" w:name="_de0cdeap6jhv" w:colFirst="0" w:colLast="0"/>
      <w:bookmarkEnd w:id="6"/>
      <w:r w:rsidRPr="00C227EF">
        <w:rPr>
          <w:rFonts w:ascii="Times New Roman" w:eastAsia="Times New Roman" w:hAnsi="Times New Roman" w:cs="Times New Roman"/>
          <w:b w:val="0"/>
          <w:sz w:val="24"/>
          <w:szCs w:val="24"/>
        </w:rPr>
        <w:t xml:space="preserve"> </w:t>
      </w:r>
    </w:p>
    <w:p w:rsidR="00611530" w:rsidRPr="00C227EF" w:rsidRDefault="00E863EA">
      <w:pPr>
        <w:pStyle w:val="Heading1"/>
        <w:rPr>
          <w:rFonts w:ascii="Times New Roman" w:eastAsia="Times New Roman" w:hAnsi="Times New Roman" w:cs="Times New Roman"/>
        </w:rPr>
      </w:pPr>
      <w:bookmarkStart w:id="7" w:name="_9ptpn1bglkw1" w:colFirst="0" w:colLast="0"/>
      <w:bookmarkEnd w:id="7"/>
      <w:r w:rsidRPr="00C227EF">
        <w:rPr>
          <w:rFonts w:ascii="Times New Roman" w:hAnsi="Times New Roman" w:cs="Times New Roman"/>
        </w:rPr>
        <w:br w:type="page"/>
      </w:r>
      <w:r w:rsidRPr="00C227EF">
        <w:rPr>
          <w:rFonts w:ascii="Times New Roman" w:eastAsia="Times New Roman" w:hAnsi="Times New Roman" w:cs="Times New Roman"/>
        </w:rPr>
        <w:lastRenderedPageBreak/>
        <w:t>SECTION II: Background and Literature Review</w:t>
      </w:r>
    </w:p>
    <w:p w:rsidR="00611530" w:rsidRPr="00C227EF" w:rsidRDefault="00E863EA">
      <w:pPr>
        <w:pStyle w:val="Heading2"/>
        <w:rPr>
          <w:rFonts w:ascii="Times New Roman" w:eastAsia="Times New Roman" w:hAnsi="Times New Roman" w:cs="Times New Roman"/>
          <w:i w:val="0"/>
          <w:sz w:val="26"/>
          <w:szCs w:val="26"/>
        </w:rPr>
      </w:pPr>
      <w:r w:rsidRPr="00C227EF">
        <w:rPr>
          <w:rFonts w:ascii="Times New Roman" w:eastAsia="Times New Roman" w:hAnsi="Times New Roman" w:cs="Times New Roman"/>
          <w:i w:val="0"/>
          <w:sz w:val="26"/>
          <w:szCs w:val="26"/>
        </w:rPr>
        <w:t>2.1</w:t>
      </w:r>
      <w:r w:rsidR="00082D87" w:rsidRPr="00C227EF">
        <w:rPr>
          <w:rFonts w:ascii="Times New Roman" w:eastAsia="Times New Roman" w:hAnsi="Times New Roman" w:cs="Times New Roman"/>
          <w:i w:val="0"/>
          <w:sz w:val="26"/>
          <w:szCs w:val="26"/>
        </w:rPr>
        <w:t>. History</w:t>
      </w:r>
      <w:r w:rsidRPr="00C227EF">
        <w:rPr>
          <w:rFonts w:ascii="Times New Roman" w:eastAsia="Times New Roman" w:hAnsi="Times New Roman" w:cs="Times New Roman"/>
          <w:i w:val="0"/>
          <w:sz w:val="26"/>
          <w:szCs w:val="26"/>
        </w:rPr>
        <w:t xml:space="preserve"> of modelling infectious diseases</w:t>
      </w:r>
    </w:p>
    <w:p w:rsidR="00611530" w:rsidRPr="00406077" w:rsidRDefault="0092708B">
      <w:pPr>
        <w:pStyle w:val="Normal1"/>
        <w:pBdr>
          <w:top w:val="nil"/>
          <w:left w:val="nil"/>
          <w:bottom w:val="nil"/>
          <w:right w:val="nil"/>
          <w:between w:val="nil"/>
        </w:pBdr>
        <w:spacing w:before="240"/>
        <w:jc w:val="both"/>
        <w:rPr>
          <w:rFonts w:asciiTheme="majorBidi" w:hAnsiTheme="majorBidi" w:cstheme="majorBidi"/>
        </w:rPr>
      </w:pPr>
      <w:r w:rsidRPr="0092708B">
        <w:rPr>
          <w:rFonts w:asciiTheme="majorBidi" w:hAnsiTheme="majorBidi" w:cstheme="majorBidi"/>
        </w:rPr>
        <w:t xml:space="preserve">Epidemiological models have been used to examine biological and epidemiological phenomena. The purpose of the modeling of infectious diseases is to uncover the roots of a given disease, identifying its origin and studying the characteristics of its spread in order to predict its outbreak course, and develop different strategies of controlling it. In his book “Natural and Political Observations made upon the Bills of Mortality”, John </w:t>
      </w:r>
      <w:proofErr w:type="spellStart"/>
      <w:r w:rsidRPr="0092708B">
        <w:rPr>
          <w:rFonts w:asciiTheme="majorBidi" w:hAnsiTheme="majorBidi" w:cstheme="majorBidi"/>
        </w:rPr>
        <w:t>Graunt</w:t>
      </w:r>
      <w:proofErr w:type="spellEnd"/>
      <w:r w:rsidRPr="0092708B">
        <w:rPr>
          <w:rFonts w:asciiTheme="majorBidi" w:hAnsiTheme="majorBidi" w:cstheme="majorBidi"/>
        </w:rPr>
        <w:t xml:space="preserve"> was the first scientist to study infectious disease data using the Bills of Mortality which were weekly records of numbers and causes of death in London. </w:t>
      </w:r>
      <w:proofErr w:type="spellStart"/>
      <w:r w:rsidRPr="0092708B">
        <w:rPr>
          <w:rFonts w:asciiTheme="majorBidi" w:hAnsiTheme="majorBidi" w:cstheme="majorBidi"/>
        </w:rPr>
        <w:t>Graunt</w:t>
      </w:r>
      <w:proofErr w:type="spellEnd"/>
      <w:r w:rsidRPr="0092708B">
        <w:rPr>
          <w:rFonts w:asciiTheme="majorBidi" w:hAnsiTheme="majorBidi" w:cstheme="majorBidi"/>
        </w:rPr>
        <w:t xml:space="preserve">, then, analyzed the various causes of death and developed a method of estimation of the risks of death from different diseases, which was then considered to be the birth of the “theory of competing risks”. The first mathematical model of epidemics, however, was done by physician Daniel Bernoulli in 1766 on inoculation against Smallpox. During that time smallpox had widely spread across several parts of the world and was regarded as an endemic; therefore, Bernoulli designed this model to study the effects of using </w:t>
      </w:r>
      <w:proofErr w:type="spellStart"/>
      <w:r w:rsidRPr="0092708B">
        <w:rPr>
          <w:rFonts w:asciiTheme="majorBidi" w:hAnsiTheme="majorBidi" w:cstheme="majorBidi"/>
        </w:rPr>
        <w:t>variolation</w:t>
      </w:r>
      <w:proofErr w:type="spellEnd"/>
      <w:r w:rsidRPr="0092708B">
        <w:rPr>
          <w:rFonts w:asciiTheme="majorBidi" w:hAnsiTheme="majorBidi" w:cstheme="majorBidi"/>
        </w:rPr>
        <w:t xml:space="preserve">, which is a method used before vaccination, used to immunize an individual against smallpox by taking material from smallpox sores and putting them into healthy people, as a way of immunization against the disease. According to his calculations, it was revealed that by receiving this immunity and eliminating Smallpox as a cause of death, life expectancy has increased by almost three years. Many years later in the 19th century, the basic compartmental model first made an appearance. This type of model divided the population into different classes each having similar characteristics, which made it much easier to make predictions about the course of the disease outbreak, detect its duration and see how the epidemic outcome can be affected by changing certain variables. And this was the basis for the </w:t>
      </w:r>
      <w:proofErr w:type="spellStart"/>
      <w:r w:rsidRPr="0092708B">
        <w:rPr>
          <w:rFonts w:asciiTheme="majorBidi" w:hAnsiTheme="majorBidi" w:cstheme="majorBidi"/>
        </w:rPr>
        <w:t>Kermack-McKendrick</w:t>
      </w:r>
      <w:proofErr w:type="spellEnd"/>
      <w:r w:rsidRPr="0092708B">
        <w:rPr>
          <w:rFonts w:asciiTheme="majorBidi" w:hAnsiTheme="majorBidi" w:cstheme="majorBidi"/>
        </w:rPr>
        <w:t xml:space="preserve"> epidemic model created in 1927, which divided the population into three compartments: S, which stands for the number of susceptible, I which stands for the number of infectious and R which stands for the number recovered. This is known as the SIR model, which we are going to study more in this paper. [1] </w:t>
      </w:r>
    </w:p>
    <w:p w:rsidR="00611530" w:rsidRPr="00406077" w:rsidRDefault="0092708B">
      <w:pPr>
        <w:pStyle w:val="Normal1"/>
        <w:rPr>
          <w:rFonts w:asciiTheme="majorBidi" w:hAnsiTheme="majorBidi" w:cstheme="majorBidi"/>
          <w:noProof/>
        </w:rPr>
      </w:pPr>
      <w:r>
        <w:rPr>
          <w:rFonts w:asciiTheme="majorBidi" w:hAnsiTheme="majorBidi" w:cstheme="majorBidi"/>
          <w:noProof/>
        </w:rPr>
        <w:drawing>
          <wp:anchor distT="0" distB="0" distL="114300" distR="114300" simplePos="0" relativeHeight="251654144" behindDoc="0" locked="0" layoutInCell="1" allowOverlap="1">
            <wp:simplePos x="0" y="0"/>
            <wp:positionH relativeFrom="column">
              <wp:posOffset>590550</wp:posOffset>
            </wp:positionH>
            <wp:positionV relativeFrom="paragraph">
              <wp:posOffset>80645</wp:posOffset>
            </wp:positionV>
            <wp:extent cx="5324475" cy="1200150"/>
            <wp:effectExtent l="19050" t="0" r="9525"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7887" t="27429" r="32099" b="52857"/>
                    <a:stretch>
                      <a:fillRect/>
                    </a:stretch>
                  </pic:blipFill>
                  <pic:spPr bwMode="auto">
                    <a:xfrm>
                      <a:off x="0" y="0"/>
                      <a:ext cx="5324475" cy="1200150"/>
                    </a:xfrm>
                    <a:prstGeom prst="rect">
                      <a:avLst/>
                    </a:prstGeom>
                    <a:noFill/>
                    <a:ln w="9525">
                      <a:noFill/>
                      <a:miter lim="800000"/>
                      <a:headEnd/>
                      <a:tailEnd/>
                    </a:ln>
                  </pic:spPr>
                </pic:pic>
              </a:graphicData>
            </a:graphic>
          </wp:anchor>
        </w:drawing>
      </w:r>
    </w:p>
    <w:p w:rsidR="00830DFB" w:rsidRPr="00406077" w:rsidRDefault="00830DFB">
      <w:pPr>
        <w:pStyle w:val="Normal1"/>
        <w:rPr>
          <w:rFonts w:asciiTheme="majorBidi" w:hAnsiTheme="majorBidi" w:cstheme="majorBidi"/>
          <w:noProof/>
        </w:rPr>
      </w:pPr>
    </w:p>
    <w:p w:rsidR="00830DFB" w:rsidRPr="00406077" w:rsidRDefault="00830DFB">
      <w:pPr>
        <w:pStyle w:val="Normal1"/>
        <w:rPr>
          <w:rFonts w:asciiTheme="majorBidi" w:hAnsiTheme="majorBidi" w:cstheme="majorBidi"/>
        </w:rPr>
      </w:pPr>
    </w:p>
    <w:p w:rsidR="0092708B" w:rsidRDefault="0092708B" w:rsidP="00FD5B79">
      <w:pPr>
        <w:pStyle w:val="Normal1"/>
        <w:ind w:left="990"/>
        <w:jc w:val="center"/>
        <w:rPr>
          <w:rFonts w:asciiTheme="majorBidi" w:hAnsiTheme="majorBidi" w:cstheme="majorBidi"/>
        </w:rPr>
      </w:pPr>
    </w:p>
    <w:p w:rsidR="0092708B" w:rsidRDefault="0092708B" w:rsidP="00FD5B79">
      <w:pPr>
        <w:pStyle w:val="Normal1"/>
        <w:ind w:left="990"/>
        <w:jc w:val="center"/>
        <w:rPr>
          <w:rFonts w:asciiTheme="majorBidi" w:hAnsiTheme="majorBidi" w:cstheme="majorBidi"/>
        </w:rPr>
      </w:pPr>
    </w:p>
    <w:p w:rsidR="0092708B" w:rsidRDefault="0092708B" w:rsidP="00FD5B79">
      <w:pPr>
        <w:pStyle w:val="Normal1"/>
        <w:ind w:left="990"/>
        <w:jc w:val="center"/>
        <w:rPr>
          <w:rFonts w:asciiTheme="majorBidi" w:hAnsiTheme="majorBidi" w:cstheme="majorBidi"/>
        </w:rPr>
      </w:pPr>
    </w:p>
    <w:p w:rsidR="0092708B" w:rsidRDefault="0092708B" w:rsidP="00FD5B79">
      <w:pPr>
        <w:pStyle w:val="Normal1"/>
        <w:ind w:left="990"/>
        <w:jc w:val="center"/>
        <w:rPr>
          <w:rFonts w:asciiTheme="majorBidi" w:hAnsiTheme="majorBidi" w:cstheme="majorBidi"/>
        </w:rPr>
      </w:pPr>
    </w:p>
    <w:p w:rsidR="0092708B" w:rsidRDefault="0092708B" w:rsidP="00FD5B79">
      <w:pPr>
        <w:pStyle w:val="Normal1"/>
        <w:ind w:left="990"/>
        <w:jc w:val="center"/>
        <w:rPr>
          <w:rFonts w:asciiTheme="majorBidi" w:hAnsiTheme="majorBidi" w:cstheme="majorBidi"/>
        </w:rPr>
      </w:pPr>
    </w:p>
    <w:p w:rsidR="00830DFB" w:rsidRPr="00406077" w:rsidRDefault="00E863EA" w:rsidP="00FD5B79">
      <w:pPr>
        <w:pStyle w:val="Normal1"/>
        <w:ind w:left="990"/>
        <w:jc w:val="center"/>
        <w:rPr>
          <w:rFonts w:asciiTheme="majorBidi" w:hAnsiTheme="majorBidi" w:cstheme="majorBidi"/>
        </w:rPr>
      </w:pPr>
      <w:r w:rsidRPr="00406077">
        <w:rPr>
          <w:rFonts w:asciiTheme="majorBidi" w:hAnsiTheme="majorBidi" w:cstheme="majorBidi"/>
        </w:rPr>
        <w:t xml:space="preserve">Fig.1. </w:t>
      </w:r>
      <w:proofErr w:type="gramStart"/>
      <w:r w:rsidRPr="00406077">
        <w:rPr>
          <w:rFonts w:asciiTheme="majorBidi" w:hAnsiTheme="majorBidi" w:cstheme="majorBidi"/>
        </w:rPr>
        <w:t>The</w:t>
      </w:r>
      <w:proofErr w:type="gramEnd"/>
      <w:r w:rsidRPr="00406077">
        <w:rPr>
          <w:rFonts w:asciiTheme="majorBidi" w:hAnsiTheme="majorBidi" w:cstheme="majorBidi"/>
        </w:rPr>
        <w:t xml:space="preserve"> compartments of the SIR model.</w:t>
      </w:r>
      <w:bookmarkStart w:id="8" w:name="_37ih7ovpxckx" w:colFirst="0" w:colLast="0"/>
      <w:bookmarkStart w:id="9" w:name="_509obiky7yob" w:colFirst="0" w:colLast="0"/>
      <w:bookmarkEnd w:id="8"/>
      <w:bookmarkEnd w:id="9"/>
    </w:p>
    <w:p w:rsidR="00FD5B79" w:rsidRDefault="00FD5B79" w:rsidP="00FD5B79">
      <w:pPr>
        <w:pStyle w:val="Normal1"/>
        <w:jc w:val="both"/>
        <w:rPr>
          <w:rFonts w:asciiTheme="majorBidi" w:hAnsiTheme="majorBidi" w:cstheme="majorBidi"/>
        </w:rPr>
      </w:pPr>
    </w:p>
    <w:p w:rsidR="00611530" w:rsidRPr="00406077" w:rsidRDefault="00E863EA" w:rsidP="00FD5B79">
      <w:pPr>
        <w:pStyle w:val="Normal1"/>
        <w:jc w:val="both"/>
        <w:rPr>
          <w:rFonts w:asciiTheme="majorBidi" w:hAnsiTheme="majorBidi" w:cstheme="majorBidi"/>
        </w:rPr>
      </w:pPr>
      <w:r w:rsidRPr="00406077">
        <w:rPr>
          <w:rFonts w:asciiTheme="majorBidi" w:hAnsiTheme="majorBidi" w:cstheme="majorBidi"/>
        </w:rPr>
        <w:t>In this model:</w:t>
      </w:r>
    </w:p>
    <w:p w:rsidR="00611530" w:rsidRPr="00406077" w:rsidRDefault="00E863EA" w:rsidP="00FD5B79">
      <w:pPr>
        <w:pStyle w:val="Normal1"/>
        <w:pBdr>
          <w:top w:val="nil"/>
          <w:left w:val="nil"/>
          <w:bottom w:val="nil"/>
          <w:right w:val="nil"/>
          <w:between w:val="nil"/>
        </w:pBdr>
        <w:spacing w:before="240"/>
        <w:jc w:val="both"/>
        <w:rPr>
          <w:rFonts w:asciiTheme="majorBidi" w:hAnsiTheme="majorBidi" w:cstheme="majorBidi"/>
          <w:color w:val="000000"/>
        </w:rPr>
      </w:pPr>
      <w:proofErr w:type="gramStart"/>
      <w:r w:rsidRPr="00406077">
        <w:rPr>
          <w:rFonts w:asciiTheme="majorBidi" w:hAnsiTheme="majorBidi" w:cstheme="majorBidi"/>
          <w:color w:val="000000"/>
        </w:rPr>
        <w:t>S(</w:t>
      </w:r>
      <w:proofErr w:type="gramEnd"/>
      <w:r w:rsidRPr="00406077">
        <w:rPr>
          <w:rFonts w:asciiTheme="majorBidi" w:hAnsiTheme="majorBidi" w:cstheme="majorBidi"/>
          <w:color w:val="000000"/>
        </w:rPr>
        <w:t>t)</w:t>
      </w:r>
      <m:oMath>
        <m:r>
          <w:rPr>
            <w:rFonts w:ascii="Cambria Math" w:hAnsi="Cambria Math" w:cstheme="majorBidi"/>
          </w:rPr>
          <m:t>⇒</m:t>
        </m:r>
      </m:oMath>
      <w:r w:rsidRPr="00406077">
        <w:rPr>
          <w:rFonts w:asciiTheme="majorBidi" w:hAnsiTheme="majorBidi" w:cstheme="majorBidi"/>
          <w:color w:val="000000"/>
        </w:rPr>
        <w:t xml:space="preserve"> is the number of susceptible individuals at time t (Still prone to catching the disease).</w:t>
      </w:r>
    </w:p>
    <w:p w:rsidR="00611530" w:rsidRPr="00406077" w:rsidRDefault="00E863EA" w:rsidP="00FD5B79">
      <w:pPr>
        <w:pStyle w:val="Normal1"/>
        <w:pBdr>
          <w:top w:val="nil"/>
          <w:left w:val="nil"/>
          <w:bottom w:val="nil"/>
          <w:right w:val="nil"/>
          <w:between w:val="nil"/>
        </w:pBdr>
        <w:spacing w:before="240"/>
        <w:jc w:val="both"/>
        <w:rPr>
          <w:rFonts w:asciiTheme="majorBidi" w:hAnsiTheme="majorBidi" w:cstheme="majorBidi"/>
          <w:color w:val="000000"/>
        </w:rPr>
      </w:pPr>
      <w:proofErr w:type="gramStart"/>
      <w:r w:rsidRPr="00406077">
        <w:rPr>
          <w:rFonts w:asciiTheme="majorBidi" w:hAnsiTheme="majorBidi" w:cstheme="majorBidi"/>
          <w:color w:val="000000"/>
        </w:rPr>
        <w:t>I(</w:t>
      </w:r>
      <w:proofErr w:type="gramEnd"/>
      <w:r w:rsidRPr="00406077">
        <w:rPr>
          <w:rFonts w:asciiTheme="majorBidi" w:hAnsiTheme="majorBidi" w:cstheme="majorBidi"/>
          <w:color w:val="000000"/>
        </w:rPr>
        <w:t>t)</w:t>
      </w:r>
      <m:oMath>
        <m:r>
          <w:rPr>
            <w:rFonts w:ascii="Cambria Math" w:hAnsi="Cambria Math" w:cstheme="majorBidi"/>
          </w:rPr>
          <m:t>⇒</m:t>
        </m:r>
      </m:oMath>
      <w:r w:rsidRPr="00406077">
        <w:rPr>
          <w:rFonts w:asciiTheme="majorBidi" w:hAnsiTheme="majorBidi" w:cstheme="majorBidi"/>
          <w:color w:val="000000"/>
        </w:rPr>
        <w:t xml:space="preserve"> is the number of infected individuals at time t (Caught the disease and can infect others).</w:t>
      </w:r>
    </w:p>
    <w:p w:rsidR="00611530" w:rsidRDefault="00E863EA" w:rsidP="00FD5B79">
      <w:pPr>
        <w:pStyle w:val="Normal1"/>
        <w:pBdr>
          <w:top w:val="nil"/>
          <w:left w:val="nil"/>
          <w:bottom w:val="nil"/>
          <w:right w:val="nil"/>
          <w:between w:val="nil"/>
        </w:pBdr>
        <w:spacing w:before="240"/>
        <w:jc w:val="both"/>
        <w:rPr>
          <w:rFonts w:asciiTheme="majorBidi" w:hAnsiTheme="majorBidi" w:cstheme="majorBidi"/>
          <w:color w:val="000000"/>
        </w:rPr>
      </w:pPr>
      <w:proofErr w:type="gramStart"/>
      <w:r w:rsidRPr="00406077">
        <w:rPr>
          <w:rFonts w:asciiTheme="majorBidi" w:hAnsiTheme="majorBidi" w:cstheme="majorBidi"/>
          <w:color w:val="000000"/>
        </w:rPr>
        <w:t>R(</w:t>
      </w:r>
      <w:proofErr w:type="gramEnd"/>
      <w:r w:rsidRPr="00406077">
        <w:rPr>
          <w:rFonts w:asciiTheme="majorBidi" w:hAnsiTheme="majorBidi" w:cstheme="majorBidi"/>
          <w:color w:val="000000"/>
        </w:rPr>
        <w:t>t)</w:t>
      </w:r>
      <m:oMath>
        <m:r>
          <w:rPr>
            <w:rFonts w:ascii="Cambria Math" w:hAnsi="Cambria Math" w:cstheme="majorBidi"/>
          </w:rPr>
          <m:t>⇒</m:t>
        </m:r>
      </m:oMath>
      <w:r w:rsidRPr="00406077">
        <w:rPr>
          <w:rFonts w:asciiTheme="majorBidi" w:hAnsiTheme="majorBidi" w:cstheme="majorBidi"/>
          <w:color w:val="000000"/>
        </w:rPr>
        <w:t xml:space="preserve"> is the number of recovered individuals at time t (Recovered and immune from the disease). </w:t>
      </w:r>
    </w:p>
    <w:p w:rsidR="0092708B" w:rsidRPr="00406077" w:rsidRDefault="0092708B" w:rsidP="00FD5B79">
      <w:pPr>
        <w:pStyle w:val="Normal1"/>
        <w:pBdr>
          <w:top w:val="nil"/>
          <w:left w:val="nil"/>
          <w:bottom w:val="nil"/>
          <w:right w:val="nil"/>
          <w:between w:val="nil"/>
        </w:pBdr>
        <w:spacing w:before="240"/>
        <w:jc w:val="both"/>
        <w:rPr>
          <w:rFonts w:asciiTheme="majorBidi" w:hAnsiTheme="majorBidi" w:cstheme="majorBidi"/>
        </w:rPr>
      </w:pPr>
    </w:p>
    <w:p w:rsidR="00611530" w:rsidRPr="00406077" w:rsidRDefault="0092708B">
      <w:pPr>
        <w:pStyle w:val="Normal1"/>
        <w:jc w:val="both"/>
        <w:rPr>
          <w:rFonts w:asciiTheme="majorBidi" w:hAnsiTheme="majorBidi" w:cstheme="majorBidi"/>
        </w:rPr>
      </w:pPr>
      <w:r w:rsidRPr="0092708B">
        <w:rPr>
          <w:rFonts w:asciiTheme="majorBidi" w:hAnsiTheme="majorBidi" w:cstheme="majorBidi"/>
        </w:rPr>
        <w:lastRenderedPageBreak/>
        <w:t>This model, however, is based on several assumptions. One assumption is that the population is constant since the numbers of birth and immigration are ignored and not taken into consideration. Moreover, the only way out of the susceptible group is for the person to become infected, which applies to the infectious group as well. Furthermore, factors such as age, gender and ethnicity do not have a hand in changing the probability of becoming infected with the disease. In addition to this, once a person is recovered, he receives immunity and is not subject to catching the disease again. Finally, the interaction between members of the community is similar</w:t>
      </w:r>
      <w:proofErr w:type="gramStart"/>
      <w:r w:rsidRPr="0092708B">
        <w:rPr>
          <w:rFonts w:asciiTheme="majorBidi" w:hAnsiTheme="majorBidi" w:cstheme="majorBidi"/>
        </w:rPr>
        <w:t>.[</w:t>
      </w:r>
      <w:proofErr w:type="gramEnd"/>
      <w:r w:rsidRPr="0092708B">
        <w:rPr>
          <w:rFonts w:asciiTheme="majorBidi" w:hAnsiTheme="majorBidi" w:cstheme="majorBidi"/>
        </w:rPr>
        <w:t>3][5]</w:t>
      </w:r>
      <w:r w:rsidR="00E863EA" w:rsidRPr="00406077">
        <w:rPr>
          <w:rFonts w:asciiTheme="majorBidi" w:hAnsiTheme="majorBidi" w:cstheme="majorBidi"/>
        </w:rPr>
        <w:tab/>
      </w:r>
    </w:p>
    <w:p w:rsidR="00611530" w:rsidRPr="00406077" w:rsidRDefault="00611530">
      <w:pPr>
        <w:pStyle w:val="Normal1"/>
        <w:jc w:val="both"/>
        <w:rPr>
          <w:rFonts w:asciiTheme="majorBidi" w:hAnsiTheme="majorBidi" w:cstheme="majorBidi"/>
        </w:rPr>
      </w:pPr>
    </w:p>
    <w:p w:rsidR="00FD5B79" w:rsidRDefault="00A82888" w:rsidP="00C227EF">
      <w:pPr>
        <w:pStyle w:val="Subheads"/>
        <w:rPr>
          <w:rFonts w:asciiTheme="majorBidi" w:hAnsiTheme="majorBidi" w:cstheme="majorBidi"/>
          <w:b w:val="0"/>
          <w:sz w:val="24"/>
          <w:szCs w:val="24"/>
        </w:rPr>
      </w:pPr>
      <w:r w:rsidRPr="00A82888">
        <w:rPr>
          <w:rFonts w:asciiTheme="majorBidi" w:hAnsiTheme="majorBidi" w:cstheme="majorBidi"/>
          <w:b w:val="0"/>
          <w:sz w:val="24"/>
          <w:szCs w:val="24"/>
        </w:rPr>
        <w:t>Thus, further modifications such as adding additional compartments including the latent period of the disease, temporary immunity, and others have been incorporated in the model in order to achieve more realistic results. Now thanks to the model and its variations, we are able to derive the Reproduction number which represents the number of people infected on average by an infected individual, which allows us to determine if the disease is going to turn into an epidemic or not.</w:t>
      </w:r>
    </w:p>
    <w:p w:rsidR="00A82888" w:rsidRDefault="00A82888" w:rsidP="00C227EF">
      <w:pPr>
        <w:pStyle w:val="Subheads"/>
      </w:pPr>
    </w:p>
    <w:p w:rsidR="00C227EF" w:rsidRPr="00C227EF" w:rsidRDefault="00C227EF" w:rsidP="00C227EF">
      <w:pPr>
        <w:pStyle w:val="Subheads"/>
      </w:pPr>
      <w:r w:rsidRPr="00C227EF">
        <w:t>2.2</w:t>
      </w:r>
      <w:proofErr w:type="gramStart"/>
      <w:r w:rsidRPr="00C227EF">
        <w:t>.The</w:t>
      </w:r>
      <w:proofErr w:type="gramEnd"/>
      <w:r w:rsidRPr="00C227EF">
        <w:t xml:space="preserve"> SIR model:</w:t>
      </w:r>
    </w:p>
    <w:p w:rsidR="00C227EF" w:rsidRPr="00C227EF" w:rsidRDefault="00C227EF" w:rsidP="00C227EF">
      <w:pPr>
        <w:pStyle w:val="Normal1"/>
        <w:jc w:val="both"/>
      </w:pPr>
    </w:p>
    <w:p w:rsidR="00C227EF" w:rsidRDefault="00A82888" w:rsidP="00C227EF">
      <w:pPr>
        <w:pStyle w:val="Normal1"/>
        <w:jc w:val="both"/>
        <w:rPr>
          <w:rFonts w:asciiTheme="majorBidi" w:hAnsiTheme="majorBidi" w:cstheme="majorBidi"/>
        </w:rPr>
      </w:pPr>
      <w:r w:rsidRPr="00A82888">
        <w:rPr>
          <w:rFonts w:asciiTheme="majorBidi" w:hAnsiTheme="majorBidi" w:cstheme="majorBidi"/>
        </w:rPr>
        <w:t>The SIR model is a method used to calculate the hypothetical number of individuals who caught an infectious disease over the course of its outbreak. The model is designed to suit epidemics that make a sudden appearance infecting a significant amount of people before vanishing after a short time span. Since in the previous section we discussed how the population is divided into three compartments, we now need a system of differential equations that compute the changes witnessed by these compartments over time. Hence, the model is now defined as [10]</w:t>
      </w:r>
    </w:p>
    <w:p w:rsidR="00A82888" w:rsidRPr="00406077" w:rsidRDefault="00A82888" w:rsidP="00C227EF">
      <w:pPr>
        <w:pStyle w:val="Normal1"/>
        <w:jc w:val="both"/>
        <w:rPr>
          <w:rFonts w:asciiTheme="majorBidi" w:hAnsiTheme="majorBidi" w:cstheme="majorBidi"/>
        </w:rPr>
      </w:pPr>
    </w:p>
    <w:p w:rsidR="008D54BC" w:rsidRPr="00E04470" w:rsidRDefault="00FD5B79" w:rsidP="00FD5B79">
      <w:pPr>
        <w:pStyle w:val="Normal1"/>
        <w:rPr>
          <w:rFonts w:asciiTheme="majorBidi" w:hAnsiTheme="majorBidi" w:cstheme="majorBidi"/>
        </w:rPr>
      </w:pPr>
      <w:r>
        <w:rPr>
          <w:rFonts w:asciiTheme="majorBidi" w:hAnsiTheme="majorBidi" w:cstheme="majorBidi"/>
        </w:rPr>
        <w:t xml:space="preserve">                                                         </w:t>
      </w:r>
      <m:oMath>
        <m:r>
          <w:rPr>
            <w:rFonts w:ascii="Cambria Math" w:hAnsi="Cambria Math" w:cstheme="majorBidi"/>
          </w:rPr>
          <m:t xml:space="preserve">             </m:t>
        </m:r>
        <m:f>
          <m:fPr>
            <m:ctrlPr>
              <w:rPr>
                <w:rFonts w:ascii="Cambria Math" w:hAnsi="Cambria Math" w:cstheme="majorBidi"/>
              </w:rPr>
            </m:ctrlPr>
          </m:fPr>
          <m:num>
            <m:r>
              <w:rPr>
                <w:rFonts w:ascii="Cambria Math" w:hAnsi="Cambria Math" w:cstheme="majorBidi"/>
              </w:rPr>
              <m:t>dS</m:t>
            </m:r>
          </m:num>
          <m:den>
            <m:r>
              <w:rPr>
                <w:rFonts w:ascii="Cambria Math" w:hAnsi="Cambria Math" w:cstheme="majorBidi"/>
              </w:rPr>
              <m:t>dt</m:t>
            </m:r>
          </m:den>
        </m:f>
        <m:r>
          <w:rPr>
            <w:rFonts w:ascii="Cambria Math" w:hAnsi="Cambria Math" w:cstheme="majorBidi"/>
          </w:rPr>
          <m:t>= -βsI</m:t>
        </m:r>
      </m:oMath>
      <w:r w:rsidRPr="00E04470">
        <w:rPr>
          <w:rFonts w:asciiTheme="majorBidi" w:hAnsiTheme="majorBidi" w:cstheme="majorBidi"/>
        </w:rPr>
        <w:t xml:space="preserve">                                                                           </w:t>
      </w:r>
      <w:r w:rsidR="008D54BC" w:rsidRPr="00E04470">
        <w:rPr>
          <w:rFonts w:asciiTheme="majorBidi" w:hAnsiTheme="majorBidi" w:cstheme="majorBidi"/>
        </w:rPr>
        <w:t>(1)</w:t>
      </w:r>
    </w:p>
    <w:p w:rsidR="00C227EF" w:rsidRPr="00E04470" w:rsidRDefault="00FD5B79" w:rsidP="008D54BC">
      <w:pPr>
        <w:pStyle w:val="Normal1"/>
        <w:jc w:val="center"/>
        <w:rPr>
          <w:rFonts w:asciiTheme="majorBidi" w:hAnsiTheme="majorBidi" w:cstheme="majorBidi"/>
        </w:rPr>
      </w:pPr>
      <m:oMath>
        <m:r>
          <w:rPr>
            <w:rFonts w:ascii="Cambria Math" w:hAnsi="Cambria Math" w:cstheme="majorBidi"/>
          </w:rPr>
          <m:t xml:space="preserve">                                                                             </m:t>
        </m:r>
        <m:f>
          <m:fPr>
            <m:ctrlPr>
              <w:rPr>
                <w:rFonts w:ascii="Cambria Math" w:hAnsi="Cambria Math" w:cstheme="majorBidi"/>
              </w:rPr>
            </m:ctrlPr>
          </m:fPr>
          <m:num>
            <m:r>
              <w:rPr>
                <w:rFonts w:ascii="Cambria Math" w:hAnsi="Cambria Math" w:cstheme="majorBidi"/>
              </w:rPr>
              <m:t>dI</m:t>
            </m:r>
          </m:num>
          <m:den>
            <m:r>
              <w:rPr>
                <w:rFonts w:ascii="Cambria Math" w:hAnsi="Cambria Math" w:cstheme="majorBidi"/>
              </w:rPr>
              <m:t>dt</m:t>
            </m:r>
          </m:den>
        </m:f>
        <m:r>
          <w:rPr>
            <w:rFonts w:ascii="Cambria Math" w:hAnsi="Cambria Math" w:cstheme="majorBidi"/>
          </w:rPr>
          <m:t>= βsI- νI</m:t>
        </m:r>
      </m:oMath>
      <w:r w:rsidRPr="00E04470">
        <w:rPr>
          <w:rFonts w:asciiTheme="majorBidi" w:hAnsiTheme="majorBidi" w:cstheme="majorBidi"/>
        </w:rPr>
        <w:t xml:space="preserve">                                                                     </w:t>
      </w:r>
      <w:r w:rsidR="008D54BC" w:rsidRPr="00E04470">
        <w:rPr>
          <w:rFonts w:asciiTheme="majorBidi" w:hAnsiTheme="majorBidi" w:cstheme="majorBidi"/>
        </w:rPr>
        <w:t>(2)</w:t>
      </w:r>
    </w:p>
    <w:p w:rsidR="00C227EF" w:rsidRPr="00E04470" w:rsidRDefault="00FD5B79" w:rsidP="00C227EF">
      <w:pPr>
        <w:pStyle w:val="Normal1"/>
        <w:jc w:val="center"/>
        <w:rPr>
          <w:rFonts w:asciiTheme="majorBidi" w:hAnsiTheme="majorBidi" w:cstheme="majorBidi"/>
        </w:rPr>
      </w:pPr>
      <m:oMath>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dR</m:t>
            </m:r>
          </m:num>
          <m:den>
            <m:r>
              <w:rPr>
                <w:rFonts w:ascii="Cambria Math" w:hAnsi="Cambria Math" w:cstheme="majorBidi"/>
              </w:rPr>
              <m:t>dt</m:t>
            </m:r>
          </m:den>
        </m:f>
        <m:r>
          <w:rPr>
            <w:rFonts w:ascii="Cambria Math" w:hAnsi="Cambria Math" w:cstheme="majorBidi"/>
          </w:rPr>
          <m:t xml:space="preserve">= νI                                                                           </m:t>
        </m:r>
      </m:oMath>
      <w:r w:rsidR="00C227EF" w:rsidRPr="00E04470">
        <w:rPr>
          <w:rFonts w:asciiTheme="majorBidi" w:hAnsiTheme="majorBidi" w:cstheme="majorBidi"/>
        </w:rPr>
        <w:t xml:space="preserve">     </w:t>
      </w:r>
      <w:r w:rsidR="008D54BC" w:rsidRPr="00E04470">
        <w:rPr>
          <w:rFonts w:asciiTheme="majorBidi" w:hAnsiTheme="majorBidi" w:cstheme="majorBidi"/>
        </w:rPr>
        <w:t xml:space="preserve">         (3)</w:t>
      </w:r>
      <w:r w:rsidR="00C227EF" w:rsidRPr="00E04470">
        <w:rPr>
          <w:rFonts w:asciiTheme="majorBidi" w:hAnsiTheme="majorBidi" w:cstheme="majorBidi"/>
        </w:rPr>
        <w:t xml:space="preserve">                                                              </w:t>
      </w:r>
    </w:p>
    <w:p w:rsidR="00E04470" w:rsidRDefault="00E04470" w:rsidP="00E04470">
      <w:pPr>
        <w:pStyle w:val="Normal1"/>
        <w:rPr>
          <w:rFonts w:asciiTheme="majorBidi" w:hAnsiTheme="majorBidi" w:cstheme="majorBidi"/>
        </w:rPr>
      </w:pPr>
    </w:p>
    <w:p w:rsidR="00C227EF" w:rsidRPr="00406077" w:rsidRDefault="00C227EF" w:rsidP="00A82888">
      <w:pPr>
        <w:pStyle w:val="Normal1"/>
        <w:jc w:val="both"/>
        <w:rPr>
          <w:rFonts w:asciiTheme="majorBidi" w:hAnsiTheme="majorBidi" w:cstheme="majorBidi"/>
        </w:rPr>
      </w:pPr>
      <w:r w:rsidRPr="00E04470">
        <w:rPr>
          <w:rFonts w:asciiTheme="majorBidi" w:hAnsiTheme="majorBidi" w:cstheme="majorBidi"/>
        </w:rPr>
        <w:t xml:space="preserve">With initial conditions </w:t>
      </w:r>
      <w:proofErr w:type="gramStart"/>
      <w:r w:rsidRPr="00E04470">
        <w:rPr>
          <w:rFonts w:asciiTheme="majorBidi" w:hAnsiTheme="majorBidi" w:cstheme="majorBidi"/>
        </w:rPr>
        <w:t>S(</w:t>
      </w:r>
      <w:proofErr w:type="gramEnd"/>
      <w:r w:rsidRPr="00E04470">
        <w:rPr>
          <w:rFonts w:asciiTheme="majorBidi" w:hAnsiTheme="majorBidi" w:cstheme="majorBidi"/>
        </w:rPr>
        <w:t>0) &gt; 0, I</w:t>
      </w:r>
      <w:r w:rsidRPr="00406077">
        <w:rPr>
          <w:rFonts w:asciiTheme="majorBidi" w:hAnsiTheme="majorBidi" w:cstheme="majorBidi"/>
        </w:rPr>
        <w:t>(0) ≥ 0 and R(0) ≥ 0</w:t>
      </w:r>
      <w:r w:rsidR="00E04470">
        <w:rPr>
          <w:rFonts w:asciiTheme="majorBidi" w:hAnsiTheme="majorBidi" w:cstheme="majorBidi"/>
        </w:rPr>
        <w:t xml:space="preserve">. </w:t>
      </w:r>
      <w:r w:rsidR="00A82888" w:rsidRPr="00A82888">
        <w:rPr>
          <w:rFonts w:asciiTheme="majorBidi" w:hAnsiTheme="majorBidi" w:cstheme="majorBidi"/>
        </w:rPr>
        <w:t xml:space="preserve">Where β is the average number of transmissions from an infected person in a time period and is dependent on the contact between the susceptible and infected group and ν is the recovery rate. And from the stated equations, we deduce that the number of </w:t>
      </w:r>
      <w:proofErr w:type="spellStart"/>
      <w:r w:rsidR="00A82888" w:rsidRPr="00A82888">
        <w:rPr>
          <w:rFonts w:asciiTheme="majorBidi" w:hAnsiTheme="majorBidi" w:cstheme="majorBidi"/>
        </w:rPr>
        <w:t>susceptibles</w:t>
      </w:r>
      <w:proofErr w:type="spellEnd"/>
      <w:r w:rsidR="00A82888" w:rsidRPr="00A82888">
        <w:rPr>
          <w:rFonts w:asciiTheme="majorBidi" w:hAnsiTheme="majorBidi" w:cstheme="majorBidi"/>
        </w:rPr>
        <w:t xml:space="preserve"> decreases as time goes on since </w:t>
      </w:r>
      <w:proofErr w:type="spellStart"/>
      <w:r w:rsidR="00A82888" w:rsidRPr="00A82888">
        <w:rPr>
          <w:rFonts w:asciiTheme="majorBidi" w:hAnsiTheme="majorBidi" w:cstheme="majorBidi"/>
        </w:rPr>
        <w:t>dS</w:t>
      </w:r>
      <w:proofErr w:type="spellEnd"/>
      <w:r w:rsidR="00A82888" w:rsidRPr="00A82888">
        <w:rPr>
          <w:rFonts w:asciiTheme="majorBidi" w:hAnsiTheme="majorBidi" w:cstheme="majorBidi"/>
        </w:rPr>
        <w:t>/</w:t>
      </w:r>
      <w:proofErr w:type="spellStart"/>
      <w:r w:rsidR="00A82888" w:rsidRPr="00A82888">
        <w:rPr>
          <w:rFonts w:asciiTheme="majorBidi" w:hAnsiTheme="majorBidi" w:cstheme="majorBidi"/>
        </w:rPr>
        <w:t>dt</w:t>
      </w:r>
      <w:proofErr w:type="spellEnd"/>
      <w:r w:rsidR="00A82888" w:rsidRPr="00A82888">
        <w:rPr>
          <w:rFonts w:asciiTheme="majorBidi" w:hAnsiTheme="majorBidi" w:cstheme="majorBidi"/>
        </w:rPr>
        <w:t xml:space="preserve"> is negative, while the number of infectious fluctuates as it first increases by the </w:t>
      </w:r>
      <w:proofErr w:type="spellStart"/>
      <w:r w:rsidR="00A82888" w:rsidRPr="00A82888">
        <w:rPr>
          <w:rFonts w:asciiTheme="majorBidi" w:hAnsiTheme="majorBidi" w:cstheme="majorBidi"/>
        </w:rPr>
        <w:t>susceptibles</w:t>
      </w:r>
      <w:proofErr w:type="spellEnd"/>
      <w:r w:rsidR="00A82888" w:rsidRPr="00A82888">
        <w:rPr>
          <w:rFonts w:asciiTheme="majorBidi" w:hAnsiTheme="majorBidi" w:cstheme="majorBidi"/>
        </w:rPr>
        <w:t xml:space="preserve"> who get infected but then decreases by those who are now recovered from the infection and therefore, the number of recovered is always on the rise. This can be seen more clearly in figure 2.</w:t>
      </w:r>
    </w:p>
    <w:p w:rsidR="00C227EF" w:rsidRPr="00406077" w:rsidRDefault="00C227EF" w:rsidP="00C227EF">
      <w:pPr>
        <w:pStyle w:val="Normal1"/>
        <w:jc w:val="center"/>
        <w:rPr>
          <w:rFonts w:asciiTheme="majorBidi" w:hAnsiTheme="majorBidi" w:cstheme="majorBidi"/>
        </w:rPr>
      </w:pPr>
      <w:r w:rsidRPr="00406077">
        <w:rPr>
          <w:rFonts w:asciiTheme="majorBidi" w:hAnsiTheme="majorBidi" w:cstheme="majorBidi"/>
          <w:noProof/>
        </w:rPr>
        <w:lastRenderedPageBreak/>
        <w:drawing>
          <wp:inline distT="0" distB="0" distL="0" distR="0">
            <wp:extent cx="3576177" cy="2690813"/>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3579962" cy="2691442"/>
                    </a:xfrm>
                    <a:prstGeom prst="rect">
                      <a:avLst/>
                    </a:prstGeom>
                    <a:ln/>
                  </pic:spPr>
                </pic:pic>
              </a:graphicData>
            </a:graphic>
          </wp:inline>
        </w:drawing>
      </w:r>
    </w:p>
    <w:p w:rsidR="00C227EF" w:rsidRPr="00406077" w:rsidRDefault="00C227EF" w:rsidP="00C227EF">
      <w:pPr>
        <w:pStyle w:val="Normal1"/>
        <w:ind w:left="990"/>
        <w:jc w:val="center"/>
        <w:rPr>
          <w:rFonts w:asciiTheme="majorBidi" w:hAnsiTheme="majorBidi" w:cstheme="majorBidi"/>
        </w:rPr>
      </w:pPr>
      <w:bookmarkStart w:id="10" w:name="_17dp8vu" w:colFirst="0" w:colLast="0"/>
      <w:bookmarkEnd w:id="10"/>
      <w:proofErr w:type="gramStart"/>
      <w:r w:rsidRPr="00406077">
        <w:rPr>
          <w:rFonts w:asciiTheme="majorBidi" w:hAnsiTheme="majorBidi" w:cstheme="majorBidi"/>
        </w:rPr>
        <w:t>Fig. 2.</w:t>
      </w:r>
      <w:proofErr w:type="gramEnd"/>
      <w:r w:rsidRPr="00406077">
        <w:rPr>
          <w:rFonts w:asciiTheme="majorBidi" w:hAnsiTheme="majorBidi" w:cstheme="majorBidi"/>
        </w:rPr>
        <w:t xml:space="preserve"> </w:t>
      </w:r>
      <w:proofErr w:type="gramStart"/>
      <w:r w:rsidRPr="00406077">
        <w:rPr>
          <w:rFonts w:asciiTheme="majorBidi" w:hAnsiTheme="majorBidi" w:cstheme="majorBidi"/>
        </w:rPr>
        <w:t>A graph to show the relation between time and the SIR compartments.</w:t>
      </w:r>
      <w:proofErr w:type="gramEnd"/>
    </w:p>
    <w:p w:rsidR="00C227EF" w:rsidRPr="00406077" w:rsidRDefault="00C227EF" w:rsidP="00C227EF">
      <w:pPr>
        <w:pStyle w:val="Normal1"/>
        <w:rPr>
          <w:rFonts w:asciiTheme="majorBidi" w:hAnsiTheme="majorBidi" w:cstheme="majorBidi"/>
          <w:color w:val="222222"/>
          <w:highlight w:val="white"/>
        </w:rPr>
      </w:pPr>
    </w:p>
    <w:p w:rsidR="00C227EF" w:rsidRPr="00406077" w:rsidRDefault="006F4D4B" w:rsidP="00C227EF">
      <w:pPr>
        <w:pStyle w:val="Normal1"/>
        <w:rPr>
          <w:rFonts w:asciiTheme="majorBidi" w:hAnsiTheme="majorBidi" w:cstheme="majorBidi"/>
          <w:color w:val="222222"/>
          <w:highlight w:val="white"/>
        </w:rPr>
      </w:pPr>
      <w:r w:rsidRPr="006F4D4B">
        <w:rPr>
          <w:rFonts w:asciiTheme="majorBidi" w:hAnsiTheme="majorBidi" w:cstheme="majorBidi"/>
          <w:color w:val="222222"/>
        </w:rPr>
        <w:t>And due to the model’s division of the population into three compartments, we can derive that the formula for the total population is given by</w:t>
      </w:r>
    </w:p>
    <w:p w:rsidR="00C227EF" w:rsidRPr="00406077" w:rsidRDefault="00C227EF" w:rsidP="008D54BC">
      <w:pPr>
        <w:pStyle w:val="Normal1"/>
        <w:ind w:left="3600" w:right="-720" w:firstLine="720"/>
        <w:rPr>
          <w:rFonts w:asciiTheme="majorBidi" w:hAnsiTheme="majorBidi" w:cstheme="majorBidi"/>
        </w:rPr>
      </w:pPr>
      <m:oMath>
        <m:r>
          <w:rPr>
            <w:rFonts w:ascii="Cambria Math" w:hAnsi="Cambria Math" w:cstheme="majorBidi"/>
          </w:rPr>
          <m:t>N=S+I+R</m:t>
        </m:r>
      </m:oMath>
      <w:r w:rsidRPr="00406077">
        <w:rPr>
          <w:rFonts w:asciiTheme="majorBidi" w:hAnsiTheme="majorBidi" w:cstheme="majorBidi"/>
        </w:rPr>
        <w:t xml:space="preserve">                </w:t>
      </w:r>
      <w:r w:rsidR="00E04470">
        <w:rPr>
          <w:rFonts w:asciiTheme="majorBidi" w:hAnsiTheme="majorBidi" w:cstheme="majorBidi"/>
        </w:rPr>
        <w:t xml:space="preserve">                                             </w:t>
      </w:r>
      <w:r w:rsidRPr="00406077">
        <w:rPr>
          <w:rFonts w:asciiTheme="majorBidi" w:hAnsiTheme="majorBidi" w:cstheme="majorBidi"/>
        </w:rPr>
        <w:tab/>
        <w:t>(4)</w:t>
      </w:r>
    </w:p>
    <w:p w:rsidR="00C227EF" w:rsidRPr="00406077" w:rsidRDefault="00C227EF" w:rsidP="00C227EF">
      <w:pPr>
        <w:pStyle w:val="Normal1"/>
        <w:ind w:right="-720" w:hanging="720"/>
        <w:rPr>
          <w:rFonts w:asciiTheme="majorBidi" w:hAnsiTheme="majorBidi" w:cstheme="majorBidi"/>
        </w:rPr>
      </w:pPr>
    </w:p>
    <w:p w:rsidR="00C227EF" w:rsidRPr="00406077" w:rsidRDefault="00C227EF" w:rsidP="00C227EF">
      <w:pPr>
        <w:pStyle w:val="Normal1"/>
        <w:ind w:right="-720" w:hanging="720"/>
        <w:jc w:val="both"/>
        <w:rPr>
          <w:rFonts w:asciiTheme="majorBidi" w:hAnsiTheme="majorBidi" w:cstheme="majorBidi"/>
        </w:rPr>
      </w:pPr>
      <w:r w:rsidRPr="00406077">
        <w:rPr>
          <w:rFonts w:asciiTheme="majorBidi" w:hAnsiTheme="majorBidi" w:cstheme="majorBidi"/>
        </w:rPr>
        <w:tab/>
      </w:r>
      <w:r w:rsidR="006F4D4B" w:rsidRPr="006F4D4B">
        <w:rPr>
          <w:rFonts w:asciiTheme="majorBidi" w:hAnsiTheme="majorBidi" w:cstheme="majorBidi"/>
        </w:rPr>
        <w:t>However, during the addition of the three derivatives of S, I and R an observation can be made that</w:t>
      </w:r>
    </w:p>
    <w:p w:rsidR="00C227EF" w:rsidRPr="00406077" w:rsidRDefault="00C227EF" w:rsidP="00C227EF">
      <w:pPr>
        <w:pStyle w:val="Normal1"/>
        <w:ind w:right="-720" w:hanging="720"/>
        <w:rPr>
          <w:rFonts w:asciiTheme="majorBidi" w:hAnsiTheme="majorBidi" w:cstheme="majorBidi"/>
        </w:rPr>
      </w:pPr>
    </w:p>
    <w:p w:rsidR="00C227EF" w:rsidRPr="00406077" w:rsidRDefault="00E04470" w:rsidP="008D54BC">
      <w:pPr>
        <w:pStyle w:val="Normal1"/>
        <w:ind w:right="-720" w:hanging="720"/>
        <w:jc w:val="center"/>
        <w:rPr>
          <w:rFonts w:asciiTheme="majorBidi" w:hAnsiTheme="majorBidi" w:cstheme="majorBidi"/>
          <w:color w:val="222222"/>
          <w:highlight w:val="white"/>
        </w:rPr>
      </w:pPr>
      <w:r>
        <w:rPr>
          <w:rFonts w:asciiTheme="majorBidi" w:hAnsiTheme="majorBidi" w:cstheme="majorBidi"/>
        </w:rPr>
        <w:t xml:space="preserve">                             </w:t>
      </w:r>
      <m:oMath>
        <m:r>
          <w:rPr>
            <w:rFonts w:ascii="Cambria Math" w:hAnsi="Cambria Math" w:cstheme="majorBidi"/>
          </w:rPr>
          <m:t xml:space="preserve">                     N’=S’+I’+R’ =-βsI+βsI-νI+νI =0</m:t>
        </m:r>
      </m:oMath>
      <w:r w:rsidR="008D54BC" w:rsidRPr="00406077">
        <w:rPr>
          <w:rFonts w:asciiTheme="majorBidi" w:hAnsiTheme="majorBidi" w:cstheme="majorBidi"/>
        </w:rPr>
        <w:t xml:space="preserve">    </w:t>
      </w:r>
      <w:r>
        <w:rPr>
          <w:rFonts w:asciiTheme="majorBidi" w:hAnsiTheme="majorBidi" w:cstheme="majorBidi"/>
        </w:rPr>
        <w:t xml:space="preserve">                                           </w:t>
      </w:r>
      <w:r w:rsidR="00C227EF" w:rsidRPr="00406077">
        <w:rPr>
          <w:rFonts w:asciiTheme="majorBidi" w:hAnsiTheme="majorBidi" w:cstheme="majorBidi"/>
        </w:rPr>
        <w:t>(5)</w:t>
      </w:r>
    </w:p>
    <w:p w:rsidR="00C227EF" w:rsidRPr="00406077" w:rsidRDefault="00C227EF" w:rsidP="00E04470">
      <w:pPr>
        <w:pStyle w:val="Normal1"/>
        <w:ind w:right="-720"/>
        <w:rPr>
          <w:rFonts w:asciiTheme="majorBidi" w:hAnsiTheme="majorBidi" w:cstheme="majorBidi"/>
          <w:color w:val="222222"/>
          <w:highlight w:val="white"/>
        </w:rPr>
      </w:pPr>
    </w:p>
    <w:p w:rsidR="00C227EF" w:rsidRPr="00406077" w:rsidRDefault="00C227EF" w:rsidP="00C227EF">
      <w:pPr>
        <w:pStyle w:val="Normal1"/>
        <w:ind w:right="-720" w:hanging="720"/>
        <w:jc w:val="both"/>
        <w:rPr>
          <w:rFonts w:asciiTheme="majorBidi" w:hAnsiTheme="majorBidi" w:cstheme="majorBidi"/>
          <w:color w:val="222222"/>
          <w:highlight w:val="white"/>
        </w:rPr>
      </w:pPr>
      <w:r w:rsidRPr="00406077">
        <w:rPr>
          <w:rFonts w:asciiTheme="majorBidi" w:hAnsiTheme="majorBidi" w:cstheme="majorBidi"/>
          <w:color w:val="222222"/>
          <w:highlight w:val="white"/>
        </w:rPr>
        <w:tab/>
      </w:r>
      <w:proofErr w:type="gramStart"/>
      <w:r w:rsidR="006F4D4B" w:rsidRPr="006F4D4B">
        <w:rPr>
          <w:rFonts w:asciiTheme="majorBidi" w:hAnsiTheme="majorBidi" w:cstheme="majorBidi"/>
          <w:color w:val="222222"/>
        </w:rPr>
        <w:t>Which concludes that the population is constant throughout the course of the epidemic.</w:t>
      </w:r>
      <w:proofErr w:type="gramEnd"/>
      <w:r w:rsidR="006F4D4B" w:rsidRPr="006F4D4B">
        <w:rPr>
          <w:rFonts w:asciiTheme="majorBidi" w:hAnsiTheme="majorBidi" w:cstheme="majorBidi"/>
          <w:color w:val="222222"/>
        </w:rPr>
        <w:t xml:space="preserve"> However, this can be justified by our earlier assumption that the epidemics occur over a short period of time, meaning that new births and deaths are non-significant and can be easily neglected.</w:t>
      </w:r>
      <w:r w:rsidRPr="00406077">
        <w:rPr>
          <w:rFonts w:asciiTheme="majorBidi" w:hAnsiTheme="majorBidi" w:cstheme="majorBidi"/>
          <w:color w:val="222222"/>
          <w:highlight w:val="white"/>
        </w:rPr>
        <w:t xml:space="preserve">                      </w:t>
      </w:r>
      <w:r w:rsidRPr="00406077">
        <w:rPr>
          <w:rFonts w:asciiTheme="majorBidi" w:hAnsiTheme="majorBidi" w:cstheme="majorBidi"/>
          <w:color w:val="222222"/>
          <w:highlight w:val="white"/>
        </w:rPr>
        <w:tab/>
      </w:r>
      <w:r w:rsidRPr="00406077">
        <w:rPr>
          <w:rFonts w:asciiTheme="majorBidi" w:hAnsiTheme="majorBidi" w:cstheme="majorBidi"/>
          <w:color w:val="222222"/>
          <w:highlight w:val="white"/>
        </w:rPr>
        <w:tab/>
      </w:r>
      <w:r w:rsidRPr="00406077">
        <w:rPr>
          <w:rFonts w:asciiTheme="majorBidi" w:hAnsiTheme="majorBidi" w:cstheme="majorBidi"/>
          <w:color w:val="222222"/>
          <w:highlight w:val="white"/>
        </w:rPr>
        <w:tab/>
      </w:r>
      <w:r w:rsidRPr="00406077">
        <w:rPr>
          <w:rFonts w:asciiTheme="majorBidi" w:hAnsiTheme="majorBidi" w:cstheme="majorBidi"/>
          <w:color w:val="222222"/>
          <w:highlight w:val="white"/>
        </w:rPr>
        <w:tab/>
      </w:r>
      <w:r w:rsidRPr="00406077">
        <w:rPr>
          <w:rFonts w:asciiTheme="majorBidi" w:hAnsiTheme="majorBidi" w:cstheme="majorBidi"/>
          <w:color w:val="222222"/>
          <w:highlight w:val="white"/>
        </w:rPr>
        <w:tab/>
        <w:t xml:space="preserve">        </w:t>
      </w:r>
    </w:p>
    <w:p w:rsidR="00C227EF" w:rsidRPr="00406077" w:rsidRDefault="00C227EF" w:rsidP="00D0349F">
      <w:pPr>
        <w:pStyle w:val="Normal1"/>
        <w:jc w:val="center"/>
        <w:rPr>
          <w:rFonts w:asciiTheme="majorBidi" w:hAnsiTheme="majorBidi" w:cstheme="majorBidi"/>
          <w:color w:val="222222"/>
          <w:highlight w:val="white"/>
        </w:rPr>
      </w:pPr>
      <w:r w:rsidRPr="00406077">
        <w:rPr>
          <w:rFonts w:asciiTheme="majorBidi" w:hAnsiTheme="majorBidi" w:cstheme="majorBidi"/>
          <w:noProof/>
          <w:color w:val="222222"/>
          <w:highlight w:val="white"/>
        </w:rPr>
        <w:drawing>
          <wp:inline distT="114300" distB="114300" distL="114300" distR="114300">
            <wp:extent cx="5943600" cy="198120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cstate="print"/>
                    <a:srcRect/>
                    <a:stretch>
                      <a:fillRect/>
                    </a:stretch>
                  </pic:blipFill>
                  <pic:spPr>
                    <a:xfrm>
                      <a:off x="0" y="0"/>
                      <a:ext cx="5943600" cy="1981200"/>
                    </a:xfrm>
                    <a:prstGeom prst="rect">
                      <a:avLst/>
                    </a:prstGeom>
                    <a:ln/>
                  </pic:spPr>
                </pic:pic>
              </a:graphicData>
            </a:graphic>
          </wp:inline>
        </w:drawing>
      </w:r>
    </w:p>
    <w:p w:rsidR="00C227EF" w:rsidRDefault="00C227EF" w:rsidP="006D57EE">
      <w:pPr>
        <w:pStyle w:val="Normal1"/>
        <w:jc w:val="center"/>
        <w:rPr>
          <w:rFonts w:asciiTheme="majorBidi" w:hAnsiTheme="majorBidi" w:cstheme="majorBidi"/>
          <w:color w:val="222222"/>
          <w:highlight w:val="white"/>
        </w:rPr>
      </w:pPr>
      <w:proofErr w:type="gramStart"/>
      <w:r w:rsidRPr="00406077">
        <w:rPr>
          <w:rFonts w:asciiTheme="majorBidi" w:hAnsiTheme="majorBidi" w:cstheme="majorBidi"/>
          <w:color w:val="222222"/>
          <w:highlight w:val="white"/>
        </w:rPr>
        <w:t>Fig. 3.</w:t>
      </w:r>
      <w:proofErr w:type="gramEnd"/>
      <w:r w:rsidRPr="00406077">
        <w:rPr>
          <w:rFonts w:asciiTheme="majorBidi" w:hAnsiTheme="majorBidi" w:cstheme="majorBidi"/>
          <w:color w:val="222222"/>
          <w:highlight w:val="white"/>
        </w:rPr>
        <w:t xml:space="preserve"> Left: model the infected group during a non-epidemic disease. Right: shows the    fluctuation in the infected class during an epidemic.</w:t>
      </w:r>
    </w:p>
    <w:p w:rsidR="006D57EE" w:rsidRPr="00406077" w:rsidRDefault="006D57EE" w:rsidP="008D54BC">
      <w:pPr>
        <w:pStyle w:val="Normal1"/>
        <w:rPr>
          <w:rFonts w:asciiTheme="majorBidi" w:hAnsiTheme="majorBidi" w:cstheme="majorBidi"/>
          <w:color w:val="222222"/>
          <w:highlight w:val="white"/>
        </w:rPr>
      </w:pPr>
    </w:p>
    <w:p w:rsidR="00C227EF" w:rsidRPr="006D57EE" w:rsidRDefault="006F4D4B" w:rsidP="006D57EE">
      <w:pPr>
        <w:pStyle w:val="Normal1"/>
        <w:jc w:val="both"/>
        <w:rPr>
          <w:rFonts w:asciiTheme="majorBidi" w:hAnsiTheme="majorBidi" w:cstheme="majorBidi"/>
        </w:rPr>
      </w:pPr>
      <w:r w:rsidRPr="006F4D4B">
        <w:rPr>
          <w:rFonts w:asciiTheme="majorBidi" w:hAnsiTheme="majorBidi" w:cstheme="majorBidi"/>
          <w:color w:val="222222"/>
        </w:rPr>
        <w:t xml:space="preserve">Unlike the susceptible and recovered group, predicting the behavior of the infected group has more complications, as it can follow two completely different routes as seen in figure 3. The first route represents an infectious disease that was wiped out without being an epidemiological threat since the people being infected witness a monotone decrease until reaching zero. While the second scenario </w:t>
      </w:r>
      <w:r w:rsidRPr="006F4D4B">
        <w:rPr>
          <w:rFonts w:asciiTheme="majorBidi" w:hAnsiTheme="majorBidi" w:cstheme="majorBidi"/>
          <w:color w:val="222222"/>
        </w:rPr>
        <w:lastRenderedPageBreak/>
        <w:t>shows that the number of individuals increasing to a maximum value before diminishing to zero [4]. And this last case is an illustration of the course of an outbreak of an epidemic. Hence, we can deduce that in</w:t>
      </w:r>
      <w:r>
        <w:rPr>
          <w:rFonts w:asciiTheme="majorBidi" w:hAnsiTheme="majorBidi" w:cstheme="majorBidi"/>
          <w:color w:val="222222"/>
        </w:rPr>
        <w:t xml:space="preserve"> </w:t>
      </w:r>
      <w:r w:rsidR="00C227EF" w:rsidRPr="00406077">
        <w:rPr>
          <w:rFonts w:asciiTheme="majorBidi" w:hAnsiTheme="majorBidi" w:cstheme="majorBidi"/>
        </w:rPr>
        <w:t xml:space="preserve">order for an epidemic to occur, the value of </w:t>
      </w:r>
      <m:oMath>
        <m:r>
          <m:rPr>
            <m:sty m:val="b"/>
          </m:rPr>
          <w:rPr>
            <w:rFonts w:ascii="Cambria Math" w:hAnsi="Cambria Math" w:cstheme="majorBidi"/>
            <w:color w:val="222222"/>
            <w:highlight w:val="white"/>
          </w:rPr>
          <m:t xml:space="preserve"> </m:t>
        </m:r>
        <m:f>
          <m:fPr>
            <m:ctrlPr>
              <w:rPr>
                <w:rFonts w:ascii="Cambria Math" w:hAnsi="Cambria Math" w:cstheme="majorBidi"/>
                <w:color w:val="222222"/>
                <w:highlight w:val="white"/>
              </w:rPr>
            </m:ctrlPr>
          </m:fPr>
          <m:num>
            <m:r>
              <m:rPr>
                <m:sty m:val="bi"/>
              </m:rPr>
              <w:rPr>
                <w:rFonts w:ascii="Cambria Math" w:hAnsi="Cambria Math" w:cstheme="majorBidi"/>
                <w:color w:val="222222"/>
                <w:highlight w:val="white"/>
              </w:rPr>
              <m:t>dI</m:t>
            </m:r>
          </m:num>
          <m:den>
            <m:r>
              <m:rPr>
                <m:sty m:val="bi"/>
              </m:rPr>
              <w:rPr>
                <w:rFonts w:ascii="Cambria Math" w:hAnsi="Cambria Math" w:cstheme="majorBidi"/>
                <w:color w:val="222222"/>
                <w:highlight w:val="white"/>
              </w:rPr>
              <m:t>dt</m:t>
            </m:r>
          </m:den>
        </m:f>
      </m:oMath>
      <w:r w:rsidR="00C227EF" w:rsidRPr="00406077">
        <w:rPr>
          <w:rFonts w:asciiTheme="majorBidi" w:hAnsiTheme="majorBidi" w:cstheme="majorBidi"/>
        </w:rPr>
        <w:t xml:space="preserve"> must first exceed zero as follows.     </w:t>
      </w:r>
    </w:p>
    <w:p w:rsidR="00C227EF" w:rsidRPr="006D57EE" w:rsidRDefault="006D57EE" w:rsidP="00330C99">
      <w:pPr>
        <w:pStyle w:val="Heading3"/>
        <w:jc w:val="center"/>
        <w:rPr>
          <w:rFonts w:asciiTheme="majorBidi" w:eastAsia="Times New Roman" w:hAnsiTheme="majorBidi" w:cstheme="majorBidi"/>
          <w:b w:val="0"/>
          <w:bCs/>
          <w:i/>
          <w:sz w:val="24"/>
          <w:szCs w:val="24"/>
        </w:rPr>
      </w:pPr>
      <m:oMathPara>
        <m:oMath>
          <m:r>
            <m:rPr>
              <m:sty m:val="bi"/>
            </m:rPr>
            <w:rPr>
              <w:rFonts w:ascii="Cambria Math" w:eastAsia="Times New Roman" w:hAnsi="Cambria Math" w:cstheme="majorBidi"/>
              <w:sz w:val="24"/>
              <w:szCs w:val="24"/>
            </w:rPr>
            <m:t>βsI-νI&gt;0</m:t>
          </m:r>
        </m:oMath>
      </m:oMathPara>
    </w:p>
    <w:p w:rsidR="00D0349F" w:rsidRPr="006D57EE" w:rsidRDefault="006D57EE" w:rsidP="00330C99">
      <w:pPr>
        <w:pStyle w:val="Heading3"/>
        <w:jc w:val="center"/>
        <w:rPr>
          <w:rFonts w:asciiTheme="majorBidi" w:eastAsia="Times New Roman" w:hAnsiTheme="majorBidi" w:cstheme="majorBidi"/>
          <w:b w:val="0"/>
          <w:bCs/>
          <w:i/>
          <w:sz w:val="24"/>
          <w:szCs w:val="24"/>
        </w:rPr>
      </w:pPr>
      <m:oMathPara>
        <m:oMath>
          <m:r>
            <m:rPr>
              <m:sty m:val="bi"/>
            </m:rPr>
            <w:rPr>
              <w:rFonts w:ascii="Cambria Math" w:eastAsia="Times New Roman" w:hAnsi="Cambria Math" w:cstheme="majorBidi"/>
              <w:sz w:val="24"/>
              <w:szCs w:val="24"/>
            </w:rPr>
            <m:t>βsI&gt;νI</m:t>
          </m:r>
        </m:oMath>
      </m:oMathPara>
    </w:p>
    <w:p w:rsidR="00C227EF" w:rsidRPr="006D57EE" w:rsidRDefault="006D57EE" w:rsidP="00330C99">
      <w:pPr>
        <w:pStyle w:val="Heading3"/>
        <w:jc w:val="center"/>
        <w:rPr>
          <w:rFonts w:asciiTheme="majorBidi" w:eastAsia="Times New Roman" w:hAnsiTheme="majorBidi" w:cstheme="majorBidi"/>
          <w:b w:val="0"/>
          <w:bCs/>
          <w:i/>
          <w:sz w:val="24"/>
          <w:szCs w:val="24"/>
        </w:rPr>
      </w:pPr>
      <m:oMathPara>
        <m:oMath>
          <m:r>
            <m:rPr>
              <m:sty m:val="bi"/>
            </m:rPr>
            <w:rPr>
              <w:rFonts w:ascii="Cambria Math" w:eastAsia="Times New Roman" w:hAnsi="Cambria Math" w:cstheme="majorBidi"/>
              <w:sz w:val="24"/>
              <w:szCs w:val="24"/>
            </w:rPr>
            <m:t>βs&gt;ν</m:t>
          </m:r>
        </m:oMath>
      </m:oMathPara>
    </w:p>
    <w:p w:rsidR="00C227EF" w:rsidRPr="006D57EE" w:rsidRDefault="00330C99" w:rsidP="00330C99">
      <w:pPr>
        <w:pStyle w:val="Heading3"/>
        <w:jc w:val="center"/>
        <w:rPr>
          <w:rFonts w:asciiTheme="majorBidi" w:eastAsia="Times New Roman" w:hAnsiTheme="majorBidi" w:cstheme="majorBidi"/>
          <w:b w:val="0"/>
          <w:bCs/>
          <w:i/>
          <w:sz w:val="24"/>
          <w:szCs w:val="24"/>
        </w:rPr>
      </w:pPr>
      <w:r w:rsidRPr="006D57EE">
        <w:rPr>
          <w:rFonts w:asciiTheme="majorBidi" w:eastAsia="Times New Roman" w:hAnsiTheme="majorBidi" w:cstheme="majorBidi"/>
          <w:b w:val="0"/>
          <w:bCs/>
          <w:i/>
          <w:sz w:val="24"/>
          <w:szCs w:val="24"/>
        </w:rPr>
        <w:t xml:space="preserve">                                                    </w:t>
      </w:r>
      <w:r w:rsidR="006D57EE" w:rsidRPr="006D57EE">
        <w:rPr>
          <w:rFonts w:asciiTheme="majorBidi" w:eastAsia="Times New Roman" w:hAnsiTheme="majorBidi" w:cstheme="majorBidi"/>
          <w:b w:val="0"/>
          <w:bCs/>
          <w:i/>
          <w:sz w:val="24"/>
          <w:szCs w:val="24"/>
        </w:rPr>
        <w:t xml:space="preserve">                  </w:t>
      </w:r>
      <w:r w:rsidRPr="006D57EE">
        <w:rPr>
          <w:rFonts w:asciiTheme="majorBidi" w:eastAsia="Times New Roman" w:hAnsiTheme="majorBidi" w:cstheme="majorBidi"/>
          <w:b w:val="0"/>
          <w:bCs/>
          <w:i/>
          <w:sz w:val="24"/>
          <w:szCs w:val="24"/>
        </w:rPr>
        <w:t xml:space="preserve">        </w:t>
      </w:r>
      <m:oMath>
        <m:r>
          <m:rPr>
            <m:sty m:val="bi"/>
          </m:rPr>
          <w:rPr>
            <w:rFonts w:ascii="Cambria Math" w:eastAsia="Times New Roman" w:hAnsi="Cambria Math" w:cstheme="majorBidi"/>
            <w:sz w:val="24"/>
            <w:szCs w:val="24"/>
          </w:rPr>
          <m:t>s&gt;</m:t>
        </m:r>
        <m:f>
          <m:fPr>
            <m:ctrlPr>
              <w:rPr>
                <w:rFonts w:ascii="Cambria Math" w:eastAsia="Times New Roman" w:hAnsi="Cambria Math" w:cstheme="majorBidi"/>
                <w:b w:val="0"/>
                <w:bCs/>
                <w:i/>
                <w:sz w:val="24"/>
                <w:szCs w:val="24"/>
              </w:rPr>
            </m:ctrlPr>
          </m:fPr>
          <m:num>
            <m:r>
              <m:rPr>
                <m:sty m:val="bi"/>
              </m:rPr>
              <w:rPr>
                <w:rFonts w:ascii="Cambria Math" w:eastAsia="Times New Roman" w:hAnsi="Cambria Math" w:cstheme="majorBidi"/>
                <w:sz w:val="24"/>
                <w:szCs w:val="24"/>
              </w:rPr>
              <m:t>ν</m:t>
            </m:r>
          </m:num>
          <m:den>
            <m:r>
              <m:rPr>
                <m:sty m:val="bi"/>
              </m:rPr>
              <w:rPr>
                <w:rFonts w:ascii="Cambria Math" w:eastAsia="Times New Roman" w:hAnsi="Cambria Math" w:cstheme="majorBidi"/>
                <w:sz w:val="24"/>
                <w:szCs w:val="24"/>
              </w:rPr>
              <m:t>β</m:t>
            </m:r>
          </m:den>
        </m:f>
      </m:oMath>
      <w:r w:rsidRPr="006D57EE">
        <w:rPr>
          <w:rFonts w:asciiTheme="majorBidi" w:eastAsia="Times New Roman" w:hAnsiTheme="majorBidi" w:cstheme="majorBidi"/>
          <w:b w:val="0"/>
          <w:bCs/>
          <w:i/>
          <w:sz w:val="24"/>
          <w:szCs w:val="24"/>
        </w:rPr>
        <w:t xml:space="preserve">                                                        </w:t>
      </w:r>
      <w:r w:rsidR="006D57EE" w:rsidRPr="006D57EE">
        <w:rPr>
          <w:rFonts w:asciiTheme="majorBidi" w:eastAsia="Times New Roman" w:hAnsiTheme="majorBidi" w:cstheme="majorBidi"/>
          <w:b w:val="0"/>
          <w:bCs/>
          <w:i/>
          <w:sz w:val="24"/>
          <w:szCs w:val="24"/>
        </w:rPr>
        <w:t xml:space="preserve">                  </w:t>
      </w:r>
      <w:r w:rsidRPr="006D57EE">
        <w:rPr>
          <w:rFonts w:asciiTheme="majorBidi" w:eastAsia="Times New Roman" w:hAnsiTheme="majorBidi" w:cstheme="majorBidi"/>
          <w:b w:val="0"/>
          <w:bCs/>
          <w:iCs/>
          <w:sz w:val="24"/>
          <w:szCs w:val="24"/>
        </w:rPr>
        <w:t>(6)</w:t>
      </w:r>
      <w:r w:rsidRPr="006D57EE">
        <w:rPr>
          <w:rFonts w:asciiTheme="majorBidi" w:eastAsia="Times New Roman" w:hAnsiTheme="majorBidi" w:cstheme="majorBidi"/>
          <w:b w:val="0"/>
          <w:bCs/>
          <w:i/>
          <w:sz w:val="24"/>
          <w:szCs w:val="24"/>
        </w:rPr>
        <w:t xml:space="preserve">       </w:t>
      </w:r>
    </w:p>
    <w:p w:rsidR="00C227EF" w:rsidRPr="00406077" w:rsidRDefault="00C227EF" w:rsidP="00C227EF">
      <w:pPr>
        <w:pStyle w:val="Heading3"/>
        <w:jc w:val="both"/>
        <w:rPr>
          <w:rFonts w:asciiTheme="majorBidi" w:eastAsia="Times New Roman" w:hAnsiTheme="majorBidi" w:cstheme="majorBidi"/>
          <w:b w:val="0"/>
          <w:sz w:val="24"/>
          <w:szCs w:val="24"/>
        </w:rPr>
      </w:pPr>
      <w:r w:rsidRPr="00406077">
        <w:rPr>
          <w:rFonts w:asciiTheme="majorBidi" w:eastAsia="Times New Roman" w:hAnsiTheme="majorBidi" w:cstheme="majorBidi"/>
          <w:b w:val="0"/>
          <w:sz w:val="24"/>
          <w:szCs w:val="24"/>
        </w:rPr>
        <w:t>Thus we reach that s&gt;ν/β is a threshold condition for an occurrence of an epidemic. This threshold value can be visualized by applying a phase-plane analysis to equations of S and I [6].We start by setting them both to zero as follows</w:t>
      </w:r>
    </w:p>
    <w:p w:rsidR="00C227EF" w:rsidRPr="00A83279" w:rsidRDefault="00D0349F" w:rsidP="00D0349F">
      <w:pPr>
        <w:pStyle w:val="Heading3"/>
        <w:jc w:val="center"/>
        <w:rPr>
          <w:rFonts w:asciiTheme="majorBidi" w:eastAsia="Times New Roman" w:hAnsiTheme="majorBidi" w:cstheme="majorBidi"/>
          <w:b w:val="0"/>
          <w:bCs/>
          <w:sz w:val="24"/>
          <w:szCs w:val="24"/>
        </w:rPr>
      </w:pPr>
      <m:oMath>
        <m:r>
          <m:rPr>
            <m:sty m:val="bi"/>
          </m:rPr>
          <w:rPr>
            <w:rFonts w:ascii="Cambria Math" w:eastAsia="Times New Roman" w:hAnsi="Cambria Math" w:cstheme="majorBidi"/>
            <w:sz w:val="24"/>
            <w:szCs w:val="24"/>
          </w:rPr>
          <m:t xml:space="preserve">                                                                            S’ = -βSI = 0 </m:t>
        </m:r>
      </m:oMath>
      <w:r w:rsidR="00C227EF" w:rsidRPr="00A83279">
        <w:rPr>
          <w:rFonts w:asciiTheme="majorBidi" w:eastAsia="Times New Roman" w:hAnsiTheme="majorBidi" w:cstheme="majorBidi"/>
          <w:b w:val="0"/>
          <w:bCs/>
          <w:sz w:val="24"/>
          <w:szCs w:val="24"/>
        </w:rPr>
        <w:tab/>
      </w:r>
      <w:r w:rsidR="00C227EF" w:rsidRPr="00A83279">
        <w:rPr>
          <w:rFonts w:asciiTheme="majorBidi" w:eastAsia="Times New Roman" w:hAnsiTheme="majorBidi" w:cstheme="majorBidi"/>
          <w:b w:val="0"/>
          <w:bCs/>
          <w:sz w:val="24"/>
          <w:szCs w:val="24"/>
        </w:rPr>
        <w:tab/>
      </w:r>
      <w:r w:rsidRPr="00A83279">
        <w:rPr>
          <w:rFonts w:asciiTheme="majorBidi" w:eastAsia="Times New Roman" w:hAnsiTheme="majorBidi" w:cstheme="majorBidi"/>
          <w:b w:val="0"/>
          <w:bCs/>
          <w:sz w:val="24"/>
          <w:szCs w:val="24"/>
        </w:rPr>
        <w:t xml:space="preserve"> </w:t>
      </w:r>
      <w:r w:rsidR="006D57EE" w:rsidRPr="00A83279">
        <w:rPr>
          <w:rFonts w:asciiTheme="majorBidi" w:eastAsia="Times New Roman" w:hAnsiTheme="majorBidi" w:cstheme="majorBidi"/>
          <w:b w:val="0"/>
          <w:bCs/>
          <w:sz w:val="24"/>
          <w:szCs w:val="24"/>
        </w:rPr>
        <w:t xml:space="preserve">                                        </w:t>
      </w:r>
      <w:r w:rsidR="00C227EF" w:rsidRPr="00A83279">
        <w:rPr>
          <w:rFonts w:asciiTheme="majorBidi" w:eastAsia="Times New Roman" w:hAnsiTheme="majorBidi" w:cstheme="majorBidi"/>
          <w:b w:val="0"/>
          <w:bCs/>
          <w:sz w:val="24"/>
          <w:szCs w:val="24"/>
        </w:rPr>
        <w:t>(7)</w:t>
      </w:r>
    </w:p>
    <w:p w:rsidR="00C227EF" w:rsidRPr="00A83279" w:rsidRDefault="00330C99" w:rsidP="00330C99">
      <w:pPr>
        <w:pStyle w:val="Heading3"/>
        <w:jc w:val="center"/>
        <w:rPr>
          <w:rFonts w:asciiTheme="majorBidi" w:eastAsia="Times New Roman" w:hAnsiTheme="majorBidi" w:cstheme="majorBidi"/>
          <w:b w:val="0"/>
          <w:bCs/>
          <w:sz w:val="24"/>
          <w:szCs w:val="24"/>
        </w:rPr>
      </w:pPr>
      <w:r w:rsidRPr="00A83279">
        <w:rPr>
          <w:rFonts w:asciiTheme="majorBidi" w:eastAsia="Times New Roman" w:hAnsiTheme="majorBidi" w:cstheme="majorBidi"/>
          <w:b w:val="0"/>
          <w:bCs/>
          <w:sz w:val="24"/>
          <w:szCs w:val="24"/>
        </w:rPr>
        <w:t xml:space="preserve">                  </w:t>
      </w:r>
      <w:r w:rsidR="006D57EE" w:rsidRPr="00A83279">
        <w:rPr>
          <w:rFonts w:asciiTheme="majorBidi" w:eastAsia="Times New Roman" w:hAnsiTheme="majorBidi" w:cstheme="majorBidi"/>
          <w:b w:val="0"/>
          <w:bCs/>
          <w:sz w:val="24"/>
          <w:szCs w:val="24"/>
        </w:rPr>
        <w:t xml:space="preserve">                              </w:t>
      </w:r>
      <w:r w:rsidRPr="00A83279">
        <w:rPr>
          <w:rFonts w:asciiTheme="majorBidi" w:eastAsia="Times New Roman" w:hAnsiTheme="majorBidi" w:cstheme="majorBidi"/>
          <w:b w:val="0"/>
          <w:bCs/>
          <w:sz w:val="24"/>
          <w:szCs w:val="24"/>
        </w:rPr>
        <w:t xml:space="preserve"> </w:t>
      </w:r>
      <m:oMath>
        <m:r>
          <m:rPr>
            <m:sty m:val="bi"/>
          </m:rPr>
          <w:rPr>
            <w:rFonts w:ascii="Cambria Math" w:eastAsia="Times New Roman" w:hAnsi="Cambria Math" w:cstheme="majorBidi"/>
            <w:sz w:val="24"/>
            <w:szCs w:val="24"/>
          </w:rPr>
          <m:t xml:space="preserve">                 </m:t>
        </m:r>
        <m:r>
          <m:rPr>
            <m:sty m:val="b"/>
          </m:rPr>
          <w:rPr>
            <w:rFonts w:ascii="Cambria Math" w:eastAsia="Times New Roman" w:hAnsi="Cambria Math" w:cstheme="majorBidi"/>
            <w:sz w:val="24"/>
            <w:szCs w:val="24"/>
          </w:rPr>
          <m:t xml:space="preserve">I’ = (βS - ν)I = 0                                                                      </m:t>
        </m:r>
      </m:oMath>
      <w:r w:rsidR="00C227EF" w:rsidRPr="00A83279">
        <w:rPr>
          <w:rFonts w:asciiTheme="majorBidi" w:eastAsia="Times New Roman" w:hAnsiTheme="majorBidi" w:cstheme="majorBidi"/>
          <w:b w:val="0"/>
          <w:bCs/>
          <w:sz w:val="24"/>
          <w:szCs w:val="24"/>
        </w:rPr>
        <w:t>(8)</w:t>
      </w:r>
    </w:p>
    <w:p w:rsidR="00C227EF" w:rsidRPr="00A83279" w:rsidRDefault="00C227EF" w:rsidP="00C227EF">
      <w:pPr>
        <w:pStyle w:val="Heading3"/>
        <w:jc w:val="both"/>
        <w:rPr>
          <w:rFonts w:asciiTheme="majorBidi" w:eastAsia="Times New Roman" w:hAnsiTheme="majorBidi" w:cstheme="majorBidi"/>
          <w:b w:val="0"/>
          <w:bCs/>
          <w:sz w:val="24"/>
          <w:szCs w:val="24"/>
        </w:rPr>
      </w:pPr>
      <w:r w:rsidRPr="00A83279">
        <w:rPr>
          <w:rFonts w:asciiTheme="majorBidi" w:eastAsia="Times New Roman" w:hAnsiTheme="majorBidi" w:cstheme="majorBidi"/>
          <w:b w:val="0"/>
          <w:bCs/>
          <w:sz w:val="24"/>
          <w:szCs w:val="24"/>
        </w:rPr>
        <w:t xml:space="preserve"> Reaching that the S-nullclines are </w:t>
      </w:r>
    </w:p>
    <w:p w:rsidR="00C227EF" w:rsidRPr="00A83279" w:rsidRDefault="00A83279" w:rsidP="00330C99">
      <w:pPr>
        <w:pStyle w:val="Heading3"/>
        <w:jc w:val="center"/>
        <w:rPr>
          <w:rFonts w:asciiTheme="majorBidi" w:eastAsia="Times New Roman" w:hAnsiTheme="majorBidi" w:cstheme="majorBidi"/>
          <w:b w:val="0"/>
          <w:bCs/>
          <w:sz w:val="24"/>
          <w:szCs w:val="24"/>
        </w:rPr>
      </w:pPr>
      <m:oMath>
        <m:r>
          <m:rPr>
            <m:sty m:val="b"/>
          </m:rPr>
          <w:rPr>
            <w:rFonts w:ascii="Cambria Math" w:eastAsia="Times New Roman" w:hAnsi="Cambria Math" w:cstheme="majorBidi"/>
            <w:sz w:val="24"/>
            <w:szCs w:val="24"/>
          </w:rPr>
          <m:t xml:space="preserve">                                                                                       S = 0             </m:t>
        </m:r>
      </m:oMath>
      <w:r w:rsidR="00330C99" w:rsidRPr="00A83279">
        <w:rPr>
          <w:rFonts w:asciiTheme="majorBidi" w:eastAsia="Times New Roman" w:hAnsiTheme="majorBidi" w:cstheme="majorBidi"/>
          <w:b w:val="0"/>
          <w:bCs/>
          <w:sz w:val="24"/>
          <w:szCs w:val="24"/>
        </w:rPr>
        <w:t xml:space="preserve"> </w:t>
      </w:r>
      <w:r w:rsidR="006D57EE" w:rsidRPr="00A83279">
        <w:rPr>
          <w:rFonts w:asciiTheme="majorBidi" w:eastAsia="Times New Roman" w:hAnsiTheme="majorBidi" w:cstheme="majorBidi"/>
          <w:b w:val="0"/>
          <w:bCs/>
          <w:sz w:val="24"/>
          <w:szCs w:val="24"/>
        </w:rPr>
        <w:t xml:space="preserve">                                                </w:t>
      </w:r>
      <w:r w:rsidR="00A92EA9" w:rsidRPr="00A83279">
        <w:rPr>
          <w:rFonts w:asciiTheme="majorBidi" w:eastAsia="Times New Roman" w:hAnsiTheme="majorBidi" w:cstheme="majorBidi"/>
          <w:b w:val="0"/>
          <w:bCs/>
          <w:sz w:val="24"/>
          <w:szCs w:val="24"/>
        </w:rPr>
        <w:t xml:space="preserve">     </w:t>
      </w:r>
      <w:r w:rsidR="006D57EE" w:rsidRPr="00A83279">
        <w:rPr>
          <w:rFonts w:asciiTheme="majorBidi" w:eastAsia="Times New Roman" w:hAnsiTheme="majorBidi" w:cstheme="majorBidi"/>
          <w:b w:val="0"/>
          <w:bCs/>
          <w:sz w:val="24"/>
          <w:szCs w:val="24"/>
        </w:rPr>
        <w:t xml:space="preserve">         </w:t>
      </w:r>
      <w:r w:rsidR="00C227EF" w:rsidRPr="00A83279">
        <w:rPr>
          <w:rFonts w:asciiTheme="majorBidi" w:eastAsia="Times New Roman" w:hAnsiTheme="majorBidi" w:cstheme="majorBidi"/>
          <w:b w:val="0"/>
          <w:bCs/>
          <w:sz w:val="24"/>
          <w:szCs w:val="24"/>
        </w:rPr>
        <w:t>(9)</w:t>
      </w:r>
    </w:p>
    <w:p w:rsidR="00C227EF" w:rsidRPr="00A83279" w:rsidRDefault="00A83279" w:rsidP="00330C99">
      <w:pPr>
        <w:pStyle w:val="Heading3"/>
        <w:jc w:val="center"/>
        <w:rPr>
          <w:rFonts w:asciiTheme="majorBidi" w:eastAsia="Times New Roman" w:hAnsiTheme="majorBidi" w:cstheme="majorBidi"/>
          <w:b w:val="0"/>
          <w:bCs/>
          <w:sz w:val="24"/>
          <w:szCs w:val="24"/>
        </w:rPr>
      </w:pPr>
      <m:oMath>
        <m:r>
          <m:rPr>
            <m:sty m:val="bi"/>
          </m:rPr>
          <w:rPr>
            <w:rFonts w:ascii="Cambria Math" w:eastAsia="Times New Roman" w:hAnsi="Cambria Math" w:cstheme="majorBidi"/>
            <w:sz w:val="24"/>
            <w:szCs w:val="24"/>
          </w:rPr>
          <m:t xml:space="preserve">                                                                                        </m:t>
        </m:r>
        <m:r>
          <m:rPr>
            <m:sty m:val="b"/>
          </m:rPr>
          <w:rPr>
            <w:rFonts w:ascii="Cambria Math" w:eastAsia="Times New Roman" w:hAnsi="Cambria Math" w:cstheme="majorBidi"/>
            <w:sz w:val="24"/>
            <w:szCs w:val="24"/>
          </w:rPr>
          <m:t xml:space="preserve">I = 0                                                                                   </m:t>
        </m:r>
      </m:oMath>
      <w:r w:rsidR="00C227EF" w:rsidRPr="00A83279">
        <w:rPr>
          <w:rFonts w:asciiTheme="majorBidi" w:eastAsia="Times New Roman" w:hAnsiTheme="majorBidi" w:cstheme="majorBidi"/>
          <w:b w:val="0"/>
          <w:bCs/>
          <w:sz w:val="24"/>
          <w:szCs w:val="24"/>
        </w:rPr>
        <w:t>(10)</w:t>
      </w:r>
    </w:p>
    <w:p w:rsidR="00C227EF" w:rsidRPr="00A83279" w:rsidRDefault="00C227EF" w:rsidP="00C227EF">
      <w:pPr>
        <w:pStyle w:val="Heading3"/>
        <w:jc w:val="both"/>
        <w:rPr>
          <w:rFonts w:asciiTheme="majorBidi" w:eastAsia="Times New Roman" w:hAnsiTheme="majorBidi" w:cstheme="majorBidi"/>
          <w:b w:val="0"/>
          <w:bCs/>
          <w:sz w:val="24"/>
          <w:szCs w:val="24"/>
        </w:rPr>
      </w:pPr>
      <w:proofErr w:type="gramStart"/>
      <w:r w:rsidRPr="00A83279">
        <w:rPr>
          <w:rFonts w:asciiTheme="majorBidi" w:eastAsia="Times New Roman" w:hAnsiTheme="majorBidi" w:cstheme="majorBidi"/>
          <w:b w:val="0"/>
          <w:bCs/>
          <w:sz w:val="24"/>
          <w:szCs w:val="24"/>
        </w:rPr>
        <w:t>and</w:t>
      </w:r>
      <w:proofErr w:type="gramEnd"/>
      <w:r w:rsidRPr="00A83279">
        <w:rPr>
          <w:rFonts w:asciiTheme="majorBidi" w:eastAsia="Times New Roman" w:hAnsiTheme="majorBidi" w:cstheme="majorBidi"/>
          <w:b w:val="0"/>
          <w:bCs/>
          <w:sz w:val="24"/>
          <w:szCs w:val="24"/>
        </w:rPr>
        <w:t xml:space="preserve"> the I-nullclines are </w:t>
      </w:r>
    </w:p>
    <w:p w:rsidR="00C227EF" w:rsidRPr="00A83279" w:rsidRDefault="00A83279" w:rsidP="00330C99">
      <w:pPr>
        <w:pStyle w:val="Heading3"/>
        <w:jc w:val="center"/>
        <w:rPr>
          <w:rFonts w:asciiTheme="majorBidi" w:eastAsia="Times New Roman" w:hAnsiTheme="majorBidi" w:cstheme="majorBidi"/>
          <w:b w:val="0"/>
          <w:bCs/>
          <w:sz w:val="24"/>
          <w:szCs w:val="24"/>
        </w:rPr>
      </w:pPr>
      <m:oMath>
        <m:r>
          <m:rPr>
            <m:sty m:val="bi"/>
          </m:rPr>
          <w:rPr>
            <w:rFonts w:ascii="Cambria Math" w:eastAsia="Times New Roman" w:hAnsi="Cambria Math" w:cstheme="majorBidi"/>
            <w:sz w:val="24"/>
            <w:szCs w:val="24"/>
          </w:rPr>
          <m:t xml:space="preserve">                                                                                      </m:t>
        </m:r>
        <m:r>
          <m:rPr>
            <m:sty m:val="b"/>
          </m:rPr>
          <w:rPr>
            <w:rFonts w:ascii="Cambria Math" w:eastAsia="Times New Roman" w:hAnsi="Cambria Math" w:cstheme="majorBidi"/>
            <w:sz w:val="24"/>
            <w:szCs w:val="24"/>
          </w:rPr>
          <m:t xml:space="preserve">S = ν/β </m:t>
        </m:r>
      </m:oMath>
      <w:r w:rsidR="00330C99" w:rsidRPr="00A83279">
        <w:rPr>
          <w:rFonts w:asciiTheme="majorBidi" w:eastAsia="Times New Roman" w:hAnsiTheme="majorBidi" w:cstheme="majorBidi"/>
          <w:b w:val="0"/>
          <w:bCs/>
          <w:sz w:val="24"/>
          <w:szCs w:val="24"/>
        </w:rPr>
        <w:t xml:space="preserve">     </w:t>
      </w:r>
      <w:r w:rsidR="00A92EA9" w:rsidRPr="00A83279">
        <w:rPr>
          <w:rFonts w:asciiTheme="majorBidi" w:eastAsia="Times New Roman" w:hAnsiTheme="majorBidi" w:cstheme="majorBidi"/>
          <w:b w:val="0"/>
          <w:bCs/>
          <w:sz w:val="24"/>
          <w:szCs w:val="24"/>
        </w:rPr>
        <w:t xml:space="preserve">                                                    </w:t>
      </w:r>
      <w:r w:rsidR="00330C99" w:rsidRPr="00A83279">
        <w:rPr>
          <w:rFonts w:asciiTheme="majorBidi" w:eastAsia="Times New Roman" w:hAnsiTheme="majorBidi" w:cstheme="majorBidi"/>
          <w:b w:val="0"/>
          <w:bCs/>
          <w:sz w:val="24"/>
          <w:szCs w:val="24"/>
        </w:rPr>
        <w:t xml:space="preserve">   </w:t>
      </w:r>
      <w:r w:rsidR="00636FCC" w:rsidRPr="00A83279">
        <w:rPr>
          <w:rFonts w:asciiTheme="majorBidi" w:eastAsia="Times New Roman" w:hAnsiTheme="majorBidi" w:cstheme="majorBidi"/>
          <w:b w:val="0"/>
          <w:bCs/>
          <w:sz w:val="24"/>
          <w:szCs w:val="24"/>
        </w:rPr>
        <w:t xml:space="preserve">        </w:t>
      </w:r>
      <w:r w:rsidR="00C227EF" w:rsidRPr="00A83279">
        <w:rPr>
          <w:rFonts w:asciiTheme="majorBidi" w:eastAsia="Times New Roman" w:hAnsiTheme="majorBidi" w:cstheme="majorBidi"/>
          <w:b w:val="0"/>
          <w:bCs/>
          <w:sz w:val="24"/>
          <w:szCs w:val="24"/>
        </w:rPr>
        <w:t xml:space="preserve"> (11)</w:t>
      </w:r>
    </w:p>
    <w:p w:rsidR="00C227EF" w:rsidRPr="00A83279" w:rsidRDefault="00A83279" w:rsidP="00330C99">
      <w:pPr>
        <w:pStyle w:val="Heading3"/>
        <w:jc w:val="center"/>
        <w:rPr>
          <w:rFonts w:asciiTheme="majorBidi" w:eastAsia="Times New Roman" w:hAnsiTheme="majorBidi" w:cstheme="majorBidi"/>
          <w:b w:val="0"/>
          <w:bCs/>
          <w:sz w:val="24"/>
          <w:szCs w:val="24"/>
        </w:rPr>
      </w:pPr>
      <m:oMath>
        <m:r>
          <m:rPr>
            <m:sty m:val="b"/>
          </m:rPr>
          <w:rPr>
            <w:rFonts w:ascii="Cambria Math" w:eastAsia="Times New Roman" w:hAnsi="Cambria Math" w:cstheme="majorBidi"/>
            <w:sz w:val="24"/>
            <w:szCs w:val="24"/>
          </w:rPr>
          <m:t xml:space="preserve">                                                                                       I = 0                                                                                    </m:t>
        </m:r>
      </m:oMath>
      <w:r w:rsidR="00C227EF" w:rsidRPr="00A83279">
        <w:rPr>
          <w:rFonts w:asciiTheme="majorBidi" w:eastAsia="Times New Roman" w:hAnsiTheme="majorBidi" w:cstheme="majorBidi"/>
          <w:b w:val="0"/>
          <w:bCs/>
          <w:sz w:val="24"/>
          <w:szCs w:val="24"/>
        </w:rPr>
        <w:t>(12)</w:t>
      </w:r>
    </w:p>
    <w:p w:rsidR="00C227EF" w:rsidRDefault="00C227EF" w:rsidP="00A92F80">
      <w:pPr>
        <w:pStyle w:val="Heading3"/>
        <w:rPr>
          <w:rFonts w:asciiTheme="majorBidi" w:eastAsia="Times New Roman" w:hAnsiTheme="majorBidi" w:cstheme="majorBidi"/>
          <w:b w:val="0"/>
          <w:bCs/>
          <w:sz w:val="24"/>
          <w:szCs w:val="24"/>
        </w:rPr>
      </w:pPr>
      <w:r w:rsidRPr="00A83279">
        <w:rPr>
          <w:rFonts w:asciiTheme="majorBidi" w:eastAsia="Times New Roman" w:hAnsiTheme="majorBidi" w:cstheme="majorBidi"/>
          <w:b w:val="0"/>
          <w:bCs/>
          <w:sz w:val="24"/>
          <w:szCs w:val="24"/>
        </w:rPr>
        <w:t xml:space="preserve">Now on the S-I phase plane, a triangle with vertices (0, 0), (N, 0) and (0, N) can be formed using the previous nullclines. And since we derived that </w:t>
      </w:r>
      <w:proofErr w:type="gramStart"/>
      <w:r w:rsidRPr="00A83279">
        <w:rPr>
          <w:rFonts w:asciiTheme="majorBidi" w:eastAsia="Times New Roman" w:hAnsiTheme="majorBidi" w:cstheme="majorBidi"/>
          <w:b w:val="0"/>
          <w:bCs/>
          <w:sz w:val="24"/>
          <w:szCs w:val="24"/>
        </w:rPr>
        <w:t>R(</w:t>
      </w:r>
      <w:proofErr w:type="gramEnd"/>
      <w:r w:rsidRPr="00A83279">
        <w:rPr>
          <w:rFonts w:asciiTheme="majorBidi" w:eastAsia="Times New Roman" w:hAnsiTheme="majorBidi" w:cstheme="majorBidi"/>
          <w:b w:val="0"/>
          <w:bCs/>
          <w:sz w:val="24"/>
          <w:szCs w:val="24"/>
        </w:rPr>
        <w:t>0)=0, therefore the trajectory always starts from the</w:t>
      </w:r>
      <w:r w:rsidR="00A92F80" w:rsidRPr="00A83279">
        <w:rPr>
          <w:rFonts w:asciiTheme="majorBidi" w:eastAsia="Times New Roman" w:hAnsiTheme="majorBidi" w:cstheme="majorBidi"/>
          <w:b w:val="0"/>
          <w:bCs/>
          <w:sz w:val="24"/>
          <w:szCs w:val="24"/>
        </w:rPr>
        <w:t xml:space="preserve"> </w:t>
      </w:r>
      <w:r w:rsidR="00A92EA9" w:rsidRPr="00A83279">
        <w:rPr>
          <w:rFonts w:asciiTheme="majorBidi" w:eastAsia="Times New Roman" w:hAnsiTheme="majorBidi" w:cstheme="majorBidi"/>
          <w:b w:val="0"/>
          <w:bCs/>
          <w:sz w:val="24"/>
          <w:szCs w:val="24"/>
        </w:rPr>
        <w:t>line</w:t>
      </w:r>
      <m:oMath>
        <m:r>
          <m:rPr>
            <m:sty m:val="bi"/>
          </m:rPr>
          <w:rPr>
            <w:rFonts w:ascii="Cambria Math" w:eastAsia="Times New Roman" w:hAnsi="Cambria Math" w:cstheme="majorBidi"/>
            <w:sz w:val="24"/>
            <w:szCs w:val="24"/>
          </w:rPr>
          <m:t xml:space="preserve"> S+I=N</m:t>
        </m:r>
      </m:oMath>
      <w:r w:rsidR="00A92EA9" w:rsidRPr="00A83279">
        <w:rPr>
          <w:rFonts w:asciiTheme="majorBidi" w:eastAsia="Times New Roman" w:hAnsiTheme="majorBidi" w:cstheme="majorBidi"/>
          <w:b w:val="0"/>
          <w:bCs/>
          <w:sz w:val="24"/>
          <w:szCs w:val="24"/>
        </w:rPr>
        <w:t xml:space="preserve">. The figure below shows a typical trajectory of an epidemic. </w:t>
      </w:r>
    </w:p>
    <w:p w:rsidR="002458B2" w:rsidRDefault="002458B2" w:rsidP="002458B2">
      <w:pPr>
        <w:pStyle w:val="Normal1"/>
      </w:pPr>
    </w:p>
    <w:p w:rsidR="002458B2" w:rsidRDefault="002458B2" w:rsidP="002458B2">
      <w:pPr>
        <w:pStyle w:val="Normal1"/>
      </w:pPr>
    </w:p>
    <w:p w:rsidR="002458B2" w:rsidRDefault="002458B2" w:rsidP="002458B2">
      <w:pPr>
        <w:pStyle w:val="Normal1"/>
      </w:pPr>
    </w:p>
    <w:p w:rsidR="002458B2" w:rsidRPr="002458B2" w:rsidRDefault="002458B2" w:rsidP="002458B2">
      <w:pPr>
        <w:pStyle w:val="Normal1"/>
      </w:pPr>
    </w:p>
    <w:p w:rsidR="00A92EA9" w:rsidRDefault="00A92EA9" w:rsidP="00A92EA9">
      <w:pPr>
        <w:pStyle w:val="Normal1"/>
      </w:pPr>
    </w:p>
    <w:p w:rsidR="00A92EA9" w:rsidRDefault="00A92EA9" w:rsidP="00A92EA9">
      <w:pPr>
        <w:pStyle w:val="Normal1"/>
      </w:pPr>
    </w:p>
    <w:p w:rsidR="00A92EA9" w:rsidRDefault="00A92EA9" w:rsidP="00A92EA9">
      <w:pPr>
        <w:pStyle w:val="Normal1"/>
      </w:pPr>
    </w:p>
    <w:p w:rsidR="00A92EA9" w:rsidRDefault="00A92EA9" w:rsidP="00A92EA9">
      <w:pPr>
        <w:pStyle w:val="Normal1"/>
      </w:pPr>
    </w:p>
    <w:p w:rsidR="00A92EA9" w:rsidRDefault="00A92EA9" w:rsidP="00A92EA9">
      <w:pPr>
        <w:pStyle w:val="Normal1"/>
      </w:pPr>
    </w:p>
    <w:p w:rsidR="00A92EA9" w:rsidRDefault="00A92EA9" w:rsidP="00A92EA9">
      <w:pPr>
        <w:pStyle w:val="Normal1"/>
      </w:pPr>
    </w:p>
    <w:p w:rsidR="00A92EA9" w:rsidRDefault="00A92EA9" w:rsidP="00A92EA9">
      <w:pPr>
        <w:pStyle w:val="Normal1"/>
      </w:pPr>
    </w:p>
    <w:p w:rsidR="00A92EA9" w:rsidRPr="00A92F80" w:rsidRDefault="00A92EA9" w:rsidP="00A92F80">
      <w:pPr>
        <w:pStyle w:val="Normal1"/>
      </w:pPr>
    </w:p>
    <w:p w:rsidR="00A92F80" w:rsidRDefault="002458B2" w:rsidP="00A92EA9">
      <w:pPr>
        <w:pStyle w:val="Heading3"/>
        <w:jc w:val="center"/>
        <w:rPr>
          <w:rFonts w:asciiTheme="majorBidi" w:hAnsiTheme="majorBidi" w:cstheme="majorBidi"/>
          <w:b w:val="0"/>
          <w:sz w:val="24"/>
          <w:szCs w:val="24"/>
        </w:rPr>
      </w:pPr>
      <w:r>
        <w:rPr>
          <w:rFonts w:asciiTheme="majorBidi" w:hAnsiTheme="majorBidi" w:cstheme="majorBidi"/>
          <w:b w:val="0"/>
          <w:noProof/>
          <w:sz w:val="24"/>
          <w:szCs w:val="24"/>
        </w:rPr>
        <w:lastRenderedPageBreak/>
        <w:drawing>
          <wp:anchor distT="0" distB="0" distL="114300" distR="114300" simplePos="0" relativeHeight="251677184" behindDoc="0" locked="0" layoutInCell="1" allowOverlap="1">
            <wp:simplePos x="0" y="0"/>
            <wp:positionH relativeFrom="column">
              <wp:posOffset>1704975</wp:posOffset>
            </wp:positionH>
            <wp:positionV relativeFrom="paragraph">
              <wp:posOffset>238125</wp:posOffset>
            </wp:positionV>
            <wp:extent cx="2809875" cy="2609850"/>
            <wp:effectExtent l="19050" t="0" r="9525" b="0"/>
            <wp:wrapSquare wrapText="bothSides"/>
            <wp:docPr id="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33" r="36858" b="3333"/>
                    <a:stretch>
                      <a:fillRect/>
                    </a:stretch>
                  </pic:blipFill>
                  <pic:spPr>
                    <a:xfrm>
                      <a:off x="0" y="0"/>
                      <a:ext cx="2809875" cy="2609850"/>
                    </a:xfrm>
                    <a:prstGeom prst="rect">
                      <a:avLst/>
                    </a:prstGeom>
                    <a:ln/>
                  </pic:spPr>
                </pic:pic>
              </a:graphicData>
            </a:graphic>
          </wp:anchor>
        </w:drawing>
      </w:r>
    </w:p>
    <w:p w:rsidR="00A92F80" w:rsidRDefault="00A92F80" w:rsidP="00A92EA9">
      <w:pPr>
        <w:pStyle w:val="Heading3"/>
        <w:jc w:val="center"/>
        <w:rPr>
          <w:rFonts w:asciiTheme="majorBidi" w:hAnsiTheme="majorBidi" w:cstheme="majorBidi"/>
          <w:b w:val="0"/>
          <w:sz w:val="24"/>
          <w:szCs w:val="24"/>
        </w:rPr>
      </w:pPr>
    </w:p>
    <w:p w:rsidR="00A92F80" w:rsidRDefault="00A92F80" w:rsidP="00A92EA9">
      <w:pPr>
        <w:pStyle w:val="Heading3"/>
        <w:jc w:val="center"/>
        <w:rPr>
          <w:rFonts w:asciiTheme="majorBidi" w:hAnsiTheme="majorBidi" w:cstheme="majorBidi"/>
          <w:b w:val="0"/>
          <w:sz w:val="24"/>
          <w:szCs w:val="24"/>
        </w:rPr>
      </w:pPr>
    </w:p>
    <w:p w:rsidR="00A92F80" w:rsidRDefault="00A92F80" w:rsidP="00A92EA9">
      <w:pPr>
        <w:pStyle w:val="Heading3"/>
        <w:jc w:val="center"/>
        <w:rPr>
          <w:rFonts w:asciiTheme="majorBidi" w:hAnsiTheme="majorBidi" w:cstheme="majorBidi"/>
          <w:b w:val="0"/>
          <w:sz w:val="24"/>
          <w:szCs w:val="24"/>
        </w:rPr>
      </w:pPr>
    </w:p>
    <w:p w:rsidR="00A92F80" w:rsidRDefault="00A92F80" w:rsidP="00A92EA9">
      <w:pPr>
        <w:pStyle w:val="Heading3"/>
        <w:jc w:val="center"/>
        <w:rPr>
          <w:rFonts w:asciiTheme="majorBidi" w:hAnsiTheme="majorBidi" w:cstheme="majorBidi"/>
          <w:b w:val="0"/>
          <w:sz w:val="24"/>
          <w:szCs w:val="24"/>
        </w:rPr>
      </w:pPr>
    </w:p>
    <w:p w:rsidR="00A92F80" w:rsidRDefault="00A92F80" w:rsidP="00A92EA9">
      <w:pPr>
        <w:pStyle w:val="Heading3"/>
        <w:jc w:val="center"/>
        <w:rPr>
          <w:rFonts w:asciiTheme="majorBidi" w:hAnsiTheme="majorBidi" w:cstheme="majorBidi"/>
          <w:b w:val="0"/>
          <w:sz w:val="24"/>
          <w:szCs w:val="24"/>
        </w:rPr>
      </w:pPr>
    </w:p>
    <w:p w:rsidR="00A92F80" w:rsidRDefault="00A92F80" w:rsidP="00A92EA9">
      <w:pPr>
        <w:pStyle w:val="Heading3"/>
        <w:jc w:val="center"/>
        <w:rPr>
          <w:rFonts w:asciiTheme="majorBidi" w:hAnsiTheme="majorBidi" w:cstheme="majorBidi"/>
          <w:b w:val="0"/>
          <w:sz w:val="24"/>
          <w:szCs w:val="24"/>
        </w:rPr>
      </w:pPr>
    </w:p>
    <w:p w:rsidR="00A92F80" w:rsidRDefault="00A92F80" w:rsidP="00A92EA9">
      <w:pPr>
        <w:pStyle w:val="Heading3"/>
        <w:jc w:val="center"/>
        <w:rPr>
          <w:rFonts w:asciiTheme="majorBidi" w:hAnsiTheme="majorBidi" w:cstheme="majorBidi"/>
          <w:b w:val="0"/>
          <w:sz w:val="24"/>
          <w:szCs w:val="24"/>
        </w:rPr>
      </w:pPr>
    </w:p>
    <w:p w:rsidR="004119C9" w:rsidRDefault="00A92EA9" w:rsidP="00A92EA9">
      <w:pPr>
        <w:pStyle w:val="Heading3"/>
        <w:jc w:val="center"/>
        <w:rPr>
          <w:rFonts w:asciiTheme="majorBidi" w:hAnsiTheme="majorBidi" w:cstheme="majorBidi"/>
          <w:b w:val="0"/>
          <w:sz w:val="24"/>
          <w:szCs w:val="24"/>
        </w:rPr>
      </w:pPr>
      <w:r>
        <w:rPr>
          <w:rFonts w:asciiTheme="majorBidi" w:hAnsiTheme="majorBidi" w:cstheme="majorBidi"/>
          <w:b w:val="0"/>
          <w:sz w:val="24"/>
          <w:szCs w:val="24"/>
        </w:rPr>
        <w:t xml:space="preserve">   </w:t>
      </w:r>
    </w:p>
    <w:p w:rsidR="00A92EA9" w:rsidRPr="00406077" w:rsidRDefault="00A92EA9" w:rsidP="00A92EA9">
      <w:pPr>
        <w:pStyle w:val="Heading3"/>
        <w:jc w:val="center"/>
        <w:rPr>
          <w:rFonts w:asciiTheme="majorBidi" w:hAnsiTheme="majorBidi" w:cstheme="majorBidi"/>
          <w:b w:val="0"/>
          <w:sz w:val="24"/>
          <w:szCs w:val="24"/>
        </w:rPr>
      </w:pPr>
      <w:r w:rsidRPr="00406077">
        <w:rPr>
          <w:rFonts w:asciiTheme="majorBidi" w:hAnsiTheme="majorBidi" w:cstheme="majorBidi"/>
          <w:b w:val="0"/>
          <w:sz w:val="24"/>
          <w:szCs w:val="24"/>
        </w:rPr>
        <w:t xml:space="preserve">Fig.4. </w:t>
      </w:r>
      <w:proofErr w:type="gramStart"/>
      <w:r w:rsidRPr="00406077">
        <w:rPr>
          <w:rFonts w:asciiTheme="majorBidi" w:hAnsiTheme="majorBidi" w:cstheme="majorBidi"/>
          <w:b w:val="0"/>
          <w:sz w:val="24"/>
          <w:szCs w:val="24"/>
        </w:rPr>
        <w:t>The</w:t>
      </w:r>
      <w:proofErr w:type="gramEnd"/>
      <w:r w:rsidRPr="00406077">
        <w:rPr>
          <w:rFonts w:asciiTheme="majorBidi" w:hAnsiTheme="majorBidi" w:cstheme="majorBidi"/>
          <w:b w:val="0"/>
          <w:sz w:val="24"/>
          <w:szCs w:val="24"/>
        </w:rPr>
        <w:t xml:space="preserve"> trajectories for an epidemic.</w:t>
      </w:r>
    </w:p>
    <w:p w:rsidR="00FC2531" w:rsidRDefault="00FC2531" w:rsidP="00C227EF">
      <w:pPr>
        <w:pStyle w:val="Heading3"/>
        <w:jc w:val="both"/>
        <w:rPr>
          <w:rFonts w:asciiTheme="majorBidi" w:eastAsia="Times New Roman" w:hAnsiTheme="majorBidi" w:cstheme="majorBidi"/>
          <w:b w:val="0"/>
          <w:sz w:val="24"/>
          <w:szCs w:val="24"/>
        </w:rPr>
      </w:pPr>
      <w:r w:rsidRPr="00FC2531">
        <w:rPr>
          <w:rFonts w:asciiTheme="majorBidi" w:eastAsia="Times New Roman" w:hAnsiTheme="majorBidi" w:cstheme="majorBidi"/>
          <w:b w:val="0"/>
          <w:sz w:val="24"/>
          <w:szCs w:val="24"/>
        </w:rPr>
        <w:t xml:space="preserve">By viewing the shape of the curve, an observation can be made that a certain Threshold value exists </w:t>
      </w:r>
      <w:proofErr w:type="gramStart"/>
      <w:r w:rsidRPr="00FC2531">
        <w:rPr>
          <w:rFonts w:asciiTheme="majorBidi" w:eastAsia="Times New Roman" w:hAnsiTheme="majorBidi" w:cstheme="majorBidi"/>
          <w:b w:val="0"/>
          <w:sz w:val="24"/>
          <w:szCs w:val="24"/>
        </w:rPr>
        <w:t xml:space="preserve">at </w:t>
      </w:r>
      <m:oMath>
        <w:proofErr w:type="gramEnd"/>
        <m:r>
          <w:rPr>
            <w:rFonts w:ascii="Cambria Math" w:eastAsia="Times New Roman" w:hAnsi="Cambria Math" w:cstheme="majorBidi"/>
            <w:sz w:val="24"/>
            <w:szCs w:val="24"/>
          </w:rPr>
          <m:t>S=</m:t>
        </m:r>
        <m:f>
          <m:fPr>
            <m:ctrlPr>
              <w:rPr>
                <w:rFonts w:ascii="Cambria Math" w:eastAsia="Times New Roman" w:hAnsi="Cambria Math" w:cstheme="majorBidi"/>
                <w:b w:val="0"/>
                <w:sz w:val="24"/>
                <w:szCs w:val="24"/>
              </w:rPr>
            </m:ctrlPr>
          </m:fPr>
          <m:num>
            <m:r>
              <w:rPr>
                <w:rFonts w:ascii="Cambria Math" w:eastAsia="Times New Roman" w:hAnsi="Cambria Math" w:cstheme="majorBidi"/>
                <w:sz w:val="24"/>
                <w:szCs w:val="24"/>
              </w:rPr>
              <m:t>ν</m:t>
            </m:r>
          </m:num>
          <m:den>
            <m:r>
              <w:rPr>
                <w:rFonts w:ascii="Cambria Math" w:eastAsia="Times New Roman" w:hAnsi="Cambria Math" w:cstheme="majorBidi"/>
                <w:sz w:val="24"/>
                <w:szCs w:val="24"/>
              </w:rPr>
              <m:t>β</m:t>
            </m:r>
          </m:den>
        </m:f>
      </m:oMath>
      <w:r w:rsidRPr="00FC2531">
        <w:rPr>
          <w:rFonts w:asciiTheme="majorBidi" w:eastAsia="Times New Roman" w:hAnsiTheme="majorBidi" w:cstheme="majorBidi"/>
          <w:b w:val="0"/>
          <w:sz w:val="24"/>
          <w:szCs w:val="24"/>
        </w:rPr>
        <w:t xml:space="preserve">, which is the curve’s maximum value. Therefore, the number of individuals who are contagious will keep on going up until the susceptible group is minimized to </w:t>
      </w:r>
      <m:oMath>
        <m:f>
          <m:fPr>
            <m:ctrlPr>
              <w:rPr>
                <w:rFonts w:ascii="Cambria Math" w:eastAsia="Times New Roman" w:hAnsi="Cambria Math" w:cstheme="majorBidi"/>
                <w:b w:val="0"/>
                <w:sz w:val="24"/>
                <w:szCs w:val="24"/>
              </w:rPr>
            </m:ctrlPr>
          </m:fPr>
          <m:num>
            <m:r>
              <w:rPr>
                <w:rFonts w:ascii="Cambria Math" w:eastAsia="Times New Roman" w:hAnsi="Cambria Math" w:cstheme="majorBidi"/>
                <w:sz w:val="24"/>
                <w:szCs w:val="24"/>
              </w:rPr>
              <m:t>v</m:t>
            </m:r>
          </m:num>
          <m:den>
            <m:r>
              <w:rPr>
                <w:rFonts w:ascii="Cambria Math" w:eastAsia="Times New Roman" w:hAnsi="Cambria Math" w:cstheme="majorBidi"/>
                <w:sz w:val="24"/>
                <w:szCs w:val="24"/>
              </w:rPr>
              <m:t>β</m:t>
            </m:r>
          </m:den>
        </m:f>
      </m:oMath>
      <w:r w:rsidRPr="00FC2531">
        <w:rPr>
          <w:rFonts w:asciiTheme="majorBidi" w:eastAsia="Times New Roman" w:hAnsiTheme="majorBidi" w:cstheme="majorBidi"/>
          <w:b w:val="0"/>
          <w:sz w:val="24"/>
          <w:szCs w:val="24"/>
        </w:rPr>
        <w:t xml:space="preserve"> and will reduce to 0. Thus, a conclusion can be made that when </w:t>
      </w:r>
      <m:oMath>
        <m:r>
          <w:rPr>
            <w:rFonts w:ascii="Cambria Math" w:eastAsia="Times New Roman" w:hAnsi="Cambria Math" w:cstheme="majorBidi"/>
            <w:sz w:val="24"/>
            <w:szCs w:val="24"/>
          </w:rPr>
          <m:t>S&lt;</m:t>
        </m:r>
        <m:f>
          <m:fPr>
            <m:ctrlPr>
              <w:rPr>
                <w:rFonts w:ascii="Cambria Math" w:eastAsia="Times New Roman" w:hAnsi="Cambria Math" w:cstheme="majorBidi"/>
                <w:b w:val="0"/>
                <w:sz w:val="24"/>
                <w:szCs w:val="24"/>
              </w:rPr>
            </m:ctrlPr>
          </m:fPr>
          <m:num>
            <m:r>
              <w:rPr>
                <w:rFonts w:ascii="Cambria Math" w:eastAsia="Times New Roman" w:hAnsi="Cambria Math" w:cstheme="majorBidi"/>
                <w:sz w:val="24"/>
                <w:szCs w:val="24"/>
              </w:rPr>
              <m:t>v</m:t>
            </m:r>
          </m:num>
          <m:den>
            <m:r>
              <w:rPr>
                <w:rFonts w:ascii="Cambria Math" w:eastAsia="Times New Roman" w:hAnsi="Cambria Math" w:cstheme="majorBidi"/>
                <w:sz w:val="24"/>
                <w:szCs w:val="24"/>
              </w:rPr>
              <m:t>β</m:t>
            </m:r>
          </m:den>
        </m:f>
      </m:oMath>
      <w:r w:rsidRPr="00FC2531">
        <w:rPr>
          <w:rFonts w:asciiTheme="majorBidi" w:eastAsia="Times New Roman" w:hAnsiTheme="majorBidi" w:cstheme="majorBidi"/>
          <w:b w:val="0"/>
          <w:sz w:val="24"/>
          <w:szCs w:val="24"/>
        </w:rPr>
        <w:t xml:space="preserve">  , the susceptible and infected groups will both diminish converging to a point on the S-axis and thus the disease dies out with no outbreak. On the other hand, for an outbreak to occur, S should satisfy the following relation</w:t>
      </w:r>
      <w:proofErr w:type="gramStart"/>
      <w:r w:rsidRPr="00FC2531">
        <w:rPr>
          <w:rFonts w:asciiTheme="majorBidi" w:eastAsia="Times New Roman" w:hAnsiTheme="majorBidi" w:cstheme="majorBidi"/>
          <w:b w:val="0"/>
          <w:sz w:val="24"/>
          <w:szCs w:val="24"/>
        </w:rPr>
        <w:t xml:space="preserve">: </w:t>
      </w:r>
      <m:oMath>
        <m:r>
          <w:rPr>
            <w:rFonts w:ascii="Cambria Math" w:eastAsia="Times New Roman" w:hAnsi="Cambria Math" w:cstheme="majorBidi"/>
            <w:sz w:val="24"/>
            <w:szCs w:val="24"/>
          </w:rPr>
          <m:t/>
        </m:r>
        <w:proofErr w:type="gramEnd"/>
        <m:r>
          <w:rPr>
            <w:rFonts w:ascii="Cambria Math" w:eastAsia="Times New Roman" w:hAnsi="Cambria Math" w:cstheme="majorBidi"/>
            <w:sz w:val="24"/>
            <w:szCs w:val="24"/>
          </w:rPr>
          <m:t/>
        </m:r>
        <m:r>
          <w:rPr>
            <w:rFonts w:ascii="Cambria Math" w:eastAsia="Times New Roman" w:hAnsi="Cambria Math" w:cstheme="majorBidi"/>
            <w:sz w:val="24"/>
            <w:szCs w:val="24"/>
          </w:rPr>
          <m:t>&gt;</m:t>
        </m:r>
        <m:f>
          <m:fPr>
            <m:ctrlPr>
              <w:rPr>
                <w:rFonts w:ascii="Cambria Math" w:eastAsia="Times New Roman" w:hAnsi="Cambria Math" w:cstheme="majorBidi"/>
                <w:b w:val="0"/>
                <w:sz w:val="24"/>
                <w:szCs w:val="24"/>
              </w:rPr>
            </m:ctrlPr>
          </m:fPr>
          <m:num>
            <m:r>
              <w:rPr>
                <w:rFonts w:ascii="Cambria Math" w:eastAsia="Times New Roman" w:hAnsi="Cambria Math" w:cstheme="majorBidi"/>
                <w:sz w:val="24"/>
                <w:szCs w:val="24"/>
              </w:rPr>
              <m:t>v</m:t>
            </m:r>
          </m:num>
          <m:den>
            <m:r>
              <w:rPr>
                <w:rFonts w:ascii="Cambria Math" w:eastAsia="Times New Roman" w:hAnsi="Cambria Math" w:cstheme="majorBidi"/>
                <w:sz w:val="24"/>
                <w:szCs w:val="24"/>
              </w:rPr>
              <m:t>β</m:t>
            </m:r>
          </m:den>
        </m:f>
      </m:oMath>
      <w:r w:rsidRPr="00FC2531">
        <w:rPr>
          <w:rFonts w:asciiTheme="majorBidi" w:eastAsia="Times New Roman" w:hAnsiTheme="majorBidi" w:cstheme="majorBidi"/>
          <w:b w:val="0"/>
          <w:sz w:val="24"/>
          <w:szCs w:val="24"/>
        </w:rPr>
        <w:t xml:space="preserve"> , where the infected class showcases an exponential growth before hitting its maximum value at </w:t>
      </w:r>
      <m:oMath>
        <m:r>
          <w:rPr>
            <w:rFonts w:ascii="Cambria Math" w:eastAsia="Times New Roman" w:hAnsi="Cambria Math" w:cstheme="majorBidi"/>
            <w:sz w:val="24"/>
            <w:szCs w:val="24"/>
          </w:rPr>
          <m:t>S=</m:t>
        </m:r>
        <m:f>
          <m:fPr>
            <m:ctrlPr>
              <w:rPr>
                <w:rFonts w:ascii="Cambria Math" w:eastAsia="Times New Roman" w:hAnsi="Cambria Math" w:cstheme="majorBidi"/>
                <w:b w:val="0"/>
                <w:sz w:val="24"/>
                <w:szCs w:val="24"/>
              </w:rPr>
            </m:ctrlPr>
          </m:fPr>
          <m:num>
            <m:r>
              <w:rPr>
                <w:rFonts w:ascii="Cambria Math" w:eastAsia="Times New Roman" w:hAnsi="Cambria Math" w:cstheme="majorBidi"/>
                <w:sz w:val="24"/>
                <w:szCs w:val="24"/>
              </w:rPr>
              <m:t>v</m:t>
            </m:r>
          </m:num>
          <m:den>
            <m:r>
              <w:rPr>
                <w:rFonts w:ascii="Cambria Math" w:eastAsia="Times New Roman" w:hAnsi="Cambria Math" w:cstheme="majorBidi"/>
                <w:sz w:val="24"/>
                <w:szCs w:val="24"/>
              </w:rPr>
              <m:t>β</m:t>
            </m:r>
          </m:den>
        </m:f>
      </m:oMath>
      <w:r w:rsidRPr="00FC2531">
        <w:rPr>
          <w:rFonts w:asciiTheme="majorBidi" w:eastAsia="Times New Roman" w:hAnsiTheme="majorBidi" w:cstheme="majorBidi"/>
          <w:b w:val="0"/>
          <w:sz w:val="24"/>
          <w:szCs w:val="24"/>
        </w:rPr>
        <w:t xml:space="preserve"> . From these statements, we sum up that there is, in fact,  a threshold value at </w:t>
      </w:r>
      <m:oMath>
        <m:f>
          <m:fPr>
            <m:ctrlPr>
              <w:rPr>
                <w:rFonts w:ascii="Cambria Math" w:eastAsia="Times New Roman" w:hAnsi="Cambria Math" w:cstheme="majorBidi"/>
                <w:b w:val="0"/>
                <w:i/>
                <w:sz w:val="24"/>
                <w:szCs w:val="24"/>
              </w:rPr>
            </m:ctrlPr>
          </m:fPr>
          <m:num>
            <m:r>
              <w:rPr>
                <w:rFonts w:ascii="Cambria Math" w:eastAsia="Times New Roman" w:hAnsi="Cambria Math" w:cstheme="majorBidi"/>
                <w:sz w:val="24"/>
                <w:szCs w:val="24"/>
              </w:rPr>
              <m:t>ν</m:t>
            </m:r>
            <m:r>
              <w:rPr>
                <w:rFonts w:ascii="Cambria Math" w:eastAsia="Times New Roman" w:hAnsi="Cambria Math" w:cstheme="majorBidi"/>
                <w:sz w:val="24"/>
                <w:szCs w:val="24"/>
              </w:rPr>
              <m:t xml:space="preserve"> </m:t>
            </m:r>
          </m:num>
          <m:den>
            <m:r>
              <w:rPr>
                <w:rFonts w:ascii="Cambria Math" w:eastAsia="Times New Roman" w:hAnsi="Cambria Math" w:cstheme="majorBidi"/>
                <w:sz w:val="24"/>
                <w:szCs w:val="24"/>
              </w:rPr>
              <m:t>β</m:t>
            </m:r>
          </m:den>
        </m:f>
      </m:oMath>
      <w:r w:rsidR="00FF3131">
        <w:rPr>
          <w:rFonts w:asciiTheme="majorBidi" w:eastAsia="Times New Roman" w:hAnsiTheme="majorBidi" w:cstheme="majorBidi"/>
          <w:b w:val="0"/>
          <w:sz w:val="24"/>
          <w:szCs w:val="24"/>
        </w:rPr>
        <w:t xml:space="preserve"> </w:t>
      </w:r>
      <w:r w:rsidRPr="00FC2531">
        <w:rPr>
          <w:rFonts w:asciiTheme="majorBidi" w:eastAsia="Times New Roman" w:hAnsiTheme="majorBidi" w:cstheme="majorBidi"/>
          <w:b w:val="0"/>
          <w:sz w:val="24"/>
          <w:szCs w:val="24"/>
        </w:rPr>
        <w:t>that must be satisfied for an epidemic to occur.[6][7]</w:t>
      </w:r>
    </w:p>
    <w:p w:rsidR="00C227EF" w:rsidRPr="00962DB5" w:rsidRDefault="00C227EF" w:rsidP="00C227EF">
      <w:pPr>
        <w:pStyle w:val="Heading3"/>
        <w:jc w:val="both"/>
        <w:rPr>
          <w:rFonts w:ascii="Times New Roman" w:eastAsia="Times New Roman" w:hAnsi="Times New Roman" w:cs="Times New Roman"/>
          <w:bCs/>
        </w:rPr>
      </w:pPr>
      <w:r w:rsidRPr="00962DB5">
        <w:rPr>
          <w:rFonts w:ascii="Times New Roman" w:eastAsia="Times New Roman" w:hAnsi="Times New Roman" w:cs="Times New Roman"/>
          <w:bCs/>
        </w:rPr>
        <w:t>2.2.1</w:t>
      </w:r>
      <w:proofErr w:type="gramStart"/>
      <w:r w:rsidRPr="00962DB5">
        <w:rPr>
          <w:rFonts w:ascii="Times New Roman" w:eastAsia="Times New Roman" w:hAnsi="Times New Roman" w:cs="Times New Roman"/>
          <w:bCs/>
        </w:rPr>
        <w:t>.The</w:t>
      </w:r>
      <w:proofErr w:type="gramEnd"/>
      <w:r w:rsidRPr="00962DB5">
        <w:rPr>
          <w:rFonts w:ascii="Times New Roman" w:eastAsia="Times New Roman" w:hAnsi="Times New Roman" w:cs="Times New Roman"/>
          <w:bCs/>
        </w:rPr>
        <w:t xml:space="preserve"> maximum value of infected:</w:t>
      </w:r>
    </w:p>
    <w:p w:rsidR="00C227EF" w:rsidRPr="00406077" w:rsidRDefault="00532589" w:rsidP="00C227EF">
      <w:pPr>
        <w:pStyle w:val="Heading3"/>
        <w:jc w:val="both"/>
        <w:rPr>
          <w:rFonts w:asciiTheme="majorBidi" w:eastAsia="Times New Roman" w:hAnsiTheme="majorBidi" w:cstheme="majorBidi"/>
          <w:b w:val="0"/>
          <w:sz w:val="24"/>
          <w:szCs w:val="24"/>
        </w:rPr>
      </w:pPr>
      <w:r>
        <w:rPr>
          <w:rFonts w:asciiTheme="majorBidi" w:eastAsia="Times New Roman" w:hAnsiTheme="majorBidi" w:cstheme="majorBidi"/>
          <w:b w:val="0"/>
          <w:sz w:val="24"/>
          <w:szCs w:val="24"/>
        </w:rPr>
        <w:t xml:space="preserve">One </w:t>
      </w:r>
      <w:r w:rsidRPr="00532589">
        <w:rPr>
          <w:rFonts w:asciiTheme="majorBidi" w:eastAsia="Times New Roman" w:hAnsiTheme="majorBidi" w:cstheme="majorBidi"/>
          <w:b w:val="0"/>
          <w:sz w:val="24"/>
          <w:szCs w:val="24"/>
        </w:rPr>
        <w:t xml:space="preserve">important value that should be calculated to assess that fatality of an infectious disease is the maximum number of people that are going to fall victim to the pathogens before the disease dies out </w:t>
      </w:r>
      <w:r>
        <w:rPr>
          <w:rFonts w:asciiTheme="majorBidi" w:eastAsia="Times New Roman" w:hAnsiTheme="majorBidi" w:cstheme="majorBidi"/>
          <w:b w:val="0"/>
          <w:sz w:val="24"/>
          <w:szCs w:val="24"/>
        </w:rPr>
        <w:t>[7</w:t>
      </w:r>
      <w:r w:rsidRPr="00532589">
        <w:rPr>
          <w:rFonts w:asciiTheme="majorBidi" w:eastAsia="Times New Roman" w:hAnsiTheme="majorBidi" w:cstheme="majorBidi"/>
          <w:b w:val="0"/>
          <w:sz w:val="24"/>
          <w:szCs w:val="24"/>
        </w:rPr>
        <w:t>]. This could be achieved by dividing the derivatives of I and S as follows</w:t>
      </w:r>
    </w:p>
    <w:p w:rsidR="00C227EF" w:rsidRPr="00406077" w:rsidRDefault="00A92F80" w:rsidP="00962DB5">
      <w:pPr>
        <w:pStyle w:val="Heading3"/>
        <w:jc w:val="center"/>
        <w:rPr>
          <w:rFonts w:asciiTheme="majorBidi" w:eastAsia="Times New Roman" w:hAnsiTheme="majorBidi" w:cstheme="majorBidi"/>
          <w:b w:val="0"/>
          <w:sz w:val="24"/>
          <w:szCs w:val="24"/>
        </w:rPr>
      </w:pPr>
      <m:oMath>
        <m:r>
          <m:rPr>
            <m:sty m:val="bi"/>
          </m:rPr>
          <w:rPr>
            <w:rFonts w:ascii="Cambria Math" w:hAnsi="Cambria Math" w:cstheme="majorBidi"/>
            <w:color w:val="222222"/>
            <w:sz w:val="24"/>
            <w:szCs w:val="24"/>
            <w:highlight w:val="white"/>
          </w:rPr>
          <m:t xml:space="preserve">                                                                                </m:t>
        </m:r>
        <m:f>
          <m:fPr>
            <m:ctrlPr>
              <w:rPr>
                <w:rFonts w:ascii="Cambria Math" w:hAnsi="Cambria Math" w:cstheme="majorBidi"/>
                <w:color w:val="222222"/>
                <w:sz w:val="24"/>
                <w:szCs w:val="24"/>
                <w:highlight w:val="white"/>
              </w:rPr>
            </m:ctrlPr>
          </m:fPr>
          <m:num>
            <m:r>
              <m:rPr>
                <m:sty m:val="bi"/>
              </m:rPr>
              <w:rPr>
                <w:rFonts w:ascii="Cambria Math" w:hAnsi="Cambria Math" w:cstheme="majorBidi"/>
                <w:color w:val="222222"/>
                <w:sz w:val="24"/>
                <w:szCs w:val="24"/>
                <w:highlight w:val="white"/>
              </w:rPr>
              <m:t>dI</m:t>
            </m:r>
          </m:num>
          <m:den>
            <m:r>
              <m:rPr>
                <m:sty m:val="bi"/>
              </m:rPr>
              <w:rPr>
                <w:rFonts w:ascii="Cambria Math" w:hAnsi="Cambria Math" w:cstheme="majorBidi"/>
                <w:color w:val="222222"/>
                <w:sz w:val="24"/>
                <w:szCs w:val="24"/>
                <w:highlight w:val="white"/>
              </w:rPr>
              <m:t>dS</m:t>
            </m:r>
          </m:den>
        </m:f>
        <m:r>
          <m:rPr>
            <m:sty m:val="b"/>
          </m:rPr>
          <w:rPr>
            <w:rFonts w:ascii="Cambria Math" w:hAnsi="Cambria Math" w:cstheme="majorBidi"/>
            <w:color w:val="222222"/>
            <w:sz w:val="24"/>
            <w:szCs w:val="24"/>
            <w:highlight w:val="white"/>
          </w:rPr>
          <m:t>=  (</m:t>
        </m:r>
        <m:f>
          <m:fPr>
            <m:ctrlPr>
              <w:rPr>
                <w:rFonts w:ascii="Cambria Math" w:hAnsi="Cambria Math" w:cstheme="majorBidi"/>
                <w:color w:val="222222"/>
                <w:sz w:val="24"/>
                <w:szCs w:val="24"/>
                <w:highlight w:val="white"/>
              </w:rPr>
            </m:ctrlPr>
          </m:fPr>
          <m:num>
            <m:r>
              <m:rPr>
                <m:sty m:val="bi"/>
              </m:rPr>
              <w:rPr>
                <w:rFonts w:ascii="Cambria Math" w:hAnsi="Cambria Math" w:cstheme="majorBidi"/>
                <w:sz w:val="24"/>
                <w:szCs w:val="24"/>
              </w:rPr>
              <m:t>ν</m:t>
            </m:r>
          </m:num>
          <m:den>
            <m:r>
              <m:rPr>
                <m:sty m:val="bi"/>
              </m:rPr>
              <w:rPr>
                <w:rFonts w:ascii="Cambria Math" w:hAnsi="Cambria Math" w:cstheme="majorBidi"/>
                <w:sz w:val="24"/>
                <w:szCs w:val="24"/>
              </w:rPr>
              <m:t>β</m:t>
            </m:r>
            <m:r>
              <m:rPr>
                <m:sty m:val="bi"/>
              </m:rPr>
              <w:rPr>
                <w:rFonts w:ascii="Cambria Math" w:hAnsi="Cambria Math" w:cstheme="majorBidi"/>
                <w:color w:val="222222"/>
                <w:sz w:val="24"/>
                <w:szCs w:val="24"/>
                <w:highlight w:val="white"/>
              </w:rPr>
              <m:t>S</m:t>
            </m:r>
          </m:den>
        </m:f>
        <m:r>
          <m:rPr>
            <m:sty m:val="b"/>
          </m:rPr>
          <w:rPr>
            <w:rFonts w:ascii="Cambria Math" w:eastAsia="Gungsuh" w:hAnsi="Cambria Math" w:cstheme="majorBidi"/>
            <w:color w:val="222222"/>
            <w:sz w:val="24"/>
            <w:szCs w:val="24"/>
            <w:highlight w:val="white"/>
          </w:rPr>
          <m:t xml:space="preserve"> - 1) </m:t>
        </m:r>
      </m:oMath>
      <w:r w:rsidR="00C227EF" w:rsidRPr="00406077">
        <w:rPr>
          <w:rFonts w:asciiTheme="majorBidi" w:eastAsia="Times New Roman" w:hAnsiTheme="majorBidi" w:cstheme="majorBidi"/>
          <w:b w:val="0"/>
          <w:sz w:val="24"/>
          <w:szCs w:val="24"/>
        </w:rPr>
        <w:tab/>
      </w:r>
      <w:r>
        <w:rPr>
          <w:rFonts w:asciiTheme="majorBidi" w:eastAsia="Times New Roman" w:hAnsiTheme="majorBidi" w:cstheme="majorBidi"/>
          <w:b w:val="0"/>
          <w:sz w:val="24"/>
          <w:szCs w:val="24"/>
        </w:rPr>
        <w:t xml:space="preserve">                                                    </w:t>
      </w:r>
      <w:r w:rsidR="00C227EF" w:rsidRPr="00406077">
        <w:rPr>
          <w:rFonts w:asciiTheme="majorBidi" w:eastAsia="Times New Roman" w:hAnsiTheme="majorBidi" w:cstheme="majorBidi"/>
          <w:b w:val="0"/>
          <w:sz w:val="24"/>
          <w:szCs w:val="24"/>
        </w:rPr>
        <w:t>(13)</w:t>
      </w:r>
    </w:p>
    <w:p w:rsidR="00C227EF" w:rsidRPr="00406077" w:rsidRDefault="00C227EF" w:rsidP="00C227EF">
      <w:pPr>
        <w:pStyle w:val="Heading3"/>
        <w:jc w:val="both"/>
        <w:rPr>
          <w:rFonts w:asciiTheme="majorBidi" w:eastAsia="Times New Roman" w:hAnsiTheme="majorBidi" w:cstheme="majorBidi"/>
          <w:b w:val="0"/>
          <w:sz w:val="24"/>
          <w:szCs w:val="24"/>
        </w:rPr>
      </w:pPr>
      <w:r w:rsidRPr="00406077">
        <w:rPr>
          <w:rFonts w:asciiTheme="majorBidi" w:eastAsia="Times New Roman" w:hAnsiTheme="majorBidi" w:cstheme="majorBidi"/>
          <w:b w:val="0"/>
          <w:sz w:val="24"/>
          <w:szCs w:val="24"/>
        </w:rPr>
        <w:t xml:space="preserve">And then using integration to get </w:t>
      </w:r>
    </w:p>
    <w:p w:rsidR="00C227EF" w:rsidRPr="00A92F80" w:rsidRDefault="00962DB5" w:rsidP="00962DB5">
      <w:pPr>
        <w:pStyle w:val="Heading3"/>
        <w:jc w:val="center"/>
        <w:rPr>
          <w:rFonts w:asciiTheme="majorBidi" w:eastAsia="Times New Roman" w:hAnsiTheme="majorBidi" w:cstheme="majorBidi"/>
          <w:b w:val="0"/>
          <w:bCs/>
          <w:sz w:val="24"/>
          <w:szCs w:val="24"/>
        </w:rPr>
      </w:pPr>
      <m:oMath>
        <m:r>
          <m:rPr>
            <m:sty m:val="b"/>
          </m:rPr>
          <w:rPr>
            <w:rFonts w:ascii="Cambria Math" w:hAnsi="Cambria Math" w:cstheme="majorBidi"/>
            <w:color w:val="222222"/>
            <w:sz w:val="24"/>
            <w:szCs w:val="24"/>
            <w:highlight w:val="white"/>
          </w:rPr>
          <m:t xml:space="preserve">                                                                                I=</m:t>
        </m:r>
        <m:nary>
          <m:naryPr>
            <m:limLoc m:val="undOvr"/>
            <m:subHide m:val="on"/>
            <m:supHide m:val="on"/>
            <m:ctrlPr>
              <w:rPr>
                <w:rFonts w:ascii="Cambria Math" w:hAnsi="Cambria Math" w:cstheme="majorBidi"/>
                <w:b w:val="0"/>
                <w:bCs/>
                <w:sz w:val="24"/>
                <w:szCs w:val="24"/>
              </w:rPr>
            </m:ctrlPr>
          </m:naryPr>
          <m:sub/>
          <m:sup/>
          <m:e>
            <m:r>
              <m:rPr>
                <m:sty m:val="b"/>
              </m:rPr>
              <w:rPr>
                <w:rFonts w:ascii="Cambria Math" w:hAnsi="Cambria Math" w:cstheme="majorBidi"/>
                <w:color w:val="222222"/>
                <w:sz w:val="24"/>
                <w:szCs w:val="24"/>
                <w:highlight w:val="white"/>
              </w:rPr>
              <m:t>(</m:t>
            </m:r>
            <m:f>
              <m:fPr>
                <m:ctrlPr>
                  <w:rPr>
                    <w:rFonts w:ascii="Cambria Math" w:hAnsi="Cambria Math" w:cstheme="majorBidi"/>
                    <w:b w:val="0"/>
                    <w:bCs/>
                    <w:color w:val="222222"/>
                    <w:sz w:val="24"/>
                    <w:szCs w:val="24"/>
                    <w:highlight w:val="white"/>
                  </w:rPr>
                </m:ctrlPr>
              </m:fPr>
              <m:num>
                <m:r>
                  <m:rPr>
                    <m:sty m:val="bi"/>
                  </m:rPr>
                  <w:rPr>
                    <w:rFonts w:ascii="Cambria Math" w:hAnsi="Cambria Math" w:cstheme="majorBidi"/>
                    <w:sz w:val="24"/>
                    <w:szCs w:val="24"/>
                  </w:rPr>
                  <m:t>ν</m:t>
                </m:r>
              </m:num>
              <m:den>
                <m:r>
                  <m:rPr>
                    <m:sty m:val="bi"/>
                  </m:rPr>
                  <w:rPr>
                    <w:rFonts w:ascii="Cambria Math" w:hAnsi="Cambria Math" w:cstheme="majorBidi"/>
                    <w:sz w:val="24"/>
                    <w:szCs w:val="24"/>
                  </w:rPr>
                  <m:t>β</m:t>
                </m:r>
                <m:r>
                  <m:rPr>
                    <m:sty m:val="bi"/>
                  </m:rPr>
                  <w:rPr>
                    <w:rFonts w:ascii="Cambria Math" w:hAnsi="Cambria Math" w:cstheme="majorBidi"/>
                    <w:color w:val="222222"/>
                    <w:sz w:val="24"/>
                    <w:szCs w:val="24"/>
                    <w:highlight w:val="white"/>
                  </w:rPr>
                  <m:t>S</m:t>
                </m:r>
              </m:den>
            </m:f>
            <m:r>
              <m:rPr>
                <m:sty m:val="b"/>
              </m:rPr>
              <w:rPr>
                <w:rFonts w:ascii="Cambria Math" w:eastAsia="Gungsuh" w:hAnsi="Cambria Math" w:cstheme="majorBidi"/>
                <w:color w:val="222222"/>
                <w:sz w:val="24"/>
                <w:szCs w:val="24"/>
                <w:highlight w:val="white"/>
              </w:rPr>
              <m:t xml:space="preserve"> - 1) </m:t>
            </m:r>
          </m:e>
        </m:nary>
        <m:r>
          <m:rPr>
            <m:sty m:val="bi"/>
          </m:rPr>
          <w:rPr>
            <w:rFonts w:ascii="Cambria Math" w:hAnsi="Cambria Math" w:cstheme="majorBidi"/>
            <w:color w:val="222222"/>
            <w:sz w:val="24"/>
            <w:szCs w:val="24"/>
            <w:highlight w:val="white"/>
          </w:rPr>
          <m:t>d</m:t>
        </m:r>
        <m:r>
          <m:rPr>
            <m:sty m:val="bi"/>
          </m:rPr>
          <w:rPr>
            <w:rFonts w:ascii="Cambria Math" w:hAnsi="Cambria Math" w:cstheme="majorBidi"/>
            <w:color w:val="222222"/>
            <w:sz w:val="24"/>
            <w:szCs w:val="24"/>
          </w:rPr>
          <m:t>S</m:t>
        </m:r>
      </m:oMath>
      <w:r w:rsidR="00C227EF" w:rsidRPr="00A92F80">
        <w:rPr>
          <w:rFonts w:asciiTheme="majorBidi" w:eastAsia="Times New Roman" w:hAnsiTheme="majorBidi" w:cstheme="majorBidi"/>
          <w:b w:val="0"/>
          <w:bCs/>
          <w:sz w:val="24"/>
          <w:szCs w:val="24"/>
        </w:rPr>
        <w:t xml:space="preserve">            </w:t>
      </w:r>
      <w:r w:rsidR="00A92F80" w:rsidRPr="00A92F80">
        <w:rPr>
          <w:rFonts w:asciiTheme="majorBidi" w:eastAsia="Times New Roman" w:hAnsiTheme="majorBidi" w:cstheme="majorBidi"/>
          <w:b w:val="0"/>
          <w:bCs/>
          <w:sz w:val="24"/>
          <w:szCs w:val="24"/>
        </w:rPr>
        <w:t xml:space="preserve">                                               </w:t>
      </w:r>
      <w:r w:rsidR="00C227EF" w:rsidRPr="00A92F80">
        <w:rPr>
          <w:rFonts w:asciiTheme="majorBidi" w:eastAsia="Times New Roman" w:hAnsiTheme="majorBidi" w:cstheme="majorBidi"/>
          <w:b w:val="0"/>
          <w:bCs/>
          <w:sz w:val="24"/>
          <w:szCs w:val="24"/>
        </w:rPr>
        <w:t>(14)</w:t>
      </w:r>
    </w:p>
    <w:p w:rsidR="00C227EF" w:rsidRPr="00406077" w:rsidRDefault="00A92F80" w:rsidP="00C9681E">
      <w:pPr>
        <w:pStyle w:val="Heading3"/>
        <w:jc w:val="center"/>
        <w:rPr>
          <w:rFonts w:asciiTheme="majorBidi" w:eastAsia="Times New Roman" w:hAnsiTheme="majorBidi" w:cstheme="majorBidi"/>
          <w:b w:val="0"/>
          <w:sz w:val="24"/>
          <w:szCs w:val="24"/>
        </w:rPr>
      </w:pPr>
      <m:oMath>
        <m:r>
          <m:rPr>
            <m:sty m:val="bi"/>
          </m:rPr>
          <w:rPr>
            <w:rFonts w:ascii="Cambria Math" w:eastAsia="Times New Roman" w:hAnsi="Cambria Math" w:cstheme="majorBidi"/>
            <w:sz w:val="24"/>
            <w:szCs w:val="24"/>
          </w:rPr>
          <m:t xml:space="preserve">                                                          I=</m:t>
        </m:r>
        <m:f>
          <m:fPr>
            <m:ctrlPr>
              <w:rPr>
                <w:rFonts w:ascii="Cambria Math" w:eastAsia="Times New Roman" w:hAnsi="Cambria Math" w:cstheme="majorBidi"/>
                <w:b w:val="0"/>
                <w:bCs/>
                <w:i/>
                <w:sz w:val="24"/>
                <w:szCs w:val="24"/>
              </w:rPr>
            </m:ctrlPr>
          </m:fPr>
          <m:num>
            <m:r>
              <m:rPr>
                <m:sty m:val="bi"/>
              </m:rPr>
              <w:rPr>
                <w:rFonts w:ascii="Cambria Math" w:eastAsia="Times New Roman" w:hAnsi="Cambria Math" w:cstheme="majorBidi"/>
                <w:sz w:val="24"/>
                <w:szCs w:val="24"/>
              </w:rPr>
              <m:t>v</m:t>
            </m:r>
          </m:num>
          <m:den>
            <m:r>
              <m:rPr>
                <m:sty m:val="bi"/>
              </m:rPr>
              <w:rPr>
                <w:rFonts w:ascii="Cambria Math" w:eastAsia="Times New Roman" w:hAnsi="Cambria Math" w:cstheme="majorBidi"/>
                <w:sz w:val="24"/>
                <w:szCs w:val="24"/>
              </w:rPr>
              <m:t>β</m:t>
            </m:r>
          </m:den>
        </m:f>
        <m:func>
          <m:funcPr>
            <m:ctrlPr>
              <w:rPr>
                <w:rFonts w:ascii="Cambria Math" w:eastAsia="Times New Roman" w:hAnsi="Cambria Math" w:cstheme="majorBidi"/>
                <w:b w:val="0"/>
                <w:bCs/>
                <w:sz w:val="24"/>
                <w:szCs w:val="24"/>
              </w:rPr>
            </m:ctrlPr>
          </m:funcPr>
          <m:fName>
            <m:r>
              <m:rPr>
                <m:sty m:val="b"/>
              </m:rPr>
              <w:rPr>
                <w:rFonts w:ascii="Cambria Math" w:eastAsia="Times New Roman" w:hAnsi="Cambria Math" w:cstheme="majorBidi"/>
                <w:sz w:val="24"/>
                <w:szCs w:val="24"/>
              </w:rPr>
              <m:t>log</m:t>
            </m:r>
          </m:fName>
          <m:e>
            <m:d>
              <m:dPr>
                <m:ctrlPr>
                  <w:rPr>
                    <w:rFonts w:ascii="Cambria Math" w:eastAsia="Times New Roman" w:hAnsi="Cambria Math" w:cstheme="majorBidi"/>
                    <w:b w:val="0"/>
                    <w:bCs/>
                    <w:i/>
                    <w:sz w:val="24"/>
                    <w:szCs w:val="24"/>
                  </w:rPr>
                </m:ctrlPr>
              </m:dPr>
              <m:e>
                <m:r>
                  <m:rPr>
                    <m:sty m:val="bi"/>
                  </m:rPr>
                  <w:rPr>
                    <w:rFonts w:ascii="Cambria Math" w:eastAsia="Times New Roman" w:hAnsi="Cambria Math" w:cstheme="majorBidi"/>
                    <w:sz w:val="24"/>
                    <w:szCs w:val="24"/>
                  </w:rPr>
                  <m:t>S</m:t>
                </m:r>
              </m:e>
            </m:d>
          </m:e>
        </m:func>
        <m:r>
          <m:rPr>
            <m:sty m:val="bi"/>
          </m:rPr>
          <w:rPr>
            <w:rFonts w:ascii="Cambria Math" w:eastAsia="Times New Roman" w:hAnsi="Cambria Math" w:cstheme="majorBidi"/>
            <w:sz w:val="24"/>
            <w:szCs w:val="24"/>
          </w:rPr>
          <m:t>-S+C, where C≈N-</m:t>
        </m:r>
        <m:f>
          <m:fPr>
            <m:ctrlPr>
              <w:rPr>
                <w:rFonts w:ascii="Cambria Math" w:eastAsia="Times New Roman" w:hAnsi="Cambria Math" w:cstheme="majorBidi"/>
                <w:b w:val="0"/>
                <w:bCs/>
                <w:i/>
                <w:sz w:val="24"/>
                <w:szCs w:val="24"/>
              </w:rPr>
            </m:ctrlPr>
          </m:fPr>
          <m:num>
            <m:r>
              <m:rPr>
                <m:sty m:val="bi"/>
              </m:rPr>
              <w:rPr>
                <w:rFonts w:ascii="Cambria Math" w:eastAsia="Times New Roman" w:hAnsi="Cambria Math" w:cstheme="majorBidi"/>
                <w:sz w:val="24"/>
                <w:szCs w:val="24"/>
              </w:rPr>
              <m:t>v</m:t>
            </m:r>
          </m:num>
          <m:den>
            <m:r>
              <m:rPr>
                <m:sty m:val="bi"/>
              </m:rPr>
              <w:rPr>
                <w:rFonts w:ascii="Cambria Math" w:eastAsia="Times New Roman" w:hAnsi="Cambria Math" w:cstheme="majorBidi"/>
                <w:sz w:val="24"/>
                <w:szCs w:val="24"/>
              </w:rPr>
              <m:t>β</m:t>
            </m:r>
          </m:den>
        </m:f>
        <m:r>
          <m:rPr>
            <m:sty m:val="b"/>
          </m:rPr>
          <w:rPr>
            <w:rFonts w:ascii="Cambria Math" w:eastAsia="Times New Roman" w:hAnsi="Cambria Math" w:cstheme="majorBidi"/>
            <w:sz w:val="24"/>
            <w:szCs w:val="24"/>
          </w:rPr>
          <m:t>log⁡</m:t>
        </m:r>
        <m:r>
          <m:rPr>
            <m:sty m:val="bi"/>
          </m:rPr>
          <w:rPr>
            <w:rFonts w:ascii="Cambria Math" w:eastAsia="Times New Roman" w:hAnsi="Cambria Math" w:cstheme="majorBidi"/>
            <w:sz w:val="24"/>
            <w:szCs w:val="24"/>
          </w:rPr>
          <m:t>(N)</m:t>
        </m:r>
      </m:oMath>
      <w:r w:rsidR="00C9681E" w:rsidRPr="00406077">
        <w:rPr>
          <w:rFonts w:asciiTheme="majorBidi" w:eastAsia="Times New Roman" w:hAnsiTheme="majorBidi" w:cstheme="majorBidi"/>
          <w:b w:val="0"/>
          <w:sz w:val="24"/>
          <w:szCs w:val="24"/>
        </w:rPr>
        <w:t xml:space="preserve">      </w:t>
      </w:r>
      <w:r>
        <w:rPr>
          <w:rFonts w:asciiTheme="majorBidi" w:eastAsia="Times New Roman" w:hAnsiTheme="majorBidi" w:cstheme="majorBidi"/>
          <w:b w:val="0"/>
          <w:sz w:val="24"/>
          <w:szCs w:val="24"/>
        </w:rPr>
        <w:t xml:space="preserve">                       </w:t>
      </w:r>
      <w:r w:rsidR="00C9681E" w:rsidRPr="00406077">
        <w:rPr>
          <w:rFonts w:asciiTheme="majorBidi" w:eastAsia="Times New Roman" w:hAnsiTheme="majorBidi" w:cstheme="majorBidi"/>
          <w:b w:val="0"/>
          <w:sz w:val="24"/>
          <w:szCs w:val="24"/>
        </w:rPr>
        <w:t>(15)</w:t>
      </w:r>
    </w:p>
    <w:p w:rsidR="000A2D21" w:rsidRDefault="000A2D21" w:rsidP="00C227EF">
      <w:pPr>
        <w:pStyle w:val="Heading3"/>
        <w:jc w:val="both"/>
        <w:rPr>
          <w:rFonts w:asciiTheme="majorBidi" w:eastAsia="Times New Roman" w:hAnsiTheme="majorBidi" w:cstheme="majorBidi"/>
          <w:b w:val="0"/>
          <w:sz w:val="24"/>
          <w:szCs w:val="24"/>
        </w:rPr>
      </w:pPr>
    </w:p>
    <w:p w:rsidR="00C227EF" w:rsidRPr="00406077" w:rsidRDefault="00C227EF" w:rsidP="00C227EF">
      <w:pPr>
        <w:pStyle w:val="Heading3"/>
        <w:jc w:val="both"/>
        <w:rPr>
          <w:rFonts w:asciiTheme="majorBidi" w:eastAsia="Times New Roman" w:hAnsiTheme="majorBidi" w:cstheme="majorBidi"/>
          <w:b w:val="0"/>
          <w:sz w:val="24"/>
          <w:szCs w:val="24"/>
        </w:rPr>
      </w:pPr>
      <w:r w:rsidRPr="00406077">
        <w:rPr>
          <w:rFonts w:asciiTheme="majorBidi" w:eastAsia="Times New Roman" w:hAnsiTheme="majorBidi" w:cstheme="majorBidi"/>
          <w:b w:val="0"/>
          <w:sz w:val="24"/>
          <w:szCs w:val="24"/>
        </w:rPr>
        <w:lastRenderedPageBreak/>
        <w:t>Hence,</w:t>
      </w:r>
    </w:p>
    <w:p w:rsidR="00C227EF" w:rsidRPr="00A92F80" w:rsidRDefault="00C9681E" w:rsidP="00C9681E">
      <w:pPr>
        <w:pStyle w:val="Heading3"/>
        <w:jc w:val="center"/>
        <w:rPr>
          <w:rFonts w:asciiTheme="majorBidi" w:eastAsia="Times New Roman" w:hAnsiTheme="majorBidi" w:cstheme="majorBidi"/>
          <w:b w:val="0"/>
          <w:bCs/>
          <w:sz w:val="24"/>
          <w:szCs w:val="24"/>
        </w:rPr>
      </w:pPr>
      <w:r w:rsidRPr="00406077">
        <w:rPr>
          <w:rFonts w:asciiTheme="majorBidi" w:eastAsia="Times New Roman" w:hAnsiTheme="majorBidi" w:cstheme="majorBidi"/>
          <w:color w:val="222222"/>
          <w:sz w:val="24"/>
          <w:szCs w:val="24"/>
          <w:highlight w:val="white"/>
        </w:rPr>
        <w:t xml:space="preserve">         </w:t>
      </w:r>
      <m:oMath>
        <m:sSub>
          <m:sSubPr>
            <m:ctrlPr>
              <w:rPr>
                <w:rFonts w:ascii="Cambria Math" w:hAnsi="Cambria Math" w:cstheme="majorBidi"/>
                <w:b w:val="0"/>
                <w:bCs/>
                <w:color w:val="222222"/>
                <w:sz w:val="24"/>
                <w:szCs w:val="24"/>
                <w:highlight w:val="white"/>
              </w:rPr>
            </m:ctrlPr>
          </m:sSubPr>
          <m:e>
            <m:r>
              <m:rPr>
                <m:sty m:val="bi"/>
              </m:rPr>
              <w:rPr>
                <w:rFonts w:ascii="Cambria Math" w:hAnsi="Cambria Math" w:cstheme="majorBidi"/>
                <w:color w:val="222222"/>
                <w:sz w:val="24"/>
                <w:szCs w:val="24"/>
                <w:highlight w:val="white"/>
              </w:rPr>
              <m:t xml:space="preserve">                                                              I</m:t>
            </m:r>
          </m:e>
          <m:sub>
            <m:r>
              <m:rPr>
                <m:sty m:val="bi"/>
              </m:rPr>
              <w:rPr>
                <w:rFonts w:ascii="Cambria Math" w:hAnsi="Cambria Math" w:cstheme="majorBidi"/>
                <w:color w:val="222222"/>
                <w:sz w:val="24"/>
                <w:szCs w:val="24"/>
                <w:highlight w:val="white"/>
              </w:rPr>
              <m:t>max</m:t>
            </m:r>
          </m:sub>
        </m:sSub>
        <m:r>
          <m:rPr>
            <m:sty m:val="b"/>
          </m:rPr>
          <w:rPr>
            <w:rFonts w:ascii="Cambria Math" w:eastAsia="Gungsuh" w:hAnsi="Cambria Math" w:cstheme="majorBidi"/>
            <w:color w:val="222222"/>
            <w:sz w:val="24"/>
            <w:szCs w:val="24"/>
            <w:highlight w:val="white"/>
          </w:rPr>
          <m:t xml:space="preserve"> = N(1 - </m:t>
        </m:r>
        <m:f>
          <m:fPr>
            <m:ctrlPr>
              <w:rPr>
                <w:rFonts w:ascii="Cambria Math" w:hAnsi="Cambria Math" w:cstheme="majorBidi"/>
                <w:b w:val="0"/>
                <w:bCs/>
                <w:color w:val="222222"/>
                <w:sz w:val="24"/>
                <w:szCs w:val="24"/>
                <w:highlight w:val="white"/>
              </w:rPr>
            </m:ctrlPr>
          </m:fPr>
          <m:num>
            <m:r>
              <m:rPr>
                <m:sty m:val="bi"/>
              </m:rPr>
              <w:rPr>
                <w:rFonts w:ascii="Cambria Math" w:hAnsi="Cambria Math" w:cstheme="majorBidi"/>
                <w:color w:val="222222"/>
                <w:sz w:val="24"/>
                <w:szCs w:val="24"/>
                <w:highlight w:val="white"/>
              </w:rPr>
              <m:t xml:space="preserve">1 + log </m:t>
            </m:r>
            <m:sSub>
              <m:sSubPr>
                <m:ctrlPr>
                  <w:rPr>
                    <w:rFonts w:ascii="Cambria Math" w:hAnsi="Cambria Math" w:cstheme="majorBidi"/>
                    <w:b w:val="0"/>
                    <w:bCs/>
                    <w:color w:val="222222"/>
                    <w:sz w:val="24"/>
                    <w:szCs w:val="24"/>
                    <w:highlight w:val="white"/>
                  </w:rPr>
                </m:ctrlPr>
              </m:sSubPr>
              <m:e>
                <m:r>
                  <m:rPr>
                    <m:sty m:val="bi"/>
                  </m:rPr>
                  <w:rPr>
                    <w:rFonts w:ascii="Cambria Math" w:hAnsi="Cambria Math" w:cstheme="majorBidi"/>
                    <w:color w:val="222222"/>
                    <w:sz w:val="24"/>
                    <w:szCs w:val="24"/>
                    <w:highlight w:val="white"/>
                  </w:rPr>
                  <m:t>R</m:t>
                </m:r>
              </m:e>
              <m:sub>
                <m:r>
                  <m:rPr>
                    <m:sty m:val="bi"/>
                  </m:rPr>
                  <w:rPr>
                    <w:rFonts w:ascii="Cambria Math" w:hAnsi="Cambria Math" w:cstheme="majorBidi"/>
                    <w:color w:val="222222"/>
                    <w:sz w:val="24"/>
                    <w:szCs w:val="24"/>
                    <w:highlight w:val="white"/>
                  </w:rPr>
                  <m:t>0</m:t>
                </m:r>
              </m:sub>
            </m:sSub>
          </m:num>
          <m:den>
            <m:sSub>
              <m:sSubPr>
                <m:ctrlPr>
                  <w:rPr>
                    <w:rFonts w:ascii="Cambria Math" w:hAnsi="Cambria Math" w:cstheme="majorBidi"/>
                    <w:b w:val="0"/>
                    <w:bCs/>
                    <w:color w:val="222222"/>
                    <w:sz w:val="24"/>
                    <w:szCs w:val="24"/>
                    <w:highlight w:val="white"/>
                  </w:rPr>
                </m:ctrlPr>
              </m:sSubPr>
              <m:e>
                <m:r>
                  <m:rPr>
                    <m:sty m:val="bi"/>
                  </m:rPr>
                  <w:rPr>
                    <w:rFonts w:ascii="Cambria Math" w:hAnsi="Cambria Math" w:cstheme="majorBidi"/>
                    <w:color w:val="222222"/>
                    <w:sz w:val="24"/>
                    <w:szCs w:val="24"/>
                    <w:highlight w:val="white"/>
                  </w:rPr>
                  <m:t>R</m:t>
                </m:r>
              </m:e>
              <m:sub>
                <m:r>
                  <m:rPr>
                    <m:sty m:val="bi"/>
                  </m:rPr>
                  <w:rPr>
                    <w:rFonts w:ascii="Cambria Math" w:hAnsi="Cambria Math" w:cstheme="majorBidi"/>
                    <w:color w:val="222222"/>
                    <w:sz w:val="24"/>
                    <w:szCs w:val="24"/>
                    <w:highlight w:val="white"/>
                  </w:rPr>
                  <m:t>0</m:t>
                </m:r>
              </m:sub>
            </m:sSub>
          </m:den>
        </m:f>
        <m:r>
          <m:rPr>
            <m:sty m:val="b"/>
          </m:rPr>
          <w:rPr>
            <w:rFonts w:ascii="Cambria Math" w:hAnsi="Cambria Math" w:cstheme="majorBidi"/>
            <w:color w:val="222222"/>
            <w:sz w:val="24"/>
            <w:szCs w:val="24"/>
            <w:highlight w:val="white"/>
          </w:rPr>
          <m:t>)</m:t>
        </m:r>
      </m:oMath>
      <w:r w:rsidRPr="00A92F80">
        <w:rPr>
          <w:rFonts w:asciiTheme="majorBidi" w:eastAsia="Times New Roman" w:hAnsiTheme="majorBidi" w:cstheme="majorBidi"/>
          <w:b w:val="0"/>
          <w:bCs/>
          <w:color w:val="222222"/>
          <w:sz w:val="24"/>
          <w:szCs w:val="24"/>
        </w:rPr>
        <w:t xml:space="preserve">          </w:t>
      </w:r>
      <w:r w:rsidR="00A92F80" w:rsidRPr="00A92F80">
        <w:rPr>
          <w:rFonts w:asciiTheme="majorBidi" w:eastAsia="Times New Roman" w:hAnsiTheme="majorBidi" w:cstheme="majorBidi"/>
          <w:b w:val="0"/>
          <w:bCs/>
          <w:color w:val="222222"/>
          <w:sz w:val="24"/>
          <w:szCs w:val="24"/>
        </w:rPr>
        <w:t xml:space="preserve">                                           </w:t>
      </w:r>
      <w:r w:rsidRPr="00A92F80">
        <w:rPr>
          <w:rFonts w:asciiTheme="majorBidi" w:eastAsia="Times New Roman" w:hAnsiTheme="majorBidi" w:cstheme="majorBidi"/>
          <w:b w:val="0"/>
          <w:bCs/>
          <w:color w:val="222222"/>
          <w:sz w:val="24"/>
          <w:szCs w:val="24"/>
        </w:rPr>
        <w:t>(16)</w:t>
      </w:r>
    </w:p>
    <w:p w:rsidR="00C227EF" w:rsidRPr="00406077" w:rsidRDefault="00C9681E" w:rsidP="00A92F80">
      <w:pPr>
        <w:pStyle w:val="Heading3"/>
        <w:rPr>
          <w:rFonts w:asciiTheme="majorBidi" w:eastAsia="Times New Roman" w:hAnsiTheme="majorBidi" w:cstheme="majorBidi"/>
          <w:b w:val="0"/>
          <w:sz w:val="24"/>
          <w:szCs w:val="24"/>
        </w:rPr>
      </w:pPr>
      <w:r w:rsidRPr="00406077">
        <w:rPr>
          <w:rFonts w:asciiTheme="majorBidi" w:eastAsia="Times New Roman" w:hAnsiTheme="majorBidi" w:cstheme="majorBidi"/>
          <w:b w:val="0"/>
          <w:sz w:val="24"/>
          <w:szCs w:val="24"/>
        </w:rPr>
        <w:t xml:space="preserve"> </w:t>
      </w:r>
      <w:r w:rsidR="000A2D21" w:rsidRPr="00406077">
        <w:rPr>
          <w:rFonts w:asciiTheme="majorBidi" w:eastAsia="Times New Roman" w:hAnsiTheme="majorBidi" w:cstheme="majorBidi"/>
          <w:b w:val="0"/>
          <w:sz w:val="24"/>
          <w:szCs w:val="24"/>
        </w:rPr>
        <w:t>W</w:t>
      </w:r>
      <w:r w:rsidR="00C227EF" w:rsidRPr="00406077">
        <w:rPr>
          <w:rFonts w:asciiTheme="majorBidi" w:eastAsia="Times New Roman" w:hAnsiTheme="majorBidi" w:cstheme="majorBidi"/>
          <w:b w:val="0"/>
          <w:sz w:val="24"/>
          <w:szCs w:val="24"/>
        </w:rPr>
        <w:t>here</w:t>
      </w:r>
      <w:r w:rsidR="000A2D21">
        <w:rPr>
          <w:rFonts w:asciiTheme="majorBidi" w:eastAsia="Times New Roman" w:hAnsiTheme="majorBidi" w:cstheme="majorBidi"/>
          <w:b w:val="0"/>
          <w:sz w:val="24"/>
          <w:szCs w:val="24"/>
        </w:rPr>
        <w:t>,</w:t>
      </w:r>
      <w:r w:rsidR="00C227EF" w:rsidRPr="00406077">
        <w:rPr>
          <w:rFonts w:asciiTheme="majorBidi" w:eastAsia="Times New Roman" w:hAnsiTheme="majorBidi" w:cstheme="majorBidi"/>
          <w:b w:val="0"/>
          <w:sz w:val="24"/>
          <w:szCs w:val="24"/>
        </w:rPr>
        <w:t xml:space="preserve"> </w:t>
      </w:r>
      <m:oMath>
        <m:sSub>
          <m:sSubPr>
            <m:ctrlPr>
              <w:rPr>
                <w:rFonts w:ascii="Cambria Math" w:eastAsia="Times New Roman" w:hAnsi="Cambria Math" w:cstheme="majorBidi"/>
                <w:b w:val="0"/>
                <w:i/>
                <w:sz w:val="24"/>
                <w:szCs w:val="24"/>
              </w:rPr>
            </m:ctrlPr>
          </m:sSubPr>
          <m:e>
            <m:r>
              <m:rPr>
                <m:sty m:val="bi"/>
              </m:rPr>
              <w:rPr>
                <w:rFonts w:ascii="Cambria Math" w:eastAsia="Times New Roman" w:hAnsi="Cambria Math" w:cstheme="majorBidi"/>
                <w:sz w:val="24"/>
                <w:szCs w:val="24"/>
              </w:rPr>
              <m:t>R</m:t>
            </m:r>
          </m:e>
          <m:sub>
            <m:r>
              <m:rPr>
                <m:sty m:val="bi"/>
              </m:rPr>
              <w:rPr>
                <w:rFonts w:ascii="Cambria Math" w:eastAsia="Times New Roman" w:hAnsi="Cambria Math" w:cstheme="majorBidi"/>
                <w:sz w:val="24"/>
                <w:szCs w:val="24"/>
              </w:rPr>
              <m:t>o</m:t>
            </m:r>
          </m:sub>
        </m:sSub>
      </m:oMath>
      <w:r w:rsidR="00C227EF" w:rsidRPr="00406077">
        <w:rPr>
          <w:rFonts w:asciiTheme="majorBidi" w:eastAsia="Times New Roman" w:hAnsiTheme="majorBidi" w:cstheme="majorBidi"/>
          <w:b w:val="0"/>
          <w:sz w:val="24"/>
          <w:szCs w:val="24"/>
        </w:rPr>
        <w:t xml:space="preserve">is the reproduction </w:t>
      </w:r>
      <w:proofErr w:type="gramStart"/>
      <w:r w:rsidR="000A2D21">
        <w:rPr>
          <w:rFonts w:asciiTheme="majorBidi" w:eastAsia="Times New Roman" w:hAnsiTheme="majorBidi" w:cstheme="majorBidi"/>
          <w:b w:val="0"/>
          <w:sz w:val="24"/>
          <w:szCs w:val="24"/>
        </w:rPr>
        <w:t>number.</w:t>
      </w:r>
      <w:proofErr w:type="gramEnd"/>
    </w:p>
    <w:p w:rsidR="00C227EF" w:rsidRPr="00406077" w:rsidRDefault="000A2D21" w:rsidP="00C227EF">
      <w:pPr>
        <w:pStyle w:val="Heading3"/>
        <w:jc w:val="both"/>
        <w:rPr>
          <w:rFonts w:asciiTheme="majorBidi" w:eastAsia="Times New Roman" w:hAnsiTheme="majorBidi" w:cstheme="majorBidi"/>
          <w:b w:val="0"/>
          <w:sz w:val="24"/>
          <w:szCs w:val="24"/>
        </w:rPr>
      </w:pPr>
      <w:r w:rsidRPr="000A2D21">
        <w:rPr>
          <w:rFonts w:asciiTheme="majorBidi" w:eastAsia="Times New Roman" w:hAnsiTheme="majorBidi" w:cstheme="majorBidi"/>
          <w:b w:val="0"/>
          <w:sz w:val="24"/>
          <w:szCs w:val="24"/>
        </w:rPr>
        <w:t>And by determining this number, we can now evaluate the seriousness of spreading disease, along with estimating the time when the epidemic reaches its climax, which helps us discover the duration of the outbr</w:t>
      </w:r>
      <w:r>
        <w:rPr>
          <w:rFonts w:asciiTheme="majorBidi" w:eastAsia="Times New Roman" w:hAnsiTheme="majorBidi" w:cstheme="majorBidi"/>
          <w:b w:val="0"/>
          <w:sz w:val="24"/>
          <w:szCs w:val="24"/>
        </w:rPr>
        <w:t>eak</w:t>
      </w:r>
      <w:r w:rsidR="00C227EF" w:rsidRPr="00406077">
        <w:rPr>
          <w:rFonts w:asciiTheme="majorBidi" w:eastAsia="Times New Roman" w:hAnsiTheme="majorBidi" w:cstheme="majorBidi"/>
          <w:b w:val="0"/>
          <w:sz w:val="24"/>
          <w:szCs w:val="24"/>
        </w:rPr>
        <w:t xml:space="preserve">. </w:t>
      </w:r>
    </w:p>
    <w:p w:rsidR="00A92F80" w:rsidRDefault="00C227EF" w:rsidP="00A92F80">
      <w:pPr>
        <w:pStyle w:val="Heading3"/>
        <w:jc w:val="both"/>
        <w:rPr>
          <w:rFonts w:ascii="Times New Roman" w:hAnsi="Times New Roman" w:cs="Times New Roman"/>
        </w:rPr>
      </w:pPr>
      <w:r w:rsidRPr="00C227EF">
        <w:rPr>
          <w:rFonts w:ascii="Times New Roman" w:hAnsi="Times New Roman" w:cs="Times New Roman"/>
        </w:rPr>
        <w:t>2.2.2. The Reproduction number (Ratio</w:t>
      </w:r>
      <w:proofErr w:type="gramStart"/>
      <w:r w:rsidRPr="00C227EF">
        <w:rPr>
          <w:rFonts w:ascii="Times New Roman" w:hAnsi="Times New Roman" w:cs="Times New Roman"/>
        </w:rPr>
        <w:t xml:space="preserve">) </w:t>
      </w:r>
      <w:r w:rsidR="00A92F80">
        <w:rPr>
          <w:rFonts w:ascii="Times New Roman" w:hAnsi="Times New Roman" w:cs="Times New Roman"/>
        </w:rPr>
        <w:t>:</w:t>
      </w:r>
      <w:proofErr w:type="gramEnd"/>
    </w:p>
    <w:p w:rsidR="000A2D21" w:rsidRDefault="000A2D21" w:rsidP="00A92F80">
      <w:pPr>
        <w:pStyle w:val="Heading3"/>
        <w:jc w:val="both"/>
        <w:rPr>
          <w:rFonts w:asciiTheme="majorBidi" w:hAnsiTheme="majorBidi" w:cstheme="majorBidi"/>
          <w:b w:val="0"/>
          <w:sz w:val="24"/>
          <w:szCs w:val="24"/>
        </w:rPr>
      </w:pPr>
      <w:r w:rsidRPr="000A2D21">
        <w:rPr>
          <w:rFonts w:asciiTheme="majorBidi" w:hAnsiTheme="majorBidi" w:cstheme="majorBidi"/>
          <w:b w:val="0"/>
          <w:sz w:val="24"/>
          <w:szCs w:val="24"/>
        </w:rPr>
        <w:t xml:space="preserve">The best aspect of using the SIR model is that we can calculate the basic reproduction number, which is denoted </w:t>
      </w:r>
      <w:r w:rsidR="00E756F6" w:rsidRPr="000A2D21">
        <w:rPr>
          <w:rFonts w:asciiTheme="majorBidi" w:hAnsiTheme="majorBidi" w:cstheme="majorBidi"/>
          <w:b w:val="0"/>
          <w:sz w:val="24"/>
          <w:szCs w:val="24"/>
        </w:rPr>
        <w:t>by</w:t>
      </w:r>
      <m:oMath>
        <m:sSub>
          <m:sSubPr>
            <m:ctrlPr>
              <w:rPr>
                <w:rFonts w:ascii="Cambria Math" w:hAnsi="Cambria Math" w:cstheme="majorBidi"/>
                <w:b w:val="0"/>
                <w:sz w:val="24"/>
                <w:szCs w:val="24"/>
              </w:rPr>
            </m:ctrlPr>
          </m:sSubPr>
          <m:e>
            <m:r>
              <w:rPr>
                <w:rFonts w:ascii="Cambria Math" w:hAnsi="Cambria Math" w:cstheme="majorBidi"/>
                <w:sz w:val="24"/>
                <w:szCs w:val="24"/>
              </w:rPr>
              <m:t>R</m:t>
            </m:r>
          </m:e>
          <m:sub>
            <m:r>
              <w:rPr>
                <w:rFonts w:ascii="Cambria Math" w:hAnsi="Cambria Math" w:cstheme="majorBidi"/>
                <w:sz w:val="24"/>
                <w:szCs w:val="24"/>
              </w:rPr>
              <m:t>o</m:t>
            </m:r>
          </m:sub>
        </m:sSub>
      </m:oMath>
      <w:r w:rsidRPr="000A2D21">
        <w:rPr>
          <w:rFonts w:asciiTheme="majorBidi" w:hAnsiTheme="majorBidi" w:cstheme="majorBidi"/>
          <w:b w:val="0"/>
          <w:sz w:val="24"/>
          <w:szCs w:val="24"/>
        </w:rPr>
        <w:t xml:space="preserve">. This number represents an estimate of the number of people an infectious person can pass the disease to over his course of infection, and thus is used as a method of measuring how infectious a new disease is. Using the value of this reproduction number, we can predict the course of action of the disease, determining whether the disease will prosper or be wiped out. In the basic SIR, </w:t>
      </w:r>
      <m:oMath>
        <m:sSub>
          <m:sSubPr>
            <m:ctrlPr>
              <w:rPr>
                <w:rFonts w:ascii="Cambria Math" w:hAnsi="Cambria Math" w:cstheme="majorBidi"/>
                <w:b w:val="0"/>
                <w:sz w:val="24"/>
                <w:szCs w:val="24"/>
              </w:rPr>
            </m:ctrlPr>
          </m:sSubPr>
          <m:e>
            <m:r>
              <w:rPr>
                <w:rFonts w:ascii="Cambria Math" w:hAnsi="Cambria Math" w:cstheme="majorBidi"/>
                <w:sz w:val="24"/>
                <w:szCs w:val="24"/>
              </w:rPr>
              <m:t>R</m:t>
            </m:r>
          </m:e>
          <m:sub>
            <m:r>
              <w:rPr>
                <w:rFonts w:ascii="Cambria Math" w:hAnsi="Cambria Math" w:cstheme="majorBidi"/>
                <w:sz w:val="24"/>
                <w:szCs w:val="24"/>
              </w:rPr>
              <m:t>o</m:t>
            </m:r>
          </m:sub>
        </m:sSub>
      </m:oMath>
      <w:r w:rsidRPr="000A2D21">
        <w:rPr>
          <w:rFonts w:asciiTheme="majorBidi" w:hAnsiTheme="majorBidi" w:cstheme="majorBidi"/>
          <w:b w:val="0"/>
          <w:sz w:val="24"/>
          <w:szCs w:val="24"/>
        </w:rPr>
        <w:t xml:space="preserve">is calculated by multiplying the disease’s infection period </w:t>
      </w:r>
      <m:oMath>
        <m:f>
          <m:fPr>
            <m:ctrlPr>
              <w:rPr>
                <w:rFonts w:ascii="Cambria Math" w:hAnsi="Cambria Math" w:cstheme="majorBidi"/>
                <w:b w:val="0"/>
                <w:sz w:val="24"/>
                <w:szCs w:val="24"/>
              </w:rPr>
            </m:ctrlPr>
          </m:fPr>
          <m:num>
            <m:r>
              <w:rPr>
                <w:rFonts w:ascii="Cambria Math" w:hAnsi="Cambria Math" w:cstheme="majorBidi"/>
                <w:sz w:val="24"/>
                <w:szCs w:val="24"/>
              </w:rPr>
              <m:t>1</m:t>
            </m:r>
          </m:num>
          <m:den>
            <m:r>
              <w:rPr>
                <w:rFonts w:ascii="Cambria Math" w:hAnsi="Cambria Math" w:cstheme="majorBidi"/>
                <w:sz w:val="24"/>
                <w:szCs w:val="24"/>
              </w:rPr>
              <m:t>v</m:t>
            </m:r>
          </m:den>
        </m:f>
        <m:r>
          <w:rPr>
            <w:rFonts w:ascii="Cambria Math" w:hAnsi="Cambria Math" w:cstheme="majorBidi"/>
            <w:sz w:val="24"/>
            <w:szCs w:val="24"/>
          </w:rPr>
          <m:t xml:space="preserve"> </m:t>
        </m:r>
      </m:oMath>
      <w:r w:rsidRPr="000A2D21">
        <w:rPr>
          <w:rFonts w:asciiTheme="majorBidi" w:hAnsiTheme="majorBidi" w:cstheme="majorBidi"/>
          <w:b w:val="0"/>
          <w:sz w:val="24"/>
          <w:szCs w:val="24"/>
        </w:rPr>
        <w:t>and the rate by which individuals catch the disease due to having contact with an infected person, represented by</w:t>
      </w:r>
      <m:oMath>
        <m:r>
          <w:rPr>
            <w:rFonts w:ascii="Cambria Math" w:hAnsi="Cambria Math" w:cstheme="majorBidi"/>
            <w:sz w:val="24"/>
            <w:szCs w:val="24"/>
          </w:rPr>
          <m:t>β</m:t>
        </m:r>
        <m:d>
          <m:dPr>
            <m:begChr m:val="["/>
            <m:endChr m:val="]"/>
            <m:ctrlPr>
              <w:rPr>
                <w:rFonts w:ascii="Cambria Math" w:hAnsi="Cambria Math" w:cstheme="majorBidi"/>
                <w:b w:val="0"/>
                <w:sz w:val="24"/>
                <w:szCs w:val="24"/>
              </w:rPr>
            </m:ctrlPr>
          </m:dPr>
          <m:e>
            <m:r>
              <w:rPr>
                <w:rFonts w:ascii="Cambria Math" w:hAnsi="Cambria Math" w:cstheme="majorBidi"/>
                <w:sz w:val="24"/>
                <w:szCs w:val="24"/>
              </w:rPr>
              <m:t>8</m:t>
            </m:r>
          </m:e>
        </m:d>
      </m:oMath>
      <w:r w:rsidRPr="000A2D21">
        <w:rPr>
          <w:rFonts w:asciiTheme="majorBidi" w:hAnsiTheme="majorBidi" w:cstheme="majorBidi"/>
          <w:b w:val="0"/>
          <w:sz w:val="24"/>
          <w:szCs w:val="24"/>
        </w:rPr>
        <w:t>.</w:t>
      </w:r>
    </w:p>
    <w:p w:rsidR="00C227EF" w:rsidRPr="00406077" w:rsidRDefault="000A2D21" w:rsidP="00A92F80">
      <w:pPr>
        <w:pStyle w:val="Heading3"/>
        <w:jc w:val="both"/>
        <w:rPr>
          <w:rFonts w:asciiTheme="majorBidi" w:hAnsiTheme="majorBidi" w:cstheme="majorBidi"/>
          <w:b w:val="0"/>
          <w:sz w:val="24"/>
          <w:szCs w:val="24"/>
        </w:rPr>
      </w:pPr>
      <w:r w:rsidRPr="000A2D21">
        <w:rPr>
          <w:rFonts w:asciiTheme="majorBidi" w:hAnsiTheme="majorBidi" w:cstheme="majorBidi"/>
          <w:b w:val="0"/>
          <w:sz w:val="24"/>
          <w:szCs w:val="24"/>
        </w:rPr>
        <w:t xml:space="preserve"> Therefore</w:t>
      </w:r>
      <w:r w:rsidR="00C227EF" w:rsidRPr="00406077">
        <w:rPr>
          <w:rFonts w:asciiTheme="majorBidi" w:hAnsiTheme="majorBidi" w:cstheme="majorBidi"/>
          <w:b w:val="0"/>
          <w:sz w:val="24"/>
          <w:szCs w:val="24"/>
        </w:rPr>
        <w:t xml:space="preserve">, </w:t>
      </w:r>
    </w:p>
    <w:p w:rsidR="00C227EF" w:rsidRPr="00406077" w:rsidRDefault="00C9681E" w:rsidP="00C9681E">
      <w:pPr>
        <w:pStyle w:val="Subheads"/>
        <w:jc w:val="center"/>
        <w:rPr>
          <w:rFonts w:asciiTheme="majorBidi" w:hAnsiTheme="majorBidi" w:cstheme="majorBidi"/>
          <w:b w:val="0"/>
          <w:sz w:val="24"/>
          <w:szCs w:val="24"/>
        </w:rPr>
      </w:pPr>
      <w:r w:rsidRPr="00406077">
        <w:rPr>
          <w:rFonts w:asciiTheme="majorBidi" w:hAnsiTheme="majorBidi" w:cstheme="majorBidi"/>
          <w:b w:val="0"/>
          <w:sz w:val="24"/>
          <w:szCs w:val="24"/>
        </w:rPr>
        <w:t xml:space="preserve"> </w:t>
      </w:r>
      <w:r w:rsidR="00A92F80">
        <w:rPr>
          <w:rFonts w:asciiTheme="majorBidi" w:hAnsiTheme="majorBidi" w:cstheme="majorBidi"/>
          <w:b w:val="0"/>
          <w:sz w:val="24"/>
          <w:szCs w:val="24"/>
        </w:rPr>
        <w:t xml:space="preserve">                                                                       </w:t>
      </w:r>
      <w:r w:rsidRPr="00406077">
        <w:rPr>
          <w:rFonts w:asciiTheme="majorBidi" w:hAnsiTheme="majorBidi" w:cstheme="majorBidi"/>
          <w:b w:val="0"/>
          <w:sz w:val="24"/>
          <w:szCs w:val="24"/>
        </w:rPr>
        <w:t xml:space="preserve">  </w:t>
      </w:r>
      <m:oMath>
        <m:sSub>
          <m:sSubPr>
            <m:ctrlPr>
              <w:rPr>
                <w:rFonts w:ascii="Cambria Math" w:hAnsi="Cambria Math" w:cstheme="majorBidi"/>
                <w:b w:val="0"/>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o</m:t>
            </m:r>
          </m:sub>
        </m:sSub>
        <m:r>
          <m:rPr>
            <m:sty m:val="bi"/>
          </m:rPr>
          <w:rPr>
            <w:rFonts w:ascii="Cambria Math" w:hAnsi="Cambria Math" w:cstheme="majorBidi"/>
            <w:sz w:val="24"/>
            <w:szCs w:val="24"/>
          </w:rPr>
          <m:t>=</m:t>
        </m:r>
        <m:f>
          <m:fPr>
            <m:ctrlPr>
              <w:rPr>
                <w:rFonts w:ascii="Cambria Math" w:hAnsi="Cambria Math" w:cstheme="majorBidi"/>
                <w:b w:val="0"/>
                <w:i/>
                <w:sz w:val="24"/>
                <w:szCs w:val="24"/>
              </w:rPr>
            </m:ctrlPr>
          </m:fPr>
          <m:num>
            <m:r>
              <m:rPr>
                <m:sty m:val="bi"/>
              </m:rPr>
              <w:rPr>
                <w:rFonts w:ascii="Cambria Math" w:hAnsi="Cambria Math" w:cstheme="majorBidi"/>
                <w:sz w:val="24"/>
                <w:szCs w:val="24"/>
              </w:rPr>
              <m:t>βN</m:t>
            </m:r>
          </m:num>
          <m:den>
            <m:r>
              <m:rPr>
                <m:sty m:val="bi"/>
              </m:rPr>
              <w:rPr>
                <w:rFonts w:ascii="Cambria Math" w:hAnsi="Cambria Math" w:cstheme="majorBidi"/>
                <w:sz w:val="24"/>
                <w:szCs w:val="24"/>
              </w:rPr>
              <m:t>v</m:t>
            </m:r>
          </m:den>
        </m:f>
      </m:oMath>
      <w:r w:rsidR="00C227EF" w:rsidRPr="00406077">
        <w:rPr>
          <w:rFonts w:asciiTheme="majorBidi" w:hAnsiTheme="majorBidi" w:cstheme="majorBidi"/>
          <w:b w:val="0"/>
          <w:sz w:val="24"/>
          <w:szCs w:val="24"/>
        </w:rPr>
        <w:t xml:space="preserve">      </w:t>
      </w:r>
      <w:r w:rsidR="00A92F80">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(17)</w:t>
      </w:r>
    </w:p>
    <w:p w:rsidR="00F10D76" w:rsidRDefault="00F10D76" w:rsidP="00C9681E">
      <w:pPr>
        <w:pStyle w:val="Subheads"/>
        <w:rPr>
          <w:rFonts w:asciiTheme="majorBidi" w:hAnsiTheme="majorBidi" w:cstheme="majorBidi"/>
          <w:b w:val="0"/>
          <w:sz w:val="24"/>
          <w:szCs w:val="24"/>
        </w:rPr>
      </w:pPr>
    </w:p>
    <w:p w:rsidR="00C9681E" w:rsidRPr="00406077" w:rsidRDefault="00A75C5C" w:rsidP="00C9681E">
      <w:pPr>
        <w:pStyle w:val="Subheads"/>
        <w:rPr>
          <w:rFonts w:asciiTheme="majorBidi" w:hAnsiTheme="majorBidi" w:cstheme="majorBidi"/>
          <w:b w:val="0"/>
          <w:sz w:val="24"/>
          <w:szCs w:val="24"/>
        </w:rPr>
      </w:pPr>
      <w:r w:rsidRPr="00A75C5C">
        <w:rPr>
          <w:rFonts w:asciiTheme="majorBidi" w:hAnsiTheme="majorBidi" w:cstheme="majorBidi"/>
          <w:b w:val="0"/>
          <w:sz w:val="24"/>
          <w:szCs w:val="24"/>
        </w:rPr>
        <w:t xml:space="preserve">This formula, however, is modified a bit when calculating the reproduction number for the variations of the SIR model, where extra factors such as births/deaths and latency periods are taken into account. However, despite these little changes, the following statements apply for every variant. These statements conclude </w:t>
      </w:r>
      <w:r>
        <w:rPr>
          <w:rFonts w:asciiTheme="majorBidi" w:hAnsiTheme="majorBidi" w:cstheme="majorBidi"/>
          <w:b w:val="0"/>
          <w:sz w:val="24"/>
          <w:szCs w:val="24"/>
        </w:rPr>
        <w:t>that when</w:t>
      </w:r>
      <w:r w:rsidR="00C227EF" w:rsidRPr="00406077">
        <w:rPr>
          <w:rFonts w:asciiTheme="majorBidi" w:hAnsiTheme="majorBidi" w:cstheme="majorBidi"/>
          <w:b w:val="0"/>
          <w:sz w:val="24"/>
          <w:szCs w:val="24"/>
        </w:rPr>
        <w:t>,</w:t>
      </w:r>
    </w:p>
    <w:p w:rsidR="00A92F80" w:rsidRDefault="00A92F80" w:rsidP="00A92F80">
      <w:pPr>
        <w:pStyle w:val="Subheads"/>
        <w:jc w:val="center"/>
        <w:rPr>
          <w:rFonts w:asciiTheme="majorBidi" w:hAnsiTheme="majorBidi" w:cstheme="majorBidi"/>
          <w:b w:val="0"/>
          <w:sz w:val="24"/>
          <w:szCs w:val="24"/>
        </w:rPr>
      </w:pPr>
      <w:r>
        <w:rPr>
          <w:rFonts w:asciiTheme="majorBidi" w:hAnsiTheme="majorBidi" w:cstheme="majorBidi"/>
          <w:b w:val="0"/>
          <w:sz w:val="24"/>
          <w:szCs w:val="24"/>
        </w:rPr>
        <w:t xml:space="preserve">                                                                         </w:t>
      </w:r>
      <m:oMath>
        <m:sSub>
          <m:sSubPr>
            <m:ctrlPr>
              <w:rPr>
                <w:rFonts w:ascii="Cambria Math" w:hAnsi="Cambria Math" w:cstheme="majorBidi"/>
                <w:b w:val="0"/>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o</m:t>
            </m:r>
          </m:sub>
        </m:sSub>
        <m:r>
          <m:rPr>
            <m:sty m:val="bi"/>
          </m:rPr>
          <w:rPr>
            <w:rFonts w:ascii="Cambria Math" w:hAnsi="Cambria Math" w:cstheme="majorBidi"/>
            <w:sz w:val="24"/>
            <w:szCs w:val="24"/>
          </w:rPr>
          <m:t>&lt;1</m:t>
        </m:r>
      </m:oMath>
      <w:r>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 xml:space="preserve">     </w:t>
      </w:r>
      <w:r>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 xml:space="preserve">  </w:t>
      </w:r>
      <w:r w:rsidR="00C9681E" w:rsidRPr="00406077">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(18)</w:t>
      </w:r>
    </w:p>
    <w:p w:rsidR="00A92F80" w:rsidRDefault="00A92F80" w:rsidP="00A92F80">
      <w:pPr>
        <w:pStyle w:val="Subheads"/>
        <w:jc w:val="left"/>
        <w:rPr>
          <w:rFonts w:asciiTheme="majorBidi" w:hAnsiTheme="majorBidi" w:cstheme="majorBidi"/>
          <w:b w:val="0"/>
          <w:sz w:val="24"/>
          <w:szCs w:val="24"/>
        </w:rPr>
      </w:pPr>
    </w:p>
    <w:p w:rsidR="00A92F80" w:rsidRDefault="00C227EF" w:rsidP="00A92F80">
      <w:pPr>
        <w:pStyle w:val="Subheads"/>
        <w:jc w:val="left"/>
        <w:rPr>
          <w:rFonts w:asciiTheme="majorBidi" w:hAnsiTheme="majorBidi" w:cstheme="majorBidi"/>
          <w:b w:val="0"/>
          <w:sz w:val="24"/>
          <w:szCs w:val="24"/>
        </w:rPr>
      </w:pPr>
      <w:proofErr w:type="gramStart"/>
      <w:r w:rsidRPr="00406077">
        <w:rPr>
          <w:rFonts w:asciiTheme="majorBidi" w:hAnsiTheme="majorBidi" w:cstheme="majorBidi"/>
          <w:b w:val="0"/>
          <w:sz w:val="24"/>
          <w:szCs w:val="24"/>
        </w:rPr>
        <w:t>this</w:t>
      </w:r>
      <w:proofErr w:type="gramEnd"/>
      <w:r w:rsidRPr="00406077">
        <w:rPr>
          <w:rFonts w:asciiTheme="majorBidi" w:hAnsiTheme="majorBidi" w:cstheme="majorBidi"/>
          <w:b w:val="0"/>
          <w:sz w:val="24"/>
          <w:szCs w:val="24"/>
        </w:rPr>
        <w:t xml:space="preserve"> means that each individual in the infected class infects less than one person on average, therefore, the disease will die out without turning into an epidemic. On the other hand, when </w:t>
      </w:r>
    </w:p>
    <w:p w:rsidR="00F10D76" w:rsidRDefault="00F10D76" w:rsidP="00A92F80">
      <w:pPr>
        <w:pStyle w:val="Subheads"/>
        <w:jc w:val="left"/>
        <w:rPr>
          <w:rFonts w:asciiTheme="majorBidi" w:hAnsiTheme="majorBidi" w:cstheme="majorBidi"/>
          <w:b w:val="0"/>
          <w:sz w:val="24"/>
          <w:szCs w:val="24"/>
        </w:rPr>
      </w:pPr>
    </w:p>
    <w:p w:rsidR="00A92F80" w:rsidRDefault="00A92F80" w:rsidP="00A92F80">
      <w:pPr>
        <w:pStyle w:val="Subheads"/>
        <w:jc w:val="center"/>
        <w:rPr>
          <w:rFonts w:asciiTheme="majorBidi" w:hAnsiTheme="majorBidi" w:cstheme="majorBidi"/>
          <w:b w:val="0"/>
          <w:sz w:val="24"/>
          <w:szCs w:val="24"/>
        </w:rPr>
      </w:pPr>
      <w:r>
        <w:rPr>
          <w:rFonts w:asciiTheme="majorBidi" w:hAnsiTheme="majorBidi" w:cstheme="majorBidi"/>
          <w:b w:val="0"/>
          <w:sz w:val="24"/>
          <w:szCs w:val="24"/>
        </w:rPr>
        <w:t xml:space="preserve">                                                                  </w:t>
      </w:r>
      <w:r w:rsidR="00F10D76">
        <w:rPr>
          <w:rFonts w:asciiTheme="majorBidi" w:hAnsiTheme="majorBidi" w:cstheme="majorBidi"/>
          <w:b w:val="0"/>
          <w:sz w:val="24"/>
          <w:szCs w:val="24"/>
        </w:rPr>
        <w:t xml:space="preserve"> </w:t>
      </w:r>
      <w:r>
        <w:rPr>
          <w:rFonts w:asciiTheme="majorBidi" w:hAnsiTheme="majorBidi" w:cstheme="majorBidi"/>
          <w:b w:val="0"/>
          <w:sz w:val="24"/>
          <w:szCs w:val="24"/>
        </w:rPr>
        <w:t xml:space="preserve">        </w:t>
      </w:r>
      <m:oMath>
        <m:sSub>
          <m:sSubPr>
            <m:ctrlPr>
              <w:rPr>
                <w:rFonts w:ascii="Cambria Math" w:hAnsi="Cambria Math" w:cstheme="majorBidi"/>
                <w:b w:val="0"/>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o</m:t>
            </m:r>
          </m:sub>
        </m:sSub>
        <m:r>
          <m:rPr>
            <m:sty m:val="bi"/>
          </m:rPr>
          <w:rPr>
            <w:rFonts w:ascii="Cambria Math" w:hAnsi="Cambria Math" w:cstheme="majorBidi"/>
            <w:sz w:val="24"/>
            <w:szCs w:val="24"/>
          </w:rPr>
          <m:t>&gt;1</m:t>
        </m:r>
      </m:oMath>
      <w:r w:rsidR="00C9681E" w:rsidRPr="00406077">
        <w:rPr>
          <w:rFonts w:asciiTheme="majorBidi" w:hAnsiTheme="majorBidi" w:cstheme="majorBidi"/>
          <w:b w:val="0"/>
          <w:sz w:val="24"/>
          <w:szCs w:val="24"/>
        </w:rPr>
        <w:t xml:space="preserve">        </w:t>
      </w:r>
      <w:r>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(19)</w:t>
      </w:r>
    </w:p>
    <w:p w:rsidR="00F10D76" w:rsidRDefault="00F10D76" w:rsidP="00A92F80">
      <w:pPr>
        <w:pStyle w:val="Subheads"/>
        <w:jc w:val="left"/>
        <w:rPr>
          <w:rFonts w:asciiTheme="majorBidi" w:hAnsiTheme="majorBidi" w:cstheme="majorBidi"/>
          <w:b w:val="0"/>
          <w:sz w:val="24"/>
          <w:szCs w:val="24"/>
        </w:rPr>
      </w:pPr>
    </w:p>
    <w:p w:rsidR="00F10D76" w:rsidRDefault="00C227EF" w:rsidP="00A92F80">
      <w:pPr>
        <w:pStyle w:val="Subheads"/>
        <w:jc w:val="left"/>
        <w:rPr>
          <w:rFonts w:asciiTheme="majorBidi" w:hAnsiTheme="majorBidi" w:cstheme="majorBidi"/>
          <w:b w:val="0"/>
          <w:sz w:val="24"/>
          <w:szCs w:val="24"/>
        </w:rPr>
      </w:pPr>
      <w:proofErr w:type="gramStart"/>
      <w:r w:rsidRPr="00406077">
        <w:rPr>
          <w:rFonts w:asciiTheme="majorBidi" w:hAnsiTheme="majorBidi" w:cstheme="majorBidi"/>
          <w:b w:val="0"/>
          <w:sz w:val="24"/>
          <w:szCs w:val="24"/>
        </w:rPr>
        <w:t>then</w:t>
      </w:r>
      <w:proofErr w:type="gramEnd"/>
      <w:r w:rsidRPr="00406077">
        <w:rPr>
          <w:rFonts w:asciiTheme="majorBidi" w:hAnsiTheme="majorBidi" w:cstheme="majorBidi"/>
          <w:b w:val="0"/>
          <w:sz w:val="24"/>
          <w:szCs w:val="24"/>
        </w:rPr>
        <w:t xml:space="preserve"> in this case, the disease will grow exponentially and be classified as an epidemic, since now each person infects more than one person on average. However, when</w:t>
      </w:r>
    </w:p>
    <w:p w:rsidR="00A92F80" w:rsidRDefault="00C227EF" w:rsidP="00A92F80">
      <w:pPr>
        <w:pStyle w:val="Subheads"/>
        <w:jc w:val="left"/>
        <w:rPr>
          <w:rFonts w:asciiTheme="majorBidi" w:hAnsiTheme="majorBidi" w:cstheme="majorBidi"/>
          <w:b w:val="0"/>
          <w:sz w:val="24"/>
          <w:szCs w:val="24"/>
        </w:rPr>
      </w:pPr>
      <w:r w:rsidRPr="00406077">
        <w:rPr>
          <w:rFonts w:asciiTheme="majorBidi" w:hAnsiTheme="majorBidi" w:cstheme="majorBidi"/>
          <w:b w:val="0"/>
          <w:sz w:val="24"/>
          <w:szCs w:val="24"/>
        </w:rPr>
        <w:t xml:space="preserve">  </w:t>
      </w:r>
    </w:p>
    <w:p w:rsidR="00A92F80" w:rsidRDefault="003B55D3" w:rsidP="00A92F80">
      <w:pPr>
        <w:pStyle w:val="Subheads"/>
        <w:jc w:val="center"/>
        <w:rPr>
          <w:rFonts w:asciiTheme="majorBidi" w:hAnsiTheme="majorBidi" w:cstheme="majorBidi"/>
          <w:b w:val="0"/>
          <w:sz w:val="24"/>
          <w:szCs w:val="24"/>
        </w:rPr>
      </w:pPr>
      <m:oMath>
        <m:sSub>
          <m:sSubPr>
            <m:ctrlPr>
              <w:rPr>
                <w:rFonts w:ascii="Cambria Math" w:hAnsi="Cambria Math" w:cstheme="majorBidi"/>
                <w:b w:val="0"/>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o</m:t>
            </m:r>
          </m:sub>
        </m:sSub>
        <m:r>
          <m:rPr>
            <m:sty m:val="bi"/>
          </m:rPr>
          <w:rPr>
            <w:rFonts w:ascii="Cambria Math" w:hAnsi="Cambria Math" w:cstheme="majorBidi"/>
            <w:sz w:val="24"/>
            <w:szCs w:val="24"/>
          </w:rPr>
          <m:t>=1</m:t>
        </m:r>
      </m:oMath>
      <w:r w:rsidR="00C227EF" w:rsidRPr="00406077">
        <w:rPr>
          <w:rFonts w:asciiTheme="majorBidi" w:hAnsiTheme="majorBidi" w:cstheme="majorBidi"/>
          <w:b w:val="0"/>
          <w:sz w:val="24"/>
          <w:szCs w:val="24"/>
        </w:rPr>
        <w:t xml:space="preserve"> </w:t>
      </w:r>
      <w:r w:rsidR="00F10D76">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 xml:space="preserve"> </w:t>
      </w:r>
      <w:r w:rsidR="00C9681E" w:rsidRPr="00406077">
        <w:rPr>
          <w:rFonts w:asciiTheme="majorBidi" w:hAnsiTheme="majorBidi" w:cstheme="majorBidi"/>
          <w:b w:val="0"/>
          <w:sz w:val="24"/>
          <w:szCs w:val="24"/>
        </w:rPr>
        <w:t xml:space="preserve"> </w:t>
      </w:r>
      <w:r w:rsidR="00F10D76">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(20)</w:t>
      </w:r>
    </w:p>
    <w:p w:rsidR="00F10D76" w:rsidRDefault="00F10D76" w:rsidP="00A92F80">
      <w:pPr>
        <w:pStyle w:val="Subheads"/>
        <w:jc w:val="center"/>
        <w:rPr>
          <w:rFonts w:asciiTheme="majorBidi" w:hAnsiTheme="majorBidi" w:cstheme="majorBidi"/>
          <w:b w:val="0"/>
          <w:sz w:val="24"/>
          <w:szCs w:val="24"/>
        </w:rPr>
      </w:pPr>
    </w:p>
    <w:p w:rsidR="00A92F80" w:rsidRDefault="00C227EF" w:rsidP="00A92F80">
      <w:pPr>
        <w:pStyle w:val="Subheads"/>
        <w:rPr>
          <w:rFonts w:asciiTheme="majorBidi" w:hAnsiTheme="majorBidi" w:cstheme="majorBidi"/>
          <w:b w:val="0"/>
          <w:sz w:val="24"/>
          <w:szCs w:val="24"/>
        </w:rPr>
      </w:pPr>
      <w:proofErr w:type="gramStart"/>
      <w:r w:rsidRPr="00406077">
        <w:rPr>
          <w:rFonts w:asciiTheme="majorBidi" w:hAnsiTheme="majorBidi" w:cstheme="majorBidi"/>
          <w:b w:val="0"/>
          <w:sz w:val="24"/>
          <w:szCs w:val="24"/>
        </w:rPr>
        <w:t>then</w:t>
      </w:r>
      <w:proofErr w:type="gramEnd"/>
      <w:r w:rsidRPr="00406077">
        <w:rPr>
          <w:rFonts w:asciiTheme="majorBidi" w:hAnsiTheme="majorBidi" w:cstheme="majorBidi"/>
          <w:b w:val="0"/>
          <w:sz w:val="24"/>
          <w:szCs w:val="24"/>
        </w:rPr>
        <w:t xml:space="preserve"> the disease spread remains constant and restricted within the original location of the disease outbreak, as each individual infects only one perso</w:t>
      </w:r>
      <w:r w:rsidRPr="00A92F80">
        <w:rPr>
          <w:rFonts w:asciiTheme="majorBidi" w:hAnsiTheme="majorBidi" w:cstheme="majorBidi"/>
          <w:b w:val="0"/>
          <w:sz w:val="24"/>
          <w:szCs w:val="24"/>
        </w:rPr>
        <w:t xml:space="preserve">n. This phenomenon is also known as an endemic state, which we are going to discuss more later on in the paper. And in addition to determining the course of outbreak of a disease, the reproduction number can also help us determine the number of </w:t>
      </w:r>
      <w:proofErr w:type="spellStart"/>
      <w:r w:rsidRPr="00A92F80">
        <w:rPr>
          <w:rFonts w:asciiTheme="majorBidi" w:hAnsiTheme="majorBidi" w:cstheme="majorBidi"/>
          <w:b w:val="0"/>
          <w:sz w:val="24"/>
          <w:szCs w:val="24"/>
        </w:rPr>
        <w:t>susceptibles</w:t>
      </w:r>
      <w:proofErr w:type="spellEnd"/>
      <w:r w:rsidRPr="00A92F80">
        <w:rPr>
          <w:rFonts w:asciiTheme="majorBidi" w:hAnsiTheme="majorBidi" w:cstheme="majorBidi"/>
          <w:b w:val="0"/>
          <w:sz w:val="24"/>
          <w:szCs w:val="24"/>
        </w:rPr>
        <w:t xml:space="preserve"> left unaffected after the end of an epidemic. This can be given by the equation constructed by </w:t>
      </w:r>
      <w:proofErr w:type="spellStart"/>
      <w:r w:rsidRPr="00A92F80">
        <w:rPr>
          <w:rFonts w:asciiTheme="majorBidi" w:hAnsiTheme="majorBidi" w:cstheme="majorBidi"/>
          <w:b w:val="0"/>
          <w:sz w:val="24"/>
          <w:szCs w:val="24"/>
        </w:rPr>
        <w:t>Kermack</w:t>
      </w:r>
      <w:proofErr w:type="spellEnd"/>
      <w:r w:rsidRPr="00A92F80">
        <w:rPr>
          <w:rFonts w:asciiTheme="majorBidi" w:hAnsiTheme="majorBidi" w:cstheme="majorBidi"/>
          <w:b w:val="0"/>
          <w:sz w:val="24"/>
          <w:szCs w:val="24"/>
        </w:rPr>
        <w:t xml:space="preserve"> and </w:t>
      </w:r>
      <w:proofErr w:type="spellStart"/>
      <w:r w:rsidRPr="00A92F80">
        <w:rPr>
          <w:rFonts w:asciiTheme="majorBidi" w:hAnsiTheme="majorBidi" w:cstheme="majorBidi"/>
          <w:b w:val="0"/>
          <w:sz w:val="24"/>
          <w:szCs w:val="24"/>
        </w:rPr>
        <w:t>McKendrick</w:t>
      </w:r>
      <w:proofErr w:type="spellEnd"/>
      <w:r w:rsidRPr="00A92F80">
        <w:rPr>
          <w:rFonts w:asciiTheme="majorBidi" w:hAnsiTheme="majorBidi" w:cstheme="majorBidi"/>
          <w:b w:val="0"/>
          <w:sz w:val="24"/>
          <w:szCs w:val="24"/>
        </w:rPr>
        <w:t xml:space="preserve"> which states that when t→ ∞</w:t>
      </w:r>
    </w:p>
    <w:p w:rsidR="00F10D76" w:rsidRPr="00A92F80" w:rsidRDefault="00F10D76" w:rsidP="00A92F80">
      <w:pPr>
        <w:pStyle w:val="Subheads"/>
        <w:rPr>
          <w:rFonts w:asciiTheme="majorBidi" w:hAnsiTheme="majorBidi" w:cstheme="majorBidi"/>
          <w:b w:val="0"/>
          <w:sz w:val="24"/>
          <w:szCs w:val="24"/>
        </w:rPr>
      </w:pPr>
    </w:p>
    <w:p w:rsidR="00A92F80" w:rsidRPr="00A92F80" w:rsidRDefault="00F10D76" w:rsidP="00A92F80">
      <w:pPr>
        <w:pStyle w:val="Subheads"/>
        <w:jc w:val="center"/>
        <w:rPr>
          <w:rFonts w:asciiTheme="majorBidi" w:hAnsiTheme="majorBidi" w:cstheme="majorBidi"/>
          <w:b w:val="0"/>
          <w:sz w:val="24"/>
          <w:szCs w:val="24"/>
        </w:rPr>
      </w:pPr>
      <w:r>
        <w:rPr>
          <w:rFonts w:asciiTheme="majorBidi" w:hAnsiTheme="majorBidi" w:cstheme="majorBidi"/>
          <w:b w:val="0"/>
          <w:color w:val="222222"/>
          <w:sz w:val="24"/>
          <w:szCs w:val="24"/>
        </w:rPr>
        <w:t xml:space="preserve">                                                                  </w:t>
      </w:r>
      <m:oMath>
        <m:sSub>
          <m:sSubPr>
            <m:ctrlPr>
              <w:rPr>
                <w:rFonts w:ascii="Cambria Math" w:hAnsi="Cambria Math" w:cstheme="majorBidi"/>
                <w:b w:val="0"/>
                <w:color w:val="222222"/>
                <w:sz w:val="24"/>
                <w:szCs w:val="24"/>
              </w:rPr>
            </m:ctrlPr>
          </m:sSubPr>
          <m:e>
            <m:r>
              <m:rPr>
                <m:sty m:val="bi"/>
              </m:rPr>
              <w:rPr>
                <w:rFonts w:ascii="Cambria Math" w:hAnsi="Cambria Math" w:cstheme="majorBidi"/>
                <w:color w:val="222222"/>
                <w:sz w:val="24"/>
                <w:szCs w:val="24"/>
                <w:highlight w:val="white"/>
              </w:rPr>
              <m:t xml:space="preserve">S </m:t>
            </m:r>
            <m:ctrlPr>
              <w:rPr>
                <w:rFonts w:ascii="Cambria Math" w:hAnsi="Cambria Math" w:cstheme="majorBidi"/>
                <w:b w:val="0"/>
                <w:i/>
                <w:color w:val="222222"/>
                <w:sz w:val="24"/>
                <w:szCs w:val="24"/>
                <w:highlight w:val="white"/>
              </w:rPr>
            </m:ctrlPr>
          </m:e>
          <m:sub>
            <m:r>
              <m:rPr>
                <m:sty m:val="bi"/>
              </m:rPr>
              <w:rPr>
                <w:rFonts w:ascii="Cambria Math" w:hAnsi="Cambria Math" w:cstheme="majorBidi"/>
                <w:color w:val="222222"/>
                <w:sz w:val="24"/>
                <w:szCs w:val="24"/>
                <w:highlight w:val="white"/>
              </w:rPr>
              <m:t>∞</m:t>
            </m:r>
          </m:sub>
        </m:sSub>
        <m:r>
          <m:rPr>
            <m:sty m:val="b"/>
          </m:rPr>
          <w:rPr>
            <w:rFonts w:ascii="Cambria Math" w:hAnsi="Cambria Math" w:cstheme="majorBidi"/>
            <w:color w:val="222222"/>
            <w:sz w:val="24"/>
            <w:szCs w:val="24"/>
            <w:highlight w:val="white"/>
          </w:rPr>
          <m:t>=exp</m:t>
        </m:r>
        <m:d>
          <m:dPr>
            <m:ctrlPr>
              <w:rPr>
                <w:rFonts w:ascii="Cambria Math" w:hAnsi="Cambria Math" w:cstheme="majorBidi"/>
                <w:b w:val="0"/>
                <w:color w:val="222222"/>
                <w:sz w:val="24"/>
                <w:szCs w:val="24"/>
              </w:rPr>
            </m:ctrlPr>
          </m:dPr>
          <m:e>
            <m:d>
              <m:dPr>
                <m:ctrlPr>
                  <w:rPr>
                    <w:rFonts w:ascii="Cambria Math" w:hAnsi="Cambria Math" w:cstheme="majorBidi"/>
                    <w:b w:val="0"/>
                    <w:color w:val="222222"/>
                    <w:sz w:val="24"/>
                    <w:szCs w:val="24"/>
                  </w:rPr>
                </m:ctrlPr>
              </m:dPr>
              <m:e>
                <m:r>
                  <m:rPr>
                    <m:sty m:val="b"/>
                  </m:rPr>
                  <w:rPr>
                    <w:rFonts w:ascii="Cambria Math" w:hAnsi="Cambria Math" w:cstheme="majorBidi"/>
                    <w:color w:val="222222"/>
                    <w:sz w:val="24"/>
                    <w:szCs w:val="24"/>
                    <w:highlight w:val="white"/>
                  </w:rPr>
                  <m:t>1-</m:t>
                </m:r>
                <m:sSub>
                  <m:sSubPr>
                    <m:ctrlPr>
                      <w:rPr>
                        <w:rFonts w:ascii="Cambria Math" w:hAnsi="Cambria Math" w:cstheme="majorBidi"/>
                        <w:b w:val="0"/>
                        <w:color w:val="222222"/>
                        <w:sz w:val="24"/>
                        <w:szCs w:val="24"/>
                      </w:rPr>
                    </m:ctrlPr>
                  </m:sSubPr>
                  <m:e>
                    <m:r>
                      <m:rPr>
                        <m:sty m:val="bi"/>
                      </m:rPr>
                      <w:rPr>
                        <w:rFonts w:ascii="Cambria Math" w:hAnsi="Cambria Math" w:cstheme="majorBidi"/>
                        <w:color w:val="222222"/>
                        <w:sz w:val="24"/>
                        <w:szCs w:val="24"/>
                        <w:highlight w:val="white"/>
                      </w:rPr>
                      <m:t xml:space="preserve">S </m:t>
                    </m:r>
                  </m:e>
                  <m:sub>
                    <m:r>
                      <m:rPr>
                        <m:sty m:val="bi"/>
                      </m:rPr>
                      <w:rPr>
                        <w:rFonts w:ascii="Cambria Math" w:hAnsi="Cambria Math" w:cstheme="majorBidi"/>
                        <w:color w:val="222222"/>
                        <w:sz w:val="24"/>
                        <w:szCs w:val="24"/>
                        <w:highlight w:val="white"/>
                      </w:rPr>
                      <m:t>∞</m:t>
                    </m:r>
                  </m:sub>
                </m:sSub>
              </m:e>
            </m:d>
            <m:sSub>
              <m:sSubPr>
                <m:ctrlPr>
                  <w:rPr>
                    <w:rFonts w:ascii="Cambria Math" w:hAnsi="Cambria Math" w:cstheme="majorBidi"/>
                    <w:b w:val="0"/>
                    <w:color w:val="222222"/>
                    <w:sz w:val="24"/>
                    <w:szCs w:val="24"/>
                  </w:rPr>
                </m:ctrlPr>
              </m:sSubPr>
              <m:e>
                <m:r>
                  <m:rPr>
                    <m:sty m:val="bi"/>
                  </m:rPr>
                  <w:rPr>
                    <w:rFonts w:ascii="Cambria Math" w:hAnsi="Cambria Math" w:cstheme="majorBidi"/>
                    <w:color w:val="222222"/>
                    <w:sz w:val="24"/>
                    <w:szCs w:val="24"/>
                    <w:highlight w:val="white"/>
                  </w:rPr>
                  <m:t>R</m:t>
                </m:r>
                <m:ctrlPr>
                  <w:rPr>
                    <w:rFonts w:ascii="Cambria Math" w:hAnsi="Cambria Math" w:cstheme="majorBidi"/>
                    <w:b w:val="0"/>
                    <w:i/>
                    <w:color w:val="222222"/>
                    <w:sz w:val="24"/>
                    <w:szCs w:val="24"/>
                    <w:highlight w:val="white"/>
                  </w:rPr>
                </m:ctrlPr>
              </m:e>
              <m:sub>
                <m:r>
                  <m:rPr>
                    <m:sty m:val="bi"/>
                  </m:rPr>
                  <w:rPr>
                    <w:rFonts w:ascii="Cambria Math" w:hAnsi="Cambria Math" w:cstheme="majorBidi"/>
                    <w:color w:val="222222"/>
                    <w:sz w:val="24"/>
                    <w:szCs w:val="24"/>
                    <w:highlight w:val="white"/>
                  </w:rPr>
                  <m:t>0</m:t>
                </m:r>
              </m:sub>
            </m:sSub>
          </m:e>
        </m:d>
      </m:oMath>
      <w:r>
        <w:rPr>
          <w:rFonts w:asciiTheme="majorBidi" w:hAnsiTheme="majorBidi" w:cstheme="majorBidi"/>
          <w:b w:val="0"/>
          <w:sz w:val="24"/>
          <w:szCs w:val="24"/>
        </w:rPr>
        <w:t xml:space="preserve">                                                    </w:t>
      </w:r>
      <w:r w:rsidR="00C227EF" w:rsidRPr="00A92F80">
        <w:rPr>
          <w:rFonts w:asciiTheme="majorBidi" w:hAnsiTheme="majorBidi" w:cstheme="majorBidi"/>
          <w:b w:val="0"/>
          <w:sz w:val="24"/>
          <w:szCs w:val="24"/>
        </w:rPr>
        <w:t>(21)</w:t>
      </w:r>
    </w:p>
    <w:p w:rsidR="00A92F80" w:rsidRDefault="00C227EF" w:rsidP="00A92F80">
      <w:pPr>
        <w:pStyle w:val="Subheads"/>
        <w:jc w:val="left"/>
        <w:rPr>
          <w:rFonts w:asciiTheme="majorBidi" w:hAnsiTheme="majorBidi" w:cstheme="majorBidi"/>
          <w:b w:val="0"/>
          <w:sz w:val="24"/>
          <w:szCs w:val="24"/>
        </w:rPr>
      </w:pPr>
      <w:r w:rsidRPr="00A92F80">
        <w:rPr>
          <w:rFonts w:asciiTheme="majorBidi" w:hAnsiTheme="majorBidi" w:cstheme="majorBidi"/>
          <w:b w:val="0"/>
          <w:sz w:val="24"/>
          <w:szCs w:val="24"/>
        </w:rPr>
        <w:t xml:space="preserve">This value </w:t>
      </w:r>
      <w:proofErr w:type="gramStart"/>
      <w:r w:rsidRPr="00A92F80">
        <w:rPr>
          <w:rFonts w:asciiTheme="majorBidi" w:hAnsiTheme="majorBidi" w:cstheme="majorBidi"/>
          <w:b w:val="0"/>
          <w:sz w:val="24"/>
          <w:szCs w:val="24"/>
        </w:rPr>
        <w:t>of  s</w:t>
      </w:r>
      <w:proofErr w:type="gramEnd"/>
      <w:r w:rsidRPr="00A92F80">
        <w:rPr>
          <w:rFonts w:asciiTheme="majorBidi" w:hAnsiTheme="majorBidi" w:cstheme="majorBidi"/>
          <w:b w:val="0"/>
          <w:sz w:val="24"/>
          <w:szCs w:val="24"/>
        </w:rPr>
        <w:t>(∞) can help us determine the number of the rec</w:t>
      </w:r>
      <w:r w:rsidRPr="00406077">
        <w:rPr>
          <w:rFonts w:asciiTheme="majorBidi" w:hAnsiTheme="majorBidi" w:cstheme="majorBidi"/>
          <w:b w:val="0"/>
          <w:sz w:val="24"/>
          <w:szCs w:val="24"/>
        </w:rPr>
        <w:t>overed at infinity as well, using the formula :</w:t>
      </w:r>
    </w:p>
    <w:p w:rsidR="00C227EF" w:rsidRPr="00406077" w:rsidRDefault="00F10D76" w:rsidP="00A92F80">
      <w:pPr>
        <w:pStyle w:val="Subheads"/>
        <w:jc w:val="center"/>
        <w:rPr>
          <w:rFonts w:asciiTheme="majorBidi" w:hAnsiTheme="majorBidi" w:cstheme="majorBidi"/>
          <w:b w:val="0"/>
          <w:sz w:val="24"/>
          <w:szCs w:val="24"/>
        </w:rPr>
      </w:pPr>
      <w:r>
        <w:rPr>
          <w:rFonts w:asciiTheme="majorBidi" w:hAnsiTheme="majorBidi" w:cstheme="majorBidi"/>
          <w:sz w:val="24"/>
          <w:szCs w:val="24"/>
        </w:rPr>
        <w:t xml:space="preserve">                                                                 </w:t>
      </w:r>
      <m:oMath>
        <m:r>
          <m:rPr>
            <m:sty m:val="bi"/>
          </m:rPr>
          <w:rPr>
            <w:rFonts w:ascii="Cambria Math" w:hAnsi="Cambria Math" w:cstheme="majorBidi"/>
            <w:sz w:val="24"/>
            <w:szCs w:val="24"/>
          </w:rPr>
          <m:t xml:space="preserve">     </m:t>
        </m:r>
        <m:r>
          <m:rPr>
            <m:sty m:val="b"/>
          </m:rPr>
          <w:rPr>
            <w:rFonts w:ascii="Cambria Math" w:hAnsi="Cambria Math" w:cstheme="majorBidi"/>
            <w:sz w:val="24"/>
            <w:szCs w:val="24"/>
          </w:rPr>
          <m:t xml:space="preserve">r(∞) = N -s(∞)                </m:t>
        </m:r>
      </m:oMath>
      <w:r>
        <w:rPr>
          <w:rFonts w:asciiTheme="majorBidi" w:hAnsiTheme="majorBidi" w:cstheme="majorBidi"/>
          <w:sz w:val="24"/>
          <w:szCs w:val="24"/>
        </w:rPr>
        <w:t xml:space="preserve">                                         </w:t>
      </w:r>
      <w:r w:rsidR="00C227EF" w:rsidRPr="00406077">
        <w:rPr>
          <w:rFonts w:asciiTheme="majorBidi" w:hAnsiTheme="majorBidi" w:cstheme="majorBidi"/>
          <w:b w:val="0"/>
          <w:sz w:val="24"/>
          <w:szCs w:val="24"/>
        </w:rPr>
        <w:t>(22)</w:t>
      </w:r>
    </w:p>
    <w:p w:rsidR="00C227EF" w:rsidRPr="00C227EF" w:rsidRDefault="00C227EF" w:rsidP="00C227EF">
      <w:pPr>
        <w:pStyle w:val="Heading3"/>
        <w:jc w:val="both"/>
        <w:rPr>
          <w:rFonts w:ascii="Times New Roman" w:eastAsia="Times New Roman" w:hAnsi="Times New Roman" w:cs="Times New Roman"/>
          <w:b w:val="0"/>
        </w:rPr>
      </w:pPr>
      <w:r w:rsidRPr="00C227EF">
        <w:rPr>
          <w:rFonts w:ascii="Times New Roman" w:hAnsi="Times New Roman" w:cs="Times New Roman"/>
        </w:rPr>
        <w:t>2.3. The SIRS model with temporary immunity:</w:t>
      </w:r>
    </w:p>
    <w:p w:rsidR="00C227EF" w:rsidRPr="00406077" w:rsidRDefault="0040588A" w:rsidP="00533932">
      <w:pPr>
        <w:pStyle w:val="Subheads"/>
        <w:rPr>
          <w:rFonts w:asciiTheme="majorBidi" w:hAnsiTheme="majorBidi" w:cstheme="majorBidi"/>
          <w:sz w:val="24"/>
          <w:szCs w:val="24"/>
        </w:rPr>
      </w:pPr>
      <w:r w:rsidRPr="00406077">
        <w:rPr>
          <w:rFonts w:asciiTheme="majorBidi" w:hAnsiTheme="majorBidi" w:cstheme="majorBidi"/>
          <w:noProof/>
          <w:sz w:val="24"/>
          <w:szCs w:val="24"/>
        </w:rPr>
        <w:drawing>
          <wp:anchor distT="0" distB="0" distL="114300" distR="114300" simplePos="0" relativeHeight="251661312" behindDoc="0" locked="0" layoutInCell="1" allowOverlap="1">
            <wp:simplePos x="0" y="0"/>
            <wp:positionH relativeFrom="column">
              <wp:posOffset>790575</wp:posOffset>
            </wp:positionH>
            <wp:positionV relativeFrom="paragraph">
              <wp:posOffset>1195705</wp:posOffset>
            </wp:positionV>
            <wp:extent cx="4795520" cy="1614170"/>
            <wp:effectExtent l="0" t="0" r="0" b="0"/>
            <wp:wrapTopAndBottom/>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795520" cy="1614170"/>
                    </a:xfrm>
                    <a:prstGeom prst="rect">
                      <a:avLst/>
                    </a:prstGeom>
                    <a:ln/>
                  </pic:spPr>
                </pic:pic>
              </a:graphicData>
            </a:graphic>
          </wp:anchor>
        </w:drawing>
      </w:r>
      <w:r w:rsidR="00903424" w:rsidRPr="00903424">
        <w:rPr>
          <w:rFonts w:asciiTheme="majorBidi" w:hAnsiTheme="majorBidi" w:cstheme="majorBidi"/>
          <w:b w:val="0"/>
          <w:sz w:val="24"/>
          <w:szCs w:val="24"/>
        </w:rPr>
        <w:t>When wanting to model diseases where the recovered individuals are not granted a permanent immunity like what was assumed before, but a temporary one, meaning that they are prone to catching the disease again, some slight modifications have to be added to the basic SIR model to suit these new requirements. This modified version is called the SIRS model, with the additional S at the end representing the susceptibility of becoming infected again after recovering. The propagation cycle of the disease can be seen in the diagram below</w:t>
      </w:r>
      <w:r w:rsidR="00C227EF" w:rsidRPr="00406077">
        <w:rPr>
          <w:rFonts w:asciiTheme="majorBidi" w:hAnsiTheme="majorBidi" w:cstheme="majorBidi"/>
          <w:b w:val="0"/>
          <w:sz w:val="24"/>
          <w:szCs w:val="24"/>
        </w:rPr>
        <w:t xml:space="preserve">.  </w:t>
      </w:r>
    </w:p>
    <w:p w:rsidR="00C227EF" w:rsidRPr="00406077" w:rsidRDefault="00C227EF" w:rsidP="0040588A">
      <w:pPr>
        <w:pStyle w:val="Heading3"/>
        <w:jc w:val="center"/>
        <w:rPr>
          <w:rFonts w:asciiTheme="majorBidi" w:hAnsiTheme="majorBidi" w:cstheme="majorBidi"/>
          <w:b w:val="0"/>
          <w:sz w:val="24"/>
          <w:szCs w:val="24"/>
        </w:rPr>
      </w:pPr>
      <w:r w:rsidRPr="00406077">
        <w:rPr>
          <w:rFonts w:asciiTheme="majorBidi" w:hAnsiTheme="majorBidi" w:cstheme="majorBidi"/>
          <w:b w:val="0"/>
          <w:sz w:val="24"/>
          <w:szCs w:val="24"/>
        </w:rPr>
        <w:t>Fig.5. Compartmental diagram of the SIRS model</w:t>
      </w:r>
    </w:p>
    <w:p w:rsidR="00C227EF" w:rsidRPr="00A92F80" w:rsidRDefault="00C227EF" w:rsidP="00C227EF">
      <w:pPr>
        <w:pStyle w:val="Heading3"/>
        <w:jc w:val="both"/>
        <w:rPr>
          <w:rFonts w:asciiTheme="majorBidi" w:hAnsiTheme="majorBidi" w:cstheme="majorBidi"/>
          <w:b w:val="0"/>
          <w:sz w:val="24"/>
          <w:szCs w:val="24"/>
        </w:rPr>
      </w:pPr>
      <w:r w:rsidRPr="00406077">
        <w:rPr>
          <w:rFonts w:asciiTheme="majorBidi" w:eastAsia="Times New Roman" w:hAnsiTheme="majorBidi" w:cstheme="majorBidi"/>
          <w:b w:val="0"/>
          <w:sz w:val="24"/>
          <w:szCs w:val="24"/>
        </w:rPr>
        <w:t xml:space="preserve"> In order to represent this modification through the equations, an extra</w:t>
      </w:r>
      <w:r w:rsidRPr="00406077">
        <w:rPr>
          <w:rFonts w:asciiTheme="majorBidi" w:hAnsiTheme="majorBidi" w:cstheme="majorBidi"/>
          <w:sz w:val="24"/>
          <w:szCs w:val="24"/>
        </w:rPr>
        <w:t xml:space="preserve"> </w:t>
      </w:r>
      <w:r w:rsidRPr="00406077">
        <w:rPr>
          <w:rFonts w:asciiTheme="majorBidi" w:eastAsia="Times New Roman" w:hAnsiTheme="majorBidi" w:cstheme="majorBidi"/>
          <w:b w:val="0"/>
          <w:sz w:val="24"/>
          <w:szCs w:val="24"/>
        </w:rPr>
        <w:t xml:space="preserve">parameter α representing the rate of losing immunity is added. Thus, the </w:t>
      </w:r>
      <w:r w:rsidRPr="00A92F80">
        <w:rPr>
          <w:rFonts w:asciiTheme="majorBidi" w:eastAsia="Times New Roman" w:hAnsiTheme="majorBidi" w:cstheme="majorBidi"/>
          <w:b w:val="0"/>
          <w:sz w:val="24"/>
          <w:szCs w:val="24"/>
        </w:rPr>
        <w:t>model is now defined by:</w:t>
      </w:r>
    </w:p>
    <w:p w:rsidR="00C227EF" w:rsidRPr="00A92F80" w:rsidRDefault="00F10D76" w:rsidP="0040588A">
      <w:pPr>
        <w:pStyle w:val="Heading3"/>
        <w:jc w:val="center"/>
        <w:rPr>
          <w:rFonts w:asciiTheme="majorBidi" w:hAnsiTheme="majorBidi" w:cstheme="majorBidi"/>
          <w:b w:val="0"/>
          <w:sz w:val="24"/>
          <w:szCs w:val="24"/>
        </w:rPr>
      </w:pPr>
      <m:oMath>
        <m:r>
          <m:rPr>
            <m:sty m:val="bi"/>
          </m:rPr>
          <w:rPr>
            <w:rFonts w:ascii="Cambria Math" w:hAnsi="Cambria Math" w:cstheme="majorBidi"/>
            <w:color w:val="222222"/>
            <w:sz w:val="24"/>
            <w:szCs w:val="24"/>
            <w:highlight w:val="white"/>
          </w:rPr>
          <m:t xml:space="preserve">                                                                           </m:t>
        </m:r>
        <m:f>
          <m:fPr>
            <m:ctrlPr>
              <w:rPr>
                <w:rFonts w:ascii="Cambria Math" w:hAnsi="Cambria Math" w:cstheme="majorBidi"/>
                <w:b w:val="0"/>
                <w:color w:val="222222"/>
                <w:sz w:val="24"/>
                <w:szCs w:val="24"/>
                <w:highlight w:val="white"/>
              </w:rPr>
            </m:ctrlPr>
          </m:fPr>
          <m:num>
            <m:r>
              <m:rPr>
                <m:sty m:val="bi"/>
              </m:rPr>
              <w:rPr>
                <w:rFonts w:ascii="Cambria Math" w:hAnsi="Cambria Math" w:cstheme="majorBidi"/>
                <w:color w:val="222222"/>
                <w:sz w:val="24"/>
                <w:szCs w:val="24"/>
                <w:highlight w:val="white"/>
              </w:rPr>
              <m:t xml:space="preserve">dS </m:t>
            </m:r>
          </m:num>
          <m:den>
            <m:r>
              <m:rPr>
                <m:sty m:val="bi"/>
              </m:rPr>
              <w:rPr>
                <w:rFonts w:ascii="Cambria Math" w:hAnsi="Cambria Math" w:cstheme="majorBidi"/>
                <w:color w:val="222222"/>
                <w:sz w:val="24"/>
                <w:szCs w:val="24"/>
                <w:highlight w:val="white"/>
              </w:rPr>
              <m:t>dt</m:t>
            </m:r>
          </m:den>
        </m:f>
        <m:r>
          <m:rPr>
            <m:sty m:val="b"/>
          </m:rPr>
          <w:rPr>
            <w:rFonts w:ascii="Cambria Math" w:hAnsi="Cambria Math" w:cstheme="majorBidi"/>
            <w:color w:val="222222"/>
            <w:sz w:val="24"/>
            <w:szCs w:val="24"/>
            <w:highlight w:val="white"/>
          </w:rPr>
          <m:t>=</m:t>
        </m:r>
        <m:r>
          <m:rPr>
            <m:sty m:val="bi"/>
          </m:rPr>
          <w:rPr>
            <w:rFonts w:ascii="Cambria Math" w:hAnsi="Cambria Math" w:cstheme="majorBidi"/>
            <w:color w:val="222222"/>
            <w:sz w:val="24"/>
            <w:szCs w:val="24"/>
            <w:highlight w:val="white"/>
          </w:rPr>
          <m:t>-βsI</m:t>
        </m:r>
        <m:r>
          <m:rPr>
            <m:sty m:val="b"/>
          </m:rPr>
          <w:rPr>
            <w:rFonts w:ascii="Cambria Math" w:hAnsi="Cambria Math" w:cstheme="majorBidi"/>
            <w:color w:val="222222"/>
            <w:sz w:val="24"/>
            <w:szCs w:val="24"/>
            <w:highlight w:val="white"/>
          </w:rPr>
          <m:t>+</m:t>
        </m:r>
        <m:r>
          <m:rPr>
            <m:sty m:val="bi"/>
          </m:rPr>
          <w:rPr>
            <w:rFonts w:ascii="Cambria Math" w:hAnsi="Cambria Math" w:cstheme="majorBidi"/>
            <w:sz w:val="24"/>
            <w:szCs w:val="24"/>
          </w:rPr>
          <m:t>α</m:t>
        </m:r>
        <m:r>
          <m:rPr>
            <m:sty m:val="bi"/>
          </m:rPr>
          <w:rPr>
            <w:rFonts w:ascii="Cambria Math" w:hAnsi="Cambria Math" w:cstheme="majorBidi"/>
            <w:color w:val="222222"/>
            <w:sz w:val="24"/>
            <w:szCs w:val="24"/>
            <w:highlight w:val="white"/>
          </w:rPr>
          <m:t>R</m:t>
        </m:r>
      </m:oMath>
      <w:r w:rsidR="0040588A" w:rsidRPr="00A92F80">
        <w:rPr>
          <w:rFonts w:asciiTheme="majorBidi" w:eastAsia="Times New Roman" w:hAnsiTheme="majorBidi" w:cstheme="majorBidi"/>
          <w:b w:val="0"/>
          <w:sz w:val="24"/>
          <w:szCs w:val="24"/>
        </w:rPr>
        <w:t xml:space="preserve"> </w:t>
      </w:r>
      <w:r>
        <w:rPr>
          <w:rFonts w:asciiTheme="majorBidi" w:eastAsia="Times New Roman" w:hAnsiTheme="majorBidi" w:cstheme="majorBidi"/>
          <w:b w:val="0"/>
          <w:sz w:val="24"/>
          <w:szCs w:val="24"/>
        </w:rPr>
        <w:t xml:space="preserve">                                                                 </w:t>
      </w:r>
      <w:r w:rsidR="00C227EF" w:rsidRPr="00A92F80">
        <w:rPr>
          <w:rFonts w:asciiTheme="majorBidi" w:eastAsia="Times New Roman" w:hAnsiTheme="majorBidi" w:cstheme="majorBidi"/>
          <w:b w:val="0"/>
          <w:sz w:val="24"/>
          <w:szCs w:val="24"/>
        </w:rPr>
        <w:t>(23)</w:t>
      </w:r>
    </w:p>
    <w:p w:rsidR="00C227EF" w:rsidRPr="00A92F80" w:rsidRDefault="00F10D76" w:rsidP="0040588A">
      <w:pPr>
        <w:pStyle w:val="Heading3"/>
        <w:jc w:val="center"/>
        <w:rPr>
          <w:rFonts w:asciiTheme="majorBidi" w:hAnsiTheme="majorBidi" w:cstheme="majorBidi"/>
          <w:b w:val="0"/>
          <w:sz w:val="24"/>
          <w:szCs w:val="24"/>
        </w:rPr>
      </w:pPr>
      <w:r>
        <w:rPr>
          <w:rFonts w:asciiTheme="majorBidi" w:hAnsiTheme="majorBidi" w:cstheme="majorBidi"/>
          <w:b w:val="0"/>
          <w:color w:val="222222"/>
          <w:sz w:val="24"/>
          <w:szCs w:val="24"/>
          <w:highlight w:val="white"/>
        </w:rPr>
        <w:t xml:space="preserve">                                                                    </w:t>
      </w:r>
      <m:oMath>
        <m:f>
          <m:fPr>
            <m:ctrlPr>
              <w:rPr>
                <w:rFonts w:ascii="Cambria Math" w:hAnsi="Cambria Math" w:cstheme="majorBidi"/>
                <w:b w:val="0"/>
                <w:color w:val="222222"/>
                <w:sz w:val="24"/>
                <w:szCs w:val="24"/>
                <w:highlight w:val="white"/>
              </w:rPr>
            </m:ctrlPr>
          </m:fPr>
          <m:num>
            <m:r>
              <m:rPr>
                <m:sty m:val="bi"/>
              </m:rPr>
              <w:rPr>
                <w:rFonts w:ascii="Cambria Math" w:hAnsi="Cambria Math" w:cstheme="majorBidi"/>
                <w:color w:val="222222"/>
                <w:sz w:val="24"/>
                <w:szCs w:val="24"/>
                <w:highlight w:val="white"/>
              </w:rPr>
              <m:t>dI</m:t>
            </m:r>
          </m:num>
          <m:den>
            <m:r>
              <m:rPr>
                <m:sty m:val="bi"/>
              </m:rPr>
              <w:rPr>
                <w:rFonts w:ascii="Cambria Math" w:hAnsi="Cambria Math" w:cstheme="majorBidi"/>
                <w:color w:val="222222"/>
                <w:sz w:val="24"/>
                <w:szCs w:val="24"/>
                <w:highlight w:val="white"/>
              </w:rPr>
              <m:t>dt</m:t>
            </m:r>
          </m:den>
        </m:f>
      </m:oMath>
      <w:r w:rsidR="0040588A" w:rsidRPr="00A92F80">
        <w:rPr>
          <w:rFonts w:asciiTheme="majorBidi" w:hAnsiTheme="majorBidi" w:cstheme="majorBidi"/>
          <w:b w:val="0"/>
          <w:color w:val="222222"/>
          <w:sz w:val="24"/>
          <w:szCs w:val="24"/>
          <w:highlight w:val="white"/>
        </w:rPr>
        <w:t xml:space="preserve"> =</w:t>
      </w:r>
      <m:oMath>
        <m:r>
          <m:rPr>
            <m:sty m:val="bi"/>
          </m:rPr>
          <w:rPr>
            <w:rFonts w:ascii="Cambria Math" w:hAnsi="Cambria Math" w:cstheme="majorBidi"/>
            <w:sz w:val="24"/>
            <w:szCs w:val="24"/>
          </w:rPr>
          <m:t>β</m:t>
        </m:r>
        <m:r>
          <m:rPr>
            <m:sty m:val="bi"/>
          </m:rPr>
          <w:rPr>
            <w:rFonts w:ascii="Cambria Math" w:hAnsi="Cambria Math" w:cstheme="majorBidi"/>
            <w:color w:val="222222"/>
            <w:sz w:val="24"/>
            <w:szCs w:val="24"/>
            <w:highlight w:val="white"/>
          </w:rPr>
          <m:t>sI-νI</m:t>
        </m:r>
      </m:oMath>
      <w:r w:rsidR="0040588A" w:rsidRPr="00A92F80">
        <w:rPr>
          <w:rFonts w:asciiTheme="majorBidi" w:hAnsiTheme="majorBidi" w:cstheme="majorBidi"/>
          <w:b w:val="0"/>
          <w:color w:val="222222"/>
          <w:sz w:val="24"/>
          <w:szCs w:val="24"/>
        </w:rPr>
        <w:t xml:space="preserve">            </w:t>
      </w:r>
      <w:r>
        <w:rPr>
          <w:rFonts w:asciiTheme="majorBidi" w:hAnsiTheme="majorBidi" w:cstheme="majorBidi"/>
          <w:b w:val="0"/>
          <w:color w:val="222222"/>
          <w:sz w:val="24"/>
          <w:szCs w:val="24"/>
        </w:rPr>
        <w:t xml:space="preserve">                                                           </w:t>
      </w:r>
      <w:r w:rsidR="00C227EF" w:rsidRPr="00A92F80">
        <w:rPr>
          <w:rFonts w:asciiTheme="majorBidi" w:eastAsia="Times New Roman" w:hAnsiTheme="majorBidi" w:cstheme="majorBidi"/>
          <w:b w:val="0"/>
          <w:sz w:val="24"/>
          <w:szCs w:val="24"/>
        </w:rPr>
        <w:t>(24)</w:t>
      </w:r>
    </w:p>
    <w:p w:rsidR="00C227EF" w:rsidRPr="00406077" w:rsidRDefault="00F10D76" w:rsidP="0040588A">
      <w:pPr>
        <w:pStyle w:val="Heading3"/>
        <w:jc w:val="center"/>
        <w:rPr>
          <w:rFonts w:asciiTheme="majorBidi" w:hAnsiTheme="majorBidi" w:cstheme="majorBidi"/>
          <w:sz w:val="24"/>
          <w:szCs w:val="24"/>
        </w:rPr>
      </w:pPr>
      <w:r>
        <w:rPr>
          <w:rFonts w:asciiTheme="majorBidi" w:hAnsiTheme="majorBidi" w:cstheme="majorBidi"/>
          <w:b w:val="0"/>
          <w:color w:val="222222"/>
          <w:sz w:val="24"/>
          <w:szCs w:val="24"/>
          <w:highlight w:val="white"/>
        </w:rPr>
        <w:t xml:space="preserve">                                                                    </w:t>
      </w:r>
      <m:oMath>
        <m:f>
          <m:fPr>
            <m:ctrlPr>
              <w:rPr>
                <w:rFonts w:ascii="Cambria Math" w:hAnsi="Cambria Math" w:cstheme="majorBidi"/>
                <w:b w:val="0"/>
                <w:color w:val="222222"/>
                <w:sz w:val="24"/>
                <w:szCs w:val="24"/>
                <w:highlight w:val="white"/>
              </w:rPr>
            </m:ctrlPr>
          </m:fPr>
          <m:num>
            <m:r>
              <m:rPr>
                <m:sty m:val="bi"/>
              </m:rPr>
              <w:rPr>
                <w:rFonts w:ascii="Cambria Math" w:hAnsi="Cambria Math" w:cstheme="majorBidi"/>
                <w:color w:val="222222"/>
                <w:sz w:val="24"/>
                <w:szCs w:val="24"/>
                <w:highlight w:val="white"/>
              </w:rPr>
              <m:t>dR</m:t>
            </m:r>
          </m:num>
          <m:den>
            <m:r>
              <m:rPr>
                <m:sty m:val="bi"/>
              </m:rPr>
              <w:rPr>
                <w:rFonts w:ascii="Cambria Math" w:hAnsi="Cambria Math" w:cstheme="majorBidi"/>
                <w:color w:val="222222"/>
                <w:sz w:val="24"/>
                <w:szCs w:val="24"/>
                <w:highlight w:val="white"/>
              </w:rPr>
              <m:t>dt</m:t>
            </m:r>
          </m:den>
        </m:f>
      </m:oMath>
      <w:r w:rsidR="0040588A" w:rsidRPr="00A92F80">
        <w:rPr>
          <w:rFonts w:asciiTheme="majorBidi" w:hAnsiTheme="majorBidi" w:cstheme="majorBidi"/>
          <w:b w:val="0"/>
          <w:color w:val="222222"/>
          <w:sz w:val="24"/>
          <w:szCs w:val="24"/>
          <w:highlight w:val="white"/>
        </w:rPr>
        <w:t xml:space="preserve"> =</w:t>
      </w:r>
      <m:oMath>
        <m:r>
          <m:rPr>
            <m:sty m:val="bi"/>
          </m:rPr>
          <w:rPr>
            <w:rFonts w:ascii="Cambria Math" w:hAnsi="Cambria Math" w:cstheme="majorBidi"/>
            <w:sz w:val="24"/>
            <w:szCs w:val="24"/>
          </w:rPr>
          <m:t>υ</m:t>
        </m:r>
        <m:r>
          <m:rPr>
            <m:sty m:val="bi"/>
          </m:rPr>
          <w:rPr>
            <w:rFonts w:ascii="Cambria Math" w:hAnsi="Cambria Math" w:cstheme="majorBidi"/>
            <w:color w:val="222222"/>
            <w:sz w:val="24"/>
            <w:szCs w:val="24"/>
            <w:highlight w:val="white"/>
          </w:rPr>
          <m:t>I</m:t>
        </m:r>
      </m:oMath>
      <w:r w:rsidR="0040588A" w:rsidRPr="00A92F80">
        <w:rPr>
          <w:rFonts w:asciiTheme="majorBidi" w:hAnsiTheme="majorBidi" w:cstheme="majorBidi"/>
          <w:b w:val="0"/>
          <w:color w:val="222222"/>
          <w:sz w:val="24"/>
          <w:szCs w:val="24"/>
          <w:highlight w:val="white"/>
        </w:rPr>
        <w:t xml:space="preserve"> -</w:t>
      </w:r>
      <m:oMath>
        <m:r>
          <m:rPr>
            <m:sty m:val="bi"/>
          </m:rPr>
          <w:rPr>
            <w:rFonts w:ascii="Cambria Math" w:hAnsi="Cambria Math" w:cstheme="majorBidi"/>
            <w:sz w:val="24"/>
            <w:szCs w:val="24"/>
          </w:rPr>
          <m:t>α</m:t>
        </m:r>
        <m:r>
          <m:rPr>
            <m:sty m:val="bi"/>
          </m:rPr>
          <w:rPr>
            <w:rFonts w:ascii="Cambria Math" w:hAnsi="Cambria Math" w:cstheme="majorBidi"/>
            <w:color w:val="222222"/>
            <w:sz w:val="24"/>
            <w:szCs w:val="24"/>
            <w:highlight w:val="white"/>
          </w:rPr>
          <m:t>R</m:t>
        </m:r>
      </m:oMath>
      <w:r w:rsidR="0040588A" w:rsidRPr="00A92F80">
        <w:rPr>
          <w:rFonts w:asciiTheme="majorBidi" w:hAnsiTheme="majorBidi" w:cstheme="majorBidi"/>
          <w:b w:val="0"/>
          <w:color w:val="222222"/>
          <w:sz w:val="24"/>
          <w:szCs w:val="24"/>
        </w:rPr>
        <w:t xml:space="preserve">   </w:t>
      </w:r>
      <w:r>
        <w:rPr>
          <w:rFonts w:asciiTheme="majorBidi" w:hAnsiTheme="majorBidi" w:cstheme="majorBidi"/>
          <w:b w:val="0"/>
          <w:color w:val="222222"/>
          <w:sz w:val="24"/>
          <w:szCs w:val="24"/>
        </w:rPr>
        <w:t xml:space="preserve"> </w:t>
      </w:r>
      <w:r w:rsidR="0040588A" w:rsidRPr="00A92F80">
        <w:rPr>
          <w:rFonts w:asciiTheme="majorBidi" w:hAnsiTheme="majorBidi" w:cstheme="majorBidi"/>
          <w:b w:val="0"/>
          <w:color w:val="222222"/>
          <w:sz w:val="24"/>
          <w:szCs w:val="24"/>
        </w:rPr>
        <w:t xml:space="preserve">           </w:t>
      </w:r>
      <w:r>
        <w:rPr>
          <w:rFonts w:asciiTheme="majorBidi" w:hAnsiTheme="majorBidi" w:cstheme="majorBidi"/>
          <w:b w:val="0"/>
          <w:color w:val="222222"/>
          <w:sz w:val="24"/>
          <w:szCs w:val="24"/>
        </w:rPr>
        <w:t xml:space="preserve">                                                      </w:t>
      </w:r>
      <w:r w:rsidR="0040588A" w:rsidRPr="00A92F80">
        <w:rPr>
          <w:rFonts w:asciiTheme="majorBidi" w:hAnsiTheme="majorBidi" w:cstheme="majorBidi"/>
          <w:b w:val="0"/>
          <w:color w:val="222222"/>
          <w:sz w:val="24"/>
          <w:szCs w:val="24"/>
        </w:rPr>
        <w:t xml:space="preserve">     </w:t>
      </w:r>
      <w:r w:rsidR="00C227EF" w:rsidRPr="00A92F80">
        <w:rPr>
          <w:rFonts w:asciiTheme="majorBidi" w:eastAsia="Times New Roman" w:hAnsiTheme="majorBidi" w:cstheme="majorBidi"/>
          <w:b w:val="0"/>
          <w:sz w:val="24"/>
          <w:szCs w:val="24"/>
        </w:rPr>
        <w:t>(2</w:t>
      </w:r>
      <w:r w:rsidR="00C227EF" w:rsidRPr="00406077">
        <w:rPr>
          <w:rFonts w:asciiTheme="majorBidi" w:eastAsia="Times New Roman" w:hAnsiTheme="majorBidi" w:cstheme="majorBidi"/>
          <w:b w:val="0"/>
          <w:sz w:val="24"/>
          <w:szCs w:val="24"/>
        </w:rPr>
        <w:t>5)</w:t>
      </w:r>
    </w:p>
    <w:p w:rsidR="00C227EF" w:rsidRPr="00C227EF" w:rsidRDefault="00C227EF" w:rsidP="00C227EF">
      <w:pPr>
        <w:pStyle w:val="Heading3"/>
        <w:jc w:val="both"/>
        <w:rPr>
          <w:rFonts w:ascii="Times New Roman" w:eastAsia="Times New Roman" w:hAnsi="Times New Roman" w:cs="Times New Roman"/>
          <w:b w:val="0"/>
        </w:rPr>
      </w:pPr>
    </w:p>
    <w:p w:rsidR="00C227EF" w:rsidRPr="00C227EF" w:rsidRDefault="00C227EF" w:rsidP="00C227EF">
      <w:pPr>
        <w:pStyle w:val="Subheads"/>
      </w:pPr>
      <w:r w:rsidRPr="00C227EF">
        <w:t>2.3.1</w:t>
      </w:r>
      <w:proofErr w:type="gramStart"/>
      <w:r w:rsidRPr="00C227EF">
        <w:t>.The</w:t>
      </w:r>
      <w:proofErr w:type="gramEnd"/>
      <w:r w:rsidRPr="00C227EF">
        <w:t xml:space="preserve"> SIRS Model steady states:</w:t>
      </w:r>
    </w:p>
    <w:p w:rsidR="0040588A" w:rsidRPr="00406077" w:rsidRDefault="00533932" w:rsidP="00C227EF">
      <w:pPr>
        <w:pStyle w:val="Subheads"/>
        <w:rPr>
          <w:rFonts w:asciiTheme="majorBidi" w:hAnsiTheme="majorBidi" w:cstheme="majorBidi"/>
          <w:b w:val="0"/>
          <w:sz w:val="24"/>
          <w:szCs w:val="24"/>
        </w:rPr>
      </w:pPr>
      <w:r w:rsidRPr="00533932">
        <w:rPr>
          <w:rFonts w:asciiTheme="majorBidi" w:hAnsiTheme="majorBidi" w:cstheme="majorBidi"/>
          <w:b w:val="0"/>
          <w:sz w:val="24"/>
          <w:szCs w:val="24"/>
        </w:rPr>
        <w:t xml:space="preserve">When the variables defining the behavior of the SIR model are unchanging in time, this means that the system is in a steady or equilibrium state. This can be achieved in two scenarios that both occur when the differential equations are set to zero. The first steady state is the disease-free equilibrium, which occurs when </w:t>
      </w:r>
      <w:r w:rsidR="00C227EF" w:rsidRPr="00406077">
        <w:rPr>
          <w:rFonts w:asciiTheme="majorBidi" w:hAnsiTheme="majorBidi" w:cstheme="majorBidi"/>
          <w:b w:val="0"/>
          <w:sz w:val="24"/>
          <w:szCs w:val="24"/>
        </w:rPr>
        <w:t xml:space="preserve"> </w:t>
      </w:r>
    </w:p>
    <w:p w:rsidR="00C227EF" w:rsidRDefault="00F10D76" w:rsidP="0040588A">
      <w:pPr>
        <w:pStyle w:val="Subheads"/>
        <w:jc w:val="center"/>
        <w:rPr>
          <w:rFonts w:asciiTheme="majorBidi" w:hAnsiTheme="majorBidi" w:cstheme="majorBidi"/>
          <w:b w:val="0"/>
          <w:sz w:val="24"/>
          <w:szCs w:val="24"/>
        </w:rPr>
      </w:pPr>
      <w:r>
        <w:rPr>
          <w:rFonts w:asciiTheme="majorBidi" w:hAnsiTheme="majorBidi" w:cstheme="majorBidi"/>
          <w:sz w:val="24"/>
          <w:szCs w:val="24"/>
        </w:rPr>
        <w:t xml:space="preserve">                                                                  </w:t>
      </w:r>
      <m:oMath>
        <m:r>
          <m:rPr>
            <m:sty m:val="bi"/>
          </m:rPr>
          <w:rPr>
            <w:rFonts w:ascii="Cambria Math" w:hAnsi="Cambria Math" w:cstheme="majorBidi"/>
            <w:sz w:val="24"/>
            <w:szCs w:val="24"/>
          </w:rPr>
          <m:t>S=N, I=0, R=0</m:t>
        </m:r>
      </m:oMath>
      <w:r w:rsidR="00C227EF" w:rsidRPr="00406077">
        <w:rPr>
          <w:rFonts w:asciiTheme="majorBidi" w:hAnsiTheme="majorBidi" w:cstheme="majorBidi"/>
          <w:b w:val="0"/>
          <w:sz w:val="24"/>
          <w:szCs w:val="24"/>
        </w:rPr>
        <w:t xml:space="preserve">    </w:t>
      </w:r>
      <w:r>
        <w:rPr>
          <w:rFonts w:asciiTheme="majorBidi" w:hAnsiTheme="majorBidi" w:cstheme="majorBidi"/>
          <w:b w:val="0"/>
          <w:sz w:val="24"/>
          <w:szCs w:val="24"/>
        </w:rPr>
        <w:t xml:space="preserve">                                                         </w:t>
      </w:r>
      <w:r w:rsidR="00C227EF" w:rsidRPr="00406077">
        <w:rPr>
          <w:rFonts w:asciiTheme="majorBidi" w:hAnsiTheme="majorBidi" w:cstheme="majorBidi"/>
          <w:b w:val="0"/>
          <w:sz w:val="24"/>
          <w:szCs w:val="24"/>
        </w:rPr>
        <w:t>(26)</w:t>
      </w:r>
    </w:p>
    <w:p w:rsidR="00F10D76" w:rsidRPr="00406077" w:rsidRDefault="00F10D76" w:rsidP="0040588A">
      <w:pPr>
        <w:pStyle w:val="Subheads"/>
        <w:jc w:val="center"/>
        <w:rPr>
          <w:rFonts w:asciiTheme="majorBidi" w:hAnsiTheme="majorBidi" w:cstheme="majorBidi"/>
          <w:b w:val="0"/>
          <w:sz w:val="24"/>
          <w:szCs w:val="24"/>
        </w:rPr>
      </w:pPr>
      <w:r>
        <w:rPr>
          <w:rFonts w:asciiTheme="majorBidi" w:hAnsiTheme="majorBidi" w:cstheme="majorBidi"/>
          <w:b w:val="0"/>
          <w:sz w:val="24"/>
          <w:szCs w:val="24"/>
        </w:rPr>
        <w:t xml:space="preserve"> </w:t>
      </w:r>
    </w:p>
    <w:p w:rsidR="00C227EF" w:rsidRPr="00406077" w:rsidRDefault="00533932" w:rsidP="00C227EF">
      <w:pPr>
        <w:pStyle w:val="Subheads"/>
        <w:rPr>
          <w:rFonts w:asciiTheme="majorBidi" w:hAnsiTheme="majorBidi" w:cstheme="majorBidi"/>
          <w:b w:val="0"/>
          <w:sz w:val="24"/>
          <w:szCs w:val="24"/>
        </w:rPr>
      </w:pPr>
      <w:r w:rsidRPr="00533932">
        <w:rPr>
          <w:rFonts w:asciiTheme="majorBidi" w:hAnsiTheme="majorBidi" w:cstheme="majorBidi"/>
          <w:b w:val="0"/>
          <w:sz w:val="24"/>
          <w:szCs w:val="24"/>
        </w:rPr>
        <w:lastRenderedPageBreak/>
        <w:t>While the second state is the endemic equilibrium, and this where the disease persists in a population, with the disease spread being constant as the reproduction number equals one. Now, in order to calculate the threshold value at which this equilibrium state occurs, we should first Suppose that I≠0, then R. Using that we can derive the following</w:t>
      </w:r>
      <w:r w:rsidR="00F10D76">
        <w:rPr>
          <w:rFonts w:asciiTheme="majorBidi" w:hAnsiTheme="majorBidi" w:cstheme="majorBidi"/>
          <w:b w:val="0"/>
          <w:sz w:val="24"/>
          <w:szCs w:val="24"/>
        </w:rPr>
        <w:t>:</w:t>
      </w:r>
    </w:p>
    <w:p w:rsidR="0040588A" w:rsidRPr="00F10D76" w:rsidRDefault="00F10D76" w:rsidP="00F10D76">
      <w:pPr>
        <w:ind w:left="2880" w:firstLine="720"/>
        <w:jc w:val="center"/>
        <w:rPr>
          <w:rFonts w:asciiTheme="majorBidi" w:hAnsiTheme="majorBidi" w:cstheme="majorBidi"/>
          <w:bCs/>
          <w:color w:val="222222"/>
          <w:highlight w:val="white"/>
        </w:rPr>
      </w:pPr>
      <w:r>
        <w:rPr>
          <w:rFonts w:asciiTheme="majorBidi" w:hAnsiTheme="majorBidi" w:cstheme="majorBidi"/>
          <w:bCs/>
          <w:color w:val="222222"/>
          <w:highlight w:val="white"/>
        </w:rPr>
        <w:t xml:space="preserve">      </w:t>
      </w:r>
      <m:oMath>
        <m:f>
          <m:fPr>
            <m:ctrlPr>
              <w:rPr>
                <w:rFonts w:ascii="Cambria Math" w:hAnsi="Cambria Math" w:cstheme="majorBidi"/>
                <w:bCs/>
                <w:color w:val="222222"/>
                <w:highlight w:val="white"/>
              </w:rPr>
            </m:ctrlPr>
          </m:fPr>
          <m:num>
            <m:r>
              <w:rPr>
                <w:rFonts w:ascii="Cambria Math" w:hAnsi="Cambria Math" w:cstheme="majorBidi"/>
                <w:color w:val="222222"/>
                <w:highlight w:val="white"/>
              </w:rPr>
              <m:t>dR</m:t>
            </m:r>
          </m:num>
          <m:den>
            <m:r>
              <w:rPr>
                <w:rFonts w:ascii="Cambria Math" w:hAnsi="Cambria Math" w:cstheme="majorBidi"/>
                <w:color w:val="222222"/>
                <w:highlight w:val="white"/>
              </w:rPr>
              <m:t>dt</m:t>
            </m:r>
          </m:den>
        </m:f>
      </m:oMath>
      <w:r w:rsidR="0040588A" w:rsidRPr="00F10D76">
        <w:rPr>
          <w:rFonts w:asciiTheme="majorBidi" w:hAnsiTheme="majorBidi" w:cstheme="majorBidi"/>
          <w:bCs/>
          <w:color w:val="222222"/>
          <w:highlight w:val="white"/>
        </w:rPr>
        <w:t xml:space="preserve"> =</w:t>
      </w:r>
      <m:oMath>
        <m:r>
          <w:rPr>
            <w:rFonts w:ascii="Cambria Math" w:hAnsi="Cambria Math" w:cstheme="majorBidi"/>
          </w:rPr>
          <m:t>υ</m:t>
        </m:r>
        <m:r>
          <w:rPr>
            <w:rFonts w:ascii="Cambria Math" w:hAnsi="Cambria Math" w:cstheme="majorBidi"/>
            <w:color w:val="222222"/>
            <w:highlight w:val="white"/>
          </w:rPr>
          <m:t>I</m:t>
        </m:r>
      </m:oMath>
      <w:r w:rsidR="0040588A" w:rsidRPr="00F10D76">
        <w:rPr>
          <w:rFonts w:asciiTheme="majorBidi" w:hAnsiTheme="majorBidi" w:cstheme="majorBidi"/>
          <w:bCs/>
          <w:color w:val="222222"/>
          <w:highlight w:val="white"/>
        </w:rPr>
        <w:t xml:space="preserve"> -</w:t>
      </w:r>
      <m:oMath>
        <m:r>
          <w:rPr>
            <w:rFonts w:ascii="Cambria Math" w:hAnsi="Cambria Math" w:cstheme="majorBidi"/>
          </w:rPr>
          <m:t>α</m:t>
        </m:r>
        <m:r>
          <w:rPr>
            <w:rFonts w:ascii="Cambria Math" w:hAnsi="Cambria Math" w:cstheme="majorBidi"/>
            <w:color w:val="222222"/>
            <w:highlight w:val="white"/>
          </w:rPr>
          <m:t>R</m:t>
        </m:r>
      </m:oMath>
      <w:r w:rsidR="0040588A" w:rsidRPr="00F10D76">
        <w:rPr>
          <w:rFonts w:asciiTheme="majorBidi" w:hAnsiTheme="majorBidi" w:cstheme="majorBidi"/>
          <w:bCs/>
          <w:color w:val="222222"/>
          <w:highlight w:val="white"/>
        </w:rPr>
        <w:t xml:space="preserve"> =0</w:t>
      </w:r>
      <w:r w:rsidR="0040588A" w:rsidRPr="00F10D76">
        <w:rPr>
          <w:rFonts w:asciiTheme="majorBidi" w:hAnsiTheme="majorBidi" w:cstheme="majorBidi"/>
          <w:bCs/>
          <w:color w:val="222222"/>
          <w:highlight w:val="white"/>
        </w:rPr>
        <w:tab/>
      </w:r>
      <w:r>
        <w:rPr>
          <w:rFonts w:asciiTheme="majorBidi" w:hAnsiTheme="majorBidi" w:cstheme="majorBidi"/>
          <w:bCs/>
          <w:color w:val="222222"/>
          <w:highlight w:val="white"/>
        </w:rPr>
        <w:t xml:space="preserve">                                              </w:t>
      </w:r>
      <w:r w:rsidR="0040588A" w:rsidRPr="00F10D76">
        <w:rPr>
          <w:rFonts w:asciiTheme="majorBidi" w:hAnsiTheme="majorBidi" w:cstheme="majorBidi"/>
          <w:bCs/>
          <w:color w:val="222222"/>
          <w:highlight w:val="white"/>
        </w:rPr>
        <w:t xml:space="preserve">                  </w:t>
      </w:r>
      <w:r w:rsidR="0040588A" w:rsidRPr="00F10D76">
        <w:rPr>
          <w:rFonts w:asciiTheme="majorBidi" w:hAnsiTheme="majorBidi" w:cstheme="majorBidi"/>
          <w:bCs/>
        </w:rPr>
        <w:t>(27)</w:t>
      </w:r>
    </w:p>
    <w:p w:rsidR="0040588A" w:rsidRPr="00F10D76" w:rsidRDefault="0040588A" w:rsidP="0040588A">
      <w:pPr>
        <w:ind w:left="2880" w:firstLine="720"/>
        <w:rPr>
          <w:rFonts w:asciiTheme="majorBidi" w:hAnsiTheme="majorBidi" w:cstheme="majorBidi"/>
          <w:bCs/>
          <w:color w:val="222222"/>
          <w:highlight w:val="white"/>
        </w:rPr>
      </w:pPr>
      <w:r w:rsidRPr="00F10D76">
        <w:rPr>
          <w:rFonts w:asciiTheme="majorBidi" w:hAnsiTheme="majorBidi" w:cstheme="majorBidi"/>
          <w:bCs/>
          <w:color w:val="222222"/>
          <w:highlight w:val="white"/>
        </w:rPr>
        <w:t xml:space="preserve"> </w:t>
      </w:r>
      <w:r w:rsidR="00F10D76">
        <w:rPr>
          <w:rFonts w:asciiTheme="majorBidi" w:hAnsiTheme="majorBidi" w:cstheme="majorBidi"/>
          <w:bCs/>
          <w:color w:val="222222"/>
        </w:rPr>
        <w:t xml:space="preserve">     </w:t>
      </w:r>
      <m:oMath>
        <m:r>
          <w:rPr>
            <w:rFonts w:ascii="Cambria Math" w:hAnsi="Cambria Math" w:cstheme="majorBidi"/>
          </w:rPr>
          <m:t>⇒</m:t>
        </m:r>
      </m:oMath>
      <w:r w:rsidRPr="00F10D76">
        <w:rPr>
          <w:rFonts w:asciiTheme="majorBidi" w:hAnsiTheme="majorBidi" w:cstheme="majorBidi"/>
          <w:bCs/>
          <w:color w:val="222222"/>
          <w:highlight w:val="white"/>
        </w:rPr>
        <w:t xml:space="preserve"> R=</w:t>
      </w:r>
      <m:oMath>
        <m:f>
          <m:fPr>
            <m:ctrlPr>
              <w:rPr>
                <w:rFonts w:ascii="Cambria Math" w:hAnsi="Cambria Math" w:cstheme="majorBidi"/>
                <w:bCs/>
                <w:color w:val="222222"/>
                <w:highlight w:val="white"/>
              </w:rPr>
            </m:ctrlPr>
          </m:fPr>
          <m:num>
            <m:r>
              <w:rPr>
                <w:rFonts w:ascii="Cambria Math" w:hAnsi="Cambria Math" w:cstheme="majorBidi"/>
              </w:rPr>
              <m:t>ν</m:t>
            </m:r>
            <m:r>
              <w:rPr>
                <w:rFonts w:ascii="Cambria Math" w:hAnsi="Cambria Math" w:cstheme="majorBidi"/>
                <w:color w:val="222222"/>
                <w:highlight w:val="white"/>
              </w:rPr>
              <m:t>I</m:t>
            </m:r>
          </m:num>
          <m:den>
            <m:r>
              <w:rPr>
                <w:rFonts w:ascii="Cambria Math" w:hAnsi="Cambria Math" w:cstheme="majorBidi"/>
                <w:color w:val="222222"/>
                <w:highlight w:val="white"/>
              </w:rPr>
              <m:t>α</m:t>
            </m:r>
          </m:den>
        </m:f>
        <m:r>
          <w:rPr>
            <w:rFonts w:ascii="Cambria Math" w:hAnsi="Cambria Math" w:cstheme="majorBidi"/>
            <w:color w:val="222222"/>
            <w:highlight w:val="white"/>
          </w:rPr>
          <m:t xml:space="preserve"> ≠0</m:t>
        </m:r>
      </m:oMath>
      <w:r w:rsidRPr="00F10D76">
        <w:rPr>
          <w:rFonts w:asciiTheme="majorBidi" w:hAnsiTheme="majorBidi" w:cstheme="majorBidi"/>
          <w:bCs/>
          <w:color w:val="222222"/>
          <w:highlight w:val="white"/>
        </w:rPr>
        <w:t xml:space="preserve">       </w:t>
      </w:r>
      <w:r w:rsidR="00F10D76">
        <w:rPr>
          <w:rFonts w:asciiTheme="majorBidi" w:hAnsiTheme="majorBidi" w:cstheme="majorBidi"/>
          <w:bCs/>
          <w:color w:val="222222"/>
          <w:highlight w:val="white"/>
        </w:rPr>
        <w:t xml:space="preserve"> </w:t>
      </w:r>
      <w:r w:rsidRPr="00F10D76">
        <w:rPr>
          <w:rFonts w:asciiTheme="majorBidi" w:hAnsiTheme="majorBidi" w:cstheme="majorBidi"/>
          <w:bCs/>
          <w:color w:val="222222"/>
          <w:highlight w:val="white"/>
        </w:rPr>
        <w:t xml:space="preserve"> </w:t>
      </w:r>
      <w:r w:rsidR="00F10D76">
        <w:rPr>
          <w:rFonts w:asciiTheme="majorBidi" w:hAnsiTheme="majorBidi" w:cstheme="majorBidi"/>
          <w:bCs/>
          <w:color w:val="222222"/>
          <w:highlight w:val="white"/>
        </w:rPr>
        <w:t xml:space="preserve"> </w:t>
      </w:r>
      <w:r w:rsidRPr="00F10D76">
        <w:rPr>
          <w:rFonts w:asciiTheme="majorBidi" w:hAnsiTheme="majorBidi" w:cstheme="majorBidi"/>
          <w:bCs/>
          <w:color w:val="222222"/>
          <w:highlight w:val="white"/>
        </w:rPr>
        <w:t xml:space="preserve">   </w:t>
      </w:r>
      <w:r w:rsidR="00F10D76">
        <w:rPr>
          <w:rFonts w:asciiTheme="majorBidi" w:hAnsiTheme="majorBidi" w:cstheme="majorBidi"/>
          <w:bCs/>
          <w:color w:val="222222"/>
          <w:highlight w:val="white"/>
        </w:rPr>
        <w:t xml:space="preserve">                                         </w:t>
      </w:r>
      <w:r w:rsidRPr="00F10D76">
        <w:rPr>
          <w:rFonts w:asciiTheme="majorBidi" w:hAnsiTheme="majorBidi" w:cstheme="majorBidi"/>
          <w:bCs/>
          <w:color w:val="222222"/>
          <w:highlight w:val="white"/>
        </w:rPr>
        <w:t xml:space="preserve">                    </w:t>
      </w:r>
      <w:r w:rsidRPr="00F10D76">
        <w:rPr>
          <w:rFonts w:asciiTheme="majorBidi" w:hAnsiTheme="majorBidi" w:cstheme="majorBidi"/>
          <w:bCs/>
        </w:rPr>
        <w:t>(28)</w:t>
      </w:r>
    </w:p>
    <w:p w:rsidR="00C227EF" w:rsidRPr="00F10D76" w:rsidRDefault="00C227EF" w:rsidP="0040588A">
      <w:pPr>
        <w:pStyle w:val="Subheads"/>
        <w:rPr>
          <w:rFonts w:asciiTheme="majorBidi" w:hAnsiTheme="majorBidi" w:cstheme="majorBidi"/>
          <w:b w:val="0"/>
          <w:bCs/>
          <w:sz w:val="24"/>
          <w:szCs w:val="24"/>
        </w:rPr>
      </w:pPr>
      <w:r w:rsidRPr="00F10D76">
        <w:rPr>
          <w:rFonts w:asciiTheme="majorBidi" w:hAnsiTheme="majorBidi" w:cstheme="majorBidi"/>
          <w:b w:val="0"/>
          <w:bCs/>
          <w:sz w:val="24"/>
          <w:szCs w:val="24"/>
        </w:rPr>
        <w:t>Similarly,</w:t>
      </w:r>
    </w:p>
    <w:p w:rsidR="0040588A" w:rsidRPr="00F10D76" w:rsidRDefault="00F10D76" w:rsidP="0040588A">
      <w:pPr>
        <w:ind w:left="2880" w:firstLine="720"/>
        <w:rPr>
          <w:rFonts w:asciiTheme="majorBidi" w:hAnsiTheme="majorBidi" w:cstheme="majorBidi"/>
          <w:bCs/>
          <w:color w:val="222222"/>
          <w:highlight w:val="white"/>
        </w:rPr>
      </w:pPr>
      <w:r>
        <w:rPr>
          <w:rFonts w:asciiTheme="majorBidi" w:hAnsiTheme="majorBidi" w:cstheme="majorBidi"/>
          <w:bCs/>
          <w:color w:val="222222"/>
          <w:highlight w:val="white"/>
        </w:rPr>
        <w:t xml:space="preserve">      </w:t>
      </w:r>
      <m:oMath>
        <m:f>
          <m:fPr>
            <m:ctrlPr>
              <w:rPr>
                <w:rFonts w:ascii="Cambria Math" w:hAnsi="Cambria Math" w:cstheme="majorBidi"/>
                <w:bCs/>
                <w:color w:val="222222"/>
                <w:highlight w:val="white"/>
              </w:rPr>
            </m:ctrlPr>
          </m:fPr>
          <m:num>
            <m:r>
              <w:rPr>
                <w:rFonts w:ascii="Cambria Math" w:hAnsi="Cambria Math" w:cstheme="majorBidi"/>
                <w:color w:val="222222"/>
                <w:highlight w:val="white"/>
              </w:rPr>
              <m:t>dI</m:t>
            </m:r>
          </m:num>
          <m:den>
            <m:r>
              <w:rPr>
                <w:rFonts w:ascii="Cambria Math" w:hAnsi="Cambria Math" w:cstheme="majorBidi"/>
                <w:color w:val="222222"/>
                <w:highlight w:val="white"/>
              </w:rPr>
              <m:t>dt</m:t>
            </m:r>
          </m:den>
        </m:f>
      </m:oMath>
      <w:r w:rsidR="0040588A" w:rsidRPr="00F10D76">
        <w:rPr>
          <w:rFonts w:asciiTheme="majorBidi" w:hAnsiTheme="majorBidi" w:cstheme="majorBidi"/>
          <w:bCs/>
          <w:color w:val="222222"/>
          <w:highlight w:val="white"/>
        </w:rPr>
        <w:t>=</w:t>
      </w:r>
      <m:oMath>
        <m:r>
          <w:rPr>
            <w:rFonts w:ascii="Cambria Math" w:hAnsi="Cambria Math" w:cstheme="majorBidi"/>
          </w:rPr>
          <m:t>β</m:t>
        </m:r>
        <m:r>
          <w:rPr>
            <w:rFonts w:ascii="Cambria Math" w:hAnsi="Cambria Math" w:cstheme="majorBidi"/>
            <w:color w:val="222222"/>
            <w:highlight w:val="white"/>
          </w:rPr>
          <m:t>sI-νI</m:t>
        </m:r>
      </m:oMath>
      <w:r w:rsidR="0040588A" w:rsidRPr="00F10D76">
        <w:rPr>
          <w:rFonts w:asciiTheme="majorBidi" w:hAnsiTheme="majorBidi" w:cstheme="majorBidi"/>
          <w:bCs/>
          <w:color w:val="222222"/>
          <w:highlight w:val="white"/>
        </w:rPr>
        <w:t>=</w:t>
      </w:r>
      <m:oMath>
        <m:r>
          <w:rPr>
            <w:rFonts w:ascii="Cambria Math" w:hAnsi="Cambria Math" w:cstheme="majorBidi"/>
            <w:color w:val="222222"/>
            <w:highlight w:val="white"/>
          </w:rPr>
          <m:t>(βS-ν)I</m:t>
        </m:r>
      </m:oMath>
      <w:r w:rsidR="0040588A" w:rsidRPr="00F10D76">
        <w:rPr>
          <w:rFonts w:asciiTheme="majorBidi" w:hAnsiTheme="majorBidi" w:cstheme="majorBidi"/>
          <w:bCs/>
          <w:color w:val="222222"/>
          <w:highlight w:val="white"/>
        </w:rPr>
        <w:t>=0</w:t>
      </w:r>
      <w:r w:rsidR="0040588A" w:rsidRPr="00F10D76">
        <w:rPr>
          <w:rFonts w:asciiTheme="majorBidi" w:hAnsiTheme="majorBidi" w:cstheme="majorBidi"/>
          <w:bCs/>
          <w:color w:val="222222"/>
          <w:highlight w:val="white"/>
        </w:rPr>
        <w:tab/>
        <w:t xml:space="preserve">      </w:t>
      </w:r>
      <w:r>
        <w:rPr>
          <w:rFonts w:asciiTheme="majorBidi" w:hAnsiTheme="majorBidi" w:cstheme="majorBidi"/>
          <w:bCs/>
          <w:color w:val="222222"/>
          <w:highlight w:val="white"/>
        </w:rPr>
        <w:t xml:space="preserve">                             </w:t>
      </w:r>
      <w:r w:rsidR="0040588A" w:rsidRPr="00F10D76">
        <w:rPr>
          <w:rFonts w:asciiTheme="majorBidi" w:hAnsiTheme="majorBidi" w:cstheme="majorBidi"/>
          <w:bCs/>
          <w:color w:val="222222"/>
          <w:highlight w:val="white"/>
        </w:rPr>
        <w:t xml:space="preserve">      </w:t>
      </w:r>
      <w:r w:rsidR="0040588A" w:rsidRPr="00F10D76">
        <w:rPr>
          <w:rFonts w:asciiTheme="majorBidi" w:hAnsiTheme="majorBidi" w:cstheme="majorBidi"/>
          <w:bCs/>
        </w:rPr>
        <w:t>(29)</w:t>
      </w:r>
    </w:p>
    <w:p w:rsidR="0040588A" w:rsidRPr="00F10D76" w:rsidRDefault="00F10D76" w:rsidP="0040588A">
      <w:pPr>
        <w:ind w:left="2880" w:firstLine="720"/>
        <w:rPr>
          <w:rFonts w:asciiTheme="majorBidi" w:hAnsiTheme="majorBidi" w:cstheme="majorBidi"/>
          <w:bCs/>
          <w:color w:val="222222"/>
          <w:highlight w:val="white"/>
        </w:rPr>
      </w:pPr>
      <m:oMath>
        <m:r>
          <w:rPr>
            <w:rFonts w:ascii="Cambria Math" w:hAnsi="Cambria Math" w:cstheme="majorBidi"/>
          </w:rPr>
          <m:t xml:space="preserve">      ⇒</m:t>
        </m:r>
        <m:r>
          <w:rPr>
            <w:rFonts w:ascii="Cambria Math" w:hAnsi="Cambria Math" w:cstheme="majorBidi"/>
            <w:color w:val="222222"/>
            <w:highlight w:val="white"/>
          </w:rPr>
          <m:t>(βS-ν)</m:t>
        </m:r>
      </m:oMath>
      <w:r w:rsidR="0040588A" w:rsidRPr="00F10D76">
        <w:rPr>
          <w:rFonts w:asciiTheme="majorBidi" w:hAnsiTheme="majorBidi" w:cstheme="majorBidi"/>
          <w:bCs/>
          <w:color w:val="222222"/>
          <w:highlight w:val="white"/>
        </w:rPr>
        <w:t>=0</w:t>
      </w:r>
      <w:r w:rsidR="0040588A" w:rsidRPr="00F10D76">
        <w:rPr>
          <w:rFonts w:asciiTheme="majorBidi" w:hAnsiTheme="majorBidi" w:cstheme="majorBidi"/>
          <w:bCs/>
          <w:color w:val="222222"/>
          <w:highlight w:val="white"/>
        </w:rPr>
        <w:tab/>
      </w:r>
      <w:r w:rsidR="0040588A" w:rsidRPr="00F10D76">
        <w:rPr>
          <w:rFonts w:asciiTheme="majorBidi" w:hAnsiTheme="majorBidi" w:cstheme="majorBidi"/>
          <w:bCs/>
          <w:color w:val="222222"/>
          <w:highlight w:val="white"/>
        </w:rPr>
        <w:tab/>
      </w:r>
      <w:r>
        <w:rPr>
          <w:rFonts w:asciiTheme="majorBidi" w:hAnsiTheme="majorBidi" w:cstheme="majorBidi"/>
          <w:bCs/>
          <w:color w:val="222222"/>
          <w:highlight w:val="white"/>
        </w:rPr>
        <w:t xml:space="preserve">                                                     </w:t>
      </w:r>
      <w:r w:rsidR="0040588A" w:rsidRPr="00F10D76">
        <w:rPr>
          <w:rFonts w:asciiTheme="majorBidi" w:hAnsiTheme="majorBidi" w:cstheme="majorBidi"/>
          <w:bCs/>
        </w:rPr>
        <w:t>(30)</w:t>
      </w:r>
    </w:p>
    <w:p w:rsidR="0040588A" w:rsidRPr="00F10D76" w:rsidRDefault="0040588A" w:rsidP="0040588A">
      <w:pPr>
        <w:ind w:left="3600"/>
        <w:rPr>
          <w:rFonts w:asciiTheme="majorBidi" w:hAnsiTheme="majorBidi" w:cstheme="majorBidi"/>
          <w:bCs/>
          <w:color w:val="222222"/>
          <w:highlight w:val="white"/>
        </w:rPr>
      </w:pPr>
      <w:r w:rsidRPr="00F10D76">
        <w:rPr>
          <w:rFonts w:asciiTheme="majorBidi" w:hAnsiTheme="majorBidi" w:cstheme="majorBidi"/>
          <w:bCs/>
          <w:color w:val="222222"/>
          <w:highlight w:val="white"/>
        </w:rPr>
        <w:t xml:space="preserve"> </w:t>
      </w:r>
      <w:r w:rsidR="00F10D76">
        <w:rPr>
          <w:rFonts w:asciiTheme="majorBidi" w:hAnsiTheme="majorBidi" w:cstheme="majorBidi"/>
          <w:bCs/>
          <w:color w:val="222222"/>
        </w:rPr>
        <w:t xml:space="preserve">     </w:t>
      </w:r>
      <m:oMath>
        <m:r>
          <w:rPr>
            <w:rFonts w:ascii="Cambria Math" w:hAnsi="Cambria Math" w:cstheme="majorBidi"/>
          </w:rPr>
          <m:t>⇒</m:t>
        </m:r>
      </m:oMath>
      <w:r w:rsidRPr="00F10D76">
        <w:rPr>
          <w:rFonts w:asciiTheme="majorBidi" w:hAnsiTheme="majorBidi" w:cstheme="majorBidi"/>
          <w:bCs/>
          <w:color w:val="222222"/>
          <w:highlight w:val="white"/>
        </w:rPr>
        <w:t>S=</w:t>
      </w:r>
      <m:oMath>
        <m:f>
          <m:fPr>
            <m:ctrlPr>
              <w:rPr>
                <w:rFonts w:ascii="Cambria Math" w:hAnsi="Cambria Math" w:cstheme="majorBidi"/>
                <w:bCs/>
              </w:rPr>
            </m:ctrlPr>
          </m:fPr>
          <m:num>
            <m:r>
              <w:rPr>
                <w:rFonts w:ascii="Cambria Math" w:hAnsi="Cambria Math" w:cstheme="majorBidi"/>
              </w:rPr>
              <m:t>ν</m:t>
            </m:r>
          </m:num>
          <m:den>
            <m:r>
              <w:rPr>
                <w:rFonts w:ascii="Cambria Math" w:hAnsi="Cambria Math" w:cstheme="majorBidi"/>
              </w:rPr>
              <m:t>β</m:t>
            </m:r>
          </m:den>
        </m:f>
      </m:oMath>
      <w:r w:rsidRPr="00F10D76">
        <w:rPr>
          <w:rFonts w:asciiTheme="majorBidi" w:hAnsiTheme="majorBidi" w:cstheme="majorBidi"/>
          <w:bCs/>
          <w:color w:val="222222"/>
          <w:highlight w:val="white"/>
        </w:rPr>
        <w:tab/>
      </w:r>
      <w:r w:rsidRPr="00F10D76">
        <w:rPr>
          <w:rFonts w:asciiTheme="majorBidi" w:hAnsiTheme="majorBidi" w:cstheme="majorBidi"/>
          <w:bCs/>
          <w:color w:val="222222"/>
          <w:highlight w:val="white"/>
        </w:rPr>
        <w:tab/>
      </w:r>
      <w:r w:rsidRPr="00F10D76">
        <w:rPr>
          <w:rFonts w:asciiTheme="majorBidi" w:hAnsiTheme="majorBidi" w:cstheme="majorBidi"/>
          <w:bCs/>
          <w:color w:val="222222"/>
          <w:highlight w:val="white"/>
        </w:rPr>
        <w:tab/>
      </w:r>
      <w:r w:rsidR="00F10D76">
        <w:rPr>
          <w:rFonts w:asciiTheme="majorBidi" w:hAnsiTheme="majorBidi" w:cstheme="majorBidi"/>
          <w:bCs/>
          <w:color w:val="222222"/>
          <w:highlight w:val="white"/>
        </w:rPr>
        <w:t xml:space="preserve">                                               </w:t>
      </w:r>
      <w:r w:rsidRPr="00F10D76">
        <w:rPr>
          <w:rFonts w:asciiTheme="majorBidi" w:hAnsiTheme="majorBidi" w:cstheme="majorBidi"/>
          <w:bCs/>
          <w:color w:val="222222"/>
          <w:highlight w:val="white"/>
        </w:rPr>
        <w:tab/>
      </w:r>
      <w:r w:rsidR="00F10D76">
        <w:rPr>
          <w:rFonts w:asciiTheme="majorBidi" w:hAnsiTheme="majorBidi" w:cstheme="majorBidi"/>
          <w:bCs/>
          <w:color w:val="222222"/>
        </w:rPr>
        <w:t xml:space="preserve">     </w:t>
      </w:r>
      <w:r w:rsidRPr="00F10D76">
        <w:rPr>
          <w:rFonts w:asciiTheme="majorBidi" w:hAnsiTheme="majorBidi" w:cstheme="majorBidi"/>
          <w:bCs/>
        </w:rPr>
        <w:t>(31)</w:t>
      </w:r>
    </w:p>
    <w:p w:rsidR="0040588A" w:rsidRPr="00F10D76" w:rsidRDefault="0040588A" w:rsidP="0040588A">
      <w:pPr>
        <w:pStyle w:val="Subheads"/>
        <w:rPr>
          <w:rFonts w:asciiTheme="majorBidi" w:hAnsiTheme="majorBidi" w:cstheme="majorBidi"/>
          <w:b w:val="0"/>
          <w:bCs/>
          <w:sz w:val="24"/>
          <w:szCs w:val="24"/>
        </w:rPr>
      </w:pPr>
    </w:p>
    <w:p w:rsidR="00C227EF" w:rsidRPr="00F10D76" w:rsidRDefault="00C227EF" w:rsidP="007015D0">
      <w:pPr>
        <w:pStyle w:val="Subheads"/>
        <w:rPr>
          <w:rFonts w:asciiTheme="majorBidi" w:hAnsiTheme="majorBidi" w:cstheme="majorBidi"/>
          <w:b w:val="0"/>
          <w:bCs/>
          <w:sz w:val="24"/>
          <w:szCs w:val="24"/>
        </w:rPr>
      </w:pPr>
      <w:r w:rsidRPr="00F10D76">
        <w:rPr>
          <w:rFonts w:asciiTheme="majorBidi" w:hAnsiTheme="majorBidi" w:cstheme="majorBidi"/>
          <w:b w:val="0"/>
          <w:bCs/>
          <w:sz w:val="24"/>
          <w:szCs w:val="24"/>
        </w:rPr>
        <w:t>And since, S+I+R=N,</w:t>
      </w:r>
      <w:r w:rsidR="007015D0" w:rsidRPr="00F10D76">
        <w:rPr>
          <w:rFonts w:asciiTheme="majorBidi" w:hAnsiTheme="majorBidi" w:cstheme="majorBidi"/>
          <w:b w:val="0"/>
          <w:bCs/>
          <w:sz w:val="24"/>
          <w:szCs w:val="24"/>
        </w:rPr>
        <w:t xml:space="preserve"> </w:t>
      </w:r>
      <w:r w:rsidRPr="00F10D76">
        <w:rPr>
          <w:rFonts w:asciiTheme="majorBidi" w:hAnsiTheme="majorBidi" w:cstheme="majorBidi"/>
          <w:b w:val="0"/>
          <w:bCs/>
          <w:sz w:val="24"/>
          <w:szCs w:val="24"/>
        </w:rPr>
        <w:t>therefore</w:t>
      </w:r>
    </w:p>
    <w:p w:rsidR="007015D0" w:rsidRPr="00F10D76" w:rsidRDefault="00F10D76" w:rsidP="007015D0">
      <w:pPr>
        <w:ind w:left="2880" w:firstLine="720"/>
        <w:rPr>
          <w:rFonts w:asciiTheme="majorBidi" w:hAnsiTheme="majorBidi" w:cstheme="majorBidi"/>
          <w:bCs/>
          <w:color w:val="222222"/>
          <w:highlight w:val="white"/>
        </w:rPr>
      </w:pPr>
      <w:bookmarkStart w:id="11" w:name="_Hlk8083191"/>
      <w:r>
        <w:rPr>
          <w:rFonts w:asciiTheme="majorBidi" w:hAnsiTheme="majorBidi" w:cstheme="majorBidi"/>
          <w:bCs/>
          <w:color w:val="222222"/>
          <w:highlight w:val="white"/>
        </w:rPr>
        <w:t xml:space="preserve">      </w:t>
      </w:r>
      <w:r w:rsidR="007015D0" w:rsidRPr="00F10D76">
        <w:rPr>
          <w:rFonts w:asciiTheme="majorBidi" w:hAnsiTheme="majorBidi" w:cstheme="majorBidi"/>
          <w:bCs/>
          <w:color w:val="222222"/>
          <w:highlight w:val="white"/>
        </w:rPr>
        <w:t>N=</w:t>
      </w:r>
      <m:oMath>
        <m:f>
          <m:fPr>
            <m:ctrlPr>
              <w:rPr>
                <w:rFonts w:ascii="Cambria Math" w:hAnsi="Cambria Math" w:cstheme="majorBidi"/>
                <w:bCs/>
              </w:rPr>
            </m:ctrlPr>
          </m:fPr>
          <m:num>
            <m:r>
              <w:rPr>
                <w:rFonts w:ascii="Cambria Math" w:hAnsi="Cambria Math" w:cstheme="majorBidi"/>
              </w:rPr>
              <m:t>ν</m:t>
            </m:r>
          </m:num>
          <m:den>
            <m:r>
              <w:rPr>
                <w:rFonts w:ascii="Cambria Math" w:hAnsi="Cambria Math" w:cstheme="majorBidi"/>
              </w:rPr>
              <m:t>β</m:t>
            </m:r>
          </m:den>
        </m:f>
      </m:oMath>
      <w:r w:rsidR="007015D0" w:rsidRPr="00F10D76">
        <w:rPr>
          <w:rFonts w:asciiTheme="majorBidi" w:hAnsiTheme="majorBidi" w:cstheme="majorBidi"/>
          <w:bCs/>
          <w:color w:val="222222"/>
          <w:highlight w:val="white"/>
        </w:rPr>
        <w:t>+I+</w:t>
      </w:r>
      <m:oMath>
        <m:f>
          <m:fPr>
            <m:ctrlPr>
              <w:rPr>
                <w:rFonts w:ascii="Cambria Math" w:hAnsi="Cambria Math" w:cstheme="majorBidi"/>
                <w:bCs/>
                <w:color w:val="222222"/>
                <w:highlight w:val="white"/>
              </w:rPr>
            </m:ctrlPr>
          </m:fPr>
          <m:num>
            <m:r>
              <w:rPr>
                <w:rFonts w:ascii="Cambria Math" w:hAnsi="Cambria Math" w:cstheme="majorBidi"/>
              </w:rPr>
              <m:t>ν</m:t>
            </m:r>
            <m:r>
              <w:rPr>
                <w:rFonts w:ascii="Cambria Math" w:hAnsi="Cambria Math" w:cstheme="majorBidi"/>
                <w:color w:val="222222"/>
                <w:highlight w:val="white"/>
              </w:rPr>
              <m:t>I</m:t>
            </m:r>
          </m:num>
          <m:den>
            <m:r>
              <w:rPr>
                <w:rFonts w:ascii="Cambria Math" w:hAnsi="Cambria Math" w:cstheme="majorBidi"/>
                <w:color w:val="222222"/>
                <w:highlight w:val="white"/>
              </w:rPr>
              <m:t>α</m:t>
            </m:r>
          </m:den>
        </m:f>
      </m:oMath>
      <w:r w:rsidR="007015D0" w:rsidRPr="00F10D76">
        <w:rPr>
          <w:rFonts w:asciiTheme="majorBidi" w:hAnsiTheme="majorBidi" w:cstheme="majorBidi"/>
          <w:bCs/>
          <w:color w:val="222222"/>
          <w:highlight w:val="white"/>
        </w:rPr>
        <w:tab/>
      </w:r>
      <w:r w:rsidR="007015D0" w:rsidRPr="00F10D76">
        <w:rPr>
          <w:rFonts w:asciiTheme="majorBidi" w:hAnsiTheme="majorBidi" w:cstheme="majorBidi"/>
          <w:bCs/>
          <w:color w:val="222222"/>
          <w:highlight w:val="white"/>
        </w:rPr>
        <w:tab/>
      </w:r>
      <w:r w:rsidR="007015D0" w:rsidRPr="00F10D76">
        <w:rPr>
          <w:rFonts w:asciiTheme="majorBidi" w:hAnsiTheme="majorBidi" w:cstheme="majorBidi"/>
          <w:bCs/>
          <w:color w:val="222222"/>
          <w:highlight w:val="white"/>
        </w:rPr>
        <w:tab/>
      </w:r>
      <w:r>
        <w:rPr>
          <w:rFonts w:asciiTheme="majorBidi" w:hAnsiTheme="majorBidi" w:cstheme="majorBidi"/>
          <w:bCs/>
          <w:color w:val="222222"/>
          <w:highlight w:val="white"/>
        </w:rPr>
        <w:t xml:space="preserve">                                               </w:t>
      </w:r>
      <w:r w:rsidR="007015D0" w:rsidRPr="00F10D76">
        <w:rPr>
          <w:rFonts w:asciiTheme="majorBidi" w:hAnsiTheme="majorBidi" w:cstheme="majorBidi"/>
          <w:bCs/>
          <w:color w:val="222222"/>
          <w:highlight w:val="white"/>
        </w:rPr>
        <w:tab/>
      </w:r>
      <w:r>
        <w:rPr>
          <w:rFonts w:asciiTheme="majorBidi" w:hAnsiTheme="majorBidi" w:cstheme="majorBidi"/>
          <w:bCs/>
          <w:color w:val="222222"/>
        </w:rPr>
        <w:t xml:space="preserve">     </w:t>
      </w:r>
      <w:r w:rsidR="007015D0" w:rsidRPr="00F10D76">
        <w:rPr>
          <w:rFonts w:asciiTheme="majorBidi" w:hAnsiTheme="majorBidi" w:cstheme="majorBidi"/>
          <w:bCs/>
        </w:rPr>
        <w:t>(32)</w:t>
      </w:r>
    </w:p>
    <w:bookmarkEnd w:id="11"/>
    <w:p w:rsidR="007015D0" w:rsidRPr="00F10D76" w:rsidRDefault="00F10D76" w:rsidP="007015D0">
      <w:pPr>
        <w:ind w:left="2880" w:firstLine="720"/>
        <w:rPr>
          <w:rFonts w:asciiTheme="majorBidi" w:hAnsiTheme="majorBidi" w:cstheme="majorBidi"/>
          <w:bCs/>
          <w:color w:val="222222"/>
          <w:highlight w:val="white"/>
        </w:rPr>
      </w:pPr>
      <w:r>
        <w:rPr>
          <w:rFonts w:asciiTheme="majorBidi" w:hAnsiTheme="majorBidi" w:cstheme="majorBidi"/>
          <w:bCs/>
        </w:rPr>
        <w:t xml:space="preserve">      </w:t>
      </w:r>
      <m:oMath>
        <m:r>
          <w:rPr>
            <w:rFonts w:ascii="Cambria Math" w:hAnsi="Cambria Math" w:cstheme="majorBidi"/>
          </w:rPr>
          <m:t>⇒</m:t>
        </m:r>
      </m:oMath>
      <w:r w:rsidR="007015D0" w:rsidRPr="00F10D76">
        <w:rPr>
          <w:rFonts w:asciiTheme="majorBidi" w:hAnsiTheme="majorBidi" w:cstheme="majorBidi"/>
          <w:bCs/>
          <w:color w:val="222222"/>
          <w:highlight w:val="white"/>
        </w:rPr>
        <w:t>I=</w:t>
      </w:r>
      <m:oMath>
        <m:f>
          <m:fPr>
            <m:ctrlPr>
              <w:rPr>
                <w:rFonts w:ascii="Cambria Math" w:hAnsi="Cambria Math" w:cstheme="majorBidi"/>
                <w:bCs/>
                <w:color w:val="222222"/>
                <w:highlight w:val="white"/>
              </w:rPr>
            </m:ctrlPr>
          </m:fPr>
          <m:num>
            <m:r>
              <w:rPr>
                <w:rFonts w:ascii="Cambria Math" w:hAnsi="Cambria Math" w:cstheme="majorBidi"/>
                <w:color w:val="222222"/>
                <w:highlight w:val="white"/>
              </w:rPr>
              <m:t>N-</m:t>
            </m:r>
            <m:f>
              <m:fPr>
                <m:ctrlPr>
                  <w:rPr>
                    <w:rFonts w:ascii="Cambria Math" w:hAnsi="Cambria Math" w:cstheme="majorBidi"/>
                    <w:bCs/>
                    <w:color w:val="222222"/>
                    <w:highlight w:val="white"/>
                  </w:rPr>
                </m:ctrlPr>
              </m:fPr>
              <m:num>
                <m:r>
                  <w:rPr>
                    <w:rFonts w:ascii="Cambria Math" w:hAnsi="Cambria Math" w:cstheme="majorBidi"/>
                    <w:color w:val="222222"/>
                    <w:highlight w:val="white"/>
                  </w:rPr>
                  <m:t>ν</m:t>
                </m:r>
              </m:num>
              <m:den>
                <m:r>
                  <w:rPr>
                    <w:rFonts w:ascii="Cambria Math" w:hAnsi="Cambria Math" w:cstheme="majorBidi"/>
                    <w:color w:val="222222"/>
                    <w:highlight w:val="white"/>
                  </w:rPr>
                  <m:t>β</m:t>
                </m:r>
              </m:den>
            </m:f>
          </m:num>
          <m:den>
            <m:r>
              <w:rPr>
                <w:rFonts w:ascii="Cambria Math" w:hAnsi="Cambria Math" w:cstheme="majorBidi"/>
                <w:color w:val="222222"/>
                <w:highlight w:val="white"/>
              </w:rPr>
              <m:t>1+</m:t>
            </m:r>
            <m:f>
              <m:fPr>
                <m:ctrlPr>
                  <w:rPr>
                    <w:rFonts w:ascii="Cambria Math" w:hAnsi="Cambria Math" w:cstheme="majorBidi"/>
                    <w:bCs/>
                    <w:color w:val="222222"/>
                    <w:highlight w:val="white"/>
                  </w:rPr>
                </m:ctrlPr>
              </m:fPr>
              <m:num>
                <m:r>
                  <w:rPr>
                    <w:rFonts w:ascii="Cambria Math" w:hAnsi="Cambria Math" w:cstheme="majorBidi"/>
                    <w:color w:val="222222"/>
                    <w:highlight w:val="white"/>
                  </w:rPr>
                  <m:t>ν</m:t>
                </m:r>
              </m:num>
              <m:den>
                <m:r>
                  <w:rPr>
                    <w:rFonts w:ascii="Cambria Math" w:hAnsi="Cambria Math" w:cstheme="majorBidi"/>
                    <w:color w:val="222222"/>
                    <w:highlight w:val="white"/>
                  </w:rPr>
                  <m:t>α</m:t>
                </m:r>
              </m:den>
            </m:f>
          </m:den>
        </m:f>
      </m:oMath>
      <w:r w:rsidR="007015D0" w:rsidRPr="00F10D76">
        <w:rPr>
          <w:rFonts w:asciiTheme="majorBidi" w:hAnsiTheme="majorBidi" w:cstheme="majorBidi"/>
          <w:bCs/>
          <w:color w:val="222222"/>
          <w:highlight w:val="white"/>
        </w:rPr>
        <w:tab/>
      </w:r>
      <w:r w:rsidR="007015D0" w:rsidRPr="00F10D76">
        <w:rPr>
          <w:rFonts w:asciiTheme="majorBidi" w:hAnsiTheme="majorBidi" w:cstheme="majorBidi"/>
          <w:bCs/>
          <w:color w:val="222222"/>
          <w:highlight w:val="white"/>
        </w:rPr>
        <w:tab/>
      </w:r>
      <w:r w:rsidR="007015D0" w:rsidRPr="00F10D76">
        <w:rPr>
          <w:rFonts w:asciiTheme="majorBidi" w:hAnsiTheme="majorBidi" w:cstheme="majorBidi"/>
          <w:bCs/>
          <w:color w:val="222222"/>
          <w:highlight w:val="white"/>
        </w:rPr>
        <w:tab/>
      </w:r>
      <w:r w:rsidR="007015D0" w:rsidRPr="00F10D76">
        <w:rPr>
          <w:rFonts w:asciiTheme="majorBidi" w:hAnsiTheme="majorBidi" w:cstheme="majorBidi"/>
          <w:bCs/>
          <w:color w:val="222222"/>
          <w:highlight w:val="white"/>
        </w:rPr>
        <w:tab/>
      </w:r>
      <w:r>
        <w:rPr>
          <w:rFonts w:asciiTheme="majorBidi" w:hAnsiTheme="majorBidi" w:cstheme="majorBidi"/>
          <w:bCs/>
          <w:color w:val="222222"/>
        </w:rPr>
        <w:t xml:space="preserve">                                         </w:t>
      </w:r>
      <w:r w:rsidR="007015D0" w:rsidRPr="00F10D76">
        <w:rPr>
          <w:rFonts w:asciiTheme="majorBidi" w:hAnsiTheme="majorBidi" w:cstheme="majorBidi"/>
          <w:bCs/>
        </w:rPr>
        <w:t>(33)</w:t>
      </w:r>
    </w:p>
    <w:p w:rsidR="00F10D76" w:rsidRDefault="00F10D76" w:rsidP="00C227EF">
      <w:pPr>
        <w:pStyle w:val="Subheads"/>
        <w:rPr>
          <w:rFonts w:asciiTheme="majorBidi" w:hAnsiTheme="majorBidi" w:cstheme="majorBidi"/>
          <w:b w:val="0"/>
          <w:bCs/>
          <w:sz w:val="24"/>
          <w:szCs w:val="24"/>
        </w:rPr>
      </w:pPr>
    </w:p>
    <w:p w:rsidR="00C227EF" w:rsidRPr="00406077" w:rsidRDefault="00C227EF" w:rsidP="00C227EF">
      <w:pPr>
        <w:pStyle w:val="Subheads"/>
        <w:rPr>
          <w:rFonts w:asciiTheme="majorBidi" w:hAnsiTheme="majorBidi" w:cstheme="majorBidi"/>
          <w:b w:val="0"/>
          <w:sz w:val="24"/>
          <w:szCs w:val="24"/>
        </w:rPr>
      </w:pPr>
      <w:r w:rsidRPr="00F10D76">
        <w:rPr>
          <w:rFonts w:asciiTheme="majorBidi" w:hAnsiTheme="majorBidi" w:cstheme="majorBidi"/>
          <w:b w:val="0"/>
          <w:bCs/>
          <w:sz w:val="24"/>
          <w:szCs w:val="24"/>
        </w:rPr>
        <w:t>And since the endemic equilibrium does not exist for negative values</w:t>
      </w:r>
      <w:r w:rsidRPr="00406077">
        <w:rPr>
          <w:rFonts w:asciiTheme="majorBidi" w:hAnsiTheme="majorBidi" w:cstheme="majorBidi"/>
          <w:b w:val="0"/>
          <w:sz w:val="24"/>
          <w:szCs w:val="24"/>
        </w:rPr>
        <w:t>, then a condition that S,I and R are greater than zero must apply for this to be considered a steady state. Thus,</w:t>
      </w:r>
    </w:p>
    <w:p w:rsidR="007015D0" w:rsidRPr="00406077" w:rsidRDefault="007B0984" w:rsidP="007015D0">
      <w:pPr>
        <w:ind w:left="2880" w:firstLine="720"/>
        <w:rPr>
          <w:rFonts w:asciiTheme="majorBidi" w:hAnsiTheme="majorBidi" w:cstheme="majorBidi"/>
          <w:color w:val="222222"/>
          <w:highlight w:val="white"/>
        </w:rPr>
      </w:pPr>
      <w:r>
        <w:rPr>
          <w:rFonts w:asciiTheme="majorBidi" w:hAnsiTheme="majorBidi" w:cstheme="majorBidi"/>
          <w:color w:val="222222"/>
          <w:highlight w:val="white"/>
        </w:rPr>
        <w:t xml:space="preserve">            </w:t>
      </w:r>
      <m:oMath>
        <m:f>
          <m:fPr>
            <m:ctrlPr>
              <w:rPr>
                <w:rFonts w:ascii="Cambria Math" w:hAnsi="Cambria Math" w:cstheme="majorBidi"/>
                <w:color w:val="222222"/>
                <w:highlight w:val="white"/>
              </w:rPr>
            </m:ctrlPr>
          </m:fPr>
          <m:num>
            <m:r>
              <w:rPr>
                <w:rFonts w:ascii="Cambria Math" w:hAnsi="Cambria Math" w:cstheme="majorBidi"/>
                <w:color w:val="222222"/>
                <w:highlight w:val="white"/>
              </w:rPr>
              <m:t>N-</m:t>
            </m:r>
            <m:f>
              <m:fPr>
                <m:ctrlPr>
                  <w:rPr>
                    <w:rFonts w:ascii="Cambria Math" w:hAnsi="Cambria Math" w:cstheme="majorBidi"/>
                    <w:color w:val="222222"/>
                    <w:highlight w:val="white"/>
                  </w:rPr>
                </m:ctrlPr>
              </m:fPr>
              <m:num>
                <m:r>
                  <w:rPr>
                    <w:rFonts w:ascii="Cambria Math" w:hAnsi="Cambria Math" w:cstheme="majorBidi"/>
                    <w:color w:val="222222"/>
                    <w:highlight w:val="white"/>
                  </w:rPr>
                  <m:t>ν</m:t>
                </m:r>
              </m:num>
              <m:den>
                <m:r>
                  <w:rPr>
                    <w:rFonts w:ascii="Cambria Math" w:hAnsi="Cambria Math" w:cstheme="majorBidi"/>
                    <w:color w:val="222222"/>
                    <w:highlight w:val="white"/>
                  </w:rPr>
                  <m:t>β</m:t>
                </m:r>
              </m:den>
            </m:f>
          </m:num>
          <m:den>
            <m:r>
              <w:rPr>
                <w:rFonts w:ascii="Cambria Math" w:hAnsi="Cambria Math" w:cstheme="majorBidi"/>
                <w:color w:val="222222"/>
                <w:highlight w:val="white"/>
              </w:rPr>
              <m:t>1+</m:t>
            </m:r>
            <m:f>
              <m:fPr>
                <m:ctrlPr>
                  <w:rPr>
                    <w:rFonts w:ascii="Cambria Math" w:hAnsi="Cambria Math" w:cstheme="majorBidi"/>
                    <w:color w:val="222222"/>
                    <w:highlight w:val="white"/>
                  </w:rPr>
                </m:ctrlPr>
              </m:fPr>
              <m:num>
                <m:r>
                  <w:rPr>
                    <w:rFonts w:ascii="Cambria Math" w:hAnsi="Cambria Math" w:cstheme="majorBidi"/>
                    <w:color w:val="222222"/>
                    <w:highlight w:val="white"/>
                  </w:rPr>
                  <m:t>ν</m:t>
                </m:r>
              </m:num>
              <m:den>
                <m:r>
                  <w:rPr>
                    <w:rFonts w:ascii="Cambria Math" w:hAnsi="Cambria Math" w:cstheme="majorBidi"/>
                    <w:color w:val="222222"/>
                    <w:highlight w:val="white"/>
                  </w:rPr>
                  <m:t>α</m:t>
                </m:r>
              </m:den>
            </m:f>
          </m:den>
        </m:f>
      </m:oMath>
      <w:r w:rsidR="007015D0" w:rsidRPr="00406077">
        <w:rPr>
          <w:rFonts w:asciiTheme="majorBidi" w:hAnsiTheme="majorBidi" w:cstheme="majorBidi"/>
          <w:color w:val="222222"/>
          <w:highlight w:val="white"/>
        </w:rPr>
        <w:t>&gt;0</w:t>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p>
    <w:p w:rsidR="007015D0" w:rsidRPr="00406077" w:rsidRDefault="007B0984" w:rsidP="007015D0">
      <w:pPr>
        <w:ind w:left="2880" w:firstLine="720"/>
        <w:rPr>
          <w:rFonts w:asciiTheme="majorBidi" w:hAnsiTheme="majorBidi" w:cstheme="majorBidi"/>
          <w:color w:val="222222"/>
          <w:highlight w:val="white"/>
        </w:rPr>
      </w:pPr>
      <w:r>
        <w:rPr>
          <w:rFonts w:asciiTheme="majorBidi" w:hAnsiTheme="majorBidi" w:cstheme="majorBidi"/>
          <w:color w:val="222222"/>
          <w:highlight w:val="white"/>
        </w:rPr>
        <w:t xml:space="preserve">          </w:t>
      </w:r>
      <m:oMath>
        <m:r>
          <w:rPr>
            <w:rFonts w:ascii="Cambria Math" w:hAnsi="Cambria Math" w:cstheme="majorBidi"/>
            <w:color w:val="222222"/>
            <w:highlight w:val="white"/>
          </w:rPr>
          <m:t>N-</m:t>
        </m:r>
        <m:f>
          <m:fPr>
            <m:ctrlPr>
              <w:rPr>
                <w:rFonts w:ascii="Cambria Math" w:hAnsi="Cambria Math" w:cstheme="majorBidi"/>
                <w:color w:val="222222"/>
                <w:highlight w:val="white"/>
              </w:rPr>
            </m:ctrlPr>
          </m:fPr>
          <m:num>
            <m:r>
              <w:rPr>
                <w:rFonts w:ascii="Cambria Math" w:hAnsi="Cambria Math" w:cstheme="majorBidi"/>
                <w:color w:val="222222"/>
                <w:highlight w:val="white"/>
              </w:rPr>
              <m:t>ν</m:t>
            </m:r>
          </m:num>
          <m:den>
            <m:r>
              <w:rPr>
                <w:rFonts w:ascii="Cambria Math" w:hAnsi="Cambria Math" w:cstheme="majorBidi"/>
                <w:color w:val="222222"/>
                <w:highlight w:val="white"/>
              </w:rPr>
              <m:t>β</m:t>
            </m:r>
          </m:den>
        </m:f>
      </m:oMath>
      <w:r w:rsidR="007015D0" w:rsidRPr="00406077">
        <w:rPr>
          <w:rFonts w:asciiTheme="majorBidi" w:hAnsiTheme="majorBidi" w:cstheme="majorBidi"/>
          <w:color w:val="222222"/>
          <w:highlight w:val="white"/>
        </w:rPr>
        <w:t xml:space="preserve">&gt;0 </w:t>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p>
    <w:p w:rsidR="007015D0" w:rsidRPr="00406077" w:rsidRDefault="007B0984" w:rsidP="007015D0">
      <w:pPr>
        <w:ind w:left="2880" w:firstLine="720"/>
        <w:rPr>
          <w:rFonts w:asciiTheme="majorBidi" w:hAnsiTheme="majorBidi" w:cstheme="majorBidi"/>
          <w:color w:val="222222"/>
          <w:highlight w:val="white"/>
        </w:rPr>
      </w:pPr>
      <w:r>
        <w:rPr>
          <w:rFonts w:asciiTheme="majorBidi" w:hAnsiTheme="majorBidi" w:cstheme="majorBidi"/>
          <w:color w:val="222222"/>
          <w:highlight w:val="white"/>
        </w:rPr>
        <w:t xml:space="preserve">           </w:t>
      </w:r>
      <m:oMath>
        <m:r>
          <w:rPr>
            <w:rFonts w:ascii="Cambria Math" w:hAnsi="Cambria Math" w:cstheme="majorBidi"/>
            <w:color w:val="222222"/>
            <w:highlight w:val="white"/>
          </w:rPr>
          <m:t>N</m:t>
        </m:r>
      </m:oMath>
      <w:r w:rsidR="007015D0" w:rsidRPr="00406077">
        <w:rPr>
          <w:rFonts w:asciiTheme="majorBidi" w:hAnsiTheme="majorBidi" w:cstheme="majorBidi"/>
          <w:color w:val="222222"/>
          <w:highlight w:val="white"/>
        </w:rPr>
        <w:t xml:space="preserve"> &gt;</w:t>
      </w:r>
      <m:oMath>
        <m:f>
          <m:fPr>
            <m:ctrlPr>
              <w:rPr>
                <w:rFonts w:ascii="Cambria Math" w:hAnsi="Cambria Math" w:cstheme="majorBidi"/>
              </w:rPr>
            </m:ctrlPr>
          </m:fPr>
          <m:num>
            <m:r>
              <w:rPr>
                <w:rFonts w:ascii="Cambria Math" w:hAnsi="Cambria Math" w:cstheme="majorBidi"/>
              </w:rPr>
              <m:t>ν</m:t>
            </m:r>
          </m:num>
          <m:den>
            <m:r>
              <w:rPr>
                <w:rFonts w:ascii="Cambria Math" w:hAnsi="Cambria Math" w:cstheme="majorBidi"/>
              </w:rPr>
              <m:t>β</m:t>
            </m:r>
          </m:den>
        </m:f>
      </m:oMath>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sidR="007015D0" w:rsidRPr="00406077">
        <w:rPr>
          <w:rFonts w:asciiTheme="majorBidi" w:hAnsiTheme="majorBidi" w:cstheme="majorBidi"/>
          <w:color w:val="222222"/>
          <w:highlight w:val="white"/>
        </w:rPr>
        <w:tab/>
      </w:r>
      <w:r>
        <w:rPr>
          <w:rFonts w:asciiTheme="majorBidi" w:hAnsiTheme="majorBidi" w:cstheme="majorBidi"/>
          <w:color w:val="222222"/>
        </w:rPr>
        <w:t xml:space="preserve">                                         </w:t>
      </w:r>
      <w:r w:rsidR="007015D0" w:rsidRPr="00406077">
        <w:rPr>
          <w:rFonts w:asciiTheme="majorBidi" w:hAnsiTheme="majorBidi" w:cstheme="majorBidi"/>
        </w:rPr>
        <w:t>(34)</w:t>
      </w:r>
    </w:p>
    <w:p w:rsidR="007015D0" w:rsidRPr="00406077" w:rsidRDefault="007015D0" w:rsidP="007015D0">
      <w:pPr>
        <w:ind w:left="720"/>
        <w:rPr>
          <w:rFonts w:asciiTheme="majorBidi" w:hAnsiTheme="majorBidi" w:cstheme="majorBidi"/>
          <w:color w:val="222222"/>
          <w:highlight w:val="white"/>
        </w:rPr>
      </w:pPr>
    </w:p>
    <w:p w:rsidR="00C227EF" w:rsidRPr="00406077" w:rsidRDefault="00C227EF" w:rsidP="00C227EF">
      <w:pPr>
        <w:pStyle w:val="Subheads"/>
        <w:rPr>
          <w:rFonts w:asciiTheme="majorBidi" w:hAnsiTheme="majorBidi" w:cstheme="majorBidi"/>
          <w:b w:val="0"/>
          <w:sz w:val="24"/>
          <w:szCs w:val="24"/>
        </w:rPr>
      </w:pPr>
      <w:r w:rsidRPr="00406077">
        <w:rPr>
          <w:rFonts w:asciiTheme="majorBidi" w:hAnsiTheme="majorBidi" w:cstheme="majorBidi"/>
          <w:b w:val="0"/>
          <w:sz w:val="24"/>
          <w:szCs w:val="24"/>
        </w:rPr>
        <w:t xml:space="preserve">We can conclude that </w:t>
      </w:r>
      <m:oMath>
        <m:f>
          <m:fPr>
            <m:ctrlPr>
              <w:rPr>
                <w:rFonts w:ascii="Cambria Math" w:hAnsi="Cambria Math" w:cstheme="majorBidi"/>
                <w:sz w:val="24"/>
                <w:szCs w:val="24"/>
              </w:rPr>
            </m:ctrlPr>
          </m:fPr>
          <m:num>
            <m:r>
              <m:rPr>
                <m:sty m:val="bi"/>
              </m:rPr>
              <w:rPr>
                <w:rFonts w:ascii="Cambria Math" w:hAnsi="Cambria Math" w:cstheme="majorBidi"/>
                <w:sz w:val="24"/>
                <w:szCs w:val="24"/>
              </w:rPr>
              <m:t>ν</m:t>
            </m:r>
          </m:num>
          <m:den>
            <m:r>
              <m:rPr>
                <m:sty m:val="bi"/>
              </m:rPr>
              <w:rPr>
                <w:rFonts w:ascii="Cambria Math" w:hAnsi="Cambria Math" w:cstheme="majorBidi"/>
                <w:sz w:val="24"/>
                <w:szCs w:val="24"/>
              </w:rPr>
              <m:t>β</m:t>
            </m:r>
          </m:den>
        </m:f>
      </m:oMath>
      <w:r w:rsidR="007015D0" w:rsidRPr="00406077">
        <w:rPr>
          <w:rFonts w:asciiTheme="majorBidi" w:hAnsiTheme="majorBidi" w:cstheme="majorBidi"/>
          <w:b w:val="0"/>
          <w:sz w:val="24"/>
          <w:szCs w:val="24"/>
        </w:rPr>
        <w:t xml:space="preserve"> </w:t>
      </w:r>
      <w:r w:rsidRPr="00406077">
        <w:rPr>
          <w:rFonts w:asciiTheme="majorBidi" w:hAnsiTheme="majorBidi" w:cstheme="majorBidi"/>
          <w:b w:val="0"/>
          <w:sz w:val="24"/>
          <w:szCs w:val="24"/>
        </w:rPr>
        <w:t xml:space="preserve">is threshold value, which the population must exceed for the disease to be an epidemic, which is the same condition that must be satisfied in the SIR for an epidemic to occur as well.  </w:t>
      </w:r>
    </w:p>
    <w:p w:rsidR="00C227EF" w:rsidRPr="00C227EF" w:rsidRDefault="00C227EF" w:rsidP="00C227EF">
      <w:pPr>
        <w:pStyle w:val="Subheads"/>
        <w:rPr>
          <w:b w:val="0"/>
        </w:rPr>
      </w:pPr>
    </w:p>
    <w:p w:rsidR="00C227EF" w:rsidRPr="00C227EF" w:rsidRDefault="00C227EF" w:rsidP="00C227EF">
      <w:pPr>
        <w:pStyle w:val="Subheads"/>
      </w:pPr>
      <w:r w:rsidRPr="00C227EF">
        <w:t>2.3.2. Phase diagrams of SIRS:</w:t>
      </w:r>
    </w:p>
    <w:p w:rsidR="00C227EF" w:rsidRPr="00406077" w:rsidRDefault="00143764" w:rsidP="00C227EF">
      <w:pPr>
        <w:pStyle w:val="Subheads"/>
        <w:rPr>
          <w:rFonts w:asciiTheme="majorBidi" w:hAnsiTheme="majorBidi" w:cstheme="majorBidi"/>
          <w:sz w:val="24"/>
          <w:szCs w:val="24"/>
        </w:rPr>
      </w:pPr>
      <w:r w:rsidRPr="00143764">
        <w:rPr>
          <w:rFonts w:asciiTheme="majorBidi" w:hAnsiTheme="majorBidi" w:cstheme="majorBidi"/>
          <w:b w:val="0"/>
          <w:sz w:val="24"/>
          <w:szCs w:val="24"/>
        </w:rPr>
        <w:t xml:space="preserve">In order to have a graphical representation of the state of the SIR model under different conditions, we first start out by rewriting the recovered term R, in terms of I and S as follows: R=N-S-I so that it can be eliminated completely from the equation. In this way, we end up with a two-dimensional system. Using that we can describe the possible states of outbreak using phase plane diagrams. Figure 6 represents the first state, where the reproduction number is less than one and thus the disease dies out. While figure 7, represents the model when </w:t>
      </w:r>
      <m:oMath>
        <m:sSub>
          <m:sSubPr>
            <m:ctrlPr>
              <w:rPr>
                <w:rFonts w:ascii="Cambria Math" w:hAnsi="Cambria Math" w:cstheme="majorBidi"/>
                <w:b w:val="0"/>
                <w:sz w:val="24"/>
                <w:szCs w:val="24"/>
              </w:rPr>
            </m:ctrlPr>
          </m:sSubPr>
          <m:e>
            <m:r>
              <w:rPr>
                <w:rFonts w:ascii="Cambria Math" w:hAnsi="Cambria Math" w:cstheme="majorBidi"/>
                <w:sz w:val="24"/>
                <w:szCs w:val="24"/>
              </w:rPr>
              <m:t>R</m:t>
            </m:r>
          </m:e>
          <m:sub>
            <m:r>
              <w:rPr>
                <w:rFonts w:ascii="Cambria Math" w:hAnsi="Cambria Math" w:cstheme="majorBidi"/>
                <w:sz w:val="24"/>
                <w:szCs w:val="24"/>
              </w:rPr>
              <m:t>0</m:t>
            </m:r>
          </m:sub>
        </m:sSub>
      </m:oMath>
      <w:r w:rsidRPr="00143764">
        <w:rPr>
          <w:rFonts w:asciiTheme="majorBidi" w:hAnsiTheme="majorBidi" w:cstheme="majorBidi"/>
          <w:b w:val="0"/>
          <w:sz w:val="24"/>
          <w:szCs w:val="24"/>
        </w:rPr>
        <w:t>&gt;1 and thus an outbreak occurs. [11</w:t>
      </w:r>
      <w:r w:rsidR="00C227EF" w:rsidRPr="00406077">
        <w:rPr>
          <w:rFonts w:asciiTheme="majorBidi" w:hAnsiTheme="majorBidi" w:cstheme="majorBidi"/>
          <w:b w:val="0"/>
          <w:sz w:val="24"/>
          <w:szCs w:val="24"/>
        </w:rPr>
        <w:t>]</w:t>
      </w:r>
      <w:r w:rsidR="007B0984">
        <w:rPr>
          <w:rFonts w:asciiTheme="majorBidi" w:hAnsiTheme="majorBidi" w:cstheme="majorBidi"/>
          <w:b w:val="0"/>
          <w:sz w:val="24"/>
          <w:szCs w:val="24"/>
        </w:rPr>
        <w:t>.</w:t>
      </w:r>
      <w:r w:rsidR="00C227EF" w:rsidRPr="00406077">
        <w:rPr>
          <w:rFonts w:asciiTheme="majorBidi" w:hAnsiTheme="majorBidi" w:cstheme="majorBidi"/>
          <w:noProof/>
          <w:color w:val="222222"/>
          <w:sz w:val="24"/>
          <w:szCs w:val="24"/>
          <w:highlight w:val="white"/>
        </w:rPr>
        <w:t xml:space="preserve"> </w:t>
      </w:r>
    </w:p>
    <w:p w:rsidR="007B0984" w:rsidRDefault="007B0984" w:rsidP="00C227EF">
      <w:pPr>
        <w:pStyle w:val="Heading3"/>
        <w:jc w:val="both"/>
        <w:rPr>
          <w:rFonts w:asciiTheme="majorBidi" w:hAnsiTheme="majorBidi" w:cstheme="majorBidi"/>
          <w:noProof/>
          <w:sz w:val="24"/>
          <w:szCs w:val="24"/>
        </w:rPr>
      </w:pPr>
    </w:p>
    <w:p w:rsidR="007B0984" w:rsidRDefault="007B0984" w:rsidP="00C227EF">
      <w:pPr>
        <w:pStyle w:val="Heading3"/>
        <w:jc w:val="both"/>
        <w:rPr>
          <w:rFonts w:asciiTheme="majorBidi" w:hAnsiTheme="majorBidi" w:cstheme="majorBidi"/>
          <w:noProof/>
          <w:sz w:val="24"/>
          <w:szCs w:val="24"/>
        </w:rPr>
      </w:pPr>
    </w:p>
    <w:p w:rsidR="007B0984" w:rsidRDefault="00533932" w:rsidP="00C227EF">
      <w:pPr>
        <w:pStyle w:val="Heading3"/>
        <w:jc w:val="both"/>
        <w:rPr>
          <w:rFonts w:asciiTheme="majorBidi" w:hAnsiTheme="majorBidi" w:cstheme="majorBidi"/>
          <w:noProof/>
          <w:sz w:val="24"/>
          <w:szCs w:val="24"/>
        </w:rPr>
      </w:pPr>
      <w:r>
        <w:rPr>
          <w:rFonts w:asciiTheme="majorBidi" w:hAnsiTheme="majorBidi" w:cstheme="majorBidi"/>
          <w:noProof/>
          <w:sz w:val="24"/>
          <w:szCs w:val="24"/>
        </w:rPr>
        <w:lastRenderedPageBreak/>
        <w:drawing>
          <wp:anchor distT="0" distB="0" distL="114300" distR="114300" simplePos="0" relativeHeight="251637248" behindDoc="0" locked="0" layoutInCell="1" allowOverlap="1">
            <wp:simplePos x="0" y="0"/>
            <wp:positionH relativeFrom="column">
              <wp:posOffset>1581150</wp:posOffset>
            </wp:positionH>
            <wp:positionV relativeFrom="paragraph">
              <wp:posOffset>-266700</wp:posOffset>
            </wp:positionV>
            <wp:extent cx="3362325" cy="2990850"/>
            <wp:effectExtent l="19050" t="0" r="9525" b="0"/>
            <wp:wrapSquare wrapText="bothSides"/>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cstate="print"/>
                    <a:srcRect/>
                    <a:stretch>
                      <a:fillRect/>
                    </a:stretch>
                  </pic:blipFill>
                  <pic:spPr>
                    <a:xfrm>
                      <a:off x="0" y="0"/>
                      <a:ext cx="3362325" cy="2990850"/>
                    </a:xfrm>
                    <a:prstGeom prst="rect">
                      <a:avLst/>
                    </a:prstGeom>
                    <a:ln/>
                  </pic:spPr>
                </pic:pic>
              </a:graphicData>
            </a:graphic>
          </wp:anchor>
        </w:drawing>
      </w:r>
    </w:p>
    <w:p w:rsidR="007B0984" w:rsidRDefault="00C227EF" w:rsidP="004119C9">
      <w:pPr>
        <w:pStyle w:val="Heading3"/>
        <w:jc w:val="both"/>
        <w:rPr>
          <w:rFonts w:asciiTheme="majorBidi" w:hAnsiTheme="majorBidi" w:cstheme="majorBidi"/>
          <w:sz w:val="24"/>
          <w:szCs w:val="24"/>
        </w:rPr>
      </w:pPr>
      <w:r w:rsidRPr="00406077">
        <w:rPr>
          <w:rFonts w:asciiTheme="majorBidi" w:hAnsiTheme="majorBidi" w:cstheme="majorBidi"/>
          <w:sz w:val="24"/>
          <w:szCs w:val="24"/>
        </w:rPr>
        <w:t xml:space="preserve">        </w:t>
      </w:r>
    </w:p>
    <w:p w:rsidR="004119C9" w:rsidRDefault="004119C9" w:rsidP="004119C9">
      <w:pPr>
        <w:pStyle w:val="Normal1"/>
      </w:pPr>
    </w:p>
    <w:p w:rsidR="004119C9" w:rsidRDefault="004119C9" w:rsidP="004119C9">
      <w:pPr>
        <w:pStyle w:val="Normal1"/>
      </w:pPr>
    </w:p>
    <w:p w:rsidR="004119C9" w:rsidRDefault="004119C9" w:rsidP="004119C9">
      <w:pPr>
        <w:pStyle w:val="Normal1"/>
      </w:pPr>
    </w:p>
    <w:p w:rsidR="004119C9" w:rsidRDefault="004119C9" w:rsidP="004119C9">
      <w:pPr>
        <w:pStyle w:val="Normal1"/>
      </w:pPr>
    </w:p>
    <w:p w:rsidR="004119C9" w:rsidRDefault="004119C9" w:rsidP="004119C9">
      <w:pPr>
        <w:pStyle w:val="Heading3"/>
        <w:rPr>
          <w:rFonts w:asciiTheme="majorBidi" w:hAnsiTheme="majorBidi" w:cstheme="majorBidi"/>
          <w:b w:val="0"/>
          <w:sz w:val="24"/>
          <w:szCs w:val="24"/>
        </w:rPr>
      </w:pPr>
    </w:p>
    <w:p w:rsidR="00533932" w:rsidRDefault="00533932" w:rsidP="00533932">
      <w:pPr>
        <w:pStyle w:val="Normal1"/>
      </w:pPr>
    </w:p>
    <w:p w:rsidR="00533932" w:rsidRPr="00533932" w:rsidRDefault="00533932" w:rsidP="00533932">
      <w:pPr>
        <w:pStyle w:val="Normal1"/>
      </w:pPr>
    </w:p>
    <w:p w:rsidR="004119C9" w:rsidRDefault="004119C9" w:rsidP="004119C9">
      <w:pPr>
        <w:pStyle w:val="Heading3"/>
        <w:rPr>
          <w:rFonts w:asciiTheme="majorBidi" w:hAnsiTheme="majorBidi" w:cstheme="majorBidi"/>
          <w:b w:val="0"/>
          <w:sz w:val="24"/>
          <w:szCs w:val="24"/>
        </w:rPr>
      </w:pPr>
    </w:p>
    <w:p w:rsidR="004119C9" w:rsidRDefault="004119C9" w:rsidP="004119C9">
      <w:pPr>
        <w:pStyle w:val="Heading3"/>
        <w:rPr>
          <w:rFonts w:asciiTheme="majorBidi" w:hAnsiTheme="majorBidi" w:cstheme="majorBidi"/>
          <w:b w:val="0"/>
          <w:sz w:val="24"/>
          <w:szCs w:val="24"/>
        </w:rPr>
      </w:pPr>
    </w:p>
    <w:p w:rsidR="00C227EF" w:rsidRPr="00406077" w:rsidRDefault="00C227EF" w:rsidP="004119C9">
      <w:pPr>
        <w:pStyle w:val="Heading3"/>
        <w:jc w:val="center"/>
        <w:rPr>
          <w:rFonts w:asciiTheme="majorBidi" w:hAnsiTheme="majorBidi" w:cstheme="majorBidi"/>
          <w:sz w:val="24"/>
          <w:szCs w:val="24"/>
        </w:rPr>
      </w:pPr>
      <w:r w:rsidRPr="00406077">
        <w:rPr>
          <w:rFonts w:asciiTheme="majorBidi" w:hAnsiTheme="majorBidi" w:cstheme="majorBidi"/>
          <w:b w:val="0"/>
          <w:sz w:val="24"/>
          <w:szCs w:val="24"/>
        </w:rPr>
        <w:t>Fig.6. Endemic equilibrium</w:t>
      </w:r>
    </w:p>
    <w:p w:rsidR="004119C9" w:rsidRDefault="00143764" w:rsidP="00C227EF">
      <w:pPr>
        <w:pStyle w:val="Heading3"/>
        <w:jc w:val="both"/>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40320" behindDoc="1" locked="0" layoutInCell="1" allowOverlap="1">
            <wp:simplePos x="0" y="0"/>
            <wp:positionH relativeFrom="margin">
              <wp:posOffset>1847850</wp:posOffset>
            </wp:positionH>
            <wp:positionV relativeFrom="paragraph">
              <wp:posOffset>30480</wp:posOffset>
            </wp:positionV>
            <wp:extent cx="2990850" cy="2981325"/>
            <wp:effectExtent l="19050" t="0" r="0" b="0"/>
            <wp:wrapTight wrapText="bothSides">
              <wp:wrapPolygon edited="0">
                <wp:start x="-138" y="0"/>
                <wp:lineTo x="-138" y="21531"/>
                <wp:lineTo x="21600" y="21531"/>
                <wp:lineTo x="21600" y="0"/>
                <wp:lineTo x="-138" y="0"/>
              </wp:wrapPolygon>
            </wp:wrapTight>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cstate="print"/>
                    <a:srcRect r="49679" b="6006"/>
                    <a:stretch>
                      <a:fillRect/>
                    </a:stretch>
                  </pic:blipFill>
                  <pic:spPr>
                    <a:xfrm>
                      <a:off x="0" y="0"/>
                      <a:ext cx="2990850" cy="2981325"/>
                    </a:xfrm>
                    <a:prstGeom prst="rect">
                      <a:avLst/>
                    </a:prstGeom>
                    <a:ln/>
                  </pic:spPr>
                </pic:pic>
              </a:graphicData>
            </a:graphic>
          </wp:anchor>
        </w:drawing>
      </w:r>
    </w:p>
    <w:p w:rsidR="00C227EF" w:rsidRPr="00406077" w:rsidRDefault="00C227EF" w:rsidP="00C227EF">
      <w:pPr>
        <w:pStyle w:val="Heading3"/>
        <w:jc w:val="both"/>
        <w:rPr>
          <w:rFonts w:asciiTheme="majorBidi" w:hAnsiTheme="majorBidi" w:cstheme="majorBidi"/>
          <w:sz w:val="24"/>
          <w:szCs w:val="24"/>
        </w:rPr>
      </w:pPr>
    </w:p>
    <w:p w:rsidR="00C227EF" w:rsidRPr="00406077" w:rsidRDefault="00C227EF" w:rsidP="00C227EF">
      <w:pPr>
        <w:pStyle w:val="Heading3"/>
        <w:jc w:val="both"/>
        <w:rPr>
          <w:rFonts w:asciiTheme="majorBidi" w:hAnsiTheme="majorBidi" w:cstheme="majorBidi"/>
          <w:sz w:val="24"/>
          <w:szCs w:val="24"/>
        </w:rPr>
      </w:pPr>
    </w:p>
    <w:p w:rsidR="00C227EF" w:rsidRPr="00406077" w:rsidRDefault="00C227EF" w:rsidP="00C227EF">
      <w:pPr>
        <w:pStyle w:val="Normal1"/>
        <w:rPr>
          <w:rFonts w:asciiTheme="majorBidi" w:hAnsiTheme="majorBidi" w:cstheme="majorBidi"/>
        </w:rPr>
      </w:pPr>
    </w:p>
    <w:p w:rsidR="00C227EF" w:rsidRPr="00406077" w:rsidRDefault="00C227EF" w:rsidP="00C227EF">
      <w:pPr>
        <w:pStyle w:val="Normal1"/>
        <w:rPr>
          <w:rFonts w:asciiTheme="majorBidi" w:hAnsiTheme="majorBidi" w:cstheme="majorBidi"/>
        </w:rPr>
      </w:pPr>
    </w:p>
    <w:p w:rsidR="00C227EF" w:rsidRPr="00406077" w:rsidRDefault="00C227EF" w:rsidP="00C227EF">
      <w:pPr>
        <w:pStyle w:val="Normal1"/>
        <w:rPr>
          <w:rFonts w:asciiTheme="majorBidi" w:hAnsiTheme="majorBidi" w:cstheme="majorBidi"/>
        </w:rPr>
      </w:pPr>
    </w:p>
    <w:p w:rsidR="00C227EF" w:rsidRPr="00406077" w:rsidRDefault="00C227EF" w:rsidP="00C227EF">
      <w:pPr>
        <w:pStyle w:val="Normal1"/>
        <w:rPr>
          <w:rFonts w:asciiTheme="majorBidi" w:hAnsiTheme="majorBidi" w:cstheme="majorBidi"/>
        </w:rPr>
      </w:pPr>
    </w:p>
    <w:p w:rsidR="00C227EF" w:rsidRPr="00406077" w:rsidRDefault="00C227EF" w:rsidP="00C227EF">
      <w:pPr>
        <w:pStyle w:val="Normal1"/>
        <w:rPr>
          <w:rFonts w:asciiTheme="majorBidi" w:hAnsiTheme="majorBidi" w:cstheme="majorBidi"/>
        </w:rPr>
      </w:pPr>
    </w:p>
    <w:p w:rsidR="00C227EF" w:rsidRPr="00406077" w:rsidRDefault="00C227EF" w:rsidP="00C227EF">
      <w:pPr>
        <w:pStyle w:val="Normal1"/>
        <w:rPr>
          <w:rFonts w:asciiTheme="majorBidi" w:hAnsiTheme="majorBidi" w:cstheme="majorBidi"/>
        </w:rPr>
      </w:pPr>
    </w:p>
    <w:p w:rsidR="00C227EF" w:rsidRPr="00406077" w:rsidRDefault="00C227EF" w:rsidP="00C227EF">
      <w:pPr>
        <w:pStyle w:val="Normal1"/>
        <w:rPr>
          <w:rFonts w:asciiTheme="majorBidi" w:hAnsiTheme="majorBidi" w:cstheme="majorBidi"/>
        </w:rPr>
      </w:pPr>
    </w:p>
    <w:p w:rsidR="004119C9" w:rsidRDefault="004119C9" w:rsidP="00533932">
      <w:pPr>
        <w:pStyle w:val="Heading3"/>
        <w:rPr>
          <w:rFonts w:asciiTheme="majorBidi" w:eastAsia="Times New Roman" w:hAnsiTheme="majorBidi" w:cstheme="majorBidi"/>
          <w:b w:val="0"/>
          <w:sz w:val="24"/>
          <w:szCs w:val="24"/>
        </w:rPr>
      </w:pPr>
    </w:p>
    <w:p w:rsidR="00533932" w:rsidRPr="00533932" w:rsidRDefault="00533932" w:rsidP="00533932">
      <w:pPr>
        <w:pStyle w:val="Normal1"/>
      </w:pPr>
    </w:p>
    <w:p w:rsidR="004119C9" w:rsidRPr="004119C9" w:rsidRDefault="004119C9" w:rsidP="004119C9">
      <w:pPr>
        <w:pStyle w:val="Normal1"/>
      </w:pPr>
    </w:p>
    <w:p w:rsidR="00C227EF" w:rsidRPr="007B0984" w:rsidRDefault="00C227EF" w:rsidP="007B0984">
      <w:pPr>
        <w:pStyle w:val="Heading3"/>
        <w:jc w:val="center"/>
        <w:rPr>
          <w:rFonts w:asciiTheme="majorBidi" w:hAnsiTheme="majorBidi" w:cstheme="majorBidi"/>
          <w:b w:val="0"/>
          <w:sz w:val="24"/>
          <w:szCs w:val="24"/>
        </w:rPr>
      </w:pPr>
      <w:r w:rsidRPr="00406077">
        <w:rPr>
          <w:rFonts w:asciiTheme="majorBidi" w:hAnsiTheme="majorBidi" w:cstheme="majorBidi"/>
          <w:b w:val="0"/>
          <w:sz w:val="24"/>
          <w:szCs w:val="24"/>
        </w:rPr>
        <w:t>Fig.7. Disease free equilibrium</w:t>
      </w:r>
    </w:p>
    <w:p w:rsidR="00533932" w:rsidRDefault="00533932" w:rsidP="00C227EF">
      <w:pPr>
        <w:pStyle w:val="Heading3"/>
        <w:jc w:val="both"/>
        <w:rPr>
          <w:rFonts w:ascii="Times New Roman" w:hAnsi="Times New Roman" w:cs="Times New Roman"/>
        </w:rPr>
      </w:pPr>
    </w:p>
    <w:p w:rsidR="00533932" w:rsidRDefault="00533932" w:rsidP="00533932">
      <w:pPr>
        <w:pStyle w:val="Normal1"/>
      </w:pPr>
    </w:p>
    <w:p w:rsidR="00533932" w:rsidRDefault="00533932" w:rsidP="00533932">
      <w:pPr>
        <w:pStyle w:val="Normal1"/>
      </w:pPr>
    </w:p>
    <w:p w:rsidR="00533932" w:rsidRDefault="00533932" w:rsidP="00533932">
      <w:pPr>
        <w:pStyle w:val="Normal1"/>
      </w:pPr>
    </w:p>
    <w:p w:rsidR="00533932" w:rsidRPr="00533932" w:rsidRDefault="00533932" w:rsidP="00533932">
      <w:pPr>
        <w:pStyle w:val="Normal1"/>
      </w:pPr>
    </w:p>
    <w:p w:rsidR="00C227EF" w:rsidRDefault="00C227EF" w:rsidP="00C227EF">
      <w:pPr>
        <w:pStyle w:val="Heading3"/>
        <w:jc w:val="both"/>
        <w:rPr>
          <w:rFonts w:ascii="Times New Roman" w:hAnsi="Times New Roman" w:cs="Times New Roman"/>
        </w:rPr>
      </w:pPr>
      <w:r>
        <w:rPr>
          <w:rFonts w:ascii="Times New Roman" w:hAnsi="Times New Roman" w:cs="Times New Roman"/>
        </w:rPr>
        <w:lastRenderedPageBreak/>
        <w:t>2.4</w:t>
      </w:r>
      <w:r w:rsidRPr="00C227EF">
        <w:rPr>
          <w:rFonts w:ascii="Times New Roman" w:hAnsi="Times New Roman" w:cs="Times New Roman"/>
        </w:rPr>
        <w:t>.</w:t>
      </w:r>
      <w:r>
        <w:rPr>
          <w:rFonts w:ascii="Times New Roman" w:hAnsi="Times New Roman" w:cs="Times New Roman"/>
        </w:rPr>
        <w:t xml:space="preserve"> </w:t>
      </w:r>
      <w:r w:rsidRPr="00C227EF">
        <w:rPr>
          <w:rFonts w:ascii="Times New Roman" w:hAnsi="Times New Roman" w:cs="Times New Roman"/>
        </w:rPr>
        <w:t>Modelling changing populations:</w:t>
      </w:r>
    </w:p>
    <w:p w:rsidR="00C227EF" w:rsidRPr="00406077" w:rsidRDefault="00143764" w:rsidP="00C227EF">
      <w:pPr>
        <w:pStyle w:val="Heading3"/>
        <w:jc w:val="both"/>
        <w:rPr>
          <w:rFonts w:asciiTheme="majorBidi" w:hAnsiTheme="majorBidi" w:cstheme="majorBidi"/>
          <w:sz w:val="24"/>
          <w:szCs w:val="24"/>
        </w:rPr>
      </w:pPr>
      <w:r w:rsidRPr="00143764">
        <w:rPr>
          <w:rFonts w:asciiTheme="majorBidi" w:eastAsia="Times New Roman" w:hAnsiTheme="majorBidi" w:cstheme="majorBidi"/>
          <w:b w:val="0"/>
          <w:sz w:val="24"/>
          <w:szCs w:val="24"/>
        </w:rPr>
        <w:t>In the basic SIR model, the number of newborns, immigration and death are all ignored, since the model is built under the assumption that the epidemic lasts over a short duration. However, there are various cases where this hypothesis is not true, and the disease persists in the population over the course of several years such as HIV and hepat</w:t>
      </w:r>
      <w:r>
        <w:rPr>
          <w:rFonts w:asciiTheme="majorBidi" w:eastAsia="Times New Roman" w:hAnsiTheme="majorBidi" w:cstheme="majorBidi"/>
          <w:b w:val="0"/>
          <w:sz w:val="24"/>
          <w:szCs w:val="24"/>
        </w:rPr>
        <w:t xml:space="preserve">itis C. Thus, the basic </w:t>
      </w:r>
      <w:proofErr w:type="gramStart"/>
      <w:r>
        <w:rPr>
          <w:rFonts w:asciiTheme="majorBidi" w:eastAsia="Times New Roman" w:hAnsiTheme="majorBidi" w:cstheme="majorBidi"/>
          <w:b w:val="0"/>
          <w:sz w:val="24"/>
          <w:szCs w:val="24"/>
        </w:rPr>
        <w:t xml:space="preserve">model </w:t>
      </w:r>
      <w:r w:rsidRPr="00143764">
        <w:rPr>
          <w:rFonts w:asciiTheme="majorBidi" w:eastAsia="Times New Roman" w:hAnsiTheme="majorBidi" w:cstheme="majorBidi"/>
          <w:b w:val="0"/>
          <w:sz w:val="24"/>
          <w:szCs w:val="24"/>
        </w:rPr>
        <w:t>can</w:t>
      </w:r>
      <w:proofErr w:type="gramEnd"/>
      <w:r w:rsidRPr="00143764">
        <w:rPr>
          <w:rFonts w:asciiTheme="majorBidi" w:eastAsia="Times New Roman" w:hAnsiTheme="majorBidi" w:cstheme="majorBidi"/>
          <w:b w:val="0"/>
          <w:sz w:val="24"/>
          <w:szCs w:val="24"/>
        </w:rPr>
        <w:t xml:space="preserve"> no longer work as the population is no longer constant over this long period. Hence, the growth of the population must be incorporated in the model to include births and deaths. In this case, both are denoted by the parameter μ as they are both considered to acquire similar rates. Hence the model is now represented by</w:t>
      </w:r>
      <w:r w:rsidR="00C227EF" w:rsidRPr="00406077">
        <w:rPr>
          <w:rFonts w:asciiTheme="majorBidi" w:eastAsia="Times New Roman" w:hAnsiTheme="majorBidi" w:cstheme="majorBidi"/>
          <w:b w:val="0"/>
          <w:sz w:val="24"/>
          <w:szCs w:val="24"/>
        </w:rPr>
        <w:t>:</w:t>
      </w:r>
    </w:p>
    <w:p w:rsidR="007015D0" w:rsidRPr="00406077" w:rsidRDefault="003B55D3" w:rsidP="007015D0">
      <w:pPr>
        <w:ind w:left="2880" w:firstLine="720"/>
        <w:rPr>
          <w:rFonts w:asciiTheme="majorBidi" w:hAnsiTheme="majorBidi" w:cstheme="majorBidi"/>
          <w:color w:val="222222"/>
          <w:highlight w:val="white"/>
        </w:rPr>
      </w:pPr>
      <m:oMath>
        <m:f>
          <m:fPr>
            <m:ctrlPr>
              <w:rPr>
                <w:rFonts w:ascii="Cambria Math" w:hAnsi="Cambria Math" w:cstheme="majorBidi"/>
                <w:color w:val="222222"/>
                <w:highlight w:val="white"/>
              </w:rPr>
            </m:ctrlPr>
          </m:fPr>
          <m:num>
            <m:r>
              <w:rPr>
                <w:rFonts w:ascii="Cambria Math" w:hAnsi="Cambria Math" w:cstheme="majorBidi"/>
                <w:color w:val="222222"/>
                <w:highlight w:val="white"/>
              </w:rPr>
              <m:t>dS</m:t>
            </m:r>
          </m:num>
          <m:den>
            <m:r>
              <w:rPr>
                <w:rFonts w:ascii="Cambria Math" w:hAnsi="Cambria Math" w:cstheme="majorBidi"/>
                <w:color w:val="222222"/>
                <w:highlight w:val="white"/>
              </w:rPr>
              <m:t>dt</m:t>
            </m:r>
          </m:den>
        </m:f>
      </m:oMath>
      <w:r w:rsidR="007015D0" w:rsidRPr="00406077">
        <w:rPr>
          <w:rFonts w:asciiTheme="majorBidi" w:eastAsia="Gungsuh" w:hAnsiTheme="majorBidi" w:cstheme="majorBidi"/>
          <w:color w:val="222222"/>
          <w:highlight w:val="white"/>
        </w:rPr>
        <w:t>= µ − βSI − µS</w:t>
      </w:r>
      <w:r w:rsidR="007015D0" w:rsidRPr="00406077">
        <w:rPr>
          <w:rFonts w:asciiTheme="majorBidi" w:eastAsia="Gungsuh" w:hAnsiTheme="majorBidi" w:cstheme="majorBidi"/>
          <w:color w:val="222222"/>
          <w:highlight w:val="white"/>
        </w:rPr>
        <w:tab/>
      </w:r>
      <w:r w:rsidR="007015D0" w:rsidRPr="00406077">
        <w:rPr>
          <w:rFonts w:asciiTheme="majorBidi" w:eastAsia="Gungsuh" w:hAnsiTheme="majorBidi" w:cstheme="majorBidi"/>
          <w:color w:val="222222"/>
          <w:highlight w:val="white"/>
        </w:rPr>
        <w:tab/>
      </w:r>
      <w:r w:rsidR="007B0984">
        <w:rPr>
          <w:rFonts w:asciiTheme="majorBidi" w:eastAsia="Gungsuh" w:hAnsiTheme="majorBidi" w:cstheme="majorBidi"/>
          <w:color w:val="222222"/>
          <w:highlight w:val="white"/>
        </w:rPr>
        <w:t xml:space="preserve">                                               </w:t>
      </w:r>
      <w:r w:rsidR="007015D0" w:rsidRPr="00406077">
        <w:rPr>
          <w:rFonts w:asciiTheme="majorBidi" w:eastAsia="Gungsuh" w:hAnsiTheme="majorBidi" w:cstheme="majorBidi"/>
          <w:color w:val="222222"/>
          <w:highlight w:val="white"/>
        </w:rPr>
        <w:tab/>
      </w:r>
      <w:r w:rsidR="007015D0" w:rsidRPr="00406077">
        <w:rPr>
          <w:rFonts w:asciiTheme="majorBidi" w:hAnsiTheme="majorBidi" w:cstheme="majorBidi"/>
        </w:rPr>
        <w:t>(35)</w:t>
      </w:r>
    </w:p>
    <w:p w:rsidR="007015D0" w:rsidRPr="00406077" w:rsidRDefault="003B55D3" w:rsidP="007015D0">
      <w:pPr>
        <w:ind w:left="2880" w:firstLine="720"/>
        <w:rPr>
          <w:rFonts w:asciiTheme="majorBidi" w:hAnsiTheme="majorBidi" w:cstheme="majorBidi"/>
          <w:color w:val="222222"/>
          <w:highlight w:val="white"/>
        </w:rPr>
      </w:pPr>
      <m:oMath>
        <m:f>
          <m:fPr>
            <m:ctrlPr>
              <w:rPr>
                <w:rFonts w:ascii="Cambria Math" w:hAnsi="Cambria Math" w:cstheme="majorBidi"/>
                <w:color w:val="222222"/>
                <w:highlight w:val="white"/>
              </w:rPr>
            </m:ctrlPr>
          </m:fPr>
          <m:num>
            <m:r>
              <w:rPr>
                <w:rFonts w:ascii="Cambria Math" w:hAnsi="Cambria Math" w:cstheme="majorBidi"/>
                <w:color w:val="222222"/>
                <w:highlight w:val="white"/>
              </w:rPr>
              <m:t>dI</m:t>
            </m:r>
          </m:num>
          <m:den>
            <m:r>
              <w:rPr>
                <w:rFonts w:ascii="Cambria Math" w:hAnsi="Cambria Math" w:cstheme="majorBidi"/>
                <w:color w:val="222222"/>
                <w:highlight w:val="white"/>
              </w:rPr>
              <m:t>dt</m:t>
            </m:r>
          </m:den>
        </m:f>
      </m:oMath>
      <w:r w:rsidR="007015D0" w:rsidRPr="00406077">
        <w:rPr>
          <w:rFonts w:asciiTheme="majorBidi" w:eastAsia="Cardo" w:hAnsiTheme="majorBidi" w:cstheme="majorBidi"/>
          <w:color w:val="222222"/>
          <w:highlight w:val="white"/>
        </w:rPr>
        <w:t xml:space="preserve"> = βSI − </w:t>
      </w:r>
      <m:oMath>
        <m:r>
          <w:rPr>
            <w:rFonts w:ascii="Cambria Math" w:hAnsi="Cambria Math" w:cstheme="majorBidi"/>
          </w:rPr>
          <m:t>ν</m:t>
        </m:r>
      </m:oMath>
      <w:r w:rsidR="007015D0" w:rsidRPr="00406077">
        <w:rPr>
          <w:rFonts w:asciiTheme="majorBidi" w:eastAsia="Gungsuh" w:hAnsiTheme="majorBidi" w:cstheme="majorBidi"/>
          <w:color w:val="222222"/>
          <w:highlight w:val="white"/>
        </w:rPr>
        <w:t>I − µI</w:t>
      </w:r>
      <w:r w:rsidR="007015D0" w:rsidRPr="00406077">
        <w:rPr>
          <w:rFonts w:asciiTheme="majorBidi" w:eastAsia="Gungsuh" w:hAnsiTheme="majorBidi" w:cstheme="majorBidi"/>
          <w:color w:val="222222"/>
          <w:highlight w:val="white"/>
        </w:rPr>
        <w:tab/>
      </w:r>
      <w:r w:rsidR="007015D0" w:rsidRPr="00406077">
        <w:rPr>
          <w:rFonts w:asciiTheme="majorBidi" w:eastAsia="Gungsuh" w:hAnsiTheme="majorBidi" w:cstheme="majorBidi"/>
          <w:color w:val="222222"/>
          <w:highlight w:val="white"/>
        </w:rPr>
        <w:tab/>
      </w:r>
      <w:r w:rsidR="007B0984">
        <w:rPr>
          <w:rFonts w:asciiTheme="majorBidi" w:eastAsia="Gungsuh" w:hAnsiTheme="majorBidi" w:cstheme="majorBidi"/>
          <w:color w:val="222222"/>
          <w:highlight w:val="white"/>
        </w:rPr>
        <w:t xml:space="preserve">                                        </w:t>
      </w:r>
      <w:r w:rsidR="007015D0" w:rsidRPr="00406077">
        <w:rPr>
          <w:rFonts w:asciiTheme="majorBidi" w:eastAsia="Gungsuh" w:hAnsiTheme="majorBidi" w:cstheme="majorBidi"/>
          <w:color w:val="222222"/>
          <w:highlight w:val="white"/>
        </w:rPr>
        <w:tab/>
      </w:r>
      <w:r w:rsidR="007015D0" w:rsidRPr="00406077">
        <w:rPr>
          <w:rFonts w:asciiTheme="majorBidi" w:hAnsiTheme="majorBidi" w:cstheme="majorBidi"/>
        </w:rPr>
        <w:t>(36)</w:t>
      </w:r>
    </w:p>
    <w:p w:rsidR="007015D0" w:rsidRPr="00406077" w:rsidRDefault="003B55D3" w:rsidP="007015D0">
      <w:pPr>
        <w:ind w:left="3600"/>
        <w:rPr>
          <w:rFonts w:asciiTheme="majorBidi" w:hAnsiTheme="majorBidi" w:cstheme="majorBidi"/>
        </w:rPr>
      </w:pPr>
      <m:oMath>
        <m:f>
          <m:fPr>
            <m:ctrlPr>
              <w:rPr>
                <w:rFonts w:ascii="Cambria Math" w:hAnsi="Cambria Math" w:cstheme="majorBidi"/>
                <w:color w:val="222222"/>
                <w:highlight w:val="white"/>
              </w:rPr>
            </m:ctrlPr>
          </m:fPr>
          <m:num>
            <m:r>
              <w:rPr>
                <w:rFonts w:ascii="Cambria Math" w:hAnsi="Cambria Math" w:cstheme="majorBidi"/>
                <w:color w:val="222222"/>
                <w:highlight w:val="white"/>
              </w:rPr>
              <m:t>dR</m:t>
            </m:r>
          </m:num>
          <m:den>
            <m:r>
              <w:rPr>
                <w:rFonts w:ascii="Cambria Math" w:hAnsi="Cambria Math" w:cstheme="majorBidi"/>
                <w:color w:val="222222"/>
                <w:highlight w:val="white"/>
              </w:rPr>
              <m:t>dt</m:t>
            </m:r>
          </m:den>
        </m:f>
      </m:oMath>
      <w:r w:rsidR="007015D0" w:rsidRPr="00406077">
        <w:rPr>
          <w:rFonts w:asciiTheme="majorBidi" w:hAnsiTheme="majorBidi" w:cstheme="majorBidi"/>
          <w:color w:val="222222"/>
          <w:highlight w:val="white"/>
        </w:rPr>
        <w:t xml:space="preserve">= </w:t>
      </w:r>
      <m:oMath>
        <m:r>
          <w:rPr>
            <w:rFonts w:ascii="Cambria Math" w:hAnsi="Cambria Math" w:cstheme="majorBidi"/>
          </w:rPr>
          <m:t>ν</m:t>
        </m:r>
      </m:oMath>
      <w:r w:rsidR="007015D0" w:rsidRPr="00406077">
        <w:rPr>
          <w:rFonts w:asciiTheme="majorBidi" w:eastAsia="Gungsuh" w:hAnsiTheme="majorBidi" w:cstheme="majorBidi"/>
          <w:color w:val="222222"/>
          <w:highlight w:val="white"/>
        </w:rPr>
        <w:t>I − µR.</w:t>
      </w:r>
      <w:r w:rsidR="007015D0" w:rsidRPr="00406077">
        <w:rPr>
          <w:rFonts w:asciiTheme="majorBidi" w:eastAsia="Gungsuh" w:hAnsiTheme="majorBidi" w:cstheme="majorBidi"/>
          <w:color w:val="222222"/>
          <w:highlight w:val="white"/>
        </w:rPr>
        <w:tab/>
      </w:r>
      <w:r w:rsidR="007015D0" w:rsidRPr="00406077">
        <w:rPr>
          <w:rFonts w:asciiTheme="majorBidi" w:eastAsia="Gungsuh" w:hAnsiTheme="majorBidi" w:cstheme="majorBidi"/>
          <w:color w:val="222222"/>
          <w:highlight w:val="white"/>
        </w:rPr>
        <w:tab/>
      </w:r>
      <w:r w:rsidR="007015D0" w:rsidRPr="00406077">
        <w:rPr>
          <w:rFonts w:asciiTheme="majorBidi" w:eastAsia="Gungsuh" w:hAnsiTheme="majorBidi" w:cstheme="majorBidi"/>
          <w:color w:val="222222"/>
          <w:highlight w:val="white"/>
        </w:rPr>
        <w:tab/>
      </w:r>
      <w:r w:rsidR="007B0984">
        <w:rPr>
          <w:rFonts w:asciiTheme="majorBidi" w:eastAsia="Gungsuh" w:hAnsiTheme="majorBidi" w:cstheme="majorBidi"/>
          <w:color w:val="222222"/>
          <w:highlight w:val="white"/>
        </w:rPr>
        <w:t xml:space="preserve">                                           </w:t>
      </w:r>
      <w:r w:rsidR="007015D0" w:rsidRPr="00406077">
        <w:rPr>
          <w:rFonts w:asciiTheme="majorBidi" w:eastAsia="Gungsuh" w:hAnsiTheme="majorBidi" w:cstheme="majorBidi"/>
          <w:color w:val="222222"/>
          <w:highlight w:val="white"/>
        </w:rPr>
        <w:tab/>
      </w:r>
      <w:r w:rsidR="007015D0" w:rsidRPr="00406077">
        <w:rPr>
          <w:rFonts w:asciiTheme="majorBidi" w:hAnsiTheme="majorBidi" w:cstheme="majorBidi"/>
        </w:rPr>
        <w:t>(37)</w:t>
      </w:r>
    </w:p>
    <w:p w:rsidR="007015D0" w:rsidRPr="00406077" w:rsidRDefault="007015D0" w:rsidP="007015D0">
      <w:pPr>
        <w:ind w:left="3600"/>
        <w:rPr>
          <w:rFonts w:asciiTheme="majorBidi" w:hAnsiTheme="majorBidi" w:cstheme="majorBidi"/>
        </w:rPr>
      </w:pPr>
    </w:p>
    <w:p w:rsidR="007015D0" w:rsidRPr="00406077" w:rsidRDefault="007015D0" w:rsidP="007015D0">
      <w:pPr>
        <w:jc w:val="center"/>
        <w:rPr>
          <w:rFonts w:asciiTheme="majorBidi" w:hAnsiTheme="majorBidi" w:cstheme="majorBidi"/>
          <w:color w:val="222222"/>
          <w:highlight w:val="white"/>
        </w:rPr>
      </w:pPr>
      <w:r w:rsidRPr="00406077">
        <w:rPr>
          <w:rFonts w:asciiTheme="majorBidi" w:hAnsiTheme="majorBidi" w:cstheme="majorBidi"/>
          <w:noProof/>
          <w:color w:val="222222"/>
          <w:highlight w:val="white"/>
        </w:rPr>
        <w:drawing>
          <wp:inline distT="114300" distB="114300" distL="114300" distR="114300">
            <wp:extent cx="3867150" cy="11811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cstate="print"/>
                    <a:srcRect/>
                    <a:stretch>
                      <a:fillRect/>
                    </a:stretch>
                  </pic:blipFill>
                  <pic:spPr>
                    <a:xfrm>
                      <a:off x="0" y="0"/>
                      <a:ext cx="3867150" cy="1181100"/>
                    </a:xfrm>
                    <a:prstGeom prst="rect">
                      <a:avLst/>
                    </a:prstGeom>
                    <a:ln/>
                  </pic:spPr>
                </pic:pic>
              </a:graphicData>
            </a:graphic>
          </wp:inline>
        </w:drawing>
      </w:r>
    </w:p>
    <w:p w:rsidR="00C227EF" w:rsidRPr="00406077" w:rsidRDefault="00C227EF" w:rsidP="00C227EF">
      <w:pPr>
        <w:pStyle w:val="Normal1"/>
        <w:rPr>
          <w:rFonts w:asciiTheme="majorBidi" w:hAnsiTheme="majorBidi" w:cstheme="majorBidi"/>
        </w:rPr>
      </w:pPr>
    </w:p>
    <w:p w:rsidR="00C227EF" w:rsidRPr="00406077" w:rsidRDefault="00C227EF" w:rsidP="007015D0">
      <w:pPr>
        <w:pStyle w:val="Normal1"/>
        <w:jc w:val="center"/>
        <w:rPr>
          <w:rFonts w:asciiTheme="majorBidi" w:hAnsiTheme="majorBidi" w:cstheme="majorBidi"/>
        </w:rPr>
      </w:pPr>
      <w:r w:rsidRPr="00406077">
        <w:rPr>
          <w:rFonts w:asciiTheme="majorBidi" w:hAnsiTheme="majorBidi" w:cstheme="majorBidi"/>
        </w:rPr>
        <w:t>Fig.8</w:t>
      </w:r>
      <w:proofErr w:type="gramStart"/>
      <w:r w:rsidRPr="00406077">
        <w:rPr>
          <w:rFonts w:asciiTheme="majorBidi" w:hAnsiTheme="majorBidi" w:cstheme="majorBidi"/>
        </w:rPr>
        <w:t>.  Compartmental</w:t>
      </w:r>
      <w:proofErr w:type="gramEnd"/>
      <w:r w:rsidRPr="00406077">
        <w:rPr>
          <w:rFonts w:asciiTheme="majorBidi" w:hAnsiTheme="majorBidi" w:cstheme="majorBidi"/>
        </w:rPr>
        <w:t xml:space="preserve"> diagram of the SIR model with demography</w:t>
      </w:r>
    </w:p>
    <w:p w:rsidR="00C227EF" w:rsidRPr="00406077" w:rsidRDefault="00C227EF" w:rsidP="00C227EF">
      <w:pPr>
        <w:pStyle w:val="Normal1"/>
        <w:rPr>
          <w:rFonts w:asciiTheme="majorBidi" w:hAnsiTheme="majorBidi" w:cstheme="majorBidi"/>
        </w:rPr>
      </w:pPr>
    </w:p>
    <w:p w:rsidR="007015D0" w:rsidRPr="00406077" w:rsidRDefault="00530AAF" w:rsidP="007015D0">
      <w:pPr>
        <w:pStyle w:val="Normal1"/>
        <w:rPr>
          <w:rFonts w:asciiTheme="majorBidi" w:hAnsiTheme="majorBidi" w:cstheme="majorBidi"/>
        </w:rPr>
      </w:pPr>
      <w:r w:rsidRPr="00530AAF">
        <w:rPr>
          <w:rFonts w:asciiTheme="majorBidi" w:hAnsiTheme="majorBidi" w:cstheme="majorBidi"/>
        </w:rPr>
        <w:t>Since it is essential to study the behavior of the system at an equilibrium state, we will, therefore, explore the disease-free equilibrium and the endemic equilibrium which both satisf</w:t>
      </w:r>
      <w:r>
        <w:rPr>
          <w:rFonts w:asciiTheme="majorBidi" w:hAnsiTheme="majorBidi" w:cstheme="majorBidi"/>
        </w:rPr>
        <w:t>y the following assignments [8]</w:t>
      </w:r>
      <w:r w:rsidR="00C227EF" w:rsidRPr="00406077">
        <w:rPr>
          <w:rFonts w:asciiTheme="majorBidi" w:hAnsiTheme="majorBidi" w:cstheme="majorBidi"/>
        </w:rPr>
        <w:t>:</w:t>
      </w:r>
    </w:p>
    <w:p w:rsidR="007015D0" w:rsidRPr="00406077" w:rsidRDefault="003B55D3" w:rsidP="007015D0">
      <w:pPr>
        <w:jc w:val="center"/>
        <w:rPr>
          <w:rFonts w:asciiTheme="majorBidi" w:hAnsiTheme="majorBidi" w:cstheme="majorBidi"/>
          <w:color w:val="222222"/>
          <w:highlight w:val="white"/>
        </w:rPr>
      </w:pPr>
      <m:oMath>
        <m:f>
          <m:fPr>
            <m:ctrlPr>
              <w:rPr>
                <w:rFonts w:ascii="Cambria Math" w:hAnsi="Cambria Math" w:cstheme="majorBidi"/>
                <w:color w:val="222222"/>
                <w:highlight w:val="white"/>
              </w:rPr>
            </m:ctrlPr>
          </m:fPr>
          <m:num>
            <m:r>
              <w:rPr>
                <w:rFonts w:ascii="Cambria Math" w:hAnsi="Cambria Math" w:cstheme="majorBidi"/>
                <w:color w:val="222222"/>
                <w:highlight w:val="white"/>
              </w:rPr>
              <m:t>dS</m:t>
            </m:r>
          </m:num>
          <m:den>
            <m:r>
              <w:rPr>
                <w:rFonts w:ascii="Cambria Math" w:hAnsi="Cambria Math" w:cstheme="majorBidi"/>
                <w:color w:val="222222"/>
                <w:highlight w:val="white"/>
              </w:rPr>
              <m:t>dt</m:t>
            </m:r>
          </m:den>
        </m:f>
      </m:oMath>
      <w:r w:rsidR="007015D0" w:rsidRPr="00406077">
        <w:rPr>
          <w:rFonts w:asciiTheme="majorBidi" w:hAnsiTheme="majorBidi" w:cstheme="majorBidi"/>
          <w:color w:val="222222"/>
          <w:highlight w:val="white"/>
        </w:rPr>
        <w:t>=0</w:t>
      </w:r>
    </w:p>
    <w:p w:rsidR="007015D0" w:rsidRPr="00406077" w:rsidRDefault="003B55D3" w:rsidP="007015D0">
      <w:pPr>
        <w:jc w:val="center"/>
        <w:rPr>
          <w:rFonts w:asciiTheme="majorBidi" w:hAnsiTheme="majorBidi" w:cstheme="majorBidi"/>
          <w:color w:val="222222"/>
          <w:highlight w:val="white"/>
        </w:rPr>
      </w:pPr>
      <m:oMath>
        <m:f>
          <m:fPr>
            <m:ctrlPr>
              <w:rPr>
                <w:rFonts w:ascii="Cambria Math" w:hAnsi="Cambria Math" w:cstheme="majorBidi"/>
                <w:color w:val="222222"/>
                <w:highlight w:val="white"/>
              </w:rPr>
            </m:ctrlPr>
          </m:fPr>
          <m:num>
            <m:r>
              <w:rPr>
                <w:rFonts w:ascii="Cambria Math" w:hAnsi="Cambria Math" w:cstheme="majorBidi"/>
                <w:color w:val="222222"/>
                <w:highlight w:val="white"/>
              </w:rPr>
              <m:t>dI</m:t>
            </m:r>
          </m:num>
          <m:den>
            <m:r>
              <w:rPr>
                <w:rFonts w:ascii="Cambria Math" w:hAnsi="Cambria Math" w:cstheme="majorBidi"/>
                <w:color w:val="222222"/>
                <w:highlight w:val="white"/>
              </w:rPr>
              <m:t>dt</m:t>
            </m:r>
          </m:den>
        </m:f>
      </m:oMath>
      <w:r w:rsidR="007015D0" w:rsidRPr="00406077">
        <w:rPr>
          <w:rFonts w:asciiTheme="majorBidi" w:hAnsiTheme="majorBidi" w:cstheme="majorBidi"/>
          <w:color w:val="222222"/>
          <w:highlight w:val="white"/>
        </w:rPr>
        <w:t>=0</w:t>
      </w:r>
    </w:p>
    <w:p w:rsidR="007015D0" w:rsidRPr="00406077" w:rsidRDefault="003B55D3" w:rsidP="007015D0">
      <w:pPr>
        <w:jc w:val="center"/>
        <w:rPr>
          <w:rFonts w:asciiTheme="majorBidi" w:hAnsiTheme="majorBidi" w:cstheme="majorBidi"/>
          <w:color w:val="222222"/>
          <w:highlight w:val="white"/>
        </w:rPr>
      </w:pPr>
      <m:oMath>
        <m:f>
          <m:fPr>
            <m:ctrlPr>
              <w:rPr>
                <w:rFonts w:ascii="Cambria Math" w:hAnsi="Cambria Math" w:cstheme="majorBidi"/>
                <w:color w:val="222222"/>
                <w:highlight w:val="white"/>
              </w:rPr>
            </m:ctrlPr>
          </m:fPr>
          <m:num>
            <m:r>
              <w:rPr>
                <w:rFonts w:ascii="Cambria Math" w:hAnsi="Cambria Math" w:cstheme="majorBidi"/>
                <w:color w:val="222222"/>
                <w:highlight w:val="white"/>
              </w:rPr>
              <m:t>dR</m:t>
            </m:r>
          </m:num>
          <m:den>
            <m:r>
              <w:rPr>
                <w:rFonts w:ascii="Cambria Math" w:hAnsi="Cambria Math" w:cstheme="majorBidi"/>
                <w:color w:val="222222"/>
                <w:highlight w:val="white"/>
              </w:rPr>
              <m:t>dt</m:t>
            </m:r>
          </m:den>
        </m:f>
      </m:oMath>
      <w:r w:rsidR="007015D0" w:rsidRPr="00406077">
        <w:rPr>
          <w:rFonts w:asciiTheme="majorBidi" w:hAnsiTheme="majorBidi" w:cstheme="majorBidi"/>
          <w:color w:val="222222"/>
          <w:highlight w:val="white"/>
        </w:rPr>
        <w:t>=0</w:t>
      </w:r>
    </w:p>
    <w:p w:rsidR="007B0984" w:rsidRDefault="007B0984" w:rsidP="007015D0">
      <w:pPr>
        <w:pStyle w:val="Normal1"/>
        <w:rPr>
          <w:rFonts w:asciiTheme="majorBidi" w:hAnsiTheme="majorBidi" w:cstheme="majorBidi"/>
          <w:bCs/>
        </w:rPr>
      </w:pPr>
    </w:p>
    <w:p w:rsidR="007015D0" w:rsidRPr="00406077" w:rsidRDefault="00C227EF" w:rsidP="007015D0">
      <w:pPr>
        <w:pStyle w:val="Normal1"/>
        <w:rPr>
          <w:rFonts w:asciiTheme="majorBidi" w:hAnsiTheme="majorBidi" w:cstheme="majorBidi"/>
          <w:bCs/>
        </w:rPr>
      </w:pPr>
      <w:r w:rsidRPr="00406077">
        <w:rPr>
          <w:rFonts w:asciiTheme="majorBidi" w:hAnsiTheme="majorBidi" w:cstheme="majorBidi"/>
          <w:bCs/>
        </w:rPr>
        <w:t xml:space="preserve">When the number of </w:t>
      </w:r>
      <w:proofErr w:type="spellStart"/>
      <w:r w:rsidRPr="00406077">
        <w:rPr>
          <w:rFonts w:asciiTheme="majorBidi" w:hAnsiTheme="majorBidi" w:cstheme="majorBidi"/>
          <w:bCs/>
        </w:rPr>
        <w:t>susceptibles</w:t>
      </w:r>
      <w:proofErr w:type="spellEnd"/>
      <w:r w:rsidRPr="00406077">
        <w:rPr>
          <w:rFonts w:asciiTheme="majorBidi" w:hAnsiTheme="majorBidi" w:cstheme="majorBidi"/>
          <w:bCs/>
        </w:rPr>
        <w:t xml:space="preserve"> remains almost unchanged due to the infectious component being zero, then this is considered the Disease Free equilibrium, as the disease almost instantly died out without spreading.</w:t>
      </w:r>
    </w:p>
    <w:p w:rsidR="00C227EF" w:rsidRPr="00406077" w:rsidRDefault="007B0984" w:rsidP="007015D0">
      <w:pPr>
        <w:jc w:val="center"/>
        <w:rPr>
          <w:rFonts w:asciiTheme="majorBidi" w:hAnsiTheme="majorBidi" w:cstheme="majorBidi"/>
        </w:rPr>
      </w:pPr>
      <w:r>
        <w:rPr>
          <w:rFonts w:asciiTheme="majorBidi" w:hAnsiTheme="majorBidi" w:cstheme="majorBidi"/>
        </w:rPr>
        <w:t xml:space="preserve">                                                                       </w:t>
      </w:r>
      <w:r w:rsidR="007015D0" w:rsidRPr="00406077">
        <w:rPr>
          <w:rFonts w:asciiTheme="majorBidi" w:hAnsiTheme="majorBidi" w:cstheme="majorBidi"/>
        </w:rPr>
        <w:t>S=N</w:t>
      </w:r>
      <w:proofErr w:type="gramStart"/>
      <w:r w:rsidR="007015D0" w:rsidRPr="00406077">
        <w:rPr>
          <w:rFonts w:asciiTheme="majorBidi" w:hAnsiTheme="majorBidi" w:cstheme="majorBidi"/>
        </w:rPr>
        <w:t>,  I</w:t>
      </w:r>
      <w:proofErr w:type="gramEnd"/>
      <w:r w:rsidR="007015D0" w:rsidRPr="00406077">
        <w:rPr>
          <w:rFonts w:asciiTheme="majorBidi" w:hAnsiTheme="majorBidi" w:cstheme="majorBidi"/>
        </w:rPr>
        <w:t xml:space="preserve">=0,  R=0 </w:t>
      </w:r>
      <w:r>
        <w:rPr>
          <w:rFonts w:asciiTheme="majorBidi" w:hAnsiTheme="majorBidi" w:cstheme="majorBidi"/>
        </w:rPr>
        <w:t xml:space="preserve"> </w:t>
      </w:r>
      <w:r w:rsidR="007015D0" w:rsidRPr="00406077">
        <w:rPr>
          <w:rFonts w:asciiTheme="majorBidi" w:hAnsiTheme="majorBidi" w:cstheme="majorBidi"/>
        </w:rPr>
        <w:t xml:space="preserve">        </w:t>
      </w:r>
      <w:r>
        <w:rPr>
          <w:rFonts w:asciiTheme="majorBidi" w:hAnsiTheme="majorBidi" w:cstheme="majorBidi"/>
        </w:rPr>
        <w:t xml:space="preserve">        </w:t>
      </w:r>
      <w:r w:rsidR="007015D0" w:rsidRPr="00406077">
        <w:rPr>
          <w:rFonts w:asciiTheme="majorBidi" w:hAnsiTheme="majorBidi" w:cstheme="majorBidi"/>
        </w:rPr>
        <w:t xml:space="preserve">    </w:t>
      </w:r>
      <w:r>
        <w:rPr>
          <w:rFonts w:asciiTheme="majorBidi" w:hAnsiTheme="majorBidi" w:cstheme="majorBidi"/>
        </w:rPr>
        <w:t xml:space="preserve">                                          </w:t>
      </w:r>
      <w:r w:rsidR="007015D0" w:rsidRPr="00406077">
        <w:rPr>
          <w:rFonts w:asciiTheme="majorBidi" w:hAnsiTheme="majorBidi" w:cstheme="majorBidi"/>
        </w:rPr>
        <w:t>(38)</w:t>
      </w:r>
    </w:p>
    <w:p w:rsidR="00C227EF" w:rsidRPr="00406077" w:rsidRDefault="00530AAF" w:rsidP="00C227EF">
      <w:pPr>
        <w:pStyle w:val="Heading3"/>
        <w:jc w:val="both"/>
        <w:rPr>
          <w:rFonts w:asciiTheme="majorBidi" w:eastAsia="Times New Roman" w:hAnsiTheme="majorBidi" w:cstheme="majorBidi"/>
          <w:b w:val="0"/>
          <w:bCs/>
          <w:sz w:val="24"/>
          <w:szCs w:val="24"/>
        </w:rPr>
      </w:pPr>
      <w:r w:rsidRPr="00530AAF">
        <w:rPr>
          <w:rFonts w:asciiTheme="majorBidi" w:eastAsia="Times New Roman" w:hAnsiTheme="majorBidi" w:cstheme="majorBidi"/>
          <w:b w:val="0"/>
          <w:bCs/>
          <w:sz w:val="24"/>
          <w:szCs w:val="24"/>
        </w:rPr>
        <w:t>However, when the infectious component is of a value greater than zero, the condition for disease-free equilibrium is no longer satisfied and we end up with the second steady state:  Endemic Equilibrium which, happens when</w:t>
      </w:r>
      <w:r w:rsidR="0044200A">
        <w:rPr>
          <w:rFonts w:asciiTheme="majorBidi" w:eastAsia="Times New Roman" w:hAnsiTheme="majorBidi" w:cstheme="majorBidi"/>
          <w:b w:val="0"/>
          <w:bCs/>
          <w:sz w:val="24"/>
          <w:szCs w:val="24"/>
        </w:rPr>
        <w:t>:</w:t>
      </w:r>
    </w:p>
    <w:p w:rsidR="007015D0" w:rsidRPr="00406077" w:rsidRDefault="00C227EF" w:rsidP="007015D0">
      <w:pPr>
        <w:jc w:val="center"/>
        <w:rPr>
          <w:rFonts w:asciiTheme="majorBidi" w:hAnsiTheme="majorBidi" w:cstheme="majorBidi"/>
          <w:color w:val="222222"/>
          <w:highlight w:val="white"/>
        </w:rPr>
      </w:pPr>
      <w:r w:rsidRPr="00406077">
        <w:rPr>
          <w:rFonts w:asciiTheme="majorBidi" w:hAnsiTheme="majorBidi" w:cstheme="majorBidi"/>
          <w:bCs/>
        </w:rPr>
        <w:tab/>
      </w:r>
      <w:r w:rsidRPr="00406077">
        <w:rPr>
          <w:rFonts w:asciiTheme="majorBidi" w:hAnsiTheme="majorBidi" w:cstheme="majorBidi"/>
          <w:bCs/>
        </w:rPr>
        <w:tab/>
      </w:r>
      <w:r w:rsidR="007015D0" w:rsidRPr="00406077">
        <w:rPr>
          <w:rFonts w:asciiTheme="majorBidi" w:hAnsiTheme="majorBidi" w:cstheme="majorBidi"/>
          <w:color w:val="222222"/>
          <w:highlight w:val="white"/>
        </w:rPr>
        <w:t xml:space="preserve"> </w:t>
      </w:r>
      <w:r w:rsidR="007B0984">
        <w:rPr>
          <w:rFonts w:asciiTheme="majorBidi" w:hAnsiTheme="majorBidi" w:cstheme="majorBidi"/>
          <w:color w:val="222222"/>
          <w:highlight w:val="white"/>
        </w:rPr>
        <w:t xml:space="preserve">                                              </w:t>
      </w:r>
      <w:r w:rsidR="007015D0" w:rsidRPr="00406077">
        <w:rPr>
          <w:rFonts w:asciiTheme="majorBidi" w:hAnsiTheme="majorBidi" w:cstheme="majorBidi"/>
          <w:color w:val="222222"/>
          <w:highlight w:val="white"/>
        </w:rPr>
        <w:t xml:space="preserve"> </w:t>
      </w:r>
      <w:r w:rsidR="007B0984">
        <w:rPr>
          <w:rFonts w:asciiTheme="majorBidi" w:hAnsiTheme="majorBidi" w:cstheme="majorBidi"/>
          <w:color w:val="222222"/>
          <w:highlight w:val="white"/>
        </w:rPr>
        <w:t xml:space="preserve">     </w:t>
      </w:r>
      <w:r w:rsidR="007015D0" w:rsidRPr="00406077">
        <w:rPr>
          <w:rFonts w:asciiTheme="majorBidi" w:hAnsiTheme="majorBidi" w:cstheme="majorBidi"/>
          <w:color w:val="222222"/>
          <w:highlight w:val="white"/>
        </w:rPr>
        <w:t xml:space="preserve">S = </w:t>
      </w:r>
      <m:oMath>
        <m:f>
          <m:fPr>
            <m:ctrlPr>
              <w:rPr>
                <w:rFonts w:ascii="Cambria Math" w:hAnsi="Cambria Math" w:cstheme="majorBidi"/>
                <w:color w:val="222222"/>
                <w:highlight w:val="white"/>
              </w:rPr>
            </m:ctrlPr>
          </m:fPr>
          <m:num>
            <m:r>
              <w:rPr>
                <w:rFonts w:ascii="Cambria Math" w:hAnsi="Cambria Math" w:cstheme="majorBidi"/>
              </w:rPr>
              <m:t>ν</m:t>
            </m:r>
            <m:r>
              <w:rPr>
                <w:rFonts w:ascii="Cambria Math" w:hAnsi="Cambria Math" w:cstheme="majorBidi"/>
                <w:color w:val="222222"/>
                <w:highlight w:val="white"/>
              </w:rPr>
              <m:t>+μ</m:t>
            </m:r>
          </m:num>
          <m:den>
            <m:r>
              <w:rPr>
                <w:rFonts w:ascii="Cambria Math" w:hAnsi="Cambria Math" w:cstheme="majorBidi"/>
                <w:color w:val="222222"/>
                <w:highlight w:val="white"/>
              </w:rPr>
              <m:t>β</m:t>
            </m:r>
          </m:den>
        </m:f>
      </m:oMath>
      <w:r w:rsidR="007015D0" w:rsidRPr="00406077">
        <w:rPr>
          <w:rFonts w:asciiTheme="majorBidi" w:hAnsiTheme="majorBidi" w:cstheme="majorBidi"/>
          <w:color w:val="222222"/>
          <w:highlight w:val="white"/>
        </w:rPr>
        <w:t xml:space="preserve">      </w:t>
      </w:r>
      <w:r w:rsidR="007B0984">
        <w:rPr>
          <w:rFonts w:asciiTheme="majorBidi" w:hAnsiTheme="majorBidi" w:cstheme="majorBidi"/>
          <w:color w:val="222222"/>
          <w:highlight w:val="white"/>
        </w:rPr>
        <w:t xml:space="preserve">                      </w:t>
      </w:r>
      <w:r w:rsidR="007015D0" w:rsidRPr="00406077">
        <w:rPr>
          <w:rFonts w:asciiTheme="majorBidi" w:hAnsiTheme="majorBidi" w:cstheme="majorBidi"/>
          <w:color w:val="222222"/>
          <w:highlight w:val="white"/>
        </w:rPr>
        <w:t xml:space="preserve"> </w:t>
      </w:r>
      <w:r w:rsidR="007B0984">
        <w:rPr>
          <w:rFonts w:asciiTheme="majorBidi" w:hAnsiTheme="majorBidi" w:cstheme="majorBidi"/>
          <w:color w:val="222222"/>
          <w:highlight w:val="white"/>
        </w:rPr>
        <w:t xml:space="preserve">                                        </w:t>
      </w:r>
      <w:r w:rsidR="007015D0" w:rsidRPr="00406077">
        <w:rPr>
          <w:rFonts w:asciiTheme="majorBidi" w:hAnsiTheme="majorBidi" w:cstheme="majorBidi"/>
          <w:color w:val="222222"/>
          <w:highlight w:val="white"/>
        </w:rPr>
        <w:t xml:space="preserve">   </w:t>
      </w:r>
      <w:r w:rsidR="007015D0" w:rsidRPr="00406077">
        <w:rPr>
          <w:rFonts w:asciiTheme="majorBidi" w:hAnsiTheme="majorBidi" w:cstheme="majorBidi"/>
        </w:rPr>
        <w:t>(39)</w:t>
      </w:r>
    </w:p>
    <w:p w:rsidR="00F70B4A" w:rsidRDefault="00F70B4A" w:rsidP="00406077">
      <w:pPr>
        <w:pStyle w:val="Heading3"/>
        <w:jc w:val="both"/>
        <w:rPr>
          <w:rFonts w:asciiTheme="majorBidi" w:eastAsia="Times New Roman" w:hAnsiTheme="majorBidi" w:cstheme="majorBidi"/>
          <w:b w:val="0"/>
          <w:bCs/>
          <w:sz w:val="24"/>
          <w:szCs w:val="24"/>
        </w:rPr>
      </w:pPr>
    </w:p>
    <w:p w:rsidR="00406077" w:rsidRPr="00406077" w:rsidRDefault="00C227EF" w:rsidP="00406077">
      <w:pPr>
        <w:pStyle w:val="Heading3"/>
        <w:jc w:val="both"/>
        <w:rPr>
          <w:rFonts w:asciiTheme="majorBidi" w:eastAsia="Times New Roman" w:hAnsiTheme="majorBidi" w:cstheme="majorBidi"/>
          <w:b w:val="0"/>
          <w:bCs/>
          <w:sz w:val="24"/>
          <w:szCs w:val="24"/>
        </w:rPr>
      </w:pPr>
      <w:r w:rsidRPr="00406077">
        <w:rPr>
          <w:rFonts w:asciiTheme="majorBidi" w:eastAsia="Times New Roman" w:hAnsiTheme="majorBidi" w:cstheme="majorBidi"/>
          <w:b w:val="0"/>
          <w:bCs/>
          <w:sz w:val="24"/>
          <w:szCs w:val="24"/>
        </w:rPr>
        <w:t xml:space="preserve">In this case, when </w:t>
      </w:r>
      <w:r w:rsidR="007015D0" w:rsidRPr="00406077">
        <w:rPr>
          <w:rFonts w:asciiTheme="majorBidi" w:hAnsiTheme="majorBidi" w:cstheme="majorBidi"/>
          <w:b w:val="0"/>
          <w:bCs/>
          <w:color w:val="222222"/>
          <w:sz w:val="24"/>
          <w:szCs w:val="24"/>
          <w:highlight w:val="white"/>
        </w:rPr>
        <w:t>S</w:t>
      </w:r>
      <w:proofErr w:type="gramStart"/>
      <w:r w:rsidR="007015D0" w:rsidRPr="00406077">
        <w:rPr>
          <w:rFonts w:asciiTheme="majorBidi" w:hAnsiTheme="majorBidi" w:cstheme="majorBidi"/>
          <w:b w:val="0"/>
          <w:bCs/>
          <w:color w:val="222222"/>
          <w:sz w:val="24"/>
          <w:szCs w:val="24"/>
          <w:highlight w:val="white"/>
        </w:rPr>
        <w:t>&lt;</w:t>
      </w:r>
      <w:r w:rsidR="007015D0" w:rsidRPr="00406077">
        <w:rPr>
          <w:rFonts w:asciiTheme="majorBidi" w:hAnsiTheme="majorBidi" w:cstheme="majorBidi"/>
          <w:color w:val="222222"/>
          <w:sz w:val="24"/>
          <w:szCs w:val="24"/>
          <w:highlight w:val="white"/>
        </w:rPr>
        <w:t xml:space="preserve"> </w:t>
      </w:r>
      <m:oMath>
        <m:f>
          <m:fPr>
            <m:ctrlPr>
              <w:rPr>
                <w:rFonts w:ascii="Cambria Math" w:hAnsi="Cambria Math" w:cstheme="majorBidi"/>
                <w:color w:val="222222"/>
                <w:sz w:val="24"/>
                <w:szCs w:val="24"/>
                <w:highlight w:val="white"/>
              </w:rPr>
            </m:ctrlPr>
          </m:fPr>
          <m:num>
            <w:proofErr w:type="gramEnd"/>
            <m:r>
              <m:rPr>
                <m:sty m:val="bi"/>
              </m:rPr>
              <w:rPr>
                <w:rFonts w:ascii="Cambria Math" w:hAnsi="Cambria Math" w:cstheme="majorBidi"/>
                <w:sz w:val="24"/>
                <w:szCs w:val="24"/>
              </w:rPr>
              <m:t>ν</m:t>
            </m:r>
            <m:r>
              <m:rPr>
                <m:sty m:val="bi"/>
              </m:rPr>
              <w:rPr>
                <w:rFonts w:ascii="Cambria Math" w:hAnsi="Cambria Math" w:cstheme="majorBidi"/>
                <w:color w:val="222222"/>
                <w:sz w:val="24"/>
                <w:szCs w:val="24"/>
                <w:highlight w:val="white"/>
              </w:rPr>
              <m:t>+μ</m:t>
            </m:r>
          </m:num>
          <m:den>
            <m:r>
              <m:rPr>
                <m:sty m:val="bi"/>
              </m:rPr>
              <w:rPr>
                <w:rFonts w:ascii="Cambria Math" w:hAnsi="Cambria Math" w:cstheme="majorBidi"/>
                <w:color w:val="222222"/>
                <w:sz w:val="24"/>
                <w:szCs w:val="24"/>
                <w:highlight w:val="white"/>
              </w:rPr>
              <m:t>β</m:t>
            </m:r>
          </m:den>
        </m:f>
      </m:oMath>
      <w:r w:rsidR="007015D0" w:rsidRPr="00406077">
        <w:rPr>
          <w:rFonts w:asciiTheme="majorBidi" w:hAnsiTheme="majorBidi" w:cstheme="majorBidi"/>
          <w:color w:val="222222"/>
          <w:sz w:val="24"/>
          <w:szCs w:val="24"/>
        </w:rPr>
        <w:t xml:space="preserve"> </w:t>
      </w:r>
      <w:r w:rsidRPr="00406077">
        <w:rPr>
          <w:rFonts w:asciiTheme="majorBidi" w:eastAsia="Times New Roman" w:hAnsiTheme="majorBidi" w:cstheme="majorBidi"/>
          <w:b w:val="0"/>
          <w:bCs/>
          <w:sz w:val="24"/>
          <w:szCs w:val="24"/>
        </w:rPr>
        <w:t>, then there is no t</w:t>
      </w:r>
      <w:r w:rsidR="00F70B4A">
        <w:rPr>
          <w:rFonts w:asciiTheme="majorBidi" w:eastAsia="Times New Roman" w:hAnsiTheme="majorBidi" w:cstheme="majorBidi"/>
          <w:b w:val="0"/>
          <w:bCs/>
          <w:sz w:val="24"/>
          <w:szCs w:val="24"/>
        </w:rPr>
        <w:t xml:space="preserve">hreat but when the value of </w:t>
      </w:r>
      <m:oMath>
        <m:sSub>
          <m:sSubPr>
            <m:ctrlPr>
              <w:rPr>
                <w:rFonts w:ascii="Cambria Math" w:eastAsia="Times New Roman" w:hAnsi="Cambria Math" w:cstheme="majorBidi"/>
                <w:b w:val="0"/>
                <w:bCs/>
                <w:i/>
                <w:sz w:val="24"/>
                <w:szCs w:val="24"/>
              </w:rPr>
            </m:ctrlPr>
          </m:sSubPr>
          <m:e>
            <m:r>
              <w:rPr>
                <w:rFonts w:ascii="Cambria Math" w:eastAsia="Times New Roman" w:hAnsi="Cambria Math" w:cstheme="majorBidi"/>
                <w:sz w:val="24"/>
                <w:szCs w:val="24"/>
              </w:rPr>
              <m:t>S</m:t>
            </m:r>
          </m:e>
          <m:sub>
            <m:r>
              <w:rPr>
                <w:rFonts w:ascii="Cambria Math" w:eastAsia="Times New Roman" w:hAnsi="Cambria Math" w:cstheme="majorBidi"/>
                <w:sz w:val="24"/>
                <w:szCs w:val="24"/>
              </w:rPr>
              <m:t>0</m:t>
            </m:r>
          </m:sub>
        </m:sSub>
      </m:oMath>
      <w:r w:rsidRPr="00406077">
        <w:rPr>
          <w:rFonts w:asciiTheme="majorBidi" w:eastAsia="Times New Roman" w:hAnsiTheme="majorBidi" w:cstheme="majorBidi"/>
          <w:b w:val="0"/>
          <w:bCs/>
          <w:sz w:val="24"/>
          <w:szCs w:val="24"/>
        </w:rPr>
        <w:t xml:space="preserve"> exceeds </w:t>
      </w:r>
      <m:oMath>
        <m:f>
          <m:fPr>
            <m:ctrlPr>
              <w:rPr>
                <w:rFonts w:ascii="Cambria Math" w:hAnsi="Cambria Math" w:cstheme="majorBidi"/>
                <w:color w:val="222222"/>
                <w:sz w:val="24"/>
                <w:szCs w:val="24"/>
                <w:highlight w:val="white"/>
              </w:rPr>
            </m:ctrlPr>
          </m:fPr>
          <m:num>
            <m:r>
              <m:rPr>
                <m:sty m:val="bi"/>
              </m:rPr>
              <w:rPr>
                <w:rFonts w:ascii="Cambria Math" w:hAnsi="Cambria Math" w:cstheme="majorBidi"/>
                <w:sz w:val="24"/>
                <w:szCs w:val="24"/>
              </w:rPr>
              <m:t>ν</m:t>
            </m:r>
            <m:r>
              <m:rPr>
                <m:sty m:val="bi"/>
              </m:rPr>
              <w:rPr>
                <w:rFonts w:ascii="Cambria Math" w:hAnsi="Cambria Math" w:cstheme="majorBidi"/>
                <w:color w:val="222222"/>
                <w:sz w:val="24"/>
                <w:szCs w:val="24"/>
                <w:highlight w:val="white"/>
              </w:rPr>
              <m:t>+μ</m:t>
            </m:r>
          </m:num>
          <m:den>
            <m:r>
              <m:rPr>
                <m:sty m:val="bi"/>
              </m:rPr>
              <w:rPr>
                <w:rFonts w:ascii="Cambria Math" w:hAnsi="Cambria Math" w:cstheme="majorBidi"/>
                <w:color w:val="222222"/>
                <w:sz w:val="24"/>
                <w:szCs w:val="24"/>
                <w:highlight w:val="white"/>
              </w:rPr>
              <m:t>β</m:t>
            </m:r>
          </m:den>
        </m:f>
      </m:oMath>
      <w:r w:rsidRPr="00406077">
        <w:rPr>
          <w:rFonts w:asciiTheme="majorBidi" w:eastAsia="Times New Roman" w:hAnsiTheme="majorBidi" w:cstheme="majorBidi"/>
          <w:b w:val="0"/>
          <w:bCs/>
          <w:sz w:val="24"/>
          <w:szCs w:val="24"/>
        </w:rPr>
        <w:t xml:space="preserve">, which is the threshold value, then an epidemic is bound to occur as the number of the infected will increase until reaching its maximum value. And since, β is a representation of the disease transmission rate and from the above equations we can conclude that a susceptible spends an average time </w:t>
      </w:r>
      <w:proofErr w:type="gramStart"/>
      <w:r w:rsidRPr="00406077">
        <w:rPr>
          <w:rFonts w:asciiTheme="majorBidi" w:eastAsia="Times New Roman" w:hAnsiTheme="majorBidi" w:cstheme="majorBidi"/>
          <w:b w:val="0"/>
          <w:bCs/>
          <w:sz w:val="24"/>
          <w:szCs w:val="24"/>
        </w:rPr>
        <w:t xml:space="preserve">of  </w:t>
      </w:r>
      <m:oMath>
        <w:proofErr w:type="gramEnd"/>
        <m:f>
          <m:fPr>
            <m:ctrlPr>
              <w:rPr>
                <w:rFonts w:ascii="Cambria Math" w:hAnsi="Cambria Math" w:cstheme="majorBidi"/>
                <w:color w:val="222222"/>
                <w:sz w:val="24"/>
                <w:szCs w:val="24"/>
                <w:highlight w:val="white"/>
              </w:rPr>
            </m:ctrlPr>
          </m:fPr>
          <m:num>
            <m:r>
              <m:rPr>
                <m:sty m:val="bi"/>
              </m:rPr>
              <w:rPr>
                <w:rFonts w:ascii="Cambria Math" w:hAnsi="Cambria Math" w:cstheme="majorBidi"/>
                <w:color w:val="222222"/>
                <w:sz w:val="24"/>
                <w:szCs w:val="24"/>
                <w:highlight w:val="white"/>
              </w:rPr>
              <m:t>1</m:t>
            </m:r>
          </m:num>
          <m:den>
            <m:r>
              <m:rPr>
                <m:sty m:val="bi"/>
              </m:rPr>
              <w:rPr>
                <w:rFonts w:ascii="Cambria Math" w:hAnsi="Cambria Math" w:cstheme="majorBidi"/>
                <w:color w:val="222222"/>
                <w:sz w:val="24"/>
                <w:szCs w:val="24"/>
                <w:highlight w:val="white"/>
              </w:rPr>
              <m:t>ν+μ</m:t>
            </m:r>
          </m:den>
        </m:f>
        <m:r>
          <m:rPr>
            <m:sty m:val="bi"/>
          </m:rPr>
          <w:rPr>
            <w:rFonts w:ascii="Cambria Math" w:hAnsi="Cambria Math" w:cstheme="majorBidi"/>
            <w:color w:val="222222"/>
            <w:sz w:val="24"/>
            <w:szCs w:val="24"/>
          </w:rPr>
          <m:t xml:space="preserve"> </m:t>
        </m:r>
      </m:oMath>
      <w:r w:rsidRPr="00406077">
        <w:rPr>
          <w:rFonts w:asciiTheme="majorBidi" w:eastAsia="Times New Roman" w:hAnsiTheme="majorBidi" w:cstheme="majorBidi"/>
          <w:b w:val="0"/>
          <w:bCs/>
          <w:sz w:val="24"/>
          <w:szCs w:val="24"/>
        </w:rPr>
        <w:t>before moving to the infected class, therefore, the reproduction number can be defined as</w:t>
      </w:r>
    </w:p>
    <w:p w:rsidR="00406077" w:rsidRPr="00406077" w:rsidRDefault="007B0984" w:rsidP="00406077">
      <w:pPr>
        <w:jc w:val="center"/>
        <w:rPr>
          <w:rFonts w:asciiTheme="majorBidi" w:hAnsiTheme="majorBidi" w:cstheme="majorBidi"/>
          <w:color w:val="222222"/>
          <w:highlight w:val="white"/>
        </w:rPr>
      </w:pPr>
      <w:r>
        <w:rPr>
          <w:rFonts w:asciiTheme="majorBidi" w:hAnsiTheme="majorBidi" w:cstheme="majorBidi"/>
          <w:color w:val="222222"/>
          <w:highlight w:val="white"/>
        </w:rPr>
        <w:t xml:space="preserve">                                                                            </w:t>
      </w:r>
      <m:oMath>
        <m:sSub>
          <m:sSubPr>
            <m:ctrlPr>
              <w:rPr>
                <w:rFonts w:ascii="Cambria Math" w:hAnsi="Cambria Math" w:cstheme="majorBidi"/>
                <w:color w:val="222222"/>
                <w:highlight w:val="white"/>
              </w:rPr>
            </m:ctrlPr>
          </m:sSubPr>
          <m:e>
            <m:r>
              <w:rPr>
                <w:rFonts w:ascii="Cambria Math" w:hAnsi="Cambria Math" w:cstheme="majorBidi"/>
                <w:color w:val="222222"/>
                <w:highlight w:val="white"/>
              </w:rPr>
              <m:t>R</m:t>
            </m:r>
          </m:e>
          <m:sub>
            <m:r>
              <w:rPr>
                <w:rFonts w:ascii="Cambria Math" w:hAnsi="Cambria Math" w:cstheme="majorBidi"/>
                <w:color w:val="222222"/>
                <w:highlight w:val="white"/>
              </w:rPr>
              <m:t>0</m:t>
            </m:r>
          </m:sub>
        </m:sSub>
        <m:r>
          <w:rPr>
            <w:rFonts w:ascii="Cambria Math" w:hAnsi="Cambria Math" w:cstheme="majorBidi"/>
            <w:color w:val="222222"/>
            <w:highlight w:val="white"/>
          </w:rPr>
          <m:t>=</m:t>
        </m:r>
        <m:f>
          <m:fPr>
            <m:ctrlPr>
              <w:rPr>
                <w:rFonts w:ascii="Cambria Math" w:hAnsi="Cambria Math" w:cstheme="majorBidi"/>
                <w:color w:val="222222"/>
                <w:highlight w:val="white"/>
              </w:rPr>
            </m:ctrlPr>
          </m:fPr>
          <m:num>
            <m:r>
              <w:rPr>
                <w:rFonts w:ascii="Cambria Math" w:hAnsi="Cambria Math" w:cstheme="majorBidi"/>
                <w:color w:val="222222"/>
                <w:highlight w:val="white"/>
              </w:rPr>
              <m:t>β</m:t>
            </m:r>
          </m:num>
          <m:den>
            <m:r>
              <w:rPr>
                <w:rFonts w:ascii="Cambria Math" w:hAnsi="Cambria Math" w:cstheme="majorBidi"/>
                <w:color w:val="222222"/>
                <w:highlight w:val="white"/>
              </w:rPr>
              <m:t>ν+μ</m:t>
            </m:r>
          </m:den>
        </m:f>
      </m:oMath>
      <w:r w:rsidR="00406077" w:rsidRPr="00406077">
        <w:rPr>
          <w:rFonts w:asciiTheme="majorBidi" w:hAnsiTheme="majorBidi" w:cstheme="majorBidi"/>
          <w:color w:val="222222"/>
          <w:highlight w:val="white"/>
        </w:rPr>
        <w:tab/>
      </w:r>
      <w:r>
        <w:rPr>
          <w:rFonts w:asciiTheme="majorBidi" w:hAnsiTheme="majorBidi" w:cstheme="majorBidi"/>
          <w:color w:val="222222"/>
          <w:highlight w:val="white"/>
        </w:rPr>
        <w:t xml:space="preserve">                                                       </w:t>
      </w:r>
      <w:r w:rsidR="00406077" w:rsidRPr="00406077">
        <w:rPr>
          <w:rFonts w:asciiTheme="majorBidi" w:hAnsiTheme="majorBidi" w:cstheme="majorBidi"/>
          <w:color w:val="222222"/>
          <w:highlight w:val="white"/>
        </w:rPr>
        <w:tab/>
        <w:t xml:space="preserve">    </w:t>
      </w:r>
      <w:r w:rsidR="00406077" w:rsidRPr="00406077">
        <w:rPr>
          <w:rFonts w:asciiTheme="majorBidi" w:hAnsiTheme="majorBidi" w:cstheme="majorBidi"/>
        </w:rPr>
        <w:t>(40)</w:t>
      </w:r>
    </w:p>
    <w:p w:rsidR="00406077" w:rsidRDefault="00406077" w:rsidP="00C227EF">
      <w:pPr>
        <w:pStyle w:val="Subheads"/>
      </w:pPr>
    </w:p>
    <w:p w:rsidR="007B0984" w:rsidRDefault="00C227EF" w:rsidP="007B0984">
      <w:pPr>
        <w:pStyle w:val="Subheads"/>
      </w:pPr>
      <w:r>
        <w:t>2.5</w:t>
      </w:r>
      <w:r w:rsidRPr="00C227EF">
        <w:t>. The SEIR Model with a Latency period</w:t>
      </w:r>
    </w:p>
    <w:p w:rsidR="007B0984" w:rsidRDefault="007B0984" w:rsidP="007B0984">
      <w:pPr>
        <w:pStyle w:val="Subheads"/>
      </w:pPr>
    </w:p>
    <w:p w:rsidR="00406077" w:rsidRPr="00406077" w:rsidRDefault="00AB1328" w:rsidP="007B0984">
      <w:pPr>
        <w:pStyle w:val="Subheads"/>
        <w:rPr>
          <w:rFonts w:asciiTheme="majorBidi" w:hAnsiTheme="majorBidi" w:cstheme="majorBidi"/>
          <w:b w:val="0"/>
          <w:sz w:val="24"/>
          <w:szCs w:val="24"/>
        </w:rPr>
      </w:pPr>
      <w:r w:rsidRPr="00AB1328">
        <w:rPr>
          <w:rFonts w:asciiTheme="majorBidi" w:hAnsiTheme="majorBidi" w:cstheme="majorBidi"/>
          <w:b w:val="0"/>
          <w:sz w:val="24"/>
          <w:szCs w:val="24"/>
        </w:rPr>
        <w:t>In the basic SIR model, it is assumed that an infected person is capable of infecting others right after catching the disease. However, this is not true for all diseases, since some have a latent period where the infected individuals still do not have the capability of transmitting the disease to others. Thus, a modified model was constructed to include an additional compartment that represents the Exposed individuals during that latency period, which is denoted by E</w:t>
      </w:r>
      <w:r w:rsidR="00C227EF" w:rsidRPr="00406077">
        <w:rPr>
          <w:rFonts w:asciiTheme="majorBidi" w:hAnsiTheme="majorBidi" w:cstheme="majorBidi"/>
          <w:b w:val="0"/>
          <w:sz w:val="24"/>
          <w:szCs w:val="24"/>
        </w:rPr>
        <w:t xml:space="preserve">. </w:t>
      </w:r>
    </w:p>
    <w:p w:rsidR="00406077" w:rsidRPr="00406077" w:rsidRDefault="00406077" w:rsidP="00406077">
      <w:pPr>
        <w:pStyle w:val="Subheads"/>
        <w:rPr>
          <w:rFonts w:asciiTheme="majorBidi" w:hAnsiTheme="majorBidi" w:cstheme="majorBidi"/>
          <w:b w:val="0"/>
          <w:sz w:val="24"/>
          <w:szCs w:val="24"/>
        </w:rPr>
      </w:pPr>
    </w:p>
    <w:p w:rsidR="00406077" w:rsidRPr="00406077" w:rsidRDefault="00406077" w:rsidP="00406077">
      <w:pPr>
        <w:pStyle w:val="Subheads"/>
        <w:jc w:val="center"/>
        <w:rPr>
          <w:rFonts w:asciiTheme="majorBidi" w:hAnsiTheme="majorBidi" w:cstheme="majorBidi"/>
          <w:b w:val="0"/>
          <w:sz w:val="24"/>
          <w:szCs w:val="24"/>
        </w:rPr>
      </w:pPr>
      <w:r w:rsidRPr="00406077">
        <w:rPr>
          <w:rFonts w:asciiTheme="majorBidi" w:hAnsiTheme="majorBidi" w:cstheme="majorBidi"/>
          <w:noProof/>
          <w:sz w:val="24"/>
          <w:szCs w:val="24"/>
          <w:highlight w:val="white"/>
        </w:rPr>
        <w:drawing>
          <wp:inline distT="114300" distB="114300" distL="114300" distR="114300">
            <wp:extent cx="5943600" cy="14605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cstate="print"/>
                    <a:srcRect/>
                    <a:stretch>
                      <a:fillRect/>
                    </a:stretch>
                  </pic:blipFill>
                  <pic:spPr>
                    <a:xfrm>
                      <a:off x="0" y="0"/>
                      <a:ext cx="5943600" cy="1460500"/>
                    </a:xfrm>
                    <a:prstGeom prst="rect">
                      <a:avLst/>
                    </a:prstGeom>
                    <a:ln/>
                  </pic:spPr>
                </pic:pic>
              </a:graphicData>
            </a:graphic>
          </wp:inline>
        </w:drawing>
      </w:r>
    </w:p>
    <w:p w:rsidR="00406077" w:rsidRPr="00406077" w:rsidRDefault="00406077" w:rsidP="00406077">
      <w:pPr>
        <w:pStyle w:val="Subheads"/>
        <w:rPr>
          <w:rFonts w:asciiTheme="majorBidi" w:hAnsiTheme="majorBidi" w:cstheme="majorBidi"/>
          <w:b w:val="0"/>
          <w:sz w:val="24"/>
          <w:szCs w:val="24"/>
        </w:rPr>
      </w:pPr>
    </w:p>
    <w:p w:rsidR="00406077" w:rsidRPr="00406077" w:rsidRDefault="00C227EF" w:rsidP="00406077">
      <w:pPr>
        <w:pStyle w:val="Subheads"/>
        <w:rPr>
          <w:rFonts w:asciiTheme="majorBidi" w:hAnsiTheme="majorBidi" w:cstheme="majorBidi"/>
          <w:b w:val="0"/>
          <w:sz w:val="24"/>
          <w:szCs w:val="24"/>
        </w:rPr>
      </w:pPr>
      <w:r w:rsidRPr="00406077">
        <w:rPr>
          <w:rFonts w:asciiTheme="majorBidi" w:hAnsiTheme="majorBidi" w:cstheme="majorBidi"/>
          <w:b w:val="0"/>
          <w:sz w:val="24"/>
          <w:szCs w:val="24"/>
        </w:rPr>
        <w:t xml:space="preserve">                       Fig.9. Compartmental diagram of the SEIR model with a latent period</w:t>
      </w:r>
    </w:p>
    <w:p w:rsidR="00406077" w:rsidRPr="00406077" w:rsidRDefault="00406077" w:rsidP="00406077">
      <w:pPr>
        <w:pStyle w:val="Subheads"/>
        <w:rPr>
          <w:rFonts w:asciiTheme="majorBidi" w:hAnsiTheme="majorBidi" w:cstheme="majorBidi"/>
          <w:b w:val="0"/>
          <w:sz w:val="24"/>
          <w:szCs w:val="24"/>
        </w:rPr>
      </w:pPr>
    </w:p>
    <w:p w:rsidR="00C227EF" w:rsidRPr="00406077" w:rsidRDefault="00C227EF" w:rsidP="00406077">
      <w:pPr>
        <w:pStyle w:val="Subheads"/>
        <w:rPr>
          <w:rFonts w:asciiTheme="majorBidi" w:hAnsiTheme="majorBidi" w:cstheme="majorBidi"/>
          <w:b w:val="0"/>
          <w:sz w:val="24"/>
          <w:szCs w:val="24"/>
        </w:rPr>
      </w:pPr>
      <w:r w:rsidRPr="00406077">
        <w:rPr>
          <w:rFonts w:asciiTheme="majorBidi" w:hAnsiTheme="majorBidi" w:cstheme="majorBidi"/>
          <w:b w:val="0"/>
          <w:sz w:val="24"/>
          <w:szCs w:val="24"/>
        </w:rPr>
        <w:t>And similar to the SIRS model, a new parameter was added to the differential equations to illustrate the rate of exposure and shifting into the infected class after becoming in contact with an infectious individual. The model equations are:</w:t>
      </w:r>
    </w:p>
    <w:p w:rsidR="00406077" w:rsidRPr="00406077" w:rsidRDefault="00C227EF" w:rsidP="00406077">
      <w:pPr>
        <w:ind w:left="2160" w:firstLine="720"/>
        <w:rPr>
          <w:rFonts w:asciiTheme="majorBidi" w:hAnsiTheme="majorBidi" w:cstheme="majorBidi"/>
          <w:highlight w:val="white"/>
        </w:rPr>
      </w:pPr>
      <w:r w:rsidRPr="00406077">
        <w:rPr>
          <w:rFonts w:asciiTheme="majorBidi" w:hAnsiTheme="majorBidi" w:cstheme="majorBidi"/>
          <w:b/>
        </w:rPr>
        <w:t xml:space="preserve"> </w:t>
      </w:r>
      <w:r w:rsidRPr="00406077">
        <w:rPr>
          <w:rFonts w:asciiTheme="majorBidi" w:hAnsiTheme="majorBidi" w:cstheme="majorBidi"/>
          <w:b/>
        </w:rPr>
        <w:tab/>
      </w:r>
      <w:r w:rsidR="007B0984">
        <w:rPr>
          <w:rFonts w:asciiTheme="majorBidi" w:hAnsiTheme="majorBidi" w:cstheme="majorBidi"/>
          <w:b/>
        </w:rPr>
        <w:t xml:space="preserve">      </w:t>
      </w:r>
      <w:r w:rsidR="00406077" w:rsidRPr="00406077">
        <w:rPr>
          <w:rFonts w:asciiTheme="majorBidi" w:hAnsiTheme="majorBidi" w:cstheme="majorBidi"/>
          <w:highlight w:val="white"/>
        </w:rPr>
        <w:t>S’ =</w:t>
      </w:r>
      <m:oMath>
        <m:r>
          <w:rPr>
            <w:rFonts w:ascii="Cambria Math" w:hAnsi="Cambria Math" w:cstheme="majorBidi"/>
          </w:rPr>
          <m:t>μ</m:t>
        </m:r>
      </m:oMath>
      <w:r w:rsidR="00406077" w:rsidRPr="00406077">
        <w:rPr>
          <w:rFonts w:asciiTheme="majorBidi" w:eastAsia="Gungsuh" w:hAnsiTheme="majorBidi" w:cstheme="majorBidi"/>
          <w:color w:val="222222"/>
          <w:highlight w:val="white"/>
        </w:rPr>
        <w:t xml:space="preserve">− </w:t>
      </w:r>
      <m:oMath>
        <m:r>
          <w:rPr>
            <w:rFonts w:ascii="Cambria Math" w:hAnsi="Cambria Math" w:cstheme="majorBidi"/>
          </w:rPr>
          <m:t>μ</m:t>
        </m:r>
        <m:r>
          <w:rPr>
            <w:rFonts w:ascii="Cambria Math" w:hAnsi="Cambria Math" w:cstheme="majorBidi"/>
            <w:color w:val="222222"/>
            <w:highlight w:val="white"/>
          </w:rPr>
          <m:t>S</m:t>
        </m:r>
      </m:oMath>
      <w:r w:rsidR="00406077" w:rsidRPr="00406077">
        <w:rPr>
          <w:rFonts w:asciiTheme="majorBidi" w:eastAsia="Gungsuh" w:hAnsiTheme="majorBidi" w:cstheme="majorBidi"/>
          <w:color w:val="222222"/>
          <w:highlight w:val="white"/>
        </w:rPr>
        <w:t xml:space="preserve">− </w:t>
      </w:r>
      <m:oMath>
        <m:r>
          <w:rPr>
            <w:rFonts w:ascii="Cambria Math" w:hAnsi="Cambria Math" w:cstheme="majorBidi"/>
          </w:rPr>
          <m:t>β</m:t>
        </m:r>
        <m:r>
          <w:rPr>
            <w:rFonts w:ascii="Cambria Math" w:hAnsi="Cambria Math" w:cstheme="majorBidi"/>
            <w:color w:val="222222"/>
            <w:highlight w:val="white"/>
          </w:rPr>
          <m:t>IS</m:t>
        </m:r>
      </m:oMath>
      <w:r w:rsidR="00406077" w:rsidRPr="00406077">
        <w:rPr>
          <w:rFonts w:asciiTheme="majorBidi" w:hAnsiTheme="majorBidi" w:cstheme="majorBidi"/>
          <w:color w:val="222222"/>
          <w:highlight w:val="white"/>
        </w:rPr>
        <w:tab/>
      </w:r>
      <w:r w:rsidR="007B0984">
        <w:rPr>
          <w:rFonts w:asciiTheme="majorBidi" w:hAnsiTheme="majorBidi" w:cstheme="majorBidi"/>
          <w:color w:val="222222"/>
          <w:highlight w:val="white"/>
        </w:rPr>
        <w:t xml:space="preserve">                                   </w:t>
      </w:r>
      <w:r w:rsidR="00406077" w:rsidRPr="00406077">
        <w:rPr>
          <w:rFonts w:asciiTheme="majorBidi" w:hAnsiTheme="majorBidi" w:cstheme="majorBidi"/>
          <w:color w:val="222222"/>
          <w:highlight w:val="white"/>
        </w:rPr>
        <w:tab/>
      </w:r>
      <w:r w:rsidR="00406077" w:rsidRPr="00406077">
        <w:rPr>
          <w:rFonts w:asciiTheme="majorBidi" w:hAnsiTheme="majorBidi" w:cstheme="majorBidi"/>
          <w:color w:val="222222"/>
          <w:highlight w:val="white"/>
        </w:rPr>
        <w:tab/>
      </w:r>
      <w:r w:rsidR="007B0984">
        <w:rPr>
          <w:rFonts w:asciiTheme="majorBidi" w:hAnsiTheme="majorBidi" w:cstheme="majorBidi"/>
          <w:color w:val="222222"/>
        </w:rPr>
        <w:t xml:space="preserve">                 </w:t>
      </w:r>
      <w:r w:rsidR="00406077" w:rsidRPr="00406077">
        <w:rPr>
          <w:rFonts w:asciiTheme="majorBidi" w:hAnsiTheme="majorBidi" w:cstheme="majorBidi"/>
        </w:rPr>
        <w:t>(41</w:t>
      </w:r>
      <w:r w:rsidR="007B0984">
        <w:rPr>
          <w:rFonts w:asciiTheme="majorBidi" w:hAnsiTheme="majorBidi" w:cstheme="majorBidi"/>
        </w:rPr>
        <w:t>)</w:t>
      </w:r>
    </w:p>
    <w:p w:rsidR="00406077" w:rsidRPr="00406077" w:rsidRDefault="007B0984" w:rsidP="00406077">
      <w:pPr>
        <w:ind w:left="2880" w:firstLine="720"/>
        <w:rPr>
          <w:rFonts w:asciiTheme="majorBidi" w:hAnsiTheme="majorBidi" w:cstheme="majorBidi"/>
          <w:color w:val="222222"/>
          <w:highlight w:val="white"/>
        </w:rPr>
      </w:pPr>
      <w:r>
        <w:rPr>
          <w:rFonts w:asciiTheme="majorBidi" w:hAnsiTheme="majorBidi" w:cstheme="majorBidi"/>
          <w:highlight w:val="white"/>
        </w:rPr>
        <w:t xml:space="preserve">  </w:t>
      </w:r>
      <w:r w:rsidR="00406077" w:rsidRPr="00406077">
        <w:rPr>
          <w:rFonts w:asciiTheme="majorBidi" w:hAnsiTheme="majorBidi" w:cstheme="majorBidi"/>
          <w:highlight w:val="white"/>
        </w:rPr>
        <w:t xml:space="preserve"> </w:t>
      </w:r>
      <w:r>
        <w:rPr>
          <w:rFonts w:asciiTheme="majorBidi" w:hAnsiTheme="majorBidi" w:cstheme="majorBidi"/>
          <w:highlight w:val="white"/>
        </w:rPr>
        <w:t xml:space="preserve">   </w:t>
      </w:r>
      <w:r w:rsidR="00406077" w:rsidRPr="00406077">
        <w:rPr>
          <w:rFonts w:asciiTheme="majorBidi" w:hAnsiTheme="majorBidi" w:cstheme="majorBidi"/>
          <w:highlight w:val="white"/>
        </w:rPr>
        <w:t>E’ =</w:t>
      </w:r>
      <m:oMath>
        <m:r>
          <w:rPr>
            <w:rFonts w:ascii="Cambria Math" w:hAnsi="Cambria Math" w:cstheme="majorBidi"/>
          </w:rPr>
          <m:t>β</m:t>
        </m:r>
        <m:r>
          <w:rPr>
            <w:rFonts w:ascii="Cambria Math" w:hAnsi="Cambria Math" w:cstheme="majorBidi"/>
            <w:color w:val="222222"/>
            <w:highlight w:val="white"/>
          </w:rPr>
          <m:t>IS</m:t>
        </m:r>
      </m:oMath>
      <w:r w:rsidR="00406077" w:rsidRPr="00406077">
        <w:rPr>
          <w:rFonts w:asciiTheme="majorBidi" w:eastAsia="Gungsuh" w:hAnsiTheme="majorBidi" w:cstheme="majorBidi"/>
          <w:color w:val="222222"/>
          <w:highlight w:val="white"/>
        </w:rPr>
        <w:t xml:space="preserve"> −</w:t>
      </w:r>
      <m:oMath>
        <m:r>
          <w:rPr>
            <w:rFonts w:ascii="Cambria Math" w:hAnsi="Cambria Math" w:cstheme="majorBidi"/>
            <w:color w:val="222222"/>
            <w:highlight w:val="white"/>
          </w:rPr>
          <m:t>(μ+α)E</m:t>
        </m:r>
      </m:oMath>
      <w:r w:rsidR="00406077" w:rsidRPr="00406077">
        <w:rPr>
          <w:rFonts w:asciiTheme="majorBidi" w:hAnsiTheme="majorBidi" w:cstheme="majorBidi"/>
          <w:color w:val="222222"/>
          <w:highlight w:val="white"/>
        </w:rPr>
        <w:t xml:space="preserve"> </w:t>
      </w:r>
      <w:r w:rsidR="00406077" w:rsidRPr="00406077">
        <w:rPr>
          <w:rFonts w:asciiTheme="majorBidi" w:hAnsiTheme="majorBidi" w:cstheme="majorBidi"/>
          <w:color w:val="222222"/>
          <w:highlight w:val="white"/>
        </w:rPr>
        <w:tab/>
      </w:r>
      <w:r w:rsidR="00406077" w:rsidRPr="00406077">
        <w:rPr>
          <w:rFonts w:asciiTheme="majorBidi" w:hAnsiTheme="majorBidi" w:cstheme="majorBidi"/>
          <w:color w:val="222222"/>
          <w:highlight w:val="white"/>
        </w:rPr>
        <w:tab/>
      </w:r>
      <w:r>
        <w:rPr>
          <w:rFonts w:asciiTheme="majorBidi" w:hAnsiTheme="majorBidi" w:cstheme="majorBidi"/>
          <w:color w:val="222222"/>
        </w:rPr>
        <w:t xml:space="preserve">                                         </w:t>
      </w:r>
      <w:r w:rsidR="00406077" w:rsidRPr="00406077">
        <w:rPr>
          <w:rFonts w:asciiTheme="majorBidi" w:hAnsiTheme="majorBidi" w:cstheme="majorBidi"/>
        </w:rPr>
        <w:t>(42)</w:t>
      </w:r>
    </w:p>
    <w:p w:rsidR="00406077" w:rsidRPr="00406077" w:rsidRDefault="007B0984" w:rsidP="00406077">
      <w:pPr>
        <w:ind w:left="2880" w:firstLine="720"/>
        <w:rPr>
          <w:rFonts w:asciiTheme="majorBidi" w:hAnsiTheme="majorBidi" w:cstheme="majorBidi"/>
          <w:highlight w:val="white"/>
        </w:rPr>
      </w:pPr>
      <w:r>
        <w:rPr>
          <w:rFonts w:asciiTheme="majorBidi" w:hAnsiTheme="majorBidi" w:cstheme="majorBidi"/>
          <w:highlight w:val="white"/>
        </w:rPr>
        <w:t xml:space="preserve">  </w:t>
      </w:r>
      <w:r w:rsidR="00406077" w:rsidRPr="00406077">
        <w:rPr>
          <w:rFonts w:asciiTheme="majorBidi" w:hAnsiTheme="majorBidi" w:cstheme="majorBidi"/>
          <w:highlight w:val="white"/>
        </w:rPr>
        <w:t xml:space="preserve"> </w:t>
      </w:r>
      <w:r>
        <w:rPr>
          <w:rFonts w:asciiTheme="majorBidi" w:hAnsiTheme="majorBidi" w:cstheme="majorBidi"/>
          <w:highlight w:val="white"/>
        </w:rPr>
        <w:t xml:space="preserve">   </w:t>
      </w:r>
      <w:r w:rsidR="00406077" w:rsidRPr="00406077">
        <w:rPr>
          <w:rFonts w:asciiTheme="majorBidi" w:hAnsiTheme="majorBidi" w:cstheme="majorBidi"/>
          <w:highlight w:val="white"/>
        </w:rPr>
        <w:t xml:space="preserve">I’ = </w:t>
      </w:r>
      <m:oMath>
        <m:r>
          <w:rPr>
            <w:rFonts w:ascii="Cambria Math" w:hAnsi="Cambria Math" w:cstheme="majorBidi"/>
          </w:rPr>
          <m:t>α</m:t>
        </m:r>
        <m:r>
          <w:rPr>
            <w:rFonts w:ascii="Cambria Math" w:hAnsi="Cambria Math" w:cstheme="majorBidi"/>
            <w:color w:val="222222"/>
            <w:highlight w:val="white"/>
          </w:rPr>
          <m:t>E</m:t>
        </m:r>
      </m:oMath>
      <w:r w:rsidR="00406077" w:rsidRPr="00406077">
        <w:rPr>
          <w:rFonts w:asciiTheme="majorBidi" w:hAnsiTheme="majorBidi" w:cstheme="majorBidi"/>
          <w:color w:val="222222"/>
          <w:highlight w:val="white"/>
        </w:rPr>
        <w:t>-</w:t>
      </w:r>
      <m:oMath>
        <m:r>
          <w:rPr>
            <w:rFonts w:ascii="Cambria Math" w:hAnsi="Cambria Math" w:cstheme="majorBidi"/>
            <w:color w:val="222222"/>
            <w:highlight w:val="white"/>
          </w:rPr>
          <m:t>(μ+ν)I</m:t>
        </m:r>
      </m:oMath>
      <w:r w:rsidR="00406077" w:rsidRPr="00406077">
        <w:rPr>
          <w:rFonts w:asciiTheme="majorBidi" w:hAnsiTheme="majorBidi" w:cstheme="majorBidi"/>
          <w:color w:val="222222"/>
          <w:highlight w:val="white"/>
        </w:rPr>
        <w:tab/>
      </w:r>
      <w:r w:rsidR="00406077" w:rsidRPr="00406077">
        <w:rPr>
          <w:rFonts w:asciiTheme="majorBidi" w:hAnsiTheme="majorBidi" w:cstheme="majorBidi"/>
          <w:color w:val="222222"/>
          <w:highlight w:val="white"/>
        </w:rPr>
        <w:tab/>
      </w:r>
      <w:r w:rsidR="00406077" w:rsidRPr="00406077">
        <w:rPr>
          <w:rFonts w:asciiTheme="majorBidi" w:hAnsiTheme="majorBidi" w:cstheme="majorBidi"/>
          <w:color w:val="222222"/>
          <w:highlight w:val="white"/>
        </w:rPr>
        <w:tab/>
      </w:r>
      <w:r>
        <w:rPr>
          <w:rFonts w:asciiTheme="majorBidi" w:hAnsiTheme="majorBidi" w:cstheme="majorBidi"/>
          <w:color w:val="222222"/>
        </w:rPr>
        <w:t xml:space="preserve">                                         </w:t>
      </w:r>
      <w:r w:rsidR="00406077" w:rsidRPr="00406077">
        <w:rPr>
          <w:rFonts w:asciiTheme="majorBidi" w:hAnsiTheme="majorBidi" w:cstheme="majorBidi"/>
        </w:rPr>
        <w:t>(43)</w:t>
      </w:r>
    </w:p>
    <w:p w:rsidR="00406077" w:rsidRPr="00406077" w:rsidRDefault="00406077" w:rsidP="00406077">
      <w:pPr>
        <w:ind w:left="720"/>
        <w:rPr>
          <w:rFonts w:asciiTheme="majorBidi" w:hAnsiTheme="majorBidi" w:cstheme="majorBidi"/>
        </w:rPr>
      </w:pPr>
      <w:r w:rsidRPr="00406077">
        <w:rPr>
          <w:rFonts w:asciiTheme="majorBidi" w:hAnsiTheme="majorBidi" w:cstheme="majorBidi"/>
          <w:highlight w:val="white"/>
        </w:rPr>
        <w:t xml:space="preserve"> </w:t>
      </w:r>
      <w:r w:rsidRPr="00406077">
        <w:rPr>
          <w:rFonts w:asciiTheme="majorBidi" w:hAnsiTheme="majorBidi" w:cstheme="majorBidi"/>
          <w:highlight w:val="white"/>
        </w:rPr>
        <w:tab/>
      </w:r>
      <w:r w:rsidRPr="00406077">
        <w:rPr>
          <w:rFonts w:asciiTheme="majorBidi" w:hAnsiTheme="majorBidi" w:cstheme="majorBidi"/>
          <w:highlight w:val="white"/>
        </w:rPr>
        <w:tab/>
      </w:r>
      <w:r w:rsidRPr="00406077">
        <w:rPr>
          <w:rFonts w:asciiTheme="majorBidi" w:hAnsiTheme="majorBidi" w:cstheme="majorBidi"/>
          <w:highlight w:val="white"/>
        </w:rPr>
        <w:tab/>
      </w:r>
      <w:r w:rsidRPr="00406077">
        <w:rPr>
          <w:rFonts w:asciiTheme="majorBidi" w:hAnsiTheme="majorBidi" w:cstheme="majorBidi"/>
          <w:highlight w:val="white"/>
        </w:rPr>
        <w:tab/>
        <w:t xml:space="preserve"> </w:t>
      </w:r>
      <w:r w:rsidR="007B0984">
        <w:rPr>
          <w:rFonts w:asciiTheme="majorBidi" w:hAnsiTheme="majorBidi" w:cstheme="majorBidi"/>
          <w:highlight w:val="white"/>
        </w:rPr>
        <w:t xml:space="preserve">     </w:t>
      </w:r>
      <w:r w:rsidRPr="00406077">
        <w:rPr>
          <w:rFonts w:asciiTheme="majorBidi" w:hAnsiTheme="majorBidi" w:cstheme="majorBidi"/>
          <w:highlight w:val="white"/>
        </w:rPr>
        <w:t>R’ =</w:t>
      </w:r>
      <m:oMath>
        <m:r>
          <w:rPr>
            <w:rFonts w:ascii="Cambria Math" w:hAnsi="Cambria Math" w:cstheme="majorBidi"/>
          </w:rPr>
          <m:t>ν</m:t>
        </m:r>
        <m:r>
          <w:rPr>
            <w:rFonts w:ascii="Cambria Math" w:hAnsi="Cambria Math" w:cstheme="majorBidi"/>
            <w:color w:val="222222"/>
            <w:highlight w:val="white"/>
          </w:rPr>
          <m:t>I</m:t>
        </m:r>
      </m:oMath>
      <w:r w:rsidRPr="00406077">
        <w:rPr>
          <w:rFonts w:asciiTheme="majorBidi" w:eastAsia="Gungsuh" w:hAnsiTheme="majorBidi" w:cstheme="majorBidi"/>
          <w:color w:val="222222"/>
          <w:highlight w:val="white"/>
        </w:rPr>
        <w:t xml:space="preserve"> − </w:t>
      </w:r>
      <m:oMath>
        <m:r>
          <w:rPr>
            <w:rFonts w:ascii="Cambria Math" w:hAnsi="Cambria Math" w:cstheme="majorBidi"/>
          </w:rPr>
          <m:t>μ</m:t>
        </m:r>
        <m:r>
          <w:rPr>
            <w:rFonts w:ascii="Cambria Math" w:hAnsi="Cambria Math" w:cstheme="majorBidi"/>
            <w:color w:val="222222"/>
            <w:highlight w:val="white"/>
          </w:rPr>
          <m:t>R</m:t>
        </m:r>
      </m:oMath>
      <w:r w:rsidRPr="00406077">
        <w:rPr>
          <w:rFonts w:asciiTheme="majorBidi" w:hAnsiTheme="majorBidi" w:cstheme="majorBidi"/>
          <w:color w:val="222222"/>
          <w:highlight w:val="white"/>
        </w:rPr>
        <w:tab/>
      </w:r>
      <w:r w:rsidRPr="00406077">
        <w:rPr>
          <w:rFonts w:asciiTheme="majorBidi" w:hAnsiTheme="majorBidi" w:cstheme="majorBidi"/>
          <w:color w:val="222222"/>
          <w:highlight w:val="white"/>
        </w:rPr>
        <w:tab/>
      </w:r>
      <w:r w:rsidRPr="00406077">
        <w:rPr>
          <w:rFonts w:asciiTheme="majorBidi" w:hAnsiTheme="majorBidi" w:cstheme="majorBidi"/>
          <w:color w:val="222222"/>
          <w:highlight w:val="white"/>
        </w:rPr>
        <w:tab/>
      </w:r>
      <w:r w:rsidR="007B0984">
        <w:rPr>
          <w:rFonts w:asciiTheme="majorBidi" w:hAnsiTheme="majorBidi" w:cstheme="majorBidi"/>
          <w:color w:val="222222"/>
        </w:rPr>
        <w:t xml:space="preserve">                                         </w:t>
      </w:r>
      <w:r w:rsidRPr="00406077">
        <w:rPr>
          <w:rFonts w:asciiTheme="majorBidi" w:hAnsiTheme="majorBidi" w:cstheme="majorBidi"/>
        </w:rPr>
        <w:t>(44)</w:t>
      </w:r>
    </w:p>
    <w:p w:rsidR="007B0984" w:rsidRDefault="007B0984" w:rsidP="00406077">
      <w:pPr>
        <w:rPr>
          <w:rFonts w:asciiTheme="majorBidi" w:hAnsiTheme="majorBidi" w:cstheme="majorBidi"/>
          <w:bCs/>
        </w:rPr>
      </w:pPr>
    </w:p>
    <w:p w:rsidR="00406077" w:rsidRPr="00406077" w:rsidRDefault="00C227EF" w:rsidP="00406077">
      <w:pPr>
        <w:rPr>
          <w:rFonts w:asciiTheme="majorBidi" w:hAnsiTheme="majorBidi" w:cstheme="majorBidi"/>
          <w:bCs/>
        </w:rPr>
      </w:pPr>
      <w:r w:rsidRPr="00406077">
        <w:rPr>
          <w:rFonts w:asciiTheme="majorBidi" w:hAnsiTheme="majorBidi" w:cstheme="majorBidi"/>
          <w:bCs/>
        </w:rPr>
        <w:t xml:space="preserve">And by applying </w:t>
      </w:r>
      <w:proofErr w:type="gramStart"/>
      <w:r w:rsidRPr="00406077">
        <w:rPr>
          <w:rFonts w:asciiTheme="majorBidi" w:hAnsiTheme="majorBidi" w:cstheme="majorBidi"/>
          <w:bCs/>
        </w:rPr>
        <w:t>the  phase</w:t>
      </w:r>
      <w:proofErr w:type="gramEnd"/>
      <w:r w:rsidRPr="00406077">
        <w:rPr>
          <w:rFonts w:asciiTheme="majorBidi" w:hAnsiTheme="majorBidi" w:cstheme="majorBidi"/>
          <w:bCs/>
        </w:rPr>
        <w:t xml:space="preserve">-plane analysis to the equations of S and I as we did with some of the  previous models , we come to a conclusion that there is a threshold value at the point  </w:t>
      </w:r>
    </w:p>
    <w:p w:rsidR="00406077" w:rsidRPr="00406077" w:rsidRDefault="00406077" w:rsidP="00406077">
      <w:pPr>
        <w:jc w:val="center"/>
        <w:rPr>
          <w:rFonts w:asciiTheme="majorBidi" w:hAnsiTheme="majorBidi" w:cstheme="majorBidi"/>
          <w:bCs/>
        </w:rPr>
      </w:pPr>
    </w:p>
    <w:p w:rsidR="00406077" w:rsidRPr="00406077" w:rsidRDefault="007B0984" w:rsidP="00406077">
      <w:pPr>
        <w:jc w:val="center"/>
        <w:rPr>
          <w:rFonts w:asciiTheme="majorBidi" w:hAnsiTheme="majorBidi" w:cstheme="majorBidi"/>
          <w:highlight w:val="white"/>
        </w:rPr>
      </w:pPr>
      <w:r>
        <w:rPr>
          <w:rFonts w:asciiTheme="majorBidi" w:hAnsiTheme="majorBidi" w:cstheme="majorBidi"/>
          <w:bCs/>
          <w:highlight w:val="white"/>
        </w:rPr>
        <w:t xml:space="preserve">                                                                         </w:t>
      </w:r>
      <m:oMath>
        <m:f>
          <m:fPr>
            <m:ctrlPr>
              <w:rPr>
                <w:rFonts w:ascii="Cambria Math" w:hAnsi="Cambria Math" w:cstheme="majorBidi"/>
                <w:bCs/>
                <w:highlight w:val="white"/>
              </w:rPr>
            </m:ctrlPr>
          </m:fPr>
          <m:num>
            <m:r>
              <w:rPr>
                <w:rFonts w:ascii="Cambria Math" w:hAnsi="Cambria Math" w:cstheme="majorBidi"/>
                <w:highlight w:val="white"/>
              </w:rPr>
              <m:t>(µ + ν)(µ + α)</m:t>
            </m:r>
          </m:num>
          <m:den>
            <m:r>
              <w:rPr>
                <w:rFonts w:ascii="Cambria Math" w:hAnsi="Cambria Math" w:cstheme="majorBidi"/>
                <w:highlight w:val="white"/>
              </w:rPr>
              <m:t>βα</m:t>
            </m:r>
          </m:den>
        </m:f>
      </m:oMath>
      <w:r w:rsidR="00406077" w:rsidRPr="00406077">
        <w:rPr>
          <w:rFonts w:asciiTheme="majorBidi" w:hAnsiTheme="majorBidi" w:cstheme="majorBidi"/>
          <w:highlight w:val="white"/>
        </w:rPr>
        <w:t xml:space="preserve"> </w:t>
      </w:r>
      <w:r w:rsidR="00406077" w:rsidRPr="00406077">
        <w:rPr>
          <w:rFonts w:asciiTheme="majorBidi" w:hAnsiTheme="majorBidi" w:cstheme="majorBidi"/>
          <w:highlight w:val="white"/>
        </w:rPr>
        <w:tab/>
        <w:t xml:space="preserve">       </w:t>
      </w:r>
      <w:r>
        <w:rPr>
          <w:rFonts w:asciiTheme="majorBidi" w:hAnsiTheme="majorBidi" w:cstheme="majorBidi"/>
          <w:highlight w:val="white"/>
        </w:rPr>
        <w:t xml:space="preserve">                                                    </w:t>
      </w:r>
      <w:r>
        <w:rPr>
          <w:rFonts w:asciiTheme="majorBidi" w:hAnsiTheme="majorBidi" w:cstheme="majorBidi"/>
        </w:rPr>
        <w:t xml:space="preserve">      </w:t>
      </w:r>
      <w:r w:rsidR="00406077" w:rsidRPr="00406077">
        <w:rPr>
          <w:rFonts w:asciiTheme="majorBidi" w:hAnsiTheme="majorBidi" w:cstheme="majorBidi"/>
        </w:rPr>
        <w:t>(45)</w:t>
      </w:r>
    </w:p>
    <w:p w:rsidR="00C227EF" w:rsidRPr="00406077" w:rsidRDefault="00C227EF" w:rsidP="00406077">
      <w:pPr>
        <w:pStyle w:val="Heading3"/>
        <w:jc w:val="both"/>
        <w:rPr>
          <w:rFonts w:asciiTheme="majorBidi" w:eastAsia="Times New Roman" w:hAnsiTheme="majorBidi" w:cstheme="majorBidi"/>
          <w:b w:val="0"/>
          <w:sz w:val="24"/>
          <w:szCs w:val="24"/>
        </w:rPr>
      </w:pPr>
      <w:r w:rsidRPr="00406077">
        <w:rPr>
          <w:rFonts w:asciiTheme="majorBidi" w:eastAsia="Times New Roman" w:hAnsiTheme="majorBidi" w:cstheme="majorBidi"/>
          <w:b w:val="0"/>
          <w:sz w:val="24"/>
          <w:szCs w:val="24"/>
        </w:rPr>
        <w:lastRenderedPageBreak/>
        <w:t xml:space="preserve">Therefore, the reproduction number can be computed as </w:t>
      </w:r>
    </w:p>
    <w:p w:rsidR="00406077" w:rsidRPr="00406077" w:rsidRDefault="00C227EF" w:rsidP="00406077">
      <w:pPr>
        <w:ind w:left="720" w:firstLine="720"/>
        <w:rPr>
          <w:rFonts w:asciiTheme="majorBidi" w:hAnsiTheme="majorBidi" w:cstheme="majorBidi"/>
          <w:highlight w:val="white"/>
        </w:rPr>
      </w:pPr>
      <w:r w:rsidRPr="00406077">
        <w:rPr>
          <w:rFonts w:asciiTheme="majorBidi" w:hAnsiTheme="majorBidi" w:cstheme="majorBidi"/>
          <w:b/>
        </w:rPr>
        <w:t xml:space="preserve">  </w:t>
      </w:r>
      <w:r w:rsidRPr="00406077">
        <w:rPr>
          <w:rFonts w:asciiTheme="majorBidi" w:hAnsiTheme="majorBidi" w:cstheme="majorBidi"/>
          <w:b/>
        </w:rPr>
        <w:tab/>
      </w:r>
      <w:r w:rsidRPr="00406077">
        <w:rPr>
          <w:rFonts w:asciiTheme="majorBidi" w:hAnsiTheme="majorBidi" w:cstheme="majorBidi"/>
          <w:b/>
        </w:rPr>
        <w:tab/>
      </w:r>
      <w:r w:rsidR="00406077" w:rsidRPr="00406077">
        <w:rPr>
          <w:rFonts w:asciiTheme="majorBidi" w:hAnsiTheme="majorBidi" w:cstheme="majorBidi"/>
          <w:highlight w:val="white"/>
        </w:rPr>
        <w:t xml:space="preserve">       </w:t>
      </w:r>
      <w:r w:rsidR="007B0984">
        <w:rPr>
          <w:rFonts w:asciiTheme="majorBidi" w:hAnsiTheme="majorBidi" w:cstheme="majorBidi"/>
          <w:highlight w:val="white"/>
        </w:rPr>
        <w:t xml:space="preserve">               </w:t>
      </w:r>
      <m:oMath>
        <m:sSub>
          <m:sSubPr>
            <m:ctrlPr>
              <w:rPr>
                <w:rFonts w:ascii="Cambria Math" w:hAnsi="Cambria Math" w:cstheme="majorBidi"/>
                <w:highlight w:val="white"/>
              </w:rPr>
            </m:ctrlPr>
          </m:sSubPr>
          <m:e>
            <m:r>
              <w:rPr>
                <w:rFonts w:ascii="Cambria Math" w:hAnsi="Cambria Math" w:cstheme="majorBidi"/>
                <w:highlight w:val="white"/>
              </w:rPr>
              <m:t>R</m:t>
            </m:r>
          </m:e>
          <m:sub>
            <m:r>
              <w:rPr>
                <w:rFonts w:ascii="Cambria Math" w:hAnsi="Cambria Math" w:cstheme="majorBidi"/>
                <w:highlight w:val="white"/>
              </w:rPr>
              <m:t>0</m:t>
            </m:r>
          </m:sub>
        </m:sSub>
        <m:r>
          <w:rPr>
            <w:rFonts w:ascii="Cambria Math" w:hAnsi="Cambria Math" w:cstheme="majorBidi"/>
            <w:highlight w:val="white"/>
          </w:rPr>
          <m:t>=</m:t>
        </m:r>
        <m:f>
          <m:fPr>
            <m:ctrlPr>
              <w:rPr>
                <w:rFonts w:ascii="Cambria Math" w:hAnsi="Cambria Math" w:cstheme="majorBidi"/>
                <w:highlight w:val="white"/>
              </w:rPr>
            </m:ctrlPr>
          </m:fPr>
          <m:num>
            <m:r>
              <w:rPr>
                <w:rFonts w:ascii="Cambria Math" w:hAnsi="Cambria Math" w:cstheme="majorBidi"/>
              </w:rPr>
              <m:t>βα</m:t>
            </m:r>
          </m:num>
          <m:den>
            <m:r>
              <w:rPr>
                <w:rFonts w:ascii="Cambria Math" w:hAnsi="Cambria Math" w:cstheme="majorBidi"/>
                <w:highlight w:val="white"/>
              </w:rPr>
              <m:t>(μ+ν)(μ+α)</m:t>
            </m:r>
          </m:den>
        </m:f>
      </m:oMath>
      <w:r w:rsidR="00406077" w:rsidRPr="00406077">
        <w:rPr>
          <w:rFonts w:asciiTheme="majorBidi" w:hAnsiTheme="majorBidi" w:cstheme="majorBidi"/>
          <w:highlight w:val="white"/>
        </w:rPr>
        <w:t xml:space="preserve"> </w:t>
      </w:r>
      <w:r w:rsidR="00406077" w:rsidRPr="00406077">
        <w:rPr>
          <w:rFonts w:asciiTheme="majorBidi" w:hAnsiTheme="majorBidi" w:cstheme="majorBidi"/>
          <w:highlight w:val="white"/>
        </w:rPr>
        <w:tab/>
      </w:r>
      <w:r w:rsidR="00406077" w:rsidRPr="00406077">
        <w:rPr>
          <w:rFonts w:asciiTheme="majorBidi" w:hAnsiTheme="majorBidi" w:cstheme="majorBidi"/>
          <w:highlight w:val="white"/>
        </w:rPr>
        <w:tab/>
      </w:r>
      <w:r w:rsidR="007B0984">
        <w:rPr>
          <w:rFonts w:asciiTheme="majorBidi" w:hAnsiTheme="majorBidi" w:cstheme="majorBidi"/>
          <w:highlight w:val="white"/>
        </w:rPr>
        <w:t xml:space="preserve">                                        </w:t>
      </w:r>
      <w:r w:rsidR="007B0984">
        <w:rPr>
          <w:rFonts w:asciiTheme="majorBidi" w:hAnsiTheme="majorBidi" w:cstheme="majorBidi"/>
        </w:rPr>
        <w:t xml:space="preserve"> </w:t>
      </w:r>
      <w:r w:rsidR="00406077" w:rsidRPr="00406077">
        <w:rPr>
          <w:rFonts w:asciiTheme="majorBidi" w:hAnsiTheme="majorBidi" w:cstheme="majorBidi"/>
        </w:rPr>
        <w:t>(46)</w:t>
      </w:r>
    </w:p>
    <w:p w:rsidR="00C227EF" w:rsidRPr="00406077" w:rsidRDefault="00C227EF" w:rsidP="00406077">
      <w:pPr>
        <w:pStyle w:val="Heading3"/>
        <w:jc w:val="both"/>
        <w:rPr>
          <w:rFonts w:asciiTheme="majorBidi" w:eastAsia="Times New Roman" w:hAnsiTheme="majorBidi" w:cstheme="majorBidi"/>
          <w:b w:val="0"/>
          <w:sz w:val="24"/>
          <w:szCs w:val="24"/>
        </w:rPr>
      </w:pPr>
      <w:r w:rsidRPr="00406077">
        <w:rPr>
          <w:rFonts w:asciiTheme="majorBidi" w:eastAsia="Times New Roman" w:hAnsiTheme="majorBidi" w:cstheme="majorBidi"/>
          <w:b w:val="0"/>
          <w:sz w:val="24"/>
          <w:szCs w:val="24"/>
        </w:rPr>
        <w:t xml:space="preserve">So, now in order for an infectious disease to be classified as an </w:t>
      </w:r>
      <w:proofErr w:type="gramStart"/>
      <w:r w:rsidRPr="00406077">
        <w:rPr>
          <w:rFonts w:asciiTheme="majorBidi" w:eastAsia="Times New Roman" w:hAnsiTheme="majorBidi" w:cstheme="majorBidi"/>
          <w:b w:val="0"/>
          <w:sz w:val="24"/>
          <w:szCs w:val="24"/>
        </w:rPr>
        <w:t>epidemic ,</w:t>
      </w:r>
      <w:proofErr w:type="gramEnd"/>
      <w:r w:rsidRPr="00406077">
        <w:rPr>
          <w:rFonts w:asciiTheme="majorBidi" w:eastAsia="Times New Roman" w:hAnsiTheme="majorBidi" w:cstheme="majorBidi"/>
          <w:b w:val="0"/>
          <w:sz w:val="24"/>
          <w:szCs w:val="24"/>
        </w:rPr>
        <w:t xml:space="preserve"> the following condition must apply</w:t>
      </w:r>
    </w:p>
    <w:p w:rsidR="00406077" w:rsidRPr="00406077" w:rsidRDefault="007B0984" w:rsidP="00406077">
      <w:pPr>
        <w:jc w:val="center"/>
        <w:rPr>
          <w:rFonts w:asciiTheme="majorBidi" w:hAnsiTheme="majorBidi" w:cstheme="majorBidi"/>
          <w:highlight w:val="white"/>
        </w:rPr>
      </w:pPr>
      <w:r>
        <w:rPr>
          <w:rFonts w:asciiTheme="majorBidi" w:hAnsiTheme="majorBidi" w:cstheme="majorBidi"/>
          <w:highlight w:val="white"/>
        </w:rPr>
        <w:t xml:space="preserve">                                           </w:t>
      </w:r>
      <w:r w:rsidR="009B4473">
        <w:rPr>
          <w:rFonts w:asciiTheme="majorBidi" w:hAnsiTheme="majorBidi" w:cstheme="majorBidi"/>
          <w:highlight w:val="white"/>
        </w:rPr>
        <w:t xml:space="preserve">  </w:t>
      </w:r>
      <w:r>
        <w:rPr>
          <w:rFonts w:asciiTheme="majorBidi" w:hAnsiTheme="majorBidi" w:cstheme="majorBidi"/>
          <w:highlight w:val="white"/>
        </w:rPr>
        <w:t xml:space="preserve">    </w:t>
      </w:r>
      <w:r w:rsidR="009B4473">
        <w:rPr>
          <w:rFonts w:asciiTheme="majorBidi" w:hAnsiTheme="majorBidi" w:cstheme="majorBidi"/>
          <w:highlight w:val="white"/>
        </w:rPr>
        <w:t xml:space="preserve"> </w:t>
      </w:r>
      <w:r>
        <w:rPr>
          <w:rFonts w:asciiTheme="majorBidi" w:hAnsiTheme="majorBidi" w:cstheme="majorBidi"/>
          <w:highlight w:val="white"/>
        </w:rPr>
        <w:t xml:space="preserve"> </w:t>
      </w:r>
      <w:r w:rsidR="009B4473">
        <w:rPr>
          <w:rFonts w:asciiTheme="majorBidi" w:hAnsiTheme="majorBidi" w:cstheme="majorBidi"/>
          <w:highlight w:val="white"/>
        </w:rPr>
        <w:t xml:space="preserve"> </w:t>
      </w:r>
      <m:oMath>
        <m:sSub>
          <m:sSubPr>
            <m:ctrlPr>
              <w:rPr>
                <w:rFonts w:ascii="Cambria Math" w:hAnsi="Cambria Math" w:cstheme="majorBidi"/>
                <w:highlight w:val="white"/>
              </w:rPr>
            </m:ctrlPr>
          </m:sSubPr>
          <m:e>
            <m:r>
              <w:rPr>
                <w:rFonts w:ascii="Cambria Math" w:hAnsi="Cambria Math" w:cstheme="majorBidi"/>
                <w:highlight w:val="white"/>
              </w:rPr>
              <m:t xml:space="preserve">             S</m:t>
            </m:r>
          </m:e>
          <m:sub>
            <m:r>
              <w:rPr>
                <w:rFonts w:ascii="Cambria Math" w:hAnsi="Cambria Math" w:cstheme="majorBidi"/>
                <w:highlight w:val="white"/>
              </w:rPr>
              <m:t>0</m:t>
            </m:r>
          </m:sub>
        </m:sSub>
        <m:r>
          <w:rPr>
            <w:rFonts w:ascii="Cambria Math" w:hAnsi="Cambria Math" w:cstheme="majorBidi"/>
            <w:highlight w:val="white"/>
          </w:rPr>
          <m:t>&gt;</m:t>
        </m:r>
        <m:f>
          <m:fPr>
            <m:ctrlPr>
              <w:rPr>
                <w:rFonts w:ascii="Cambria Math" w:hAnsi="Cambria Math" w:cstheme="majorBidi"/>
                <w:highlight w:val="white"/>
              </w:rPr>
            </m:ctrlPr>
          </m:fPr>
          <m:num>
            <m:r>
              <w:rPr>
                <w:rFonts w:ascii="Cambria Math" w:hAnsi="Cambria Math" w:cstheme="majorBidi"/>
                <w:highlight w:val="white"/>
              </w:rPr>
              <m:t>(µ + ν)(µ + α)</m:t>
            </m:r>
          </m:num>
          <m:den>
            <m:r>
              <w:rPr>
                <w:rFonts w:ascii="Cambria Math" w:hAnsi="Cambria Math" w:cstheme="majorBidi"/>
                <w:highlight w:val="white"/>
              </w:rPr>
              <m:t>βα</m:t>
            </m:r>
          </m:den>
        </m:f>
        <m:r>
          <w:rPr>
            <w:rFonts w:ascii="Cambria Math" w:hAnsi="Cambria Math" w:cstheme="majorBidi"/>
          </w:rPr>
          <m:t>⇔</m:t>
        </m:r>
        <m:sSub>
          <m:sSubPr>
            <m:ctrlPr>
              <w:rPr>
                <w:rFonts w:ascii="Cambria Math" w:hAnsi="Cambria Math" w:cstheme="majorBidi"/>
                <w:highlight w:val="white"/>
              </w:rPr>
            </m:ctrlPr>
          </m:sSubPr>
          <m:e>
            <m:r>
              <w:rPr>
                <w:rFonts w:ascii="Cambria Math" w:hAnsi="Cambria Math" w:cstheme="majorBidi"/>
                <w:highlight w:val="white"/>
              </w:rPr>
              <m:t>R</m:t>
            </m:r>
          </m:e>
          <m:sub>
            <m:r>
              <w:rPr>
                <w:rFonts w:ascii="Cambria Math" w:hAnsi="Cambria Math" w:cstheme="majorBidi"/>
                <w:highlight w:val="white"/>
              </w:rPr>
              <m:t>0</m:t>
            </m:r>
          </m:sub>
        </m:sSub>
        <m:r>
          <w:rPr>
            <w:rFonts w:ascii="Cambria Math" w:hAnsi="Cambria Math" w:cstheme="majorBidi"/>
            <w:highlight w:val="white"/>
          </w:rPr>
          <m:t>&gt;1</m:t>
        </m:r>
      </m:oMath>
      <w:r w:rsidR="00406077" w:rsidRPr="00406077">
        <w:rPr>
          <w:rFonts w:asciiTheme="majorBidi" w:hAnsiTheme="majorBidi" w:cstheme="majorBidi"/>
          <w:highlight w:val="white"/>
        </w:rPr>
        <w:tab/>
        <w:t xml:space="preserve">     </w:t>
      </w:r>
      <w:r>
        <w:rPr>
          <w:rFonts w:asciiTheme="majorBidi" w:hAnsiTheme="majorBidi" w:cstheme="majorBidi"/>
        </w:rPr>
        <w:t xml:space="preserve">                              </w:t>
      </w:r>
      <w:r w:rsidR="009B4473">
        <w:rPr>
          <w:rFonts w:asciiTheme="majorBidi" w:hAnsiTheme="majorBidi" w:cstheme="majorBidi"/>
        </w:rPr>
        <w:t xml:space="preserve">      </w:t>
      </w:r>
      <w:r w:rsidR="00406077" w:rsidRPr="00406077">
        <w:rPr>
          <w:rFonts w:asciiTheme="majorBidi" w:hAnsiTheme="majorBidi" w:cstheme="majorBidi"/>
        </w:rPr>
        <w:t>(47)</w:t>
      </w:r>
    </w:p>
    <w:p w:rsidR="00C227EF" w:rsidRDefault="00C227EF" w:rsidP="00406077">
      <w:pPr>
        <w:pStyle w:val="Subheads"/>
      </w:pPr>
      <w:r>
        <w:t>2.6</w:t>
      </w:r>
      <w:proofErr w:type="gramStart"/>
      <w:r w:rsidRPr="00C227EF">
        <w:t>.Vaccination</w:t>
      </w:r>
      <w:proofErr w:type="gramEnd"/>
      <w:r w:rsidRPr="00C227EF">
        <w:t>:</w:t>
      </w:r>
    </w:p>
    <w:p w:rsidR="009B4473" w:rsidRDefault="009B4473" w:rsidP="00406077">
      <w:pPr>
        <w:jc w:val="both"/>
        <w:rPr>
          <w:rFonts w:asciiTheme="majorBidi" w:hAnsiTheme="majorBidi" w:cstheme="majorBidi"/>
          <w:bCs/>
        </w:rPr>
      </w:pPr>
    </w:p>
    <w:p w:rsidR="009B4473" w:rsidRDefault="00AB1328" w:rsidP="00406077">
      <w:pPr>
        <w:jc w:val="both"/>
        <w:rPr>
          <w:rFonts w:asciiTheme="majorBidi" w:hAnsiTheme="majorBidi" w:cstheme="majorBidi"/>
          <w:bCs/>
        </w:rPr>
      </w:pPr>
      <w:r w:rsidRPr="00AB1328">
        <w:rPr>
          <w:rFonts w:asciiTheme="majorBidi" w:hAnsiTheme="majorBidi" w:cstheme="majorBidi"/>
          <w:bCs/>
        </w:rPr>
        <w:t xml:space="preserve">Since the number of people born immune to the disease is fairly low and can be ignored, therefore another method should be used in order to grant people this immunity and prevent the disease from spreading exponentially and infecting countless </w:t>
      </w:r>
      <w:proofErr w:type="gramStart"/>
      <w:r w:rsidRPr="00AB1328">
        <w:rPr>
          <w:rFonts w:asciiTheme="majorBidi" w:hAnsiTheme="majorBidi" w:cstheme="majorBidi"/>
          <w:bCs/>
        </w:rPr>
        <w:t>souls[</w:t>
      </w:r>
      <w:proofErr w:type="gramEnd"/>
      <w:r w:rsidRPr="00AB1328">
        <w:rPr>
          <w:rFonts w:asciiTheme="majorBidi" w:hAnsiTheme="majorBidi" w:cstheme="majorBidi"/>
          <w:bCs/>
        </w:rPr>
        <w:t xml:space="preserve">11]. This method can be achieved by using vaccination, which helps in protecting </w:t>
      </w:r>
      <w:proofErr w:type="spellStart"/>
      <w:r w:rsidRPr="00AB1328">
        <w:rPr>
          <w:rFonts w:asciiTheme="majorBidi" w:hAnsiTheme="majorBidi" w:cstheme="majorBidi"/>
          <w:bCs/>
        </w:rPr>
        <w:t>susceptibles</w:t>
      </w:r>
      <w:proofErr w:type="spellEnd"/>
      <w:r w:rsidRPr="00AB1328">
        <w:rPr>
          <w:rFonts w:asciiTheme="majorBidi" w:hAnsiTheme="majorBidi" w:cstheme="majorBidi"/>
          <w:bCs/>
        </w:rPr>
        <w:t xml:space="preserve"> from the risk of falling into an infectious state. The equations for the model are now represented as follows</w:t>
      </w:r>
      <w:r w:rsidR="00C227EF" w:rsidRPr="00406077">
        <w:rPr>
          <w:rFonts w:asciiTheme="majorBidi" w:hAnsiTheme="majorBidi" w:cstheme="majorBidi"/>
          <w:bCs/>
        </w:rPr>
        <w:t>.</w:t>
      </w:r>
    </w:p>
    <w:p w:rsidR="00406077" w:rsidRPr="00406077" w:rsidRDefault="00C227EF" w:rsidP="00406077">
      <w:pPr>
        <w:jc w:val="both"/>
        <w:rPr>
          <w:rFonts w:asciiTheme="majorBidi" w:hAnsiTheme="majorBidi" w:cstheme="majorBidi"/>
          <w:bCs/>
        </w:rPr>
      </w:pPr>
      <w:r w:rsidRPr="00406077">
        <w:rPr>
          <w:rFonts w:asciiTheme="majorBidi" w:hAnsiTheme="majorBidi" w:cstheme="majorBidi"/>
          <w:bCs/>
        </w:rPr>
        <w:tab/>
      </w:r>
      <w:r w:rsidRPr="00406077">
        <w:rPr>
          <w:rFonts w:asciiTheme="majorBidi" w:hAnsiTheme="majorBidi" w:cstheme="majorBidi"/>
          <w:bCs/>
        </w:rPr>
        <w:tab/>
      </w:r>
      <w:r w:rsidR="00406077" w:rsidRPr="00406077">
        <w:rPr>
          <w:rFonts w:asciiTheme="majorBidi" w:hAnsiTheme="majorBidi" w:cstheme="majorBidi"/>
          <w:bCs/>
        </w:rPr>
        <w:t xml:space="preserve">   </w:t>
      </w:r>
      <w:r w:rsidRPr="00406077">
        <w:rPr>
          <w:rFonts w:asciiTheme="majorBidi" w:hAnsiTheme="majorBidi" w:cstheme="majorBidi"/>
          <w:bCs/>
        </w:rPr>
        <w:tab/>
      </w:r>
      <w:r w:rsidRPr="00406077">
        <w:rPr>
          <w:rFonts w:asciiTheme="majorBidi" w:hAnsiTheme="majorBidi" w:cstheme="majorBidi"/>
          <w:bCs/>
        </w:rPr>
        <w:tab/>
      </w:r>
      <w:r w:rsidRPr="00406077">
        <w:rPr>
          <w:rFonts w:asciiTheme="majorBidi" w:hAnsiTheme="majorBidi" w:cstheme="majorBidi"/>
          <w:bCs/>
        </w:rPr>
        <w:tab/>
      </w:r>
      <w:r w:rsidRPr="00406077">
        <w:rPr>
          <w:rFonts w:asciiTheme="majorBidi" w:hAnsiTheme="majorBidi" w:cstheme="majorBidi"/>
          <w:bCs/>
        </w:rPr>
        <w:tab/>
      </w:r>
    </w:p>
    <w:p w:rsidR="00406077" w:rsidRPr="00406077" w:rsidRDefault="009B4473" w:rsidP="00406077">
      <w:pPr>
        <w:jc w:val="center"/>
        <w:rPr>
          <w:rFonts w:asciiTheme="majorBidi" w:hAnsiTheme="majorBidi" w:cstheme="majorBidi"/>
          <w:bCs/>
          <w:color w:val="222222"/>
          <w:highlight w:val="white"/>
        </w:rPr>
      </w:pPr>
      <w:r>
        <w:rPr>
          <w:rFonts w:asciiTheme="majorBidi" w:hAnsiTheme="majorBidi" w:cstheme="majorBidi"/>
          <w:bCs/>
          <w:color w:val="222222"/>
          <w:highlight w:val="white"/>
        </w:rPr>
        <w:t xml:space="preserve">                                                                      </w:t>
      </w:r>
      <w:proofErr w:type="gramStart"/>
      <w:r w:rsidR="00406077" w:rsidRPr="00406077">
        <w:rPr>
          <w:rFonts w:asciiTheme="majorBidi" w:hAnsiTheme="majorBidi" w:cstheme="majorBidi"/>
          <w:bCs/>
          <w:color w:val="222222"/>
          <w:highlight w:val="white"/>
        </w:rPr>
        <w:t>v</w:t>
      </w:r>
      <w:proofErr w:type="gramEnd"/>
      <w:r w:rsidR="00406077" w:rsidRPr="00406077">
        <w:rPr>
          <w:rFonts w:asciiTheme="majorBidi" w:hAnsiTheme="majorBidi" w:cstheme="majorBidi"/>
          <w:bCs/>
          <w:color w:val="222222"/>
          <w:highlight w:val="white"/>
        </w:rPr>
        <w:t xml:space="preserve">’ = </w:t>
      </w:r>
      <m:oMath>
        <m:r>
          <w:rPr>
            <w:rFonts w:ascii="Cambria Math" w:hAnsi="Cambria Math" w:cstheme="majorBidi"/>
          </w:rPr>
          <m:t>η</m:t>
        </m:r>
      </m:oMath>
      <w:r w:rsidR="00406077" w:rsidRPr="00406077">
        <w:rPr>
          <w:rFonts w:asciiTheme="majorBidi" w:hAnsiTheme="majorBidi" w:cstheme="majorBidi"/>
          <w:bCs/>
          <w:color w:val="222222"/>
          <w:highlight w:val="white"/>
        </w:rPr>
        <w:t>(t)</w:t>
      </w:r>
      <w:r w:rsidR="00406077" w:rsidRPr="00406077">
        <w:rPr>
          <w:rFonts w:asciiTheme="majorBidi" w:hAnsiTheme="majorBidi" w:cstheme="majorBidi"/>
          <w:bCs/>
          <w:color w:val="222222"/>
          <w:highlight w:val="white"/>
        </w:rPr>
        <w:tab/>
      </w:r>
      <w:r w:rsidR="00406077" w:rsidRPr="00406077">
        <w:rPr>
          <w:rFonts w:asciiTheme="majorBidi" w:hAnsiTheme="majorBidi" w:cstheme="majorBidi"/>
          <w:bCs/>
          <w:color w:val="222222"/>
          <w:highlight w:val="white"/>
        </w:rPr>
        <w:tab/>
      </w:r>
      <w:r w:rsidR="00406077" w:rsidRPr="00406077">
        <w:rPr>
          <w:rFonts w:asciiTheme="majorBidi" w:hAnsiTheme="majorBidi" w:cstheme="majorBidi"/>
          <w:bCs/>
          <w:color w:val="222222"/>
          <w:highlight w:val="white"/>
        </w:rPr>
        <w:tab/>
      </w:r>
      <w:r w:rsidR="00406077" w:rsidRPr="00406077">
        <w:rPr>
          <w:rFonts w:asciiTheme="majorBidi" w:hAnsiTheme="majorBidi" w:cstheme="majorBidi"/>
          <w:bCs/>
          <w:color w:val="222222"/>
          <w:highlight w:val="white"/>
        </w:rPr>
        <w:tab/>
      </w:r>
      <w:r>
        <w:rPr>
          <w:rFonts w:asciiTheme="majorBidi" w:hAnsiTheme="majorBidi" w:cstheme="majorBidi"/>
          <w:bCs/>
          <w:color w:val="222222"/>
        </w:rPr>
        <w:t xml:space="preserve">                                     </w:t>
      </w:r>
      <w:r w:rsidR="00406077" w:rsidRPr="00406077">
        <w:rPr>
          <w:rFonts w:asciiTheme="majorBidi" w:hAnsiTheme="majorBidi" w:cstheme="majorBidi"/>
          <w:bCs/>
        </w:rPr>
        <w:t>(48)</w:t>
      </w:r>
    </w:p>
    <w:p w:rsidR="00406077" w:rsidRPr="00406077" w:rsidRDefault="009B4473" w:rsidP="00406077">
      <w:pPr>
        <w:jc w:val="center"/>
        <w:rPr>
          <w:rFonts w:asciiTheme="majorBidi" w:hAnsiTheme="majorBidi" w:cstheme="majorBidi"/>
          <w:bCs/>
          <w:color w:val="222222"/>
          <w:highlight w:val="white"/>
        </w:rPr>
      </w:pPr>
      <w:r>
        <w:rPr>
          <w:rFonts w:asciiTheme="majorBidi" w:hAnsiTheme="majorBidi" w:cstheme="majorBidi"/>
          <w:bCs/>
          <w:color w:val="222222"/>
          <w:highlight w:val="white"/>
        </w:rPr>
        <w:t xml:space="preserve">                                                          </w:t>
      </w:r>
      <w:r w:rsidR="00406077" w:rsidRPr="00406077">
        <w:rPr>
          <w:rFonts w:asciiTheme="majorBidi" w:hAnsiTheme="majorBidi" w:cstheme="majorBidi"/>
          <w:bCs/>
          <w:color w:val="222222"/>
          <w:highlight w:val="white"/>
        </w:rPr>
        <w:t xml:space="preserve">S’ = </w:t>
      </w:r>
      <m:oMath>
        <m:r>
          <w:rPr>
            <w:rFonts w:ascii="Cambria Math" w:hAnsi="Cambria Math" w:cstheme="majorBidi"/>
            <w:color w:val="222222"/>
            <w:highlight w:val="white"/>
          </w:rPr>
          <m:t>(μ-η)N</m:t>
        </m:r>
      </m:oMath>
      <w:r w:rsidR="00406077" w:rsidRPr="00406077">
        <w:rPr>
          <w:rFonts w:asciiTheme="majorBidi" w:eastAsia="Gungsuh" w:hAnsiTheme="majorBidi" w:cstheme="majorBidi"/>
          <w:bCs/>
          <w:color w:val="222222"/>
          <w:highlight w:val="white"/>
        </w:rPr>
        <w:t xml:space="preserve"> − </w:t>
      </w:r>
      <m:oMath>
        <m:r>
          <w:rPr>
            <w:rFonts w:ascii="Cambria Math" w:hAnsi="Cambria Math" w:cstheme="majorBidi"/>
          </w:rPr>
          <m:t>β</m:t>
        </m:r>
        <m:r>
          <w:rPr>
            <w:rFonts w:ascii="Cambria Math" w:hAnsi="Cambria Math" w:cstheme="majorBidi"/>
            <w:color w:val="222222"/>
            <w:highlight w:val="white"/>
          </w:rPr>
          <m:t>IS</m:t>
        </m:r>
      </m:oMath>
      <w:r w:rsidR="00406077" w:rsidRPr="00406077">
        <w:rPr>
          <w:rFonts w:asciiTheme="majorBidi" w:eastAsia="Gungsuh" w:hAnsiTheme="majorBidi" w:cstheme="majorBidi"/>
          <w:bCs/>
          <w:color w:val="222222"/>
          <w:highlight w:val="white"/>
        </w:rPr>
        <w:t xml:space="preserve"> − </w:t>
      </w:r>
      <m:oMath>
        <m:r>
          <w:rPr>
            <w:rFonts w:ascii="Cambria Math" w:hAnsi="Cambria Math" w:cstheme="majorBidi"/>
          </w:rPr>
          <m:t>μ</m:t>
        </m:r>
        <m:r>
          <w:rPr>
            <w:rFonts w:ascii="Cambria Math" w:hAnsi="Cambria Math" w:cstheme="majorBidi"/>
            <w:color w:val="222222"/>
            <w:highlight w:val="white"/>
          </w:rPr>
          <m:t>S</m:t>
        </m:r>
      </m:oMath>
      <w:r w:rsidR="00406077" w:rsidRPr="00406077">
        <w:rPr>
          <w:rFonts w:asciiTheme="majorBidi" w:hAnsiTheme="majorBidi" w:cstheme="majorBidi"/>
          <w:bCs/>
          <w:color w:val="222222"/>
          <w:highlight w:val="white"/>
        </w:rPr>
        <w:tab/>
      </w:r>
      <w:r>
        <w:rPr>
          <w:rFonts w:asciiTheme="majorBidi" w:hAnsiTheme="majorBidi" w:cstheme="majorBidi"/>
          <w:bCs/>
          <w:color w:val="222222"/>
          <w:highlight w:val="white"/>
        </w:rPr>
        <w:t xml:space="preserve">                                    </w:t>
      </w:r>
      <w:r w:rsidR="00406077" w:rsidRPr="00406077">
        <w:rPr>
          <w:rFonts w:asciiTheme="majorBidi" w:hAnsiTheme="majorBidi" w:cstheme="majorBidi"/>
          <w:bCs/>
          <w:color w:val="222222"/>
          <w:highlight w:val="white"/>
        </w:rPr>
        <w:tab/>
        <w:t xml:space="preserve"> </w:t>
      </w:r>
      <w:r w:rsidR="00406077" w:rsidRPr="00406077">
        <w:rPr>
          <w:rFonts w:asciiTheme="majorBidi" w:hAnsiTheme="majorBidi" w:cstheme="majorBidi"/>
          <w:bCs/>
        </w:rPr>
        <w:t>(49)</w:t>
      </w:r>
    </w:p>
    <w:p w:rsidR="00406077" w:rsidRPr="00406077" w:rsidRDefault="009B4473" w:rsidP="00406077">
      <w:pPr>
        <w:jc w:val="center"/>
        <w:rPr>
          <w:rFonts w:asciiTheme="majorBidi" w:hAnsiTheme="majorBidi" w:cstheme="majorBidi"/>
          <w:bCs/>
          <w:color w:val="222222"/>
          <w:highlight w:val="white"/>
        </w:rPr>
      </w:pPr>
      <w:r>
        <w:rPr>
          <w:rFonts w:asciiTheme="majorBidi" w:hAnsiTheme="majorBidi" w:cstheme="majorBidi"/>
          <w:bCs/>
          <w:color w:val="222222"/>
          <w:highlight w:val="white"/>
        </w:rPr>
        <w:t xml:space="preserve">                                                                </w:t>
      </w:r>
      <w:r w:rsidR="00406077" w:rsidRPr="00406077">
        <w:rPr>
          <w:rFonts w:asciiTheme="majorBidi" w:hAnsiTheme="majorBidi" w:cstheme="majorBidi"/>
          <w:bCs/>
          <w:color w:val="222222"/>
          <w:highlight w:val="white"/>
        </w:rPr>
        <w:t xml:space="preserve">I’= </w:t>
      </w:r>
      <m:oMath>
        <m:r>
          <w:rPr>
            <w:rFonts w:ascii="Cambria Math" w:hAnsi="Cambria Math" w:cstheme="majorBidi"/>
          </w:rPr>
          <m:t>β</m:t>
        </m:r>
        <m:r>
          <w:rPr>
            <w:rFonts w:ascii="Cambria Math" w:hAnsi="Cambria Math" w:cstheme="majorBidi"/>
            <w:color w:val="222222"/>
            <w:highlight w:val="white"/>
          </w:rPr>
          <m:t>IS</m:t>
        </m:r>
      </m:oMath>
      <w:r w:rsidR="00406077" w:rsidRPr="00406077">
        <w:rPr>
          <w:rFonts w:asciiTheme="majorBidi" w:eastAsia="Gungsuh" w:hAnsiTheme="majorBidi" w:cstheme="majorBidi"/>
          <w:bCs/>
          <w:color w:val="222222"/>
          <w:highlight w:val="white"/>
        </w:rPr>
        <w:t xml:space="preserve"> − </w:t>
      </w:r>
      <m:oMath>
        <m:r>
          <w:rPr>
            <w:rFonts w:ascii="Cambria Math" w:hAnsi="Cambria Math" w:cstheme="majorBidi"/>
          </w:rPr>
          <m:t>ν</m:t>
        </m:r>
        <m:r>
          <w:rPr>
            <w:rFonts w:ascii="Cambria Math" w:hAnsi="Cambria Math" w:cstheme="majorBidi"/>
            <w:color w:val="222222"/>
            <w:highlight w:val="white"/>
          </w:rPr>
          <m:t>I</m:t>
        </m:r>
      </m:oMath>
      <w:r w:rsidR="00406077" w:rsidRPr="00406077">
        <w:rPr>
          <w:rFonts w:asciiTheme="majorBidi" w:eastAsia="Gungsuh" w:hAnsiTheme="majorBidi" w:cstheme="majorBidi"/>
          <w:bCs/>
          <w:color w:val="222222"/>
          <w:highlight w:val="white"/>
        </w:rPr>
        <w:t xml:space="preserve"> − </w:t>
      </w:r>
      <m:oMath>
        <m:r>
          <w:rPr>
            <w:rFonts w:ascii="Cambria Math" w:hAnsi="Cambria Math" w:cstheme="majorBidi"/>
          </w:rPr>
          <m:t>μ</m:t>
        </m:r>
        <m:r>
          <w:rPr>
            <w:rFonts w:ascii="Cambria Math" w:hAnsi="Cambria Math" w:cstheme="majorBidi"/>
            <w:color w:val="222222"/>
            <w:highlight w:val="white"/>
          </w:rPr>
          <m:t>I</m:t>
        </m:r>
      </m:oMath>
      <w:r w:rsidR="00406077" w:rsidRPr="00406077">
        <w:rPr>
          <w:rFonts w:asciiTheme="majorBidi" w:hAnsiTheme="majorBidi" w:cstheme="majorBidi"/>
          <w:bCs/>
          <w:color w:val="222222"/>
          <w:highlight w:val="white"/>
        </w:rPr>
        <w:tab/>
      </w:r>
      <w:r>
        <w:rPr>
          <w:rFonts w:asciiTheme="majorBidi" w:hAnsiTheme="majorBidi" w:cstheme="majorBidi"/>
          <w:bCs/>
          <w:color w:val="222222"/>
          <w:highlight w:val="white"/>
        </w:rPr>
        <w:t xml:space="preserve">                                    </w:t>
      </w:r>
      <w:r w:rsidR="00406077" w:rsidRPr="00406077">
        <w:rPr>
          <w:rFonts w:asciiTheme="majorBidi" w:hAnsiTheme="majorBidi" w:cstheme="majorBidi"/>
          <w:bCs/>
          <w:color w:val="222222"/>
          <w:highlight w:val="white"/>
        </w:rPr>
        <w:tab/>
      </w:r>
      <w:r w:rsidR="00406077" w:rsidRPr="00406077">
        <w:rPr>
          <w:rFonts w:asciiTheme="majorBidi" w:hAnsiTheme="majorBidi" w:cstheme="majorBidi"/>
          <w:bCs/>
          <w:color w:val="222222"/>
          <w:highlight w:val="white"/>
        </w:rPr>
        <w:tab/>
        <w:t xml:space="preserve"> </w:t>
      </w:r>
      <w:r w:rsidR="00406077" w:rsidRPr="00406077">
        <w:rPr>
          <w:rFonts w:asciiTheme="majorBidi" w:hAnsiTheme="majorBidi" w:cstheme="majorBidi"/>
          <w:bCs/>
        </w:rPr>
        <w:t>(50)</w:t>
      </w:r>
    </w:p>
    <w:p w:rsidR="00406077" w:rsidRPr="00406077" w:rsidRDefault="009B4473" w:rsidP="00406077">
      <w:pPr>
        <w:jc w:val="center"/>
        <w:rPr>
          <w:rFonts w:asciiTheme="majorBidi" w:hAnsiTheme="majorBidi" w:cstheme="majorBidi"/>
          <w:bCs/>
          <w:color w:val="222222"/>
          <w:highlight w:val="white"/>
        </w:rPr>
      </w:pPr>
      <w:r>
        <w:rPr>
          <w:rFonts w:asciiTheme="majorBidi" w:hAnsiTheme="majorBidi" w:cstheme="majorBidi"/>
          <w:bCs/>
          <w:color w:val="222222"/>
          <w:highlight w:val="white"/>
        </w:rPr>
        <w:t xml:space="preserve">                                                                     </w:t>
      </w:r>
      <w:r w:rsidR="00406077" w:rsidRPr="00406077">
        <w:rPr>
          <w:rFonts w:asciiTheme="majorBidi" w:hAnsiTheme="majorBidi" w:cstheme="majorBidi"/>
          <w:bCs/>
          <w:color w:val="222222"/>
          <w:highlight w:val="white"/>
        </w:rPr>
        <w:t>R’=</w:t>
      </w:r>
      <m:oMath>
        <m:r>
          <w:rPr>
            <w:rFonts w:ascii="Cambria Math" w:hAnsi="Cambria Math" w:cstheme="majorBidi"/>
          </w:rPr>
          <m:t>ν</m:t>
        </m:r>
        <m:r>
          <w:rPr>
            <w:rFonts w:ascii="Cambria Math" w:hAnsi="Cambria Math" w:cstheme="majorBidi"/>
            <w:color w:val="222222"/>
            <w:highlight w:val="white"/>
          </w:rPr>
          <m:t>I</m:t>
        </m:r>
      </m:oMath>
      <w:r w:rsidR="00406077" w:rsidRPr="00406077">
        <w:rPr>
          <w:rFonts w:asciiTheme="majorBidi" w:eastAsia="Gungsuh" w:hAnsiTheme="majorBidi" w:cstheme="majorBidi"/>
          <w:bCs/>
          <w:color w:val="222222"/>
          <w:highlight w:val="white"/>
        </w:rPr>
        <w:t xml:space="preserve"> − </w:t>
      </w:r>
      <m:oMath>
        <m:r>
          <w:rPr>
            <w:rFonts w:ascii="Cambria Math" w:hAnsi="Cambria Math" w:cstheme="majorBidi"/>
          </w:rPr>
          <m:t>μ</m:t>
        </m:r>
        <m:r>
          <w:rPr>
            <w:rFonts w:ascii="Cambria Math" w:hAnsi="Cambria Math" w:cstheme="majorBidi"/>
            <w:color w:val="222222"/>
            <w:highlight w:val="white"/>
          </w:rPr>
          <m:t>R</m:t>
        </m:r>
      </m:oMath>
      <w:r w:rsidR="00406077" w:rsidRPr="00406077">
        <w:rPr>
          <w:rFonts w:asciiTheme="majorBidi" w:hAnsiTheme="majorBidi" w:cstheme="majorBidi"/>
          <w:bCs/>
          <w:color w:val="222222"/>
          <w:highlight w:val="white"/>
        </w:rPr>
        <w:tab/>
      </w:r>
      <w:r w:rsidR="00406077" w:rsidRPr="00406077">
        <w:rPr>
          <w:rFonts w:asciiTheme="majorBidi" w:hAnsiTheme="majorBidi" w:cstheme="majorBidi"/>
          <w:bCs/>
          <w:color w:val="222222"/>
          <w:highlight w:val="white"/>
        </w:rPr>
        <w:tab/>
      </w:r>
      <w:r w:rsidR="00406077" w:rsidRPr="00406077">
        <w:rPr>
          <w:rFonts w:asciiTheme="majorBidi" w:hAnsiTheme="majorBidi" w:cstheme="majorBidi"/>
          <w:bCs/>
          <w:color w:val="222222"/>
          <w:highlight w:val="white"/>
        </w:rPr>
        <w:tab/>
      </w:r>
      <w:r>
        <w:rPr>
          <w:rFonts w:asciiTheme="majorBidi" w:hAnsiTheme="majorBidi" w:cstheme="majorBidi"/>
          <w:bCs/>
          <w:color w:val="222222"/>
          <w:highlight w:val="white"/>
        </w:rPr>
        <w:t xml:space="preserve">                                     </w:t>
      </w:r>
      <w:r w:rsidR="00406077" w:rsidRPr="00406077">
        <w:rPr>
          <w:rFonts w:asciiTheme="majorBidi" w:hAnsiTheme="majorBidi" w:cstheme="majorBidi"/>
          <w:bCs/>
        </w:rPr>
        <w:t>(51)</w:t>
      </w:r>
    </w:p>
    <w:p w:rsidR="00406077" w:rsidRPr="00406077" w:rsidRDefault="00406077" w:rsidP="00406077">
      <w:pPr>
        <w:rPr>
          <w:rFonts w:asciiTheme="majorBidi" w:hAnsiTheme="majorBidi" w:cstheme="majorBidi"/>
          <w:bCs/>
          <w:color w:val="93C47D"/>
          <w:highlight w:val="white"/>
        </w:rPr>
      </w:pPr>
    </w:p>
    <w:p w:rsidR="00C227EF" w:rsidRDefault="00AB1328" w:rsidP="00406077">
      <w:pPr>
        <w:pStyle w:val="Subheads"/>
        <w:rPr>
          <w:rFonts w:asciiTheme="majorBidi" w:hAnsiTheme="majorBidi" w:cstheme="majorBidi"/>
          <w:b w:val="0"/>
          <w:bCs/>
          <w:sz w:val="24"/>
          <w:szCs w:val="24"/>
        </w:rPr>
      </w:pPr>
      <w:r w:rsidRPr="00AB1328">
        <w:rPr>
          <w:rFonts w:asciiTheme="majorBidi" w:hAnsiTheme="majorBidi" w:cstheme="majorBidi"/>
          <w:b w:val="0"/>
          <w:bCs/>
          <w:sz w:val="24"/>
          <w:szCs w:val="24"/>
        </w:rPr>
        <w:t xml:space="preserve">Similar to the SIRS model, vaccination has two possible scenarios for the equilibrium points. The disease-free equilibrium occurs at the initial time and assumes that there are no cases of infection yet </w:t>
      </w:r>
      <w:proofErr w:type="gramStart"/>
      <w:r w:rsidRPr="00AB1328">
        <w:rPr>
          <w:rFonts w:asciiTheme="majorBidi" w:hAnsiTheme="majorBidi" w:cstheme="majorBidi"/>
          <w:b w:val="0"/>
          <w:bCs/>
          <w:sz w:val="24"/>
          <w:szCs w:val="24"/>
        </w:rPr>
        <w:t>( or</w:t>
      </w:r>
      <w:proofErr w:type="gramEnd"/>
      <w:r w:rsidRPr="00AB1328">
        <w:rPr>
          <w:rFonts w:asciiTheme="majorBidi" w:hAnsiTheme="majorBidi" w:cstheme="majorBidi"/>
          <w:b w:val="0"/>
          <w:bCs/>
          <w:sz w:val="24"/>
          <w:szCs w:val="24"/>
        </w:rPr>
        <w:t xml:space="preserve"> too little to be neglected). This is set </w:t>
      </w:r>
      <w:r w:rsidR="00C227EF" w:rsidRPr="00406077">
        <w:rPr>
          <w:rFonts w:asciiTheme="majorBidi" w:hAnsiTheme="majorBidi" w:cstheme="majorBidi"/>
          <w:b w:val="0"/>
          <w:bCs/>
          <w:sz w:val="24"/>
          <w:szCs w:val="24"/>
        </w:rPr>
        <w:t>at</w:t>
      </w:r>
    </w:p>
    <w:p w:rsidR="009B4473" w:rsidRPr="00406077" w:rsidRDefault="009B4473" w:rsidP="00406077">
      <w:pPr>
        <w:pStyle w:val="Subheads"/>
        <w:rPr>
          <w:rFonts w:asciiTheme="majorBidi" w:hAnsiTheme="majorBidi" w:cstheme="majorBidi"/>
          <w:b w:val="0"/>
          <w:bCs/>
          <w:sz w:val="24"/>
          <w:szCs w:val="24"/>
        </w:rPr>
      </w:pPr>
    </w:p>
    <w:p w:rsidR="00C227EF" w:rsidRPr="00406077" w:rsidRDefault="009B4473" w:rsidP="00406077">
      <w:pPr>
        <w:pStyle w:val="Subheads"/>
        <w:jc w:val="center"/>
        <w:rPr>
          <w:rFonts w:asciiTheme="majorBidi" w:hAnsiTheme="majorBidi" w:cstheme="majorBidi"/>
          <w:b w:val="0"/>
          <w:bCs/>
          <w:sz w:val="24"/>
          <w:szCs w:val="24"/>
        </w:rPr>
      </w:pPr>
      <w:r>
        <w:rPr>
          <w:rFonts w:asciiTheme="majorBidi" w:hAnsiTheme="majorBidi" w:cstheme="majorBidi"/>
          <w:sz w:val="24"/>
          <w:szCs w:val="24"/>
        </w:rPr>
        <w:t xml:space="preserve">                                                       </w:t>
      </w:r>
      <m:oMath>
        <m:r>
          <m:rPr>
            <m:sty m:val="bi"/>
          </m:rPr>
          <w:rPr>
            <w:rFonts w:ascii="Cambria Math" w:hAnsi="Cambria Math" w:cstheme="majorBidi"/>
            <w:sz w:val="24"/>
            <w:szCs w:val="24"/>
          </w:rPr>
          <m:t>S=</m:t>
        </m:r>
        <m:d>
          <m:dPr>
            <m:ctrlPr>
              <w:rPr>
                <w:rFonts w:ascii="Cambria Math" w:hAnsi="Cambria Math" w:cstheme="majorBidi"/>
                <w:b w:val="0"/>
                <w:bCs/>
                <w:i/>
                <w:sz w:val="24"/>
                <w:szCs w:val="24"/>
              </w:rPr>
            </m:ctrlPr>
          </m:dPr>
          <m:e>
            <m:r>
              <m:rPr>
                <m:sty m:val="bi"/>
              </m:rPr>
              <w:rPr>
                <w:rFonts w:ascii="Cambria Math" w:hAnsi="Cambria Math" w:cstheme="majorBidi"/>
                <w:sz w:val="24"/>
                <w:szCs w:val="24"/>
              </w:rPr>
              <m:t>1-</m:t>
            </m:r>
            <m:f>
              <m:fPr>
                <m:ctrlPr>
                  <w:rPr>
                    <w:rFonts w:ascii="Cambria Math" w:hAnsi="Cambria Math" w:cstheme="majorBidi"/>
                    <w:b w:val="0"/>
                    <w:bCs/>
                    <w:i/>
                    <w:sz w:val="24"/>
                    <w:szCs w:val="24"/>
                  </w:rPr>
                </m:ctrlPr>
              </m:fPr>
              <m:num>
                <m:r>
                  <m:rPr>
                    <m:sty m:val="b"/>
                  </m:rPr>
                  <w:rPr>
                    <w:rFonts w:ascii="Cambria Math" w:hAnsi="Cambria Math" w:cstheme="majorBidi"/>
                    <w:sz w:val="24"/>
                    <w:szCs w:val="24"/>
                  </w:rPr>
                  <m:t>η</m:t>
                </m:r>
              </m:num>
              <m:den>
                <m:r>
                  <m:rPr>
                    <m:sty m:val="bi"/>
                  </m:rPr>
                  <w:rPr>
                    <w:rFonts w:ascii="Cambria Math" w:hAnsi="Cambria Math" w:cstheme="majorBidi"/>
                    <w:sz w:val="24"/>
                    <w:szCs w:val="24"/>
                  </w:rPr>
                  <m:t>μ</m:t>
                </m:r>
              </m:den>
            </m:f>
          </m:e>
        </m:d>
        <m:r>
          <m:rPr>
            <m:sty m:val="bi"/>
          </m:rPr>
          <w:rPr>
            <w:rFonts w:ascii="Cambria Math" w:hAnsi="Cambria Math" w:cstheme="majorBidi"/>
            <w:sz w:val="24"/>
            <w:szCs w:val="24"/>
          </w:rPr>
          <m:t>N=</m:t>
        </m:r>
        <m:d>
          <m:dPr>
            <m:ctrlPr>
              <w:rPr>
                <w:rFonts w:ascii="Cambria Math" w:hAnsi="Cambria Math" w:cstheme="majorBidi"/>
                <w:b w:val="0"/>
                <w:bCs/>
                <w:i/>
                <w:sz w:val="24"/>
                <w:szCs w:val="24"/>
              </w:rPr>
            </m:ctrlPr>
          </m:dPr>
          <m:e>
            <m:r>
              <m:rPr>
                <m:sty m:val="bi"/>
              </m:rPr>
              <w:rPr>
                <w:rFonts w:ascii="Cambria Math" w:hAnsi="Cambria Math" w:cstheme="majorBidi"/>
                <w:sz w:val="24"/>
                <w:szCs w:val="24"/>
              </w:rPr>
              <m:t>1-p</m:t>
            </m:r>
          </m:e>
        </m:d>
        <m:r>
          <m:rPr>
            <m:sty m:val="bi"/>
          </m:rPr>
          <w:rPr>
            <w:rFonts w:ascii="Cambria Math" w:hAnsi="Cambria Math" w:cstheme="majorBidi"/>
            <w:sz w:val="24"/>
            <w:szCs w:val="24"/>
          </w:rPr>
          <m:t>N  And I=0                                             (52)</m:t>
        </m:r>
      </m:oMath>
    </w:p>
    <w:p w:rsidR="00C227EF" w:rsidRPr="00406077" w:rsidRDefault="00AB1328" w:rsidP="00C227EF">
      <w:pPr>
        <w:pStyle w:val="Heading3"/>
        <w:jc w:val="both"/>
        <w:rPr>
          <w:rFonts w:asciiTheme="majorBidi" w:eastAsia="Times New Roman" w:hAnsiTheme="majorBidi" w:cstheme="majorBidi"/>
          <w:b w:val="0"/>
          <w:bCs/>
          <w:sz w:val="24"/>
          <w:szCs w:val="24"/>
        </w:rPr>
      </w:pPr>
      <w:r w:rsidRPr="00406077">
        <w:rPr>
          <w:rFonts w:asciiTheme="majorBidi" w:eastAsia="Times New Roman" w:hAnsiTheme="majorBidi" w:cstheme="majorBidi"/>
          <w:b w:val="0"/>
          <w:bCs/>
          <w:sz w:val="24"/>
          <w:szCs w:val="24"/>
        </w:rPr>
        <w:t>Where</w:t>
      </w:r>
      <w:r w:rsidR="00C227EF" w:rsidRPr="00406077">
        <w:rPr>
          <w:rFonts w:asciiTheme="majorBidi" w:eastAsia="Times New Roman" w:hAnsiTheme="majorBidi" w:cstheme="majorBidi"/>
          <w:b w:val="0"/>
          <w:bCs/>
          <w:sz w:val="24"/>
          <w:szCs w:val="24"/>
        </w:rPr>
        <w:t xml:space="preserve"> p is the proportion of the population that is immune due to vaccination. While the second case scenario which is the endemic equilibrium is set at </w:t>
      </w:r>
    </w:p>
    <w:p w:rsidR="00C227EF" w:rsidRPr="00406077" w:rsidRDefault="009B4473" w:rsidP="00406077">
      <w:pPr>
        <w:pStyle w:val="Heading3"/>
        <w:jc w:val="center"/>
        <w:rPr>
          <w:rFonts w:asciiTheme="majorBidi" w:eastAsia="Times New Roman" w:hAnsiTheme="majorBidi" w:cstheme="majorBidi"/>
          <w:b w:val="0"/>
          <w:bCs/>
          <w:sz w:val="24"/>
          <w:szCs w:val="24"/>
        </w:rPr>
      </w:pPr>
      <w:r>
        <w:rPr>
          <w:rFonts w:asciiTheme="majorBidi" w:eastAsia="Times New Roman" w:hAnsiTheme="majorBidi" w:cstheme="majorBidi"/>
          <w:sz w:val="24"/>
          <w:szCs w:val="24"/>
          <w:highlight w:val="white"/>
        </w:rPr>
        <w:t xml:space="preserve">                                                                           </w:t>
      </w:r>
      <m:oMath>
        <m:r>
          <m:rPr>
            <m:sty m:val="bi"/>
          </m:rPr>
          <w:rPr>
            <w:rFonts w:ascii="Cambria Math" w:hAnsi="Cambria Math" w:cstheme="majorBidi"/>
            <w:sz w:val="24"/>
            <w:szCs w:val="24"/>
            <w:highlight w:val="white"/>
          </w:rPr>
          <m:t>S=</m:t>
        </m:r>
        <m:f>
          <m:fPr>
            <m:ctrlPr>
              <w:rPr>
                <w:rFonts w:ascii="Cambria Math" w:hAnsi="Cambria Math" w:cstheme="majorBidi"/>
                <w:b w:val="0"/>
                <w:bCs/>
                <w:sz w:val="24"/>
                <w:szCs w:val="24"/>
                <w:highlight w:val="white"/>
              </w:rPr>
            </m:ctrlPr>
          </m:fPr>
          <m:num>
            <m:r>
              <m:rPr>
                <m:sty m:val="bi"/>
              </m:rPr>
              <w:rPr>
                <w:rFonts w:ascii="Cambria Math" w:hAnsi="Cambria Math" w:cstheme="majorBidi"/>
                <w:sz w:val="24"/>
                <w:szCs w:val="24"/>
              </w:rPr>
              <m:t>ν</m:t>
            </m:r>
            <m:r>
              <m:rPr>
                <m:sty m:val="bi"/>
              </m:rPr>
              <w:rPr>
                <w:rFonts w:ascii="Cambria Math" w:hAnsi="Cambria Math" w:cstheme="majorBidi"/>
                <w:sz w:val="24"/>
                <w:szCs w:val="24"/>
                <w:highlight w:val="white"/>
              </w:rPr>
              <m:t>+μ</m:t>
            </m:r>
          </m:num>
          <m:den>
            <m:r>
              <m:rPr>
                <m:sty m:val="bi"/>
              </m:rPr>
              <w:rPr>
                <w:rFonts w:ascii="Cambria Math" w:hAnsi="Cambria Math" w:cstheme="majorBidi"/>
                <w:sz w:val="24"/>
                <w:szCs w:val="24"/>
                <w:highlight w:val="white"/>
              </w:rPr>
              <m:t>β</m:t>
            </m:r>
          </m:den>
        </m:f>
      </m:oMath>
      <w:r w:rsidR="00406077" w:rsidRPr="00406077">
        <w:rPr>
          <w:rFonts w:asciiTheme="majorBidi" w:hAnsiTheme="majorBidi" w:cstheme="majorBidi"/>
          <w:b w:val="0"/>
          <w:bCs/>
          <w:sz w:val="24"/>
          <w:szCs w:val="24"/>
          <w:highlight w:val="white"/>
        </w:rPr>
        <w:tab/>
      </w:r>
      <w:r w:rsidR="00406077" w:rsidRPr="00406077">
        <w:rPr>
          <w:rFonts w:asciiTheme="majorBidi" w:hAnsiTheme="majorBidi" w:cstheme="majorBidi"/>
          <w:b w:val="0"/>
          <w:bCs/>
          <w:sz w:val="24"/>
          <w:szCs w:val="24"/>
          <w:highlight w:val="white"/>
        </w:rPr>
        <w:tab/>
        <w:t xml:space="preserve">         </w:t>
      </w:r>
      <w:r>
        <w:rPr>
          <w:rFonts w:asciiTheme="majorBidi" w:hAnsiTheme="majorBidi" w:cstheme="majorBidi"/>
          <w:b w:val="0"/>
          <w:bCs/>
          <w:sz w:val="24"/>
          <w:szCs w:val="24"/>
        </w:rPr>
        <w:t xml:space="preserve">                                         </w:t>
      </w:r>
      <w:r w:rsidR="00406077" w:rsidRPr="00406077">
        <w:rPr>
          <w:rFonts w:asciiTheme="majorBidi" w:hAnsiTheme="majorBidi" w:cstheme="majorBidi"/>
          <w:b w:val="0"/>
          <w:bCs/>
          <w:sz w:val="24"/>
          <w:szCs w:val="24"/>
        </w:rPr>
        <w:t>(53)</w:t>
      </w: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AB1328" w:rsidRDefault="00AB1328" w:rsidP="00406077">
      <w:pPr>
        <w:pStyle w:val="Subheads"/>
      </w:pPr>
    </w:p>
    <w:p w:rsidR="00406077" w:rsidRDefault="00C227EF" w:rsidP="00406077">
      <w:pPr>
        <w:pStyle w:val="Subheads"/>
      </w:pPr>
      <w:r>
        <w:lastRenderedPageBreak/>
        <w:t>2.6</w:t>
      </w:r>
      <w:r w:rsidRPr="00C227EF">
        <w:t>.1.</w:t>
      </w:r>
      <w:r>
        <w:t xml:space="preserve"> </w:t>
      </w:r>
      <w:r w:rsidRPr="00C227EF">
        <w:t>Herd Immunity</w:t>
      </w:r>
      <w:r w:rsidR="00406077">
        <w:t>:</w:t>
      </w:r>
    </w:p>
    <w:p w:rsidR="009B4473" w:rsidRDefault="009B4473" w:rsidP="00406077">
      <w:pPr>
        <w:pStyle w:val="Subheads"/>
      </w:pPr>
    </w:p>
    <w:p w:rsidR="00C227EF" w:rsidRPr="00406077" w:rsidRDefault="00AB1328" w:rsidP="00406077">
      <w:pPr>
        <w:pStyle w:val="Subheads"/>
        <w:rPr>
          <w:rFonts w:asciiTheme="majorBidi" w:hAnsiTheme="majorBidi" w:cstheme="majorBidi"/>
          <w:b w:val="0"/>
          <w:sz w:val="24"/>
          <w:szCs w:val="24"/>
        </w:rPr>
      </w:pPr>
      <w:r w:rsidRPr="00AB1328">
        <w:rPr>
          <w:rFonts w:asciiTheme="majorBidi" w:hAnsiTheme="majorBidi" w:cstheme="majorBidi"/>
          <w:b w:val="0"/>
          <w:sz w:val="24"/>
          <w:szCs w:val="24"/>
        </w:rPr>
        <w:t>Using the SIR model, certain calculations can help us determine the number of people required to be vaccinated in order to eradicate a certain disease. When enough people are immune, then the population has achieved herd immunity, which is a shield that protects against epidemics as it hinders disease spreading. Therefore, to eliminate the risk of an outbreak, enough individuals must get vaccinated. This threshold value of herd immunity representing the minimum number of individuals that need to be immunized for a disease to die out is given by th</w:t>
      </w:r>
      <w:r w:rsidR="00C227EF" w:rsidRPr="00406077">
        <w:rPr>
          <w:rFonts w:asciiTheme="majorBidi" w:hAnsiTheme="majorBidi" w:cstheme="majorBidi"/>
          <w:b w:val="0"/>
          <w:sz w:val="24"/>
          <w:szCs w:val="24"/>
        </w:rPr>
        <w:t>e formula</w:t>
      </w:r>
    </w:p>
    <w:p w:rsidR="00406077" w:rsidRPr="009B4473" w:rsidRDefault="009B4473" w:rsidP="00406077">
      <w:pPr>
        <w:pStyle w:val="Subheads"/>
        <w:jc w:val="center"/>
        <w:rPr>
          <w:rFonts w:asciiTheme="majorBidi" w:hAnsiTheme="majorBidi" w:cstheme="majorBidi"/>
          <w:b w:val="0"/>
          <w:bCs/>
          <w:sz w:val="24"/>
          <w:szCs w:val="24"/>
        </w:rPr>
      </w:pPr>
      <w:r>
        <w:rPr>
          <w:rFonts w:asciiTheme="majorBidi" w:hAnsiTheme="majorBidi" w:cstheme="majorBidi"/>
          <w:b w:val="0"/>
          <w:bCs/>
          <w:sz w:val="24"/>
          <w:szCs w:val="24"/>
        </w:rPr>
        <w:t xml:space="preserve">                                                                         </w:t>
      </w:r>
      <m:oMath>
        <m:r>
          <m:rPr>
            <m:sty m:val="bi"/>
          </m:rPr>
          <w:rPr>
            <w:rFonts w:ascii="Cambria Math" w:hAnsi="Cambria Math" w:cstheme="majorBidi"/>
            <w:sz w:val="24"/>
            <w:szCs w:val="24"/>
          </w:rPr>
          <m:t>p=(1-</m:t>
        </m:r>
        <m:f>
          <m:fPr>
            <m:ctrlPr>
              <w:rPr>
                <w:rFonts w:ascii="Cambria Math" w:hAnsi="Cambria Math" w:cstheme="majorBidi"/>
                <w:b w:val="0"/>
                <w:bCs/>
                <w:i/>
                <w:sz w:val="24"/>
                <w:szCs w:val="24"/>
              </w:rPr>
            </m:ctrlPr>
          </m:fPr>
          <m:num>
            <m:r>
              <m:rPr>
                <m:sty m:val="bi"/>
              </m:rPr>
              <w:rPr>
                <w:rFonts w:ascii="Cambria Math" w:hAnsi="Cambria Math" w:cstheme="majorBidi"/>
                <w:sz w:val="24"/>
                <w:szCs w:val="24"/>
              </w:rPr>
              <m:t>1</m:t>
            </m:r>
          </m:num>
          <m:den>
            <m:sSub>
              <m:sSubPr>
                <m:ctrlPr>
                  <w:rPr>
                    <w:rFonts w:ascii="Cambria Math" w:hAnsi="Cambria Math" w:cstheme="majorBidi"/>
                    <w:b w:val="0"/>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o</m:t>
                </m:r>
              </m:sub>
            </m:sSub>
          </m:den>
        </m:f>
        <m:r>
          <m:rPr>
            <m:sty m:val="bi"/>
          </m:rPr>
          <w:rPr>
            <w:rFonts w:ascii="Cambria Math" w:hAnsi="Cambria Math" w:cstheme="majorBidi"/>
            <w:sz w:val="24"/>
            <w:szCs w:val="24"/>
          </w:rPr>
          <m:t>)</m:t>
        </m:r>
      </m:oMath>
      <w:r w:rsidR="00406077" w:rsidRPr="009B4473">
        <w:rPr>
          <w:rFonts w:asciiTheme="majorBidi" w:hAnsiTheme="majorBidi" w:cstheme="majorBidi"/>
          <w:b w:val="0"/>
          <w:bCs/>
          <w:sz w:val="24"/>
          <w:szCs w:val="24"/>
        </w:rPr>
        <w:t xml:space="preserve">        </w:t>
      </w:r>
      <w:r>
        <w:rPr>
          <w:rFonts w:asciiTheme="majorBidi" w:hAnsiTheme="majorBidi" w:cstheme="majorBidi"/>
          <w:b w:val="0"/>
          <w:bCs/>
          <w:sz w:val="24"/>
          <w:szCs w:val="24"/>
        </w:rPr>
        <w:t xml:space="preserve">                </w:t>
      </w:r>
      <w:r w:rsidRPr="009B4473">
        <w:rPr>
          <w:rFonts w:asciiTheme="majorBidi" w:hAnsiTheme="majorBidi" w:cstheme="majorBidi"/>
          <w:b w:val="0"/>
          <w:bCs/>
          <w:sz w:val="24"/>
          <w:szCs w:val="24"/>
        </w:rPr>
        <w:t xml:space="preserve">               </w:t>
      </w:r>
      <w:r>
        <w:rPr>
          <w:rFonts w:asciiTheme="majorBidi" w:hAnsiTheme="majorBidi" w:cstheme="majorBidi"/>
          <w:b w:val="0"/>
          <w:bCs/>
          <w:sz w:val="24"/>
          <w:szCs w:val="24"/>
        </w:rPr>
        <w:t xml:space="preserve">               </w:t>
      </w:r>
      <w:r w:rsidRPr="009B4473">
        <w:rPr>
          <w:rFonts w:asciiTheme="majorBidi" w:hAnsiTheme="majorBidi" w:cstheme="majorBidi"/>
          <w:b w:val="0"/>
          <w:bCs/>
          <w:sz w:val="24"/>
          <w:szCs w:val="24"/>
        </w:rPr>
        <w:t xml:space="preserve">           </w:t>
      </w:r>
      <w:r w:rsidR="00406077" w:rsidRPr="009B4473">
        <w:rPr>
          <w:rFonts w:asciiTheme="majorBidi" w:hAnsiTheme="majorBidi" w:cstheme="majorBidi"/>
          <w:b w:val="0"/>
          <w:bCs/>
          <w:sz w:val="24"/>
          <w:szCs w:val="24"/>
        </w:rPr>
        <w:t>(54)</w:t>
      </w:r>
    </w:p>
    <w:p w:rsidR="00C227EF" w:rsidRPr="00406077" w:rsidRDefault="00AB1328" w:rsidP="00406077">
      <w:pPr>
        <w:pStyle w:val="Heading3"/>
        <w:jc w:val="both"/>
        <w:rPr>
          <w:rFonts w:asciiTheme="majorBidi" w:eastAsia="Times New Roman" w:hAnsiTheme="majorBidi" w:cstheme="majorBidi"/>
          <w:b w:val="0"/>
          <w:sz w:val="24"/>
          <w:szCs w:val="24"/>
        </w:rPr>
      </w:pPr>
      <w:r w:rsidRPr="00AB1328">
        <w:rPr>
          <w:rFonts w:asciiTheme="majorBidi" w:eastAsia="Times New Roman" w:hAnsiTheme="majorBidi" w:cstheme="majorBidi"/>
          <w:b w:val="0"/>
          <w:sz w:val="24"/>
          <w:szCs w:val="24"/>
        </w:rPr>
        <w:t>Hence, if the mass vaccinations exceed this herd immunity value, we will successfully be able to eliminate the disease and prevent it from spreading just like what happened in 1980 when the World Health Organization (WHO) certified the global eradication of smallpox</w:t>
      </w:r>
      <w:r w:rsidR="00C227EF" w:rsidRPr="00406077">
        <w:rPr>
          <w:rFonts w:asciiTheme="majorBidi" w:eastAsia="Times New Roman" w:hAnsiTheme="majorBidi" w:cstheme="majorBidi"/>
          <w:b w:val="0"/>
          <w:sz w:val="24"/>
          <w:szCs w:val="24"/>
        </w:rPr>
        <w:t>.</w:t>
      </w:r>
      <w:bookmarkStart w:id="12" w:name="_4d34og8" w:colFirst="0" w:colLast="0"/>
      <w:bookmarkStart w:id="13" w:name="_2s8eyo1" w:colFirst="0" w:colLast="0"/>
      <w:bookmarkStart w:id="14" w:name="_zgpffc301s7m" w:colFirst="0" w:colLast="0"/>
      <w:bookmarkEnd w:id="12"/>
      <w:bookmarkEnd w:id="13"/>
      <w:bookmarkEnd w:id="14"/>
    </w:p>
    <w:p w:rsidR="00C227EF" w:rsidRPr="00C227EF" w:rsidRDefault="00C227EF">
      <w:r w:rsidRPr="00C227EF">
        <w:br w:type="page"/>
      </w:r>
    </w:p>
    <w:p w:rsidR="00611530" w:rsidRPr="00C227EF" w:rsidRDefault="00E863EA">
      <w:pPr>
        <w:pStyle w:val="Heading1"/>
        <w:rPr>
          <w:rFonts w:ascii="Times New Roman" w:hAnsi="Times New Roman" w:cs="Times New Roman"/>
          <w:color w:val="0000FF"/>
        </w:rPr>
      </w:pPr>
      <w:r w:rsidRPr="00C227EF">
        <w:rPr>
          <w:rFonts w:ascii="Times New Roman" w:eastAsia="Times New Roman" w:hAnsi="Times New Roman" w:cs="Times New Roman"/>
        </w:rPr>
        <w:lastRenderedPageBreak/>
        <w:t>SECTION V: CONCLUSION</w:t>
      </w:r>
    </w:p>
    <w:p w:rsidR="00611530" w:rsidRPr="00C227EF" w:rsidRDefault="00AB1328">
      <w:pPr>
        <w:pStyle w:val="Normal1"/>
        <w:jc w:val="both"/>
      </w:pPr>
      <w:r w:rsidRPr="00AB1328">
        <w:t>The study of the outbreak of an infectious disease is a long-standing tradition which came to light at the beginning of the 19th century due to the absence of a proper method that predicts the evolution of a disease, determining its fatality and the duration for which it persists as a threat within a certain community. Thus, after a period filled with several trials and errors in hope for achieving the most suitable model for this representation, came to light the basic SIR model, which helped immensely in outlining the necessary courses of action for limiting the disease spread, such as knowing the percentage of the population in need for vaccination in order for the disease to die out. The SIR model studies the dynamics of an infection by calculating the number of people in a population who are susceptible, infected, or recovered at a given period of time. However, the model has various flaws as for instance it assumes that the population is fixed and that the recovered gain permanent immunity, therefore many modifications of the model such as SIRS and SEIR where created accounting for factors such as latency period, births and age, in order to accommodate the changing dynamics of the different diseases and the changing populations. And to dive deeper into the uses of the SIR model, we discussed real-life applications on two infectious diseases which are yellow fever and plague, along with different numerical examples to simulate how the different models behave in different scenarios. To sum up, even though the SIR models might seem simple at first glance, they are in fact a great help when a sudden crisis emerges as they are an essential tool that can quickly define the necessary steps to be taken to wisely respond to an emergency.</w:t>
      </w:r>
      <w:r w:rsidR="00E863EA" w:rsidRPr="00C227EF">
        <w:t xml:space="preserve"> </w:t>
      </w:r>
    </w:p>
    <w:p w:rsidR="00611530" w:rsidRPr="00C227EF" w:rsidRDefault="00E863EA" w:rsidP="003803E6">
      <w:pPr>
        <w:pStyle w:val="Heading1"/>
        <w:rPr>
          <w:rFonts w:ascii="Times New Roman" w:eastAsia="Times New Roman" w:hAnsi="Times New Roman" w:cs="Times New Roman"/>
        </w:rPr>
      </w:pPr>
      <w:bookmarkStart w:id="15" w:name="_b267e280q5mf" w:colFirst="0" w:colLast="0"/>
      <w:bookmarkEnd w:id="15"/>
      <w:r w:rsidRPr="00C227EF">
        <w:rPr>
          <w:rFonts w:ascii="Times New Roman" w:hAnsi="Times New Roman" w:cs="Times New Roman"/>
        </w:rPr>
        <w:br w:type="page"/>
      </w:r>
      <w:r w:rsidRPr="00C227EF">
        <w:rPr>
          <w:rFonts w:ascii="Times New Roman" w:eastAsia="Times New Roman" w:hAnsi="Times New Roman" w:cs="Times New Roman"/>
        </w:rPr>
        <w:lastRenderedPageBreak/>
        <w:t>REFERENCES</w:t>
      </w:r>
    </w:p>
    <w:p w:rsidR="00611530" w:rsidRPr="00C227EF" w:rsidRDefault="00E863EA">
      <w:pPr>
        <w:pStyle w:val="Normal1"/>
        <w:pBdr>
          <w:top w:val="nil"/>
          <w:left w:val="nil"/>
          <w:bottom w:val="nil"/>
          <w:right w:val="nil"/>
          <w:between w:val="nil"/>
        </w:pBdr>
        <w:jc w:val="both"/>
        <w:rPr>
          <w:highlight w:val="white"/>
        </w:rPr>
      </w:pPr>
      <w:r w:rsidRPr="00C227EF">
        <w:rPr>
          <w:highlight w:val="white"/>
        </w:rPr>
        <w:t>[1] Brauer, F. (2017). Mathematical epidemiology: Past, present, and future. [</w:t>
      </w:r>
      <w:r w:rsidR="00082D87" w:rsidRPr="00C227EF">
        <w:rPr>
          <w:highlight w:val="white"/>
        </w:rPr>
        <w:t>Online</w:t>
      </w:r>
      <w:r w:rsidRPr="00C227EF">
        <w:rPr>
          <w:highlight w:val="white"/>
        </w:rPr>
        <w:t xml:space="preserve">] </w:t>
      </w:r>
      <w:proofErr w:type="gramStart"/>
      <w:r w:rsidRPr="00C227EF">
        <w:rPr>
          <w:highlight w:val="white"/>
        </w:rPr>
        <w:t>Research Gate.</w:t>
      </w:r>
      <w:proofErr w:type="gramEnd"/>
      <w:r w:rsidRPr="00C227EF">
        <w:rPr>
          <w:highlight w:val="white"/>
        </w:rPr>
        <w:t xml:space="preserve"> Available at: https://www.researchgate.net/publication/313352700_Mathematical_epidemiology_Past_present_and_future </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[2] Smith, D. and Moore, L. (2004). </w:t>
      </w:r>
      <w:proofErr w:type="gramStart"/>
      <w:r w:rsidRPr="00C227EF">
        <w:rPr>
          <w:highlight w:val="white"/>
        </w:rPr>
        <w:t>The SIR Model for Spread of Disease - The Differential Equation Model | Mathematical Association of America.</w:t>
      </w:r>
      <w:proofErr w:type="gramEnd"/>
      <w:r w:rsidRPr="00C227EF">
        <w:rPr>
          <w:highlight w:val="white"/>
        </w:rPr>
        <w:t xml:space="preserve"> [</w:t>
      </w:r>
      <w:r w:rsidR="00082D87" w:rsidRPr="00C227EF">
        <w:rPr>
          <w:highlight w:val="white"/>
        </w:rPr>
        <w:t>Online</w:t>
      </w:r>
      <w:r w:rsidRPr="00C227EF">
        <w:rPr>
          <w:highlight w:val="white"/>
        </w:rPr>
        <w:t xml:space="preserve">] Maa.org. Available at: https://www.maa.org/press/periodicals/loci/joma/the-sir-model-for-spread-of-disease-the-differential-equation-model </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[3] Johnson, T. (2009). Mathematical Modeling of Diseases: Susceptible-Infected-Recovered (SIR) Model. [</w:t>
      </w:r>
      <w:r w:rsidR="00082D87" w:rsidRPr="00C227EF">
        <w:rPr>
          <w:highlight w:val="white"/>
        </w:rPr>
        <w:t>Online</w:t>
      </w:r>
      <w:r w:rsidRPr="00C227EF">
        <w:rPr>
          <w:highlight w:val="white"/>
        </w:rPr>
        <w:t>] Available at: http://op12no2.me/stuff/tjsir.pdf.</w:t>
      </w:r>
    </w:p>
    <w:p w:rsidR="00611530" w:rsidRPr="00C227EF" w:rsidRDefault="00611530">
      <w:pPr>
        <w:pStyle w:val="Normal1"/>
        <w:pBdr>
          <w:top w:val="nil"/>
          <w:left w:val="nil"/>
          <w:bottom w:val="nil"/>
          <w:right w:val="nil"/>
          <w:between w:val="nil"/>
        </w:pBdr>
        <w:jc w:val="both"/>
        <w:rPr>
          <w:highlight w:val="white"/>
        </w:rPr>
      </w:pPr>
    </w:p>
    <w:p w:rsidR="00611530" w:rsidRDefault="00E863EA">
      <w:pPr>
        <w:pStyle w:val="Normal1"/>
        <w:pBdr>
          <w:top w:val="nil"/>
          <w:left w:val="nil"/>
          <w:bottom w:val="nil"/>
          <w:right w:val="nil"/>
          <w:between w:val="nil"/>
        </w:pBdr>
        <w:jc w:val="both"/>
        <w:rPr>
          <w:highlight w:val="white"/>
        </w:rPr>
      </w:pPr>
      <w:r w:rsidRPr="00C227EF">
        <w:rPr>
          <w:highlight w:val="white"/>
        </w:rPr>
        <w:t xml:space="preserve">[4] Martcheva, M. (n.d.). </w:t>
      </w:r>
      <w:proofErr w:type="gramStart"/>
      <w:r w:rsidRPr="00C227EF">
        <w:rPr>
          <w:highlight w:val="white"/>
        </w:rPr>
        <w:t>An Introduction to Mathematical Epidemiology.</w:t>
      </w:r>
      <w:proofErr w:type="gramEnd"/>
      <w:r w:rsidRPr="00C227EF">
        <w:rPr>
          <w:highlight w:val="white"/>
        </w:rPr>
        <w:t xml:space="preserve"> </w:t>
      </w:r>
      <w:proofErr w:type="gramStart"/>
      <w:r w:rsidRPr="00C227EF">
        <w:rPr>
          <w:highlight w:val="white"/>
        </w:rPr>
        <w:t>Springer US.</w:t>
      </w:r>
      <w:proofErr w:type="gramEnd"/>
    </w:p>
    <w:p w:rsidR="004119C9" w:rsidRPr="00C227EF" w:rsidRDefault="004119C9">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[5] Chauhan, S., Misra, O. and Dhar, J. (2019). </w:t>
      </w:r>
      <w:proofErr w:type="gramStart"/>
      <w:r w:rsidRPr="00C227EF">
        <w:rPr>
          <w:highlight w:val="white"/>
        </w:rPr>
        <w:t>Stability Analysis of SIR Model with Vaccination.</w:t>
      </w:r>
      <w:proofErr w:type="gramEnd"/>
      <w:r w:rsidRPr="00C227EF">
        <w:rPr>
          <w:highlight w:val="white"/>
        </w:rPr>
        <w:t xml:space="preserve"> [</w:t>
      </w:r>
      <w:r w:rsidR="00082D87" w:rsidRPr="00C227EF">
        <w:rPr>
          <w:highlight w:val="white"/>
        </w:rPr>
        <w:t>Online</w:t>
      </w:r>
      <w:r w:rsidRPr="00C227EF">
        <w:rPr>
          <w:highlight w:val="white"/>
        </w:rPr>
        <w:t xml:space="preserve">] Article.sapub.org. Available at: http://article.sapub.org/10.5923.j.ajcam.20140401.03.html </w:t>
      </w:r>
    </w:p>
    <w:p w:rsidR="00611530" w:rsidRPr="00C227EF" w:rsidRDefault="003E72BA">
      <w:pPr>
        <w:pStyle w:val="Normal1"/>
        <w:pBdr>
          <w:top w:val="nil"/>
          <w:left w:val="nil"/>
          <w:bottom w:val="nil"/>
          <w:right w:val="nil"/>
          <w:between w:val="nil"/>
        </w:pBdr>
        <w:jc w:val="both"/>
        <w:rPr>
          <w:highlight w:val="white"/>
        </w:rPr>
      </w:pPr>
      <w:proofErr w:type="gramStart"/>
      <w:r>
        <w:rPr>
          <w:highlight w:val="white"/>
        </w:rPr>
        <w:t>s</w:t>
      </w:r>
      <w:bookmarkStart w:id="16" w:name="_GoBack"/>
      <w:bookmarkEnd w:id="16"/>
      <w:proofErr w:type="gramEnd"/>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[6] Zhang, L., Li, T. and Xue, Z. (2014). </w:t>
      </w:r>
      <w:proofErr w:type="gramStart"/>
      <w:r w:rsidRPr="00C227EF">
        <w:rPr>
          <w:highlight w:val="white"/>
        </w:rPr>
        <w:t>Mathematical Modeling of Influenza Viruses.</w:t>
      </w:r>
      <w:proofErr w:type="gramEnd"/>
      <w:r w:rsidRPr="00C227EF">
        <w:rPr>
          <w:highlight w:val="white"/>
        </w:rPr>
        <w:t xml:space="preserve"> </w:t>
      </w:r>
      <w:proofErr w:type="gramStart"/>
      <w:r w:rsidRPr="00C227EF">
        <w:rPr>
          <w:highlight w:val="white"/>
        </w:rPr>
        <w:t>[</w:t>
      </w:r>
      <w:r w:rsidR="00082D87" w:rsidRPr="00C227EF">
        <w:rPr>
          <w:highlight w:val="white"/>
        </w:rPr>
        <w:t>Online</w:t>
      </w:r>
      <w:r w:rsidRPr="00C227EF">
        <w:rPr>
          <w:highlight w:val="white"/>
        </w:rPr>
        <w:t>] web.wpi.edu.</w:t>
      </w:r>
      <w:proofErr w:type="gramEnd"/>
      <w:r w:rsidRPr="00C227EF">
        <w:rPr>
          <w:highlight w:val="white"/>
        </w:rPr>
        <w:t xml:space="preserve"> Available at: https://web.wpi.edu/Pubs/E-project/Available/E-project-031414-150750/unrestricted/all.pdf.</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[7] Bastin, G. (2018). </w:t>
      </w:r>
      <w:proofErr w:type="gramStart"/>
      <w:r w:rsidRPr="00C227EF">
        <w:rPr>
          <w:highlight w:val="white"/>
        </w:rPr>
        <w:t xml:space="preserve">Lectures on Mathematical </w:t>
      </w:r>
      <w:r w:rsidR="00082D87" w:rsidRPr="00C227EF">
        <w:rPr>
          <w:highlight w:val="white"/>
        </w:rPr>
        <w:t>Modeling</w:t>
      </w:r>
      <w:r w:rsidRPr="00C227EF">
        <w:rPr>
          <w:highlight w:val="white"/>
        </w:rPr>
        <w:t xml:space="preserve"> of Biological Systems.</w:t>
      </w:r>
      <w:proofErr w:type="gramEnd"/>
      <w:r w:rsidRPr="00C227EF">
        <w:rPr>
          <w:highlight w:val="white"/>
        </w:rPr>
        <w:t xml:space="preserve"> [</w:t>
      </w:r>
      <w:r w:rsidR="00082D87" w:rsidRPr="00C227EF">
        <w:rPr>
          <w:highlight w:val="white"/>
        </w:rPr>
        <w:t>Online</w:t>
      </w:r>
      <w:r w:rsidRPr="00C227EF">
        <w:rPr>
          <w:highlight w:val="white"/>
        </w:rPr>
        <w:t>] Perso.uclouvain.be. Available at: https://perso.uclouvain.be/georges.bastin/lectures-bio.pdf [Accessed 2019].</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w:t>
      </w:r>
      <w:r w:rsidR="00082D87" w:rsidRPr="00C227EF">
        <w:rPr>
          <w:highlight w:val="white"/>
        </w:rPr>
        <w:t>8]</w:t>
      </w:r>
      <w:r w:rsidRPr="00C227EF">
        <w:rPr>
          <w:highlight w:val="white"/>
        </w:rPr>
        <w:t xml:space="preserve"> Sofia, H. (2016). Application of SIR epidemiological model: new trends. [</w:t>
      </w:r>
      <w:r w:rsidR="00082D87" w:rsidRPr="00C227EF">
        <w:rPr>
          <w:highlight w:val="white"/>
        </w:rPr>
        <w:t>Online</w:t>
      </w:r>
      <w:r w:rsidRPr="00C227EF">
        <w:rPr>
          <w:highlight w:val="white"/>
        </w:rPr>
        <w:t>] Naun.org. Available at: http://www.naun.org/main/UPress/ami/2016/a262013-075.pdf.</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[9] Moesta, M. (2017). </w:t>
      </w:r>
      <w:proofErr w:type="gramStart"/>
      <w:r w:rsidRPr="00C227EF">
        <w:rPr>
          <w:highlight w:val="white"/>
        </w:rPr>
        <w:t>A Mathematical Model for the Epidemiology of Yellow Fever.</w:t>
      </w:r>
      <w:proofErr w:type="gramEnd"/>
      <w:r w:rsidRPr="00C227EF">
        <w:rPr>
          <w:highlight w:val="white"/>
        </w:rPr>
        <w:t xml:space="preserve"> [</w:t>
      </w:r>
      <w:r w:rsidR="00082D87" w:rsidRPr="00C227EF">
        <w:rPr>
          <w:highlight w:val="white"/>
        </w:rPr>
        <w:t>Online</w:t>
      </w:r>
      <w:r w:rsidRPr="00C227EF">
        <w:rPr>
          <w:highlight w:val="white"/>
        </w:rPr>
        <w:t>] Cs.xu.edu. Available at: http://www.cs.xu.edu/~david.gerberry/Student/MoestaYellowFever.pdf</w:t>
      </w:r>
      <w:r w:rsidR="00082D87" w:rsidRPr="00C227EF">
        <w:rPr>
          <w:highlight w:val="white"/>
        </w:rPr>
        <w:t>.</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[10] Gallina, R. (2011). </w:t>
      </w:r>
      <w:proofErr w:type="gramStart"/>
      <w:r w:rsidRPr="00C227EF">
        <w:rPr>
          <w:highlight w:val="white"/>
        </w:rPr>
        <w:t>Dynamic models for the analysis of epidemic spreads.</w:t>
      </w:r>
      <w:proofErr w:type="gramEnd"/>
      <w:r w:rsidRPr="00C227EF">
        <w:rPr>
          <w:highlight w:val="white"/>
        </w:rPr>
        <w:t xml:space="preserve"> [</w:t>
      </w:r>
      <w:r w:rsidR="00082D87" w:rsidRPr="00C227EF">
        <w:rPr>
          <w:highlight w:val="white"/>
        </w:rPr>
        <w:t>Online</w:t>
      </w:r>
      <w:r w:rsidRPr="00C227EF">
        <w:rPr>
          <w:highlight w:val="white"/>
        </w:rPr>
        <w:t xml:space="preserve">] Tesi.cab.unipd.it. Available at: http://tesi.cab.unipd.it/40389/1/tesi.pdf </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proofErr w:type="gramStart"/>
      <w:r w:rsidRPr="00C227EF">
        <w:rPr>
          <w:highlight w:val="white"/>
        </w:rPr>
        <w:t>[11] Hethcote H.W. (1989) Three Basic Epidemiological Models.</w:t>
      </w:r>
      <w:proofErr w:type="gramEnd"/>
      <w:r w:rsidRPr="00C227EF">
        <w:rPr>
          <w:highlight w:val="white"/>
        </w:rPr>
        <w:t xml:space="preserve"> In: Levin S.A., Hallam T.G., Gross L.J. (</w:t>
      </w:r>
      <w:proofErr w:type="gramStart"/>
      <w:r w:rsidRPr="00C227EF">
        <w:rPr>
          <w:highlight w:val="white"/>
        </w:rPr>
        <w:t>eds</w:t>
      </w:r>
      <w:proofErr w:type="gramEnd"/>
      <w:r w:rsidRPr="00C227EF">
        <w:rPr>
          <w:highlight w:val="white"/>
        </w:rPr>
        <w:t xml:space="preserve">) Applied Mathematical Ecology. </w:t>
      </w:r>
      <w:proofErr w:type="gramStart"/>
      <w:r w:rsidRPr="00C227EF">
        <w:rPr>
          <w:highlight w:val="white"/>
        </w:rPr>
        <w:t>Biomathematics, vol 18.</w:t>
      </w:r>
      <w:proofErr w:type="gramEnd"/>
      <w:r w:rsidRPr="00C227EF">
        <w:rPr>
          <w:highlight w:val="white"/>
        </w:rPr>
        <w:t xml:space="preserve"> Springer, Berlin, Heidelberg</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[12] WHO (2014). </w:t>
      </w:r>
      <w:proofErr w:type="gramStart"/>
      <w:r w:rsidRPr="00C227EF">
        <w:rPr>
          <w:highlight w:val="white"/>
        </w:rPr>
        <w:t>Smallpox.</w:t>
      </w:r>
      <w:proofErr w:type="gramEnd"/>
      <w:r w:rsidRPr="00C227EF">
        <w:rPr>
          <w:highlight w:val="white"/>
        </w:rPr>
        <w:t xml:space="preserve"> [</w:t>
      </w:r>
      <w:proofErr w:type="gramStart"/>
      <w:r w:rsidRPr="00C227EF">
        <w:rPr>
          <w:highlight w:val="white"/>
        </w:rPr>
        <w:t>online</w:t>
      </w:r>
      <w:proofErr w:type="gramEnd"/>
      <w:r w:rsidRPr="00C227EF">
        <w:rPr>
          <w:highlight w:val="white"/>
        </w:rPr>
        <w:t xml:space="preserve">] </w:t>
      </w:r>
      <w:proofErr w:type="gramStart"/>
      <w:r w:rsidRPr="00C227EF">
        <w:rPr>
          <w:highlight w:val="white"/>
        </w:rPr>
        <w:t>World Health Organization.</w:t>
      </w:r>
      <w:proofErr w:type="gramEnd"/>
      <w:r w:rsidRPr="00C227EF">
        <w:rPr>
          <w:highlight w:val="white"/>
        </w:rPr>
        <w:t xml:space="preserve"> Available at: https://www.who.int/csr/disease/smallpox/en/ </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i/>
          <w:highlight w:val="white"/>
        </w:rPr>
      </w:pPr>
      <w:r w:rsidRPr="00C227EF">
        <w:rPr>
          <w:highlight w:val="white"/>
        </w:rPr>
        <w:t xml:space="preserve">[13] Wilder-Smith, A. and Massad, E. (2019). </w:t>
      </w:r>
      <w:proofErr w:type="gramStart"/>
      <w:r w:rsidRPr="00C227EF">
        <w:rPr>
          <w:highlight w:val="white"/>
        </w:rPr>
        <w:t>Estimating the number of unvaccinated Chinese workers against yellow fever in Angola.</w:t>
      </w:r>
      <w:proofErr w:type="gramEnd"/>
    </w:p>
    <w:p w:rsidR="00611530" w:rsidRPr="00C227EF" w:rsidRDefault="00E863EA">
      <w:pPr>
        <w:pStyle w:val="Normal1"/>
        <w:pBdr>
          <w:top w:val="nil"/>
          <w:left w:val="nil"/>
          <w:bottom w:val="nil"/>
          <w:right w:val="nil"/>
          <w:between w:val="nil"/>
        </w:pBdr>
        <w:jc w:val="both"/>
        <w:rPr>
          <w:highlight w:val="white"/>
        </w:rPr>
      </w:pPr>
      <w:r w:rsidRPr="00C227EF">
        <w:rPr>
          <w:highlight w:val="white"/>
        </w:rPr>
        <w:lastRenderedPageBreak/>
        <w:t xml:space="preserve"> </w:t>
      </w: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[14] Lopez, L., Amaku, M., Coutinho, F., Quam, M., Burattini, M., Struchiner, C., Wilder-Smith, A. and Massad, E. (2019). </w:t>
      </w:r>
      <w:proofErr w:type="gramStart"/>
      <w:r w:rsidRPr="00C227EF">
        <w:rPr>
          <w:highlight w:val="white"/>
        </w:rPr>
        <w:t>Modeling Importations and Exportations of Infectious Diseases via Travelers.</w:t>
      </w:r>
      <w:proofErr w:type="gramEnd"/>
    </w:p>
    <w:p w:rsidR="00611530" w:rsidRPr="00C227EF" w:rsidRDefault="00E863EA">
      <w:pPr>
        <w:pStyle w:val="Normal1"/>
        <w:pBdr>
          <w:top w:val="nil"/>
          <w:left w:val="nil"/>
          <w:bottom w:val="nil"/>
          <w:right w:val="nil"/>
          <w:between w:val="nil"/>
        </w:pBdr>
        <w:jc w:val="both"/>
        <w:rPr>
          <w:shd w:val="clear" w:color="auto" w:fill="FCFCFC"/>
        </w:rPr>
      </w:pPr>
      <w:r w:rsidRPr="00C227EF">
        <w:rPr>
          <w:shd w:val="clear" w:color="auto" w:fill="FCFCFC"/>
        </w:rPr>
        <w:t xml:space="preserve"> </w:t>
      </w:r>
    </w:p>
    <w:p w:rsidR="00611530" w:rsidRPr="00C227EF" w:rsidRDefault="00E863EA">
      <w:pPr>
        <w:pStyle w:val="Normal1"/>
        <w:jc w:val="both"/>
        <w:rPr>
          <w:color w:val="333333"/>
          <w:highlight w:val="white"/>
        </w:rPr>
      </w:pPr>
      <w:r w:rsidRPr="00C227EF">
        <w:rPr>
          <w:color w:val="333333"/>
          <w:highlight w:val="white"/>
        </w:rPr>
        <w:t xml:space="preserve"> </w:t>
      </w: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[15] Massad E, Coutinho FAB, Yang HM, De Carvalho HB, Mesquita F, Burattini MN (1994) The basic reproduction ratio of HIV among intravenous-drug-users. </w:t>
      </w: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 </w:t>
      </w: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[16] Smith. A &amp; Massad, </w:t>
      </w:r>
      <w:r w:rsidR="00082D87" w:rsidRPr="00C227EF">
        <w:rPr>
          <w:highlight w:val="white"/>
        </w:rPr>
        <w:t>E (</w:t>
      </w:r>
      <w:r w:rsidRPr="00C227EF">
        <w:rPr>
          <w:highlight w:val="white"/>
        </w:rPr>
        <w:t xml:space="preserve">2018). </w:t>
      </w:r>
      <w:proofErr w:type="gramStart"/>
      <w:r w:rsidRPr="00C227EF">
        <w:rPr>
          <w:highlight w:val="white"/>
        </w:rPr>
        <w:t>Estimating the number of unvaccinated Chinese workers against yellow fever in Angola.</w:t>
      </w:r>
      <w:proofErr w:type="gramEnd"/>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[17] Goutelle S, e., Maurin, M., Rougier, F., Barbaut, X., Maire, P., Bourguignon, L. and Ducher, M. (2019). The Hill equation: a review of its capabilities in pharmacological modelling. - PubMed - NCBI. [</w:t>
      </w:r>
      <w:proofErr w:type="gramStart"/>
      <w:r w:rsidRPr="00C227EF">
        <w:rPr>
          <w:highlight w:val="white"/>
        </w:rPr>
        <w:t>online</w:t>
      </w:r>
      <w:proofErr w:type="gramEnd"/>
      <w:r w:rsidRPr="00C227EF">
        <w:rPr>
          <w:highlight w:val="white"/>
        </w:rPr>
        <w:t>] Ncbi.nlm.nih.gov. Available at: https://www.ncbi.nlm.nih.gov/pubmed/19049668</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[18] Who.int. (2019). WHO | Plague manual: epidemiology, distribution, surveillance and control. [</w:t>
      </w:r>
      <w:proofErr w:type="gramStart"/>
      <w:r w:rsidRPr="00C227EF">
        <w:rPr>
          <w:highlight w:val="white"/>
        </w:rPr>
        <w:t>online</w:t>
      </w:r>
      <w:proofErr w:type="gramEnd"/>
      <w:r w:rsidRPr="00C227EF">
        <w:rPr>
          <w:highlight w:val="white"/>
        </w:rPr>
        <w:t>] Available at: https://www.who.int/csr/resources/publications/plague/WHO_CDS_CSR_EDC_99_2_EN/en/</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[19]</w:t>
      </w:r>
      <w:proofErr w:type="gramStart"/>
      <w:r w:rsidRPr="00C227EF">
        <w:rPr>
          <w:highlight w:val="white"/>
        </w:rPr>
        <w:t>Mayo Clinic.</w:t>
      </w:r>
      <w:proofErr w:type="gramEnd"/>
      <w:r w:rsidRPr="00C227EF">
        <w:rPr>
          <w:highlight w:val="white"/>
        </w:rPr>
        <w:t xml:space="preserve"> </w:t>
      </w:r>
      <w:proofErr w:type="gramStart"/>
      <w:r w:rsidRPr="00C227EF">
        <w:rPr>
          <w:highlight w:val="white"/>
        </w:rPr>
        <w:t>(2019). Plague - Symptoms and causes.</w:t>
      </w:r>
      <w:proofErr w:type="gramEnd"/>
      <w:r w:rsidRPr="00C227EF">
        <w:rPr>
          <w:highlight w:val="white"/>
        </w:rPr>
        <w:t xml:space="preserve"> [</w:t>
      </w:r>
      <w:proofErr w:type="gramStart"/>
      <w:r w:rsidRPr="00C227EF">
        <w:rPr>
          <w:highlight w:val="white"/>
        </w:rPr>
        <w:t>online</w:t>
      </w:r>
      <w:proofErr w:type="gramEnd"/>
      <w:r w:rsidRPr="00C227EF">
        <w:rPr>
          <w:highlight w:val="white"/>
        </w:rPr>
        <w:t xml:space="preserve">] Available at: </w:t>
      </w:r>
      <w:hyperlink r:id="rId20">
        <w:r w:rsidRPr="00C227EF">
          <w:rPr>
            <w:highlight w:val="white"/>
          </w:rPr>
          <w:t>https://www.mayoclinic.org/diseases-conditions/plague/symptoms-causes/syc-20351291</w:t>
        </w:r>
      </w:hyperlink>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[20]</w:t>
      </w:r>
      <w:proofErr w:type="gramStart"/>
      <w:r w:rsidRPr="00C227EF">
        <w:rPr>
          <w:highlight w:val="white"/>
        </w:rPr>
        <w:t>World Health Organization.</w:t>
      </w:r>
      <w:proofErr w:type="gramEnd"/>
      <w:r w:rsidRPr="00C227EF">
        <w:rPr>
          <w:highlight w:val="white"/>
        </w:rPr>
        <w:t xml:space="preserve"> </w:t>
      </w:r>
      <w:proofErr w:type="gramStart"/>
      <w:r w:rsidRPr="00C227EF">
        <w:rPr>
          <w:highlight w:val="white"/>
        </w:rPr>
        <w:t>(2019). Plague vaccines workshop April 23 2018.</w:t>
      </w:r>
      <w:proofErr w:type="gramEnd"/>
      <w:r w:rsidRPr="00C227EF">
        <w:rPr>
          <w:highlight w:val="white"/>
        </w:rPr>
        <w:t xml:space="preserve"> [</w:t>
      </w:r>
      <w:proofErr w:type="gramStart"/>
      <w:r w:rsidRPr="00C227EF">
        <w:rPr>
          <w:highlight w:val="white"/>
        </w:rPr>
        <w:t>online</w:t>
      </w:r>
      <w:proofErr w:type="gramEnd"/>
      <w:r w:rsidRPr="00C227EF">
        <w:rPr>
          <w:highlight w:val="white"/>
        </w:rPr>
        <w:t xml:space="preserve">] Available at: https://www.who.int/blueprint/what/norms-standards/Plague_vaccines_workshop-23-april-2018/en/ </w:t>
      </w:r>
    </w:p>
    <w:p w:rsidR="00611530" w:rsidRPr="00C227EF" w:rsidRDefault="00611530">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[21] D., S. (2012). </w:t>
      </w:r>
      <w:proofErr w:type="gramStart"/>
      <w:r w:rsidRPr="00C227EF">
        <w:rPr>
          <w:highlight w:val="white"/>
        </w:rPr>
        <w:t>Using Real Data in an SIR Model.</w:t>
      </w:r>
      <w:proofErr w:type="gramEnd"/>
      <w:r w:rsidRPr="00C227EF">
        <w:rPr>
          <w:highlight w:val="white"/>
        </w:rPr>
        <w:t xml:space="preserve"> [</w:t>
      </w:r>
      <w:proofErr w:type="gramStart"/>
      <w:r w:rsidRPr="00C227EF">
        <w:rPr>
          <w:highlight w:val="white"/>
        </w:rPr>
        <w:t>online</w:t>
      </w:r>
      <w:proofErr w:type="gramEnd"/>
      <w:r w:rsidRPr="00C227EF">
        <w:rPr>
          <w:highlight w:val="white"/>
        </w:rPr>
        <w:t>] Math.unm.edu. Available at: https://math.unm.edu/~sulsky/mathcamp/ApplyData.pdf [Accessed 30 Apr. 2019].</w:t>
      </w:r>
    </w:p>
    <w:p w:rsidR="003803E6" w:rsidRDefault="003803E6">
      <w:pPr>
        <w:pStyle w:val="Normal1"/>
        <w:pBdr>
          <w:top w:val="nil"/>
          <w:left w:val="nil"/>
          <w:bottom w:val="nil"/>
          <w:right w:val="nil"/>
          <w:between w:val="nil"/>
        </w:pBdr>
        <w:jc w:val="both"/>
        <w:rPr>
          <w:highlight w:val="white"/>
        </w:rPr>
      </w:pPr>
    </w:p>
    <w:p w:rsidR="00611530" w:rsidRPr="00C227EF" w:rsidRDefault="00E863EA">
      <w:pPr>
        <w:pStyle w:val="Normal1"/>
        <w:pBdr>
          <w:top w:val="nil"/>
          <w:left w:val="nil"/>
          <w:bottom w:val="nil"/>
          <w:right w:val="nil"/>
          <w:between w:val="nil"/>
        </w:pBdr>
        <w:jc w:val="both"/>
        <w:rPr>
          <w:highlight w:val="white"/>
        </w:rPr>
      </w:pPr>
      <w:r w:rsidRPr="00C227EF">
        <w:rPr>
          <w:highlight w:val="white"/>
        </w:rPr>
        <w:t xml:space="preserve">[22] </w:t>
      </w:r>
      <w:proofErr w:type="spellStart"/>
      <w:r w:rsidRPr="00C227EF">
        <w:rPr>
          <w:highlight w:val="white"/>
        </w:rPr>
        <w:t>Nóbrega</w:t>
      </w:r>
      <w:proofErr w:type="spellEnd"/>
      <w:r w:rsidRPr="00C227EF">
        <w:rPr>
          <w:highlight w:val="white"/>
        </w:rPr>
        <w:t xml:space="preserve"> </w:t>
      </w:r>
      <w:proofErr w:type="spellStart"/>
      <w:r w:rsidRPr="00C227EF">
        <w:rPr>
          <w:highlight w:val="white"/>
        </w:rPr>
        <w:t>Litvoc</w:t>
      </w:r>
      <w:proofErr w:type="spellEnd"/>
      <w:r w:rsidRPr="00C227EF">
        <w:rPr>
          <w:highlight w:val="white"/>
        </w:rPr>
        <w:t xml:space="preserve">, M., Terra Gallafrio Novaes, C. and Igor Banks Ferreira Lopes, M. (2017). </w:t>
      </w:r>
      <w:proofErr w:type="gramStart"/>
      <w:r w:rsidRPr="00C227EF">
        <w:rPr>
          <w:highlight w:val="white"/>
        </w:rPr>
        <w:t>Yellow fever.</w:t>
      </w:r>
      <w:proofErr w:type="gramEnd"/>
      <w:r w:rsidRPr="00C227EF">
        <w:rPr>
          <w:highlight w:val="white"/>
        </w:rPr>
        <w:t xml:space="preserve"> [</w:t>
      </w:r>
      <w:proofErr w:type="gramStart"/>
      <w:r w:rsidR="00082D87" w:rsidRPr="00C227EF">
        <w:rPr>
          <w:highlight w:val="white"/>
        </w:rPr>
        <w:t>eBook</w:t>
      </w:r>
      <w:proofErr w:type="gramEnd"/>
      <w:r w:rsidRPr="00C227EF">
        <w:rPr>
          <w:highlight w:val="white"/>
        </w:rPr>
        <w:t>] Available at: https://www.researchgate.net/publication/324441108_Yellow_fever [Accessed 29 Apr. 2019].</w:t>
      </w:r>
    </w:p>
    <w:p w:rsidR="00611530" w:rsidRPr="00C227EF" w:rsidRDefault="00611530">
      <w:pPr>
        <w:pStyle w:val="Normal1"/>
        <w:pBdr>
          <w:top w:val="nil"/>
          <w:left w:val="nil"/>
          <w:bottom w:val="nil"/>
          <w:right w:val="nil"/>
          <w:between w:val="nil"/>
        </w:pBdr>
        <w:spacing w:before="240"/>
        <w:jc w:val="both"/>
      </w:pPr>
    </w:p>
    <w:p w:rsidR="00611530" w:rsidRPr="00C227EF" w:rsidRDefault="00611530">
      <w:pPr>
        <w:pStyle w:val="Normal1"/>
        <w:pBdr>
          <w:top w:val="nil"/>
          <w:left w:val="nil"/>
          <w:bottom w:val="nil"/>
          <w:right w:val="nil"/>
          <w:between w:val="nil"/>
        </w:pBdr>
        <w:spacing w:before="240"/>
        <w:jc w:val="both"/>
      </w:pPr>
    </w:p>
    <w:p w:rsidR="00611530" w:rsidRPr="00C227EF" w:rsidRDefault="00611530">
      <w:pPr>
        <w:pStyle w:val="Normal1"/>
        <w:pBdr>
          <w:top w:val="nil"/>
          <w:left w:val="nil"/>
          <w:bottom w:val="nil"/>
          <w:right w:val="nil"/>
          <w:between w:val="nil"/>
        </w:pBdr>
        <w:spacing w:before="240"/>
        <w:jc w:val="both"/>
      </w:pPr>
    </w:p>
    <w:p w:rsidR="00611530" w:rsidRPr="00C227EF" w:rsidRDefault="00611530">
      <w:pPr>
        <w:pStyle w:val="Heading1"/>
        <w:jc w:val="left"/>
        <w:rPr>
          <w:rFonts w:ascii="Times New Roman" w:eastAsia="Times New Roman" w:hAnsi="Times New Roman" w:cs="Times New Roman"/>
        </w:rPr>
      </w:pPr>
      <w:bookmarkStart w:id="17" w:name="_6qlrjyul71y9" w:colFirst="0" w:colLast="0"/>
      <w:bookmarkEnd w:id="17"/>
    </w:p>
    <w:p w:rsidR="00611530" w:rsidRPr="00C227EF" w:rsidRDefault="00611530">
      <w:pPr>
        <w:pStyle w:val="Normal1"/>
      </w:pPr>
    </w:p>
    <w:p w:rsidR="00611530" w:rsidRPr="00C227EF" w:rsidRDefault="00611530">
      <w:pPr>
        <w:pStyle w:val="Normal1"/>
      </w:pPr>
    </w:p>
    <w:p w:rsidR="00611530" w:rsidRPr="00C227EF" w:rsidRDefault="00611530">
      <w:pPr>
        <w:pStyle w:val="Normal1"/>
      </w:pPr>
    </w:p>
    <w:p w:rsidR="00611530" w:rsidRPr="00C227EF" w:rsidRDefault="00611530">
      <w:pPr>
        <w:pStyle w:val="Normal1"/>
        <w:pBdr>
          <w:top w:val="nil"/>
          <w:left w:val="nil"/>
          <w:bottom w:val="nil"/>
          <w:right w:val="nil"/>
          <w:between w:val="nil"/>
        </w:pBdr>
        <w:spacing w:before="240"/>
        <w:jc w:val="both"/>
      </w:pPr>
    </w:p>
    <w:p w:rsidR="00611530" w:rsidRPr="00C227EF" w:rsidRDefault="00E863EA">
      <w:pPr>
        <w:pStyle w:val="Heading1"/>
        <w:rPr>
          <w:rFonts w:ascii="Times New Roman" w:eastAsia="Times New Roman" w:hAnsi="Times New Roman" w:cs="Times New Roman"/>
        </w:rPr>
      </w:pPr>
      <w:bookmarkStart w:id="18" w:name="_q12ov4y26b9u" w:colFirst="0" w:colLast="0"/>
      <w:bookmarkEnd w:id="18"/>
      <w:r w:rsidRPr="00C227EF">
        <w:rPr>
          <w:rFonts w:ascii="Times New Roman" w:eastAsia="Times New Roman" w:hAnsi="Times New Roman" w:cs="Times New Roman"/>
        </w:rPr>
        <w:lastRenderedPageBreak/>
        <w:t>Appendix A</w:t>
      </w:r>
    </w:p>
    <w:p w:rsidR="00611530" w:rsidRPr="00C227EF" w:rsidRDefault="00611530">
      <w:pPr>
        <w:pStyle w:val="Normal1"/>
        <w:pBdr>
          <w:top w:val="nil"/>
          <w:left w:val="nil"/>
          <w:bottom w:val="nil"/>
          <w:right w:val="nil"/>
          <w:between w:val="nil"/>
        </w:pBdr>
        <w:spacing w:before="240"/>
        <w:jc w:val="both"/>
      </w:pPr>
    </w:p>
    <w:p w:rsidR="00611530" w:rsidRPr="00C227EF" w:rsidRDefault="00611530">
      <w:pPr>
        <w:pStyle w:val="Normal1"/>
        <w:pBdr>
          <w:top w:val="nil"/>
          <w:left w:val="nil"/>
          <w:bottom w:val="nil"/>
          <w:right w:val="nil"/>
          <w:between w:val="nil"/>
        </w:pBdr>
        <w:spacing w:before="240"/>
        <w:jc w:val="both"/>
        <w:rPr>
          <w:color w:val="000000"/>
        </w:rPr>
      </w:pPr>
    </w:p>
    <w:p w:rsidR="00611530" w:rsidRPr="00C227EF" w:rsidRDefault="00611530">
      <w:pPr>
        <w:pStyle w:val="Normal1"/>
        <w:pBdr>
          <w:top w:val="nil"/>
          <w:left w:val="nil"/>
          <w:bottom w:val="nil"/>
          <w:right w:val="nil"/>
          <w:between w:val="nil"/>
        </w:pBdr>
        <w:spacing w:before="240"/>
        <w:jc w:val="both"/>
        <w:rPr>
          <w:color w:val="000000"/>
        </w:rPr>
      </w:pPr>
    </w:p>
    <w:sectPr w:rsidR="00611530" w:rsidRPr="00C227EF" w:rsidSect="00611530">
      <w:type w:val="continuous"/>
      <w:pgSz w:w="12240" w:h="15840"/>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7D4" w:rsidRDefault="00E237D4" w:rsidP="00611530">
      <w:r>
        <w:separator/>
      </w:r>
    </w:p>
  </w:endnote>
  <w:endnote w:type="continuationSeparator" w:id="0">
    <w:p w:rsidR="00E237D4" w:rsidRDefault="00E237D4" w:rsidP="00611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81"/>
    <w:family w:val="roman"/>
    <w:pitch w:val="variable"/>
    <w:sig w:usb0="B00002AF" w:usb1="69D77CFB" w:usb2="00000030" w:usb3="00000000" w:csb0="0008009F" w:csb1="00000000"/>
  </w:font>
  <w:font w:name="Cardo">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4B" w:rsidRDefault="006F4D4B">
    <w:pPr>
      <w:pStyle w:val="Normal1"/>
      <w:pBdr>
        <w:top w:val="nil"/>
        <w:left w:val="nil"/>
        <w:bottom w:val="nil"/>
        <w:right w:val="nil"/>
        <w:between w:val="nil"/>
      </w:pBdr>
      <w:tabs>
        <w:tab w:val="center" w:pos="4320"/>
        <w:tab w:val="right" w:pos="8640"/>
      </w:tabs>
      <w:jc w:val="center"/>
      <w:rPr>
        <w:color w:val="000000"/>
      </w:rPr>
    </w:pPr>
  </w:p>
  <w:p w:rsidR="006F4D4B" w:rsidRDefault="006F4D4B">
    <w:pPr>
      <w:pStyle w:val="Normal1"/>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4B" w:rsidRDefault="006F4D4B">
    <w:pPr>
      <w:pStyle w:val="Normal1"/>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539F9">
      <w:rPr>
        <w:noProof/>
        <w:color w:val="000000"/>
      </w:rPr>
      <w:t>20</w:t>
    </w:r>
    <w:r>
      <w:rPr>
        <w:color w:val="000000"/>
      </w:rPr>
      <w:fldChar w:fldCharType="end"/>
    </w:r>
  </w:p>
  <w:p w:rsidR="006F4D4B" w:rsidRDefault="006F4D4B">
    <w:pPr>
      <w:pStyle w:val="Normal1"/>
      <w:pBdr>
        <w:top w:val="nil"/>
        <w:left w:val="nil"/>
        <w:bottom w:val="nil"/>
        <w:right w:val="nil"/>
        <w:between w:val="nil"/>
      </w:pBdr>
      <w:tabs>
        <w:tab w:val="center" w:pos="4320"/>
        <w:tab w:val="right" w:pos="864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D4B" w:rsidRDefault="006F4D4B">
    <w:pPr>
      <w:pStyle w:val="Normal1"/>
      <w:jc w:val="center"/>
    </w:pPr>
    <w:fldSimple w:instr="PAGE">
      <w:r w:rsidR="00AB1328">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7D4" w:rsidRDefault="00E237D4" w:rsidP="00611530">
      <w:r>
        <w:separator/>
      </w:r>
    </w:p>
  </w:footnote>
  <w:footnote w:type="continuationSeparator" w:id="0">
    <w:p w:rsidR="00E237D4" w:rsidRDefault="00E237D4" w:rsidP="006115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1530"/>
    <w:rsid w:val="00082D87"/>
    <w:rsid w:val="00093AF1"/>
    <w:rsid w:val="000A2D21"/>
    <w:rsid w:val="000D0DAA"/>
    <w:rsid w:val="001214B6"/>
    <w:rsid w:val="0012217C"/>
    <w:rsid w:val="00143764"/>
    <w:rsid w:val="001C6E89"/>
    <w:rsid w:val="00200BEC"/>
    <w:rsid w:val="002458B2"/>
    <w:rsid w:val="002948DB"/>
    <w:rsid w:val="002A723A"/>
    <w:rsid w:val="00330C99"/>
    <w:rsid w:val="003803E6"/>
    <w:rsid w:val="003B55D3"/>
    <w:rsid w:val="003D3E36"/>
    <w:rsid w:val="003E72BA"/>
    <w:rsid w:val="0040588A"/>
    <w:rsid w:val="00406077"/>
    <w:rsid w:val="004119C9"/>
    <w:rsid w:val="00421F9E"/>
    <w:rsid w:val="0044200A"/>
    <w:rsid w:val="00450477"/>
    <w:rsid w:val="004B0B4F"/>
    <w:rsid w:val="004D6C69"/>
    <w:rsid w:val="00514F14"/>
    <w:rsid w:val="00530AAF"/>
    <w:rsid w:val="00532589"/>
    <w:rsid w:val="00533932"/>
    <w:rsid w:val="00611530"/>
    <w:rsid w:val="00636FCC"/>
    <w:rsid w:val="006D41CE"/>
    <w:rsid w:val="006D57EE"/>
    <w:rsid w:val="006E110F"/>
    <w:rsid w:val="006E3594"/>
    <w:rsid w:val="006F4D4B"/>
    <w:rsid w:val="007015D0"/>
    <w:rsid w:val="007B0984"/>
    <w:rsid w:val="00830DFB"/>
    <w:rsid w:val="00881595"/>
    <w:rsid w:val="008B774B"/>
    <w:rsid w:val="008D54BC"/>
    <w:rsid w:val="00903424"/>
    <w:rsid w:val="0092708B"/>
    <w:rsid w:val="00962DB5"/>
    <w:rsid w:val="009B4473"/>
    <w:rsid w:val="00A41212"/>
    <w:rsid w:val="00A67D36"/>
    <w:rsid w:val="00A75C5C"/>
    <w:rsid w:val="00A82888"/>
    <w:rsid w:val="00A83279"/>
    <w:rsid w:val="00A92EA9"/>
    <w:rsid w:val="00A92F80"/>
    <w:rsid w:val="00AB1328"/>
    <w:rsid w:val="00C227EF"/>
    <w:rsid w:val="00C539F9"/>
    <w:rsid w:val="00C9681E"/>
    <w:rsid w:val="00D0349F"/>
    <w:rsid w:val="00D26A94"/>
    <w:rsid w:val="00D75537"/>
    <w:rsid w:val="00E04470"/>
    <w:rsid w:val="00E237D4"/>
    <w:rsid w:val="00E756F6"/>
    <w:rsid w:val="00E863EA"/>
    <w:rsid w:val="00F10D76"/>
    <w:rsid w:val="00F6429D"/>
    <w:rsid w:val="00F70B4A"/>
    <w:rsid w:val="00FC2531"/>
    <w:rsid w:val="00FD5B79"/>
    <w:rsid w:val="00FF3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477"/>
  </w:style>
  <w:style w:type="paragraph" w:styleId="Heading1">
    <w:name w:val="heading 1"/>
    <w:basedOn w:val="Normal1"/>
    <w:next w:val="Normal1"/>
    <w:rsid w:val="00611530"/>
    <w:pPr>
      <w:keepNext/>
      <w:spacing w:before="240" w:after="360"/>
      <w:jc w:val="center"/>
      <w:outlineLvl w:val="0"/>
    </w:pPr>
    <w:rPr>
      <w:rFonts w:ascii="Arial" w:eastAsia="Arial" w:hAnsi="Arial" w:cs="Arial"/>
      <w:b/>
      <w:sz w:val="28"/>
      <w:szCs w:val="28"/>
    </w:rPr>
  </w:style>
  <w:style w:type="paragraph" w:styleId="Heading2">
    <w:name w:val="heading 2"/>
    <w:basedOn w:val="Normal1"/>
    <w:next w:val="Normal1"/>
    <w:rsid w:val="00611530"/>
    <w:pPr>
      <w:keepNext/>
      <w:spacing w:before="240" w:after="120"/>
      <w:outlineLvl w:val="1"/>
    </w:pPr>
    <w:rPr>
      <w:rFonts w:ascii="Arial" w:eastAsia="Arial" w:hAnsi="Arial" w:cs="Arial"/>
      <w:b/>
      <w:i/>
      <w:sz w:val="28"/>
      <w:szCs w:val="28"/>
    </w:rPr>
  </w:style>
  <w:style w:type="paragraph" w:styleId="Heading3">
    <w:name w:val="heading 3"/>
    <w:basedOn w:val="Normal1"/>
    <w:next w:val="Normal1"/>
    <w:rsid w:val="00611530"/>
    <w:pPr>
      <w:keepNext/>
      <w:spacing w:before="240" w:after="120"/>
      <w:outlineLvl w:val="2"/>
    </w:pPr>
    <w:rPr>
      <w:rFonts w:ascii="Arial" w:eastAsia="Arial" w:hAnsi="Arial" w:cs="Arial"/>
      <w:b/>
      <w:sz w:val="26"/>
      <w:szCs w:val="26"/>
    </w:rPr>
  </w:style>
  <w:style w:type="paragraph" w:styleId="Heading4">
    <w:name w:val="heading 4"/>
    <w:basedOn w:val="Normal1"/>
    <w:next w:val="Normal1"/>
    <w:rsid w:val="00611530"/>
    <w:pPr>
      <w:keepNext/>
      <w:keepLines/>
      <w:spacing w:before="240" w:after="40"/>
      <w:outlineLvl w:val="3"/>
    </w:pPr>
    <w:rPr>
      <w:b/>
    </w:rPr>
  </w:style>
  <w:style w:type="paragraph" w:styleId="Heading5">
    <w:name w:val="heading 5"/>
    <w:basedOn w:val="Normal1"/>
    <w:next w:val="Normal1"/>
    <w:rsid w:val="00611530"/>
    <w:pPr>
      <w:keepNext/>
      <w:keepLines/>
      <w:spacing w:before="220" w:after="40"/>
      <w:outlineLvl w:val="4"/>
    </w:pPr>
    <w:rPr>
      <w:b/>
      <w:sz w:val="22"/>
      <w:szCs w:val="22"/>
    </w:rPr>
  </w:style>
  <w:style w:type="paragraph" w:styleId="Heading6">
    <w:name w:val="heading 6"/>
    <w:basedOn w:val="Normal1"/>
    <w:next w:val="Normal1"/>
    <w:rsid w:val="0061153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1530"/>
  </w:style>
  <w:style w:type="paragraph" w:styleId="Title">
    <w:name w:val="Title"/>
    <w:basedOn w:val="Normal1"/>
    <w:next w:val="Normal1"/>
    <w:rsid w:val="00611530"/>
    <w:pPr>
      <w:widowControl w:val="0"/>
      <w:jc w:val="center"/>
    </w:pPr>
  </w:style>
  <w:style w:type="paragraph" w:styleId="Subtitle">
    <w:name w:val="Subtitle"/>
    <w:basedOn w:val="Normal1"/>
    <w:next w:val="Normal1"/>
    <w:rsid w:val="00611530"/>
    <w:pPr>
      <w:keepNext/>
      <w:keepLines/>
      <w:spacing w:before="360" w:after="80"/>
    </w:pPr>
    <w:rPr>
      <w:rFonts w:ascii="Georgia" w:eastAsia="Georgia" w:hAnsi="Georgia" w:cs="Georgia"/>
      <w:i/>
      <w:color w:val="666666"/>
      <w:sz w:val="48"/>
      <w:szCs w:val="48"/>
    </w:rPr>
  </w:style>
  <w:style w:type="table" w:customStyle="1" w:styleId="a">
    <w:basedOn w:val="TableNormal"/>
    <w:rsid w:val="0061153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82D87"/>
    <w:rPr>
      <w:rFonts w:ascii="Tahoma" w:hAnsi="Tahoma" w:cs="Tahoma"/>
      <w:sz w:val="16"/>
      <w:szCs w:val="16"/>
    </w:rPr>
  </w:style>
  <w:style w:type="character" w:customStyle="1" w:styleId="BalloonTextChar">
    <w:name w:val="Balloon Text Char"/>
    <w:basedOn w:val="DefaultParagraphFont"/>
    <w:link w:val="BalloonText"/>
    <w:uiPriority w:val="99"/>
    <w:semiHidden/>
    <w:rsid w:val="00082D87"/>
    <w:rPr>
      <w:rFonts w:ascii="Tahoma" w:hAnsi="Tahoma" w:cs="Tahoma"/>
      <w:sz w:val="16"/>
      <w:szCs w:val="16"/>
    </w:rPr>
  </w:style>
  <w:style w:type="paragraph" w:customStyle="1" w:styleId="Subheads">
    <w:name w:val="Subheads"/>
    <w:basedOn w:val="Normal1"/>
    <w:qFormat/>
    <w:rsid w:val="00C227EF"/>
    <w:pPr>
      <w:jc w:val="both"/>
    </w:pPr>
    <w:rPr>
      <w:b/>
      <w:sz w:val="26"/>
      <w:szCs w:val="26"/>
    </w:rPr>
  </w:style>
  <w:style w:type="character" w:styleId="PlaceholderText">
    <w:name w:val="Placeholder Text"/>
    <w:basedOn w:val="DefaultParagraphFont"/>
    <w:uiPriority w:val="99"/>
    <w:semiHidden/>
    <w:rsid w:val="008D54BC"/>
    <w:rPr>
      <w:color w:val="808080"/>
    </w:rPr>
  </w:style>
</w:styles>
</file>

<file path=word/webSettings.xml><?xml version="1.0" encoding="utf-8"?>
<w:webSettings xmlns:r="http://schemas.openxmlformats.org/officeDocument/2006/relationships" xmlns:w="http://schemas.openxmlformats.org/wordprocessingml/2006/main">
  <w:divs>
    <w:div w:id="1670256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ayoclinic.org/diseases-conditions/plague/symptoms-causes/syc-2035129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81"/>
    <w:family w:val="roman"/>
    <w:pitch w:val="variable"/>
    <w:sig w:usb0="B00002AF" w:usb1="69D77CFB" w:usb2="00000030" w:usb3="00000000" w:csb0="0008009F" w:csb1="00000000"/>
  </w:font>
  <w:font w:name="Cardo">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47A6"/>
    <w:rsid w:val="00A247A6"/>
    <w:rsid w:val="00D46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7A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ADC927-90AE-4419-A809-FF8BAD6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5955</Words>
  <Characters>33950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Microsoft</cp:lastModifiedBy>
  <cp:revision>2</cp:revision>
  <dcterms:created xsi:type="dcterms:W3CDTF">2019-05-26T21:22:00Z</dcterms:created>
  <dcterms:modified xsi:type="dcterms:W3CDTF">2019-05-26T21:22:00Z</dcterms:modified>
</cp:coreProperties>
</file>