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problem formulation: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Initial state: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 blank screen with no obstacles, and a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pixelated</w:t>
      </w:r>
      <w:r w:rsidDel="00000000" w:rsidR="00000000" w:rsidRPr="00000000">
        <w:rPr>
          <w:color w:val="202122"/>
          <w:sz w:val="26"/>
          <w:szCs w:val="26"/>
          <w:highlight w:val="white"/>
          <w:rtl w:val="0"/>
        </w:rPr>
        <w:t xml:space="preserve"> Tyrannosaurus rex shown on the page.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02122"/>
          <w:sz w:val="26"/>
          <w:szCs w:val="26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Successor function: </w:t>
      </w:r>
      <w:r w:rsidDel="00000000" w:rsidR="00000000" w:rsidRPr="00000000">
        <w:rPr>
          <w:sz w:val="26"/>
          <w:szCs w:val="26"/>
          <w:rtl w:val="0"/>
        </w:rPr>
        <w:t xml:space="preserve">update the game state with each action taken, </w:t>
      </w:r>
      <w:r w:rsidDel="00000000" w:rsidR="00000000" w:rsidRPr="00000000">
        <w:rPr>
          <w:color w:val="202122"/>
          <w:sz w:val="26"/>
          <w:szCs w:val="26"/>
          <w:highlight w:val="white"/>
          <w:rtl w:val="0"/>
        </w:rPr>
        <w:t xml:space="preserve">the Lonely T-Rex continuously moves from left to right across a black-and-white desert landscape, with the player attempting to avoid oncoming obstacles such as cacti and Pteranodons by jumping or ducking.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02122"/>
          <w:sz w:val="26"/>
          <w:szCs w:val="26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Goal test: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the goal is to survive as long as possible by avoiding obstacles. The goal test would check whether the dinosaur has collided with an obstacle or has reached a certain score threshold, indicating that the player has won.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Path cost: </w:t>
      </w:r>
      <w:r w:rsidDel="00000000" w:rsidR="00000000" w:rsidRPr="00000000">
        <w:rPr>
          <w:sz w:val="26"/>
          <w:szCs w:val="26"/>
          <w:rtl w:val="0"/>
        </w:rPr>
        <w:t xml:space="preserve">the amount of time the player has survived, with a higher cost for states where the dinosaur has collided with an obstacle or failed to jump over one.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