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3794"/>
        <w:gridCol w:w="1800"/>
        <w:gridCol w:w="4329"/>
      </w:tblGrid>
      <w:tr w:rsidR="00806803" w:rsidRPr="00270FB4" w14:paraId="3FF8199B" w14:textId="77777777" w:rsidTr="00806803">
        <w:trPr>
          <w:trHeight w:val="1380"/>
        </w:trPr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14EFB9D6" w14:textId="77777777" w:rsidR="00806803" w:rsidRPr="00270FB4" w:rsidRDefault="00806803" w:rsidP="00270FB4">
            <w:pPr>
              <w:keepNext/>
              <w:outlineLvl w:val="3"/>
              <w:rPr>
                <w:rFonts w:cs="Traditional Arabic"/>
                <w:b/>
                <w:bCs/>
                <w:noProof/>
                <w:sz w:val="22"/>
                <w:szCs w:val="22"/>
              </w:rPr>
            </w:pPr>
            <w:r w:rsidRPr="00270FB4">
              <w:rPr>
                <w:rFonts w:cs="Traditional Arabic"/>
                <w:b/>
                <w:bCs/>
                <w:noProof/>
                <w:sz w:val="22"/>
                <w:szCs w:val="22"/>
              </w:rPr>
              <w:t>American University of Sharjah</w:t>
            </w:r>
          </w:p>
          <w:p w14:paraId="4BB90049" w14:textId="77777777" w:rsidR="00806803" w:rsidRPr="00270FB4" w:rsidRDefault="00806803" w:rsidP="00270FB4">
            <w:pPr>
              <w:keepNext/>
              <w:outlineLvl w:val="1"/>
              <w:rPr>
                <w:rFonts w:cs="Traditional Arabic"/>
                <w:b/>
                <w:bCs/>
                <w:noProof/>
                <w:sz w:val="22"/>
                <w:szCs w:val="22"/>
              </w:rPr>
            </w:pPr>
            <w:r w:rsidRPr="00270FB4">
              <w:rPr>
                <w:rFonts w:cs="Traditional Arabic"/>
                <w:b/>
                <w:bCs/>
                <w:noProof/>
                <w:sz w:val="22"/>
                <w:szCs w:val="22"/>
              </w:rPr>
              <w:t>College of Engineering</w:t>
            </w:r>
          </w:p>
          <w:p w14:paraId="134CDD8B" w14:textId="77777777" w:rsidR="00806803" w:rsidRPr="00270FB4" w:rsidRDefault="00806803" w:rsidP="00270FB4">
            <w:pPr>
              <w:rPr>
                <w:rFonts w:cs="Traditional Arabic"/>
                <w:noProof/>
                <w:sz w:val="22"/>
                <w:szCs w:val="22"/>
              </w:rPr>
            </w:pPr>
            <w:r w:rsidRPr="00270FB4">
              <w:rPr>
                <w:rFonts w:cs="Traditional Arabic"/>
                <w:noProof/>
                <w:sz w:val="22"/>
                <w:szCs w:val="22"/>
              </w:rPr>
              <w:t xml:space="preserve">Dept of Computer  Science &amp; Engg </w:t>
            </w:r>
          </w:p>
          <w:p w14:paraId="06DBDBFD" w14:textId="77777777" w:rsidR="00806803" w:rsidRPr="00270FB4" w:rsidRDefault="00806803" w:rsidP="00270FB4">
            <w:pPr>
              <w:rPr>
                <w:rFonts w:cs="Traditional Arabic"/>
                <w:noProof/>
                <w:sz w:val="22"/>
                <w:szCs w:val="22"/>
              </w:rPr>
            </w:pPr>
            <w:r w:rsidRPr="00270FB4">
              <w:rPr>
                <w:rFonts w:cs="Traditional Arabic"/>
                <w:noProof/>
                <w:sz w:val="22"/>
                <w:szCs w:val="22"/>
              </w:rPr>
              <w:t>P. O. Box 26666</w:t>
            </w:r>
          </w:p>
          <w:p w14:paraId="3B933F1E" w14:textId="77777777" w:rsidR="00806803" w:rsidRPr="00270FB4" w:rsidRDefault="00806803" w:rsidP="00270FB4">
            <w:pPr>
              <w:rPr>
                <w:rFonts w:cs="Traditional Arabic"/>
                <w:b/>
                <w:bCs/>
                <w:sz w:val="22"/>
                <w:szCs w:val="22"/>
              </w:rPr>
            </w:pPr>
            <w:r w:rsidRPr="00270FB4">
              <w:rPr>
                <w:rFonts w:cs="Traditional Arabic"/>
                <w:sz w:val="22"/>
                <w:szCs w:val="22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1AE9434F" w14:textId="5383E1EE" w:rsidR="00806803" w:rsidRPr="00270FB4" w:rsidRDefault="00806803" w:rsidP="00270FB4">
            <w:pPr>
              <w:jc w:val="center"/>
              <w:rPr>
                <w:rFonts w:cs="Traditional Arabic"/>
                <w:b/>
                <w:bCs/>
                <w:sz w:val="22"/>
                <w:szCs w:val="22"/>
              </w:rPr>
            </w:pPr>
            <w:r w:rsidRPr="00270FB4">
              <w:rPr>
                <w:rFonts w:ascii="Comic Sans MS" w:hAnsi="Comic Sans MS" w:cs="Traditional Arabic"/>
                <w:noProof/>
                <w:sz w:val="22"/>
                <w:szCs w:val="22"/>
                <w:lang w:bidi="te-IN"/>
              </w:rPr>
              <w:drawing>
                <wp:inline distT="0" distB="0" distL="0" distR="0" wp14:anchorId="52DD7574" wp14:editId="55CA78A9">
                  <wp:extent cx="829945" cy="843915"/>
                  <wp:effectExtent l="0" t="0" r="0" b="0"/>
                  <wp:docPr id="8" name="Picture 8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945" cy="843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01C7E646" w14:textId="0C35A615" w:rsidR="00806803" w:rsidRPr="00270FB4" w:rsidRDefault="00806803" w:rsidP="00270FB4">
            <w:pPr>
              <w:rPr>
                <w:rFonts w:cs="Traditional Arabic"/>
                <w:sz w:val="22"/>
                <w:szCs w:val="22"/>
              </w:rPr>
            </w:pPr>
            <w:r w:rsidRPr="00270FB4">
              <w:rPr>
                <w:rFonts w:cs="Traditional Arabic"/>
                <w:b/>
                <w:bCs/>
                <w:sz w:val="22"/>
                <w:szCs w:val="22"/>
              </w:rPr>
              <w:t xml:space="preserve">   Lab Instructor:</w:t>
            </w:r>
            <w:r w:rsidRPr="00270FB4">
              <w:rPr>
                <w:rFonts w:cs="Traditional Arabic"/>
                <w:sz w:val="22"/>
                <w:szCs w:val="22"/>
              </w:rPr>
              <w:t xml:space="preserve"> </w:t>
            </w:r>
            <w:r w:rsidR="005E7BF5" w:rsidRPr="00270FB4">
              <w:rPr>
                <w:rFonts w:cs="Traditional Arabic"/>
                <w:sz w:val="22"/>
                <w:szCs w:val="22"/>
              </w:rPr>
              <w:t xml:space="preserve">Eng. </w:t>
            </w:r>
            <w:r w:rsidR="00C36B58">
              <w:rPr>
                <w:rFonts w:cs="Traditional Arabic"/>
                <w:sz w:val="22"/>
                <w:szCs w:val="22"/>
              </w:rPr>
              <w:t>Donthi Sankalpa</w:t>
            </w:r>
          </w:p>
          <w:p w14:paraId="6CD9C439" w14:textId="3AEF9952" w:rsidR="00806803" w:rsidRPr="00270FB4" w:rsidRDefault="00806803" w:rsidP="00270FB4">
            <w:pPr>
              <w:rPr>
                <w:rFonts w:cs="Traditional Arabic"/>
                <w:sz w:val="22"/>
                <w:szCs w:val="22"/>
              </w:rPr>
            </w:pPr>
            <w:r w:rsidRPr="00270FB4">
              <w:rPr>
                <w:rFonts w:cs="Traditional Arabic"/>
                <w:sz w:val="22"/>
                <w:szCs w:val="22"/>
              </w:rPr>
              <w:t xml:space="preserve">   </w:t>
            </w:r>
            <w:r w:rsidRPr="00270FB4">
              <w:rPr>
                <w:rFonts w:cs="Traditional Arabic"/>
                <w:b/>
                <w:bCs/>
                <w:sz w:val="22"/>
                <w:szCs w:val="22"/>
              </w:rPr>
              <w:t>Office:</w:t>
            </w:r>
            <w:r w:rsidRPr="00270FB4">
              <w:rPr>
                <w:rFonts w:cs="Traditional Arabic"/>
                <w:sz w:val="22"/>
                <w:szCs w:val="22"/>
              </w:rPr>
              <w:t xml:space="preserve"> </w:t>
            </w:r>
            <w:r w:rsidR="00C36B58">
              <w:rPr>
                <w:rFonts w:cs="Traditional Arabic"/>
                <w:sz w:val="22"/>
                <w:szCs w:val="22"/>
              </w:rPr>
              <w:t>ESB-1036C</w:t>
            </w:r>
          </w:p>
          <w:p w14:paraId="7949B2C5" w14:textId="4EB0F586" w:rsidR="00806803" w:rsidRPr="00270FB4" w:rsidRDefault="00806803" w:rsidP="00270FB4">
            <w:pPr>
              <w:rPr>
                <w:rFonts w:cs="Traditional Arabic"/>
                <w:sz w:val="22"/>
                <w:szCs w:val="22"/>
              </w:rPr>
            </w:pPr>
            <w:r w:rsidRPr="00270FB4">
              <w:rPr>
                <w:rFonts w:cs="Traditional Arabic"/>
                <w:b/>
                <w:bCs/>
                <w:sz w:val="22"/>
                <w:szCs w:val="22"/>
              </w:rPr>
              <w:t xml:space="preserve">   Phone</w:t>
            </w:r>
            <w:r w:rsidRPr="00270FB4">
              <w:rPr>
                <w:rFonts w:cs="Traditional Arabic"/>
                <w:sz w:val="22"/>
                <w:szCs w:val="22"/>
              </w:rPr>
              <w:t>: 971-6-515</w:t>
            </w:r>
            <w:r w:rsidR="00C36B58">
              <w:rPr>
                <w:rFonts w:cs="Traditional Arabic"/>
                <w:sz w:val="22"/>
                <w:szCs w:val="22"/>
              </w:rPr>
              <w:t>4826</w:t>
            </w:r>
          </w:p>
          <w:p w14:paraId="1B5C2E46" w14:textId="02EBF024" w:rsidR="00806803" w:rsidRPr="00270FB4" w:rsidRDefault="00806803" w:rsidP="00270FB4">
            <w:pPr>
              <w:rPr>
                <w:rFonts w:cs="Traditional Arabic"/>
                <w:sz w:val="22"/>
                <w:szCs w:val="22"/>
              </w:rPr>
            </w:pPr>
            <w:r w:rsidRPr="00270FB4">
              <w:rPr>
                <w:rFonts w:cs="Traditional Arabic"/>
                <w:b/>
                <w:bCs/>
                <w:sz w:val="22"/>
                <w:szCs w:val="22"/>
              </w:rPr>
              <w:t xml:space="preserve">   e-mail</w:t>
            </w:r>
            <w:r w:rsidRPr="00270FB4">
              <w:rPr>
                <w:rFonts w:cs="Traditional Arabic"/>
                <w:sz w:val="22"/>
                <w:szCs w:val="22"/>
              </w:rPr>
              <w:t xml:space="preserve">: </w:t>
            </w:r>
            <w:hyperlink r:id="rId9" w:history="1">
              <w:r w:rsidR="00C36B58" w:rsidRPr="00C92C16">
                <w:rPr>
                  <w:rStyle w:val="Hyperlink"/>
                  <w:sz w:val="22"/>
                  <w:szCs w:val="22"/>
                </w:rPr>
                <w:t>dsankalpa</w:t>
              </w:r>
              <w:r w:rsidR="00C36B58" w:rsidRPr="00C92C16">
                <w:rPr>
                  <w:rStyle w:val="Hyperlink"/>
                  <w:rFonts w:eastAsiaTheme="majorEastAsia" w:cs="Traditional Arabic"/>
                  <w:sz w:val="22"/>
                  <w:szCs w:val="22"/>
                </w:rPr>
                <w:t>@aus.edu</w:t>
              </w:r>
            </w:hyperlink>
          </w:p>
          <w:p w14:paraId="3A67ECE6" w14:textId="579FABBC" w:rsidR="00806803" w:rsidRPr="00270FB4" w:rsidRDefault="00806803" w:rsidP="00270FB4">
            <w:pPr>
              <w:rPr>
                <w:rFonts w:cs="Traditional Arabic"/>
                <w:b/>
                <w:bCs/>
                <w:sz w:val="22"/>
                <w:szCs w:val="22"/>
              </w:rPr>
            </w:pPr>
            <w:r w:rsidRPr="00270FB4">
              <w:rPr>
                <w:rFonts w:cs="Traditional Arabic"/>
                <w:b/>
                <w:bCs/>
                <w:sz w:val="22"/>
                <w:szCs w:val="22"/>
              </w:rPr>
              <w:t xml:space="preserve">   Semester</w:t>
            </w:r>
            <w:r w:rsidRPr="00270FB4">
              <w:rPr>
                <w:rFonts w:cs="Traditional Arabic"/>
                <w:sz w:val="22"/>
                <w:szCs w:val="22"/>
              </w:rPr>
              <w:t xml:space="preserve">: </w:t>
            </w:r>
            <w:r w:rsidR="00F20CBE">
              <w:rPr>
                <w:rFonts w:cs="Traditional Arabic"/>
                <w:sz w:val="22"/>
                <w:szCs w:val="22"/>
              </w:rPr>
              <w:t>Fall</w:t>
            </w:r>
            <w:r w:rsidR="00981F4B" w:rsidRPr="00270FB4">
              <w:rPr>
                <w:rFonts w:cs="Traditional Arabic"/>
                <w:sz w:val="22"/>
                <w:szCs w:val="22"/>
              </w:rPr>
              <w:t xml:space="preserve"> 2023</w:t>
            </w:r>
          </w:p>
        </w:tc>
      </w:tr>
    </w:tbl>
    <w:p w14:paraId="5C8046F1" w14:textId="77777777" w:rsidR="0094602E" w:rsidRPr="00270FB4" w:rsidRDefault="0094602E" w:rsidP="00270FB4">
      <w:pPr>
        <w:pStyle w:val="Subtitle"/>
        <w:jc w:val="left"/>
        <w:rPr>
          <w:sz w:val="22"/>
          <w:szCs w:val="22"/>
        </w:rPr>
      </w:pPr>
    </w:p>
    <w:p w14:paraId="3DF0ABC1" w14:textId="203AFCCF" w:rsidR="008E07AB" w:rsidRPr="00270FB4" w:rsidRDefault="008E07AB" w:rsidP="00270FB4">
      <w:pPr>
        <w:pStyle w:val="Subtitle"/>
        <w:rPr>
          <w:rFonts w:asciiTheme="majorBidi" w:hAnsiTheme="majorBidi" w:cstheme="majorBidi"/>
          <w:sz w:val="22"/>
          <w:szCs w:val="22"/>
        </w:rPr>
      </w:pPr>
      <w:r w:rsidRPr="00270FB4">
        <w:rPr>
          <w:rFonts w:asciiTheme="majorBidi" w:hAnsiTheme="majorBidi" w:cstheme="majorBidi"/>
          <w:sz w:val="22"/>
          <w:szCs w:val="22"/>
        </w:rPr>
        <w:t>Lab #</w:t>
      </w:r>
      <w:r w:rsidR="0003154B" w:rsidRPr="00270FB4">
        <w:rPr>
          <w:rFonts w:asciiTheme="majorBidi" w:hAnsiTheme="majorBidi" w:cstheme="majorBidi"/>
          <w:sz w:val="22"/>
          <w:szCs w:val="22"/>
        </w:rPr>
        <w:t xml:space="preserve">3 </w:t>
      </w:r>
      <w:r w:rsidR="00270FB4" w:rsidRPr="00270FB4">
        <w:rPr>
          <w:sz w:val="22"/>
          <w:szCs w:val="22"/>
        </w:rPr>
        <w:t>Simplification of Boolean Functions using Boolean Algebra</w:t>
      </w:r>
      <w:r w:rsidR="00270FB4" w:rsidRPr="00270FB4">
        <w:rPr>
          <w:rFonts w:asciiTheme="majorBidi" w:hAnsiTheme="majorBidi" w:cstheme="majorBidi"/>
          <w:sz w:val="22"/>
          <w:szCs w:val="22"/>
        </w:rPr>
        <w:t xml:space="preserve"> and </w:t>
      </w:r>
      <w:r w:rsidR="0003154B" w:rsidRPr="00270FB4">
        <w:rPr>
          <w:rFonts w:asciiTheme="majorBidi" w:hAnsiTheme="majorBidi" w:cstheme="majorBidi"/>
          <w:sz w:val="22"/>
          <w:szCs w:val="22"/>
        </w:rPr>
        <w:t>Universal gates</w:t>
      </w:r>
    </w:p>
    <w:p w14:paraId="75B6B8BF" w14:textId="77777777" w:rsidR="00270FB4" w:rsidRPr="00270FB4" w:rsidRDefault="00270FB4" w:rsidP="00270FB4">
      <w:pPr>
        <w:pStyle w:val="Subtitle"/>
        <w:rPr>
          <w:rFonts w:asciiTheme="majorBidi" w:hAnsiTheme="majorBidi" w:cstheme="majorBidi"/>
          <w:sz w:val="22"/>
          <w:szCs w:val="22"/>
        </w:rPr>
      </w:pPr>
    </w:p>
    <w:p w14:paraId="54F9D72A" w14:textId="77777777" w:rsidR="008E07AB" w:rsidRPr="00270FB4" w:rsidRDefault="008E07AB" w:rsidP="00270FB4">
      <w:pPr>
        <w:rPr>
          <w:rFonts w:asciiTheme="majorBidi" w:hAnsiTheme="majorBidi" w:cstheme="majorBidi"/>
          <w:b/>
          <w:sz w:val="22"/>
          <w:szCs w:val="22"/>
        </w:rPr>
      </w:pPr>
      <w:r w:rsidRPr="00270FB4">
        <w:rPr>
          <w:rFonts w:asciiTheme="majorBidi" w:hAnsiTheme="majorBidi" w:cstheme="majorBidi"/>
          <w:b/>
          <w:sz w:val="22"/>
          <w:szCs w:val="22"/>
        </w:rPr>
        <w:t>Objectives</w:t>
      </w:r>
    </w:p>
    <w:p w14:paraId="5F815891" w14:textId="77777777" w:rsidR="00427D6B" w:rsidRPr="00270FB4" w:rsidRDefault="00427D6B" w:rsidP="00270FB4">
      <w:pPr>
        <w:numPr>
          <w:ilvl w:val="0"/>
          <w:numId w:val="2"/>
        </w:numPr>
        <w:tabs>
          <w:tab w:val="clear" w:pos="1440"/>
        </w:tabs>
        <w:ind w:left="567" w:hanging="283"/>
        <w:jc w:val="both"/>
        <w:rPr>
          <w:rFonts w:asciiTheme="majorBidi" w:hAnsiTheme="majorBidi" w:cstheme="majorBidi"/>
          <w:sz w:val="22"/>
          <w:szCs w:val="22"/>
        </w:rPr>
      </w:pPr>
      <w:r w:rsidRPr="00270FB4">
        <w:rPr>
          <w:rFonts w:asciiTheme="majorBidi" w:hAnsiTheme="majorBidi" w:cstheme="majorBidi"/>
          <w:sz w:val="22"/>
          <w:szCs w:val="22"/>
        </w:rPr>
        <w:t>Use of switches as inputs and LEDs as outputs.</w:t>
      </w:r>
    </w:p>
    <w:p w14:paraId="002FAF10" w14:textId="77777777" w:rsidR="00075220" w:rsidRPr="00270FB4" w:rsidRDefault="00075220" w:rsidP="00270FB4">
      <w:pPr>
        <w:numPr>
          <w:ilvl w:val="0"/>
          <w:numId w:val="2"/>
        </w:numPr>
        <w:tabs>
          <w:tab w:val="clear" w:pos="1440"/>
        </w:tabs>
        <w:ind w:left="567" w:hanging="283"/>
        <w:jc w:val="both"/>
        <w:rPr>
          <w:rFonts w:asciiTheme="majorBidi" w:hAnsiTheme="majorBidi" w:cstheme="majorBidi"/>
          <w:sz w:val="22"/>
          <w:szCs w:val="22"/>
        </w:rPr>
      </w:pPr>
      <w:r w:rsidRPr="00270FB4">
        <w:rPr>
          <w:rFonts w:asciiTheme="majorBidi" w:hAnsiTheme="majorBidi" w:cstheme="majorBidi"/>
          <w:sz w:val="22"/>
          <w:szCs w:val="22"/>
        </w:rPr>
        <w:t>Understand and test operations of basic logic gates.</w:t>
      </w:r>
    </w:p>
    <w:p w14:paraId="726B3BC1" w14:textId="77777777" w:rsidR="00270FB4" w:rsidRPr="00270FB4" w:rsidRDefault="0003154B" w:rsidP="00270FB4">
      <w:pPr>
        <w:numPr>
          <w:ilvl w:val="0"/>
          <w:numId w:val="2"/>
        </w:numPr>
        <w:tabs>
          <w:tab w:val="clear" w:pos="1440"/>
        </w:tabs>
        <w:ind w:left="567" w:hanging="283"/>
        <w:jc w:val="both"/>
        <w:rPr>
          <w:rFonts w:asciiTheme="majorBidi" w:hAnsiTheme="majorBidi" w:cstheme="majorBidi"/>
          <w:sz w:val="22"/>
          <w:szCs w:val="22"/>
        </w:rPr>
      </w:pPr>
      <w:r w:rsidRPr="00270FB4">
        <w:rPr>
          <w:rFonts w:asciiTheme="majorBidi" w:hAnsiTheme="majorBidi" w:cstheme="majorBidi"/>
          <w:sz w:val="22"/>
          <w:szCs w:val="22"/>
        </w:rPr>
        <w:t>Convert logic designs to universal gates designs (all NAND or all NOR).</w:t>
      </w:r>
    </w:p>
    <w:p w14:paraId="5F141F77" w14:textId="77777777" w:rsidR="00270FB4" w:rsidRPr="00270FB4" w:rsidRDefault="00270FB4" w:rsidP="00270FB4">
      <w:pPr>
        <w:numPr>
          <w:ilvl w:val="0"/>
          <w:numId w:val="2"/>
        </w:numPr>
        <w:tabs>
          <w:tab w:val="clear" w:pos="1440"/>
        </w:tabs>
        <w:ind w:left="567" w:hanging="283"/>
        <w:jc w:val="both"/>
        <w:rPr>
          <w:rFonts w:asciiTheme="majorBidi" w:hAnsiTheme="majorBidi" w:cstheme="majorBidi"/>
          <w:sz w:val="22"/>
          <w:szCs w:val="22"/>
        </w:rPr>
      </w:pPr>
      <w:r w:rsidRPr="00270FB4">
        <w:rPr>
          <w:sz w:val="22"/>
          <w:szCs w:val="22"/>
        </w:rPr>
        <w:t>Study the representation of functions using truth tables, logic diagrams and Boolean algebra.</w:t>
      </w:r>
    </w:p>
    <w:p w14:paraId="65AB3819" w14:textId="77777777" w:rsidR="00270FB4" w:rsidRPr="00270FB4" w:rsidRDefault="00270FB4" w:rsidP="00270FB4">
      <w:pPr>
        <w:numPr>
          <w:ilvl w:val="0"/>
          <w:numId w:val="2"/>
        </w:numPr>
        <w:tabs>
          <w:tab w:val="clear" w:pos="1440"/>
        </w:tabs>
        <w:ind w:left="567" w:hanging="283"/>
        <w:jc w:val="both"/>
        <w:rPr>
          <w:rFonts w:asciiTheme="majorBidi" w:hAnsiTheme="majorBidi" w:cstheme="majorBidi"/>
          <w:sz w:val="22"/>
          <w:szCs w:val="22"/>
        </w:rPr>
      </w:pPr>
      <w:r w:rsidRPr="00270FB4">
        <w:rPr>
          <w:sz w:val="22"/>
          <w:szCs w:val="22"/>
        </w:rPr>
        <w:t xml:space="preserve">Simplify and modify Boolean logic functions using postulates and theorems of Boolean algebra including De Morgan laws. </w:t>
      </w:r>
    </w:p>
    <w:p w14:paraId="5554DCFE" w14:textId="59C97283" w:rsidR="00270FB4" w:rsidRPr="00270FB4" w:rsidRDefault="00270FB4" w:rsidP="00270FB4">
      <w:pPr>
        <w:numPr>
          <w:ilvl w:val="0"/>
          <w:numId w:val="2"/>
        </w:numPr>
        <w:tabs>
          <w:tab w:val="clear" w:pos="1440"/>
        </w:tabs>
        <w:ind w:left="567" w:hanging="283"/>
        <w:jc w:val="both"/>
        <w:rPr>
          <w:rFonts w:asciiTheme="majorBidi" w:hAnsiTheme="majorBidi" w:cstheme="majorBidi"/>
          <w:sz w:val="22"/>
          <w:szCs w:val="22"/>
        </w:rPr>
      </w:pPr>
      <w:r w:rsidRPr="00270FB4">
        <w:rPr>
          <w:sz w:val="22"/>
          <w:szCs w:val="22"/>
        </w:rPr>
        <w:t>Implement SOPs using standard logic gates.</w:t>
      </w:r>
    </w:p>
    <w:p w14:paraId="6E1A960A" w14:textId="77777777" w:rsidR="008E07AB" w:rsidRPr="00270FB4" w:rsidRDefault="008E07AB" w:rsidP="00270FB4">
      <w:pPr>
        <w:jc w:val="both"/>
        <w:rPr>
          <w:rFonts w:asciiTheme="majorBidi" w:hAnsiTheme="majorBidi" w:cstheme="majorBidi"/>
          <w:b/>
          <w:sz w:val="22"/>
          <w:szCs w:val="22"/>
          <w:u w:val="single"/>
        </w:rPr>
      </w:pPr>
    </w:p>
    <w:p w14:paraId="54E702C2" w14:textId="77777777" w:rsidR="00907F39" w:rsidRPr="00270FB4" w:rsidRDefault="00907F39" w:rsidP="00270FB4">
      <w:pPr>
        <w:jc w:val="both"/>
        <w:rPr>
          <w:rFonts w:asciiTheme="majorBidi" w:hAnsiTheme="majorBidi" w:cstheme="majorBidi"/>
          <w:b/>
          <w:sz w:val="22"/>
          <w:szCs w:val="22"/>
          <w:u w:val="single"/>
        </w:rPr>
      </w:pPr>
      <w:r w:rsidRPr="00270FB4">
        <w:rPr>
          <w:rFonts w:asciiTheme="majorBidi" w:hAnsiTheme="majorBidi" w:cstheme="majorBidi"/>
          <w:b/>
          <w:sz w:val="22"/>
          <w:szCs w:val="22"/>
        </w:rPr>
        <w:t>Lab Equipment and Circuit Components</w:t>
      </w:r>
    </w:p>
    <w:p w14:paraId="3D61AF02" w14:textId="77777777" w:rsidR="00907F39" w:rsidRPr="00270FB4" w:rsidRDefault="00907F39" w:rsidP="00270FB4">
      <w:pPr>
        <w:numPr>
          <w:ilvl w:val="1"/>
          <w:numId w:val="2"/>
        </w:numPr>
        <w:tabs>
          <w:tab w:val="clear" w:pos="2160"/>
        </w:tabs>
        <w:ind w:left="567" w:hanging="283"/>
        <w:jc w:val="both"/>
        <w:rPr>
          <w:rFonts w:asciiTheme="majorBidi" w:hAnsiTheme="majorBidi" w:cstheme="majorBidi"/>
          <w:sz w:val="22"/>
          <w:szCs w:val="22"/>
        </w:rPr>
      </w:pPr>
      <w:r w:rsidRPr="00270FB4">
        <w:rPr>
          <w:rFonts w:asciiTheme="majorBidi" w:hAnsiTheme="majorBidi" w:cstheme="majorBidi"/>
          <w:b/>
          <w:bCs/>
          <w:sz w:val="22"/>
          <w:szCs w:val="22"/>
        </w:rPr>
        <w:t xml:space="preserve">Equipment </w:t>
      </w:r>
    </w:p>
    <w:p w14:paraId="6783B418" w14:textId="1B8D9CCC" w:rsidR="00907F39" w:rsidRPr="00270FB4" w:rsidRDefault="00907F39" w:rsidP="00270FB4">
      <w:pPr>
        <w:numPr>
          <w:ilvl w:val="2"/>
          <w:numId w:val="2"/>
        </w:numPr>
        <w:tabs>
          <w:tab w:val="clear" w:pos="2880"/>
        </w:tabs>
        <w:ind w:left="851" w:hanging="283"/>
        <w:jc w:val="both"/>
        <w:rPr>
          <w:rFonts w:asciiTheme="majorBidi" w:hAnsiTheme="majorBidi" w:cstheme="majorBidi"/>
          <w:sz w:val="22"/>
          <w:szCs w:val="22"/>
        </w:rPr>
      </w:pPr>
      <w:r w:rsidRPr="00270FB4">
        <w:rPr>
          <w:rFonts w:asciiTheme="majorBidi" w:hAnsiTheme="majorBidi" w:cstheme="majorBidi"/>
          <w:sz w:val="22"/>
          <w:szCs w:val="22"/>
        </w:rPr>
        <w:t>ELVIS III Board</w:t>
      </w:r>
    </w:p>
    <w:p w14:paraId="42A0EACA" w14:textId="77777777" w:rsidR="00907F39" w:rsidRPr="00270FB4" w:rsidRDefault="00907F39" w:rsidP="00270FB4">
      <w:pPr>
        <w:numPr>
          <w:ilvl w:val="1"/>
          <w:numId w:val="2"/>
        </w:numPr>
        <w:tabs>
          <w:tab w:val="clear" w:pos="2160"/>
        </w:tabs>
        <w:ind w:left="567" w:hanging="283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270FB4">
        <w:rPr>
          <w:rFonts w:asciiTheme="majorBidi" w:hAnsiTheme="majorBidi" w:cstheme="majorBidi"/>
          <w:b/>
          <w:bCs/>
          <w:sz w:val="22"/>
          <w:szCs w:val="22"/>
        </w:rPr>
        <w:t>Circuit Components</w:t>
      </w:r>
    </w:p>
    <w:p w14:paraId="325C1AB4" w14:textId="3CD9082D" w:rsidR="00907F39" w:rsidRPr="00270FB4" w:rsidRDefault="0003154B" w:rsidP="00270FB4">
      <w:pPr>
        <w:numPr>
          <w:ilvl w:val="2"/>
          <w:numId w:val="2"/>
        </w:numPr>
        <w:tabs>
          <w:tab w:val="clear" w:pos="2880"/>
        </w:tabs>
        <w:ind w:left="851" w:hanging="283"/>
        <w:jc w:val="both"/>
        <w:rPr>
          <w:rFonts w:asciiTheme="majorBidi" w:hAnsiTheme="majorBidi" w:cstheme="majorBidi"/>
          <w:sz w:val="22"/>
          <w:szCs w:val="22"/>
        </w:rPr>
      </w:pPr>
      <w:r w:rsidRPr="00270FB4">
        <w:rPr>
          <w:rFonts w:asciiTheme="majorBidi" w:hAnsiTheme="majorBidi" w:cstheme="majorBidi"/>
          <w:sz w:val="22"/>
          <w:szCs w:val="22"/>
        </w:rPr>
        <w:t>7400</w:t>
      </w:r>
      <w:r w:rsidR="00907F39" w:rsidRPr="00270FB4">
        <w:rPr>
          <w:rFonts w:asciiTheme="majorBidi" w:hAnsiTheme="majorBidi" w:cstheme="majorBidi"/>
          <w:sz w:val="22"/>
          <w:szCs w:val="22"/>
        </w:rPr>
        <w:t xml:space="preserve"> </w:t>
      </w:r>
      <w:r w:rsidRPr="00270FB4">
        <w:rPr>
          <w:rFonts w:asciiTheme="majorBidi" w:hAnsiTheme="majorBidi" w:cstheme="majorBidi"/>
          <w:sz w:val="22"/>
          <w:szCs w:val="22"/>
        </w:rPr>
        <w:t>NAND</w:t>
      </w:r>
      <w:r w:rsidR="00907F39" w:rsidRPr="00270FB4">
        <w:rPr>
          <w:rFonts w:asciiTheme="majorBidi" w:hAnsiTheme="majorBidi" w:cstheme="majorBidi"/>
          <w:sz w:val="22"/>
          <w:szCs w:val="22"/>
        </w:rPr>
        <w:t xml:space="preserve"> </w:t>
      </w:r>
    </w:p>
    <w:p w14:paraId="0050228E" w14:textId="77777777" w:rsidR="00270FB4" w:rsidRDefault="00907F39" w:rsidP="00270FB4">
      <w:pPr>
        <w:numPr>
          <w:ilvl w:val="2"/>
          <w:numId w:val="2"/>
        </w:numPr>
        <w:tabs>
          <w:tab w:val="clear" w:pos="2880"/>
        </w:tabs>
        <w:ind w:left="851" w:hanging="283"/>
        <w:jc w:val="both"/>
        <w:rPr>
          <w:rFonts w:asciiTheme="majorBidi" w:hAnsiTheme="majorBidi" w:cstheme="majorBidi"/>
          <w:sz w:val="22"/>
          <w:szCs w:val="22"/>
        </w:rPr>
      </w:pPr>
      <w:r w:rsidRPr="00270FB4">
        <w:rPr>
          <w:rFonts w:asciiTheme="majorBidi" w:hAnsiTheme="majorBidi" w:cstheme="majorBidi"/>
          <w:sz w:val="22"/>
          <w:szCs w:val="22"/>
        </w:rPr>
        <w:t>740</w:t>
      </w:r>
      <w:r w:rsidR="0003154B" w:rsidRPr="00270FB4">
        <w:rPr>
          <w:rFonts w:asciiTheme="majorBidi" w:hAnsiTheme="majorBidi" w:cstheme="majorBidi"/>
          <w:sz w:val="22"/>
          <w:szCs w:val="22"/>
        </w:rPr>
        <w:t>2 NOR</w:t>
      </w:r>
    </w:p>
    <w:p w14:paraId="77ECB71C" w14:textId="77777777" w:rsidR="00270FB4" w:rsidRDefault="00270FB4" w:rsidP="00270FB4">
      <w:pPr>
        <w:numPr>
          <w:ilvl w:val="2"/>
          <w:numId w:val="2"/>
        </w:numPr>
        <w:tabs>
          <w:tab w:val="clear" w:pos="2880"/>
        </w:tabs>
        <w:ind w:left="851" w:hanging="283"/>
        <w:jc w:val="both"/>
        <w:rPr>
          <w:rFonts w:asciiTheme="majorBidi" w:hAnsiTheme="majorBidi" w:cstheme="majorBidi"/>
          <w:sz w:val="22"/>
          <w:szCs w:val="22"/>
        </w:rPr>
      </w:pPr>
      <w:r w:rsidRPr="00270FB4">
        <w:rPr>
          <w:sz w:val="22"/>
          <w:szCs w:val="22"/>
        </w:rPr>
        <w:t xml:space="preserve">7404 </w:t>
      </w:r>
      <w:proofErr w:type="gramStart"/>
      <w:r w:rsidRPr="00270FB4">
        <w:rPr>
          <w:sz w:val="22"/>
          <w:szCs w:val="22"/>
        </w:rPr>
        <w:t>inverter</w:t>
      </w:r>
      <w:proofErr w:type="gramEnd"/>
      <w:r w:rsidRPr="00270FB4">
        <w:rPr>
          <w:sz w:val="22"/>
          <w:szCs w:val="22"/>
        </w:rPr>
        <w:t xml:space="preserve"> </w:t>
      </w:r>
    </w:p>
    <w:p w14:paraId="482A231F" w14:textId="77777777" w:rsidR="00270FB4" w:rsidRDefault="00270FB4" w:rsidP="00270FB4">
      <w:pPr>
        <w:numPr>
          <w:ilvl w:val="2"/>
          <w:numId w:val="2"/>
        </w:numPr>
        <w:tabs>
          <w:tab w:val="clear" w:pos="2880"/>
        </w:tabs>
        <w:ind w:left="851" w:hanging="283"/>
        <w:jc w:val="both"/>
        <w:rPr>
          <w:rFonts w:asciiTheme="majorBidi" w:hAnsiTheme="majorBidi" w:cstheme="majorBidi"/>
          <w:sz w:val="22"/>
          <w:szCs w:val="22"/>
        </w:rPr>
      </w:pPr>
      <w:r w:rsidRPr="00270FB4">
        <w:rPr>
          <w:sz w:val="22"/>
          <w:szCs w:val="22"/>
        </w:rPr>
        <w:t>7408 AND</w:t>
      </w:r>
    </w:p>
    <w:p w14:paraId="2F7D845D" w14:textId="2B3ADDCA" w:rsidR="00270FB4" w:rsidRPr="00270FB4" w:rsidRDefault="00270FB4" w:rsidP="00270FB4">
      <w:pPr>
        <w:numPr>
          <w:ilvl w:val="2"/>
          <w:numId w:val="2"/>
        </w:numPr>
        <w:tabs>
          <w:tab w:val="clear" w:pos="2880"/>
        </w:tabs>
        <w:ind w:left="851" w:hanging="283"/>
        <w:jc w:val="both"/>
        <w:rPr>
          <w:rFonts w:asciiTheme="majorBidi" w:hAnsiTheme="majorBidi" w:cstheme="majorBidi"/>
          <w:sz w:val="22"/>
          <w:szCs w:val="22"/>
        </w:rPr>
      </w:pPr>
      <w:r w:rsidRPr="00270FB4">
        <w:rPr>
          <w:sz w:val="22"/>
          <w:szCs w:val="22"/>
        </w:rPr>
        <w:t>7432 OR</w:t>
      </w:r>
    </w:p>
    <w:p w14:paraId="514ABB24" w14:textId="51399357" w:rsidR="00907F39" w:rsidRPr="00270FB4" w:rsidRDefault="00907F39" w:rsidP="00270FB4">
      <w:pPr>
        <w:ind w:left="851"/>
        <w:jc w:val="both"/>
        <w:rPr>
          <w:rFonts w:asciiTheme="majorBidi" w:hAnsiTheme="majorBidi" w:cstheme="majorBidi"/>
          <w:sz w:val="22"/>
          <w:szCs w:val="22"/>
        </w:rPr>
      </w:pPr>
    </w:p>
    <w:p w14:paraId="757AAA3E" w14:textId="77777777" w:rsidR="00270FB4" w:rsidRPr="00270FB4" w:rsidRDefault="00270FB4" w:rsidP="00270FB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  <w:r w:rsidRPr="00270FB4">
        <w:rPr>
          <w:b/>
          <w:color w:val="000000"/>
          <w:sz w:val="22"/>
          <w:szCs w:val="22"/>
        </w:rPr>
        <w:t>Boolean Theorems</w:t>
      </w:r>
    </w:p>
    <w:p w14:paraId="7DE1F592" w14:textId="77777777" w:rsidR="00270FB4" w:rsidRPr="00270FB4" w:rsidRDefault="00270FB4" w:rsidP="00270FB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</w:p>
    <w:p w14:paraId="6096D55A" w14:textId="77777777" w:rsidR="00270FB4" w:rsidRPr="00270FB4" w:rsidRDefault="00270FB4" w:rsidP="00270FB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270FB4">
        <w:rPr>
          <w:color w:val="000000"/>
          <w:sz w:val="22"/>
          <w:szCs w:val="22"/>
        </w:rPr>
        <w:t xml:space="preserve">The following table describes the various postulates and theorems that can be applied on complex Boolean expressions to simplify them so that we use the most minimum </w:t>
      </w:r>
      <w:proofErr w:type="gramStart"/>
      <w:r w:rsidRPr="00270FB4">
        <w:rPr>
          <w:color w:val="000000"/>
          <w:sz w:val="22"/>
          <w:szCs w:val="22"/>
        </w:rPr>
        <w:t>amount</w:t>
      </w:r>
      <w:proofErr w:type="gramEnd"/>
      <w:r w:rsidRPr="00270FB4">
        <w:rPr>
          <w:color w:val="000000"/>
          <w:sz w:val="22"/>
          <w:szCs w:val="22"/>
        </w:rPr>
        <w:t xml:space="preserve"> of gates for our final output. </w:t>
      </w:r>
    </w:p>
    <w:p w14:paraId="1583CC84" w14:textId="77777777" w:rsidR="00270FB4" w:rsidRPr="00270FB4" w:rsidRDefault="00270FB4" w:rsidP="00270FB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</w:p>
    <w:p w14:paraId="55E04E9A" w14:textId="77777777" w:rsidR="00270FB4" w:rsidRDefault="00270FB4" w:rsidP="00270FB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r w:rsidRPr="00270FB4">
        <w:rPr>
          <w:b/>
          <w:noProof/>
          <w:color w:val="000000"/>
          <w:sz w:val="22"/>
          <w:szCs w:val="22"/>
        </w:rPr>
        <w:drawing>
          <wp:inline distT="0" distB="0" distL="0" distR="0" wp14:anchorId="31FA9DD4" wp14:editId="71C29B6F">
            <wp:extent cx="4041802" cy="2850777"/>
            <wp:effectExtent l="0" t="0" r="0" b="6985"/>
            <wp:docPr id="6" name="image2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Table&#10;&#10;Description automatically generated"/>
                    <pic:cNvPicPr preferRelativeResize="0"/>
                  </pic:nvPicPr>
                  <pic:blipFill>
                    <a:blip r:embed="rId10"/>
                    <a:srcRect l="332" t="953" r="-1"/>
                    <a:stretch>
                      <a:fillRect/>
                    </a:stretch>
                  </pic:blipFill>
                  <pic:spPr>
                    <a:xfrm>
                      <a:off x="0" y="0"/>
                      <a:ext cx="4052377" cy="28582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5B04C8" w14:textId="11752385" w:rsidR="00270FB4" w:rsidRPr="00270FB4" w:rsidRDefault="00270FB4" w:rsidP="00270F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 w:rsidRPr="00270FB4">
        <w:rPr>
          <w:b/>
          <w:color w:val="000000"/>
          <w:sz w:val="22"/>
          <w:szCs w:val="22"/>
        </w:rPr>
        <w:lastRenderedPageBreak/>
        <w:t>Lab Assignment</w:t>
      </w:r>
    </w:p>
    <w:p w14:paraId="5291FD6A" w14:textId="6A409E2B" w:rsidR="00D5088B" w:rsidRPr="00270FB4" w:rsidRDefault="00D5088B" w:rsidP="00270FB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4E6DF2F2" w14:textId="56E67DDB" w:rsidR="00270FB4" w:rsidRPr="00270FB4" w:rsidRDefault="00270FB4" w:rsidP="00270FB4">
      <w:pPr>
        <w:jc w:val="both"/>
        <w:rPr>
          <w:rFonts w:asciiTheme="majorBidi" w:hAnsiTheme="majorBidi" w:cstheme="majorBidi"/>
          <w:b/>
          <w:sz w:val="22"/>
          <w:szCs w:val="22"/>
        </w:rPr>
      </w:pPr>
      <w:r w:rsidRPr="00270FB4">
        <w:rPr>
          <w:rFonts w:asciiTheme="majorBidi" w:hAnsiTheme="majorBidi" w:cstheme="majorBidi"/>
          <w:b/>
          <w:sz w:val="22"/>
          <w:szCs w:val="22"/>
        </w:rPr>
        <w:t>Exercise 1</w:t>
      </w:r>
    </w:p>
    <w:p w14:paraId="0F81D909" w14:textId="341FDF03" w:rsidR="00270FB4" w:rsidRDefault="00270FB4" w:rsidP="00270FB4">
      <w:pPr>
        <w:spacing w:after="200"/>
        <w:rPr>
          <w:sz w:val="22"/>
          <w:szCs w:val="22"/>
        </w:rPr>
      </w:pPr>
      <w:r w:rsidRPr="00270FB4">
        <w:rPr>
          <w:sz w:val="22"/>
          <w:szCs w:val="22"/>
        </w:rPr>
        <w:t>Simplify the expression and demonstrate the following:</w:t>
      </w:r>
      <w:r w:rsidR="006854F7">
        <w:rPr>
          <w:sz w:val="22"/>
          <w:szCs w:val="22"/>
        </w:rPr>
        <w:t xml:space="preserve">      </w:t>
      </w:r>
    </w:p>
    <w:p w14:paraId="557DF8EE" w14:textId="556970D5" w:rsidR="00C91506" w:rsidRPr="00C91506" w:rsidRDefault="00C91506" w:rsidP="00C91506">
      <w:pPr>
        <w:spacing w:after="200"/>
        <w:rPr>
          <w:b/>
          <w:sz w:val="22"/>
          <w:szCs w:val="22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F=ABCD+AB</m:t>
          </m:r>
          <m:bar>
            <m:barPr>
              <m:pos m:val="top"/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CD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+</m:t>
          </m:r>
          <m:bar>
            <m:barPr>
              <m:pos m:val="top"/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AB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CD</m:t>
          </m:r>
        </m:oMath>
      </m:oMathPara>
    </w:p>
    <w:p w14:paraId="45A186BD" w14:textId="3D98A3B5" w:rsidR="00270FB4" w:rsidRPr="00270FB4" w:rsidRDefault="00270FB4" w:rsidP="00270FB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270FB4">
        <w:rPr>
          <w:color w:val="000000"/>
          <w:sz w:val="22"/>
          <w:szCs w:val="22"/>
        </w:rPr>
        <w:t>Build the Truth Table.</w:t>
      </w:r>
      <w:r w:rsidR="008B08D9" w:rsidRPr="008B08D9">
        <w:t xml:space="preserve"> </w:t>
      </w:r>
      <w:r w:rsidR="008B08D9">
        <w:rPr>
          <w:noProof/>
        </w:rPr>
        <w:drawing>
          <wp:inline distT="0" distB="0" distL="0" distR="0" wp14:anchorId="64F9C5AF" wp14:editId="02535C05">
            <wp:extent cx="1834410" cy="1798125"/>
            <wp:effectExtent l="0" t="0" r="0" b="0"/>
            <wp:docPr id="56208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70" b="44168"/>
                    <a:stretch/>
                  </pic:blipFill>
                  <pic:spPr bwMode="auto">
                    <a:xfrm>
                      <a:off x="0" y="0"/>
                      <a:ext cx="1853291" cy="181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ACE36" w14:textId="72270B6A" w:rsidR="00270FB4" w:rsidRPr="008B08D9" w:rsidRDefault="00270FB4" w:rsidP="00270FB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270FB4">
        <w:rPr>
          <w:color w:val="000000"/>
          <w:sz w:val="22"/>
          <w:szCs w:val="22"/>
        </w:rPr>
        <w:t>Simulate the simplified equation circuit.</w:t>
      </w:r>
      <w:r w:rsidR="008B08D9">
        <w:rPr>
          <w:color w:val="000000"/>
          <w:sz w:val="22"/>
          <w:szCs w:val="22"/>
        </w:rPr>
        <w:t xml:space="preserve"> </w:t>
      </w:r>
      <w:r w:rsidR="008B08D9">
        <w:rPr>
          <w:color w:val="FF0000"/>
          <w:sz w:val="22"/>
          <w:szCs w:val="22"/>
        </w:rPr>
        <w:t xml:space="preserve">AB + CD </w:t>
      </w:r>
    </w:p>
    <w:p w14:paraId="0041B863" w14:textId="264BAD4D" w:rsidR="008B08D9" w:rsidRPr="00270FB4" w:rsidRDefault="008B08D9" w:rsidP="008B08D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8B08D9">
        <w:rPr>
          <w:color w:val="000000"/>
          <w:sz w:val="22"/>
          <w:szCs w:val="22"/>
        </w:rPr>
        <w:drawing>
          <wp:inline distT="0" distB="0" distL="0" distR="0" wp14:anchorId="35A6ECCA" wp14:editId="3ABC10F4">
            <wp:extent cx="1702881" cy="1357576"/>
            <wp:effectExtent l="0" t="0" r="0" b="0"/>
            <wp:docPr id="19328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01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8130" cy="136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FA4">
        <w:rPr>
          <w:noProof/>
          <w:color w:val="000000"/>
          <w:sz w:val="22"/>
          <w:szCs w:val="22"/>
        </w:rPr>
        <w:drawing>
          <wp:inline distT="0" distB="0" distL="0" distR="0" wp14:anchorId="404420A4" wp14:editId="230C1F80">
            <wp:extent cx="1609352" cy="1318307"/>
            <wp:effectExtent l="0" t="0" r="0" b="0"/>
            <wp:docPr id="685595719" name="Picture 2" descr="Logisim: main of 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95719" name="Picture 685595719" descr="Logisim: main of Untitl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86" t="14845" r="14582" b="45051"/>
                    <a:stretch/>
                  </pic:blipFill>
                  <pic:spPr bwMode="auto">
                    <a:xfrm>
                      <a:off x="0" y="0"/>
                      <a:ext cx="1628629" cy="1334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5C761" w14:textId="01058FB6" w:rsidR="00270FB4" w:rsidRPr="001B1213" w:rsidRDefault="00270FB4" w:rsidP="00270FB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270FB4">
        <w:rPr>
          <w:color w:val="000000"/>
          <w:sz w:val="22"/>
          <w:szCs w:val="22"/>
        </w:rPr>
        <w:t>Implement the circuit and verify your implementation.</w:t>
      </w:r>
      <w:r w:rsidR="008B08D9" w:rsidRPr="008B08D9">
        <w:rPr>
          <w:noProof/>
        </w:rPr>
        <w:t xml:space="preserve"> </w:t>
      </w:r>
    </w:p>
    <w:p w14:paraId="232EACD6" w14:textId="77777777" w:rsidR="001B1213" w:rsidRPr="001B1213" w:rsidRDefault="001B1213" w:rsidP="001B1213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</w:p>
    <w:p w14:paraId="646245C6" w14:textId="7A7F1305" w:rsidR="001B1213" w:rsidRPr="002123CB" w:rsidRDefault="001B1213" w:rsidP="001B1213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0F7C324E" wp14:editId="4C2BC498">
            <wp:extent cx="2849787" cy="2137949"/>
            <wp:effectExtent l="0" t="0" r="8255" b="0"/>
            <wp:docPr id="9711348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857664" cy="214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4DAE" w14:textId="5CAEA70E" w:rsidR="002123CB" w:rsidRPr="00270FB4" w:rsidRDefault="002123CB" w:rsidP="002123CB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2123CB">
        <w:rPr>
          <w:sz w:val="22"/>
          <w:szCs w:val="22"/>
        </w:rPr>
        <w:lastRenderedPageBreak/>
        <w:drawing>
          <wp:inline distT="0" distB="0" distL="0" distR="0" wp14:anchorId="0860F93C" wp14:editId="67C9F564">
            <wp:extent cx="2106011" cy="2029062"/>
            <wp:effectExtent l="0" t="0" r="8890" b="0"/>
            <wp:docPr id="72809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964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1860" cy="204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23CB">
        <w:rPr>
          <w:sz w:val="22"/>
          <w:szCs w:val="22"/>
        </w:rPr>
        <w:drawing>
          <wp:inline distT="0" distB="0" distL="0" distR="0" wp14:anchorId="334BA20C" wp14:editId="547DE950">
            <wp:extent cx="2008314" cy="2034481"/>
            <wp:effectExtent l="0" t="0" r="0" b="4445"/>
            <wp:docPr id="8150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78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1879" cy="203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C54F" w14:textId="4BFB80D1" w:rsidR="00270FB4" w:rsidRPr="00270FB4" w:rsidRDefault="00270FB4" w:rsidP="00270FB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270FB4">
        <w:rPr>
          <w:sz w:val="22"/>
          <w:szCs w:val="22"/>
        </w:rPr>
        <w:t xml:space="preserve">Compare the number of gates used to implement the expression before the simplification </w:t>
      </w:r>
      <w:r w:rsidRPr="00270FB4">
        <w:rPr>
          <w:color w:val="000000"/>
          <w:sz w:val="22"/>
          <w:szCs w:val="22"/>
        </w:rPr>
        <w:t>and the number of gates used in this lab after the simplification.</w:t>
      </w:r>
      <w:r w:rsidR="008B08D9">
        <w:rPr>
          <w:color w:val="000000"/>
          <w:sz w:val="22"/>
          <w:szCs w:val="22"/>
        </w:rPr>
        <w:t xml:space="preserve"> </w:t>
      </w:r>
      <w:r w:rsidR="008B08D9">
        <w:rPr>
          <w:color w:val="FF0000"/>
          <w:sz w:val="22"/>
          <w:szCs w:val="22"/>
        </w:rPr>
        <w:t xml:space="preserve">Before simplification there was 13 gates and after is </w:t>
      </w:r>
      <w:r w:rsidR="00536FA4">
        <w:rPr>
          <w:color w:val="FF0000"/>
          <w:sz w:val="22"/>
          <w:szCs w:val="22"/>
        </w:rPr>
        <w:t>3</w:t>
      </w:r>
      <w:r w:rsidR="008B08D9">
        <w:rPr>
          <w:color w:val="FF0000"/>
          <w:sz w:val="22"/>
          <w:szCs w:val="22"/>
        </w:rPr>
        <w:t xml:space="preserve"> gates</w:t>
      </w:r>
    </w:p>
    <w:p w14:paraId="2F241EEC" w14:textId="133D5A4F" w:rsidR="00270FB4" w:rsidRDefault="00270FB4" w:rsidP="00270FB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270FB4">
        <w:rPr>
          <w:sz w:val="22"/>
          <w:szCs w:val="22"/>
        </w:rPr>
        <w:t xml:space="preserve">Compare the number of ICs used to implement the expression before the simplification </w:t>
      </w:r>
      <w:r w:rsidRPr="00270FB4">
        <w:rPr>
          <w:color w:val="000000"/>
          <w:sz w:val="22"/>
          <w:szCs w:val="22"/>
        </w:rPr>
        <w:t>and the number of ICs used in this lab after the simplification</w:t>
      </w:r>
      <w:r w:rsidRPr="00270FB4">
        <w:rPr>
          <w:sz w:val="22"/>
          <w:szCs w:val="22"/>
        </w:rPr>
        <w:t>.</w:t>
      </w:r>
      <w:r w:rsidR="00536FA4">
        <w:rPr>
          <w:sz w:val="22"/>
          <w:szCs w:val="22"/>
        </w:rPr>
        <w:t xml:space="preserve"> </w:t>
      </w:r>
      <w:r w:rsidR="00536FA4" w:rsidRPr="00536FA4">
        <w:rPr>
          <w:color w:val="FF0000"/>
          <w:sz w:val="22"/>
          <w:szCs w:val="22"/>
        </w:rPr>
        <w:t xml:space="preserve">Before we need </w:t>
      </w:r>
      <w:r w:rsidR="00577D4E">
        <w:rPr>
          <w:color w:val="FF0000"/>
          <w:sz w:val="22"/>
          <w:szCs w:val="22"/>
        </w:rPr>
        <w:t>5</w:t>
      </w:r>
      <w:r w:rsidR="00536FA4" w:rsidRPr="00536FA4">
        <w:rPr>
          <w:color w:val="FF0000"/>
          <w:sz w:val="22"/>
          <w:szCs w:val="22"/>
        </w:rPr>
        <w:t xml:space="preserve"> and now, we need 2</w:t>
      </w:r>
    </w:p>
    <w:p w14:paraId="7ADBE1F8" w14:textId="77777777" w:rsidR="002123CB" w:rsidRDefault="002123CB" w:rsidP="002123C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</w:p>
    <w:p w14:paraId="1637A3D9" w14:textId="77777777" w:rsidR="002123CB" w:rsidRPr="00536FA4" w:rsidRDefault="002123CB" w:rsidP="002123C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</w:p>
    <w:p w14:paraId="12B9DAE5" w14:textId="7F0F37DD" w:rsidR="00270FB4" w:rsidRPr="00270FB4" w:rsidRDefault="00270FB4" w:rsidP="00270FB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</w:p>
    <w:p w14:paraId="7041EA81" w14:textId="77777777" w:rsidR="00270FB4" w:rsidRDefault="00270FB4" w:rsidP="00270FB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</w:rPr>
      </w:pPr>
      <w:r w:rsidRPr="00270FB4">
        <w:rPr>
          <w:b/>
          <w:sz w:val="22"/>
          <w:szCs w:val="22"/>
        </w:rPr>
        <w:t>Exercise 2</w:t>
      </w:r>
    </w:p>
    <w:p w14:paraId="78668A42" w14:textId="5DDFDB5B" w:rsidR="00270FB4" w:rsidRPr="004A5404" w:rsidRDefault="00270FB4" w:rsidP="00270FB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FF0000"/>
          <w:sz w:val="22"/>
          <w:szCs w:val="22"/>
        </w:rPr>
      </w:pPr>
      <w:r w:rsidRPr="00270FB4">
        <w:rPr>
          <w:color w:val="000000"/>
          <w:sz w:val="22"/>
          <w:szCs w:val="22"/>
        </w:rPr>
        <w:t xml:space="preserve">Design a logic circuit to produce HIGH output only if the input, represented by a 3-bit binary number, is greater than </w:t>
      </w:r>
      <w:r w:rsidR="00F25153">
        <w:rPr>
          <w:color w:val="000000"/>
          <w:sz w:val="22"/>
          <w:szCs w:val="22"/>
        </w:rPr>
        <w:t>five</w:t>
      </w:r>
      <w:r w:rsidRPr="00270FB4">
        <w:rPr>
          <w:color w:val="000000"/>
          <w:sz w:val="22"/>
          <w:szCs w:val="22"/>
        </w:rPr>
        <w:t xml:space="preserve"> or less than</w:t>
      </w:r>
      <w:r w:rsidR="00845377">
        <w:rPr>
          <w:color w:val="000000"/>
          <w:sz w:val="22"/>
          <w:szCs w:val="22"/>
        </w:rPr>
        <w:t xml:space="preserve"> two</w:t>
      </w:r>
      <w:r w:rsidRPr="00270FB4">
        <w:rPr>
          <w:color w:val="000000"/>
          <w:sz w:val="22"/>
          <w:szCs w:val="22"/>
        </w:rPr>
        <w:t xml:space="preserve">.  </w:t>
      </w:r>
      <w:r w:rsidR="004A5404">
        <w:rPr>
          <w:color w:val="FF0000"/>
          <w:sz w:val="22"/>
          <w:szCs w:val="22"/>
        </w:rPr>
        <w:t>(8 inputs)</w:t>
      </w:r>
    </w:p>
    <w:p w14:paraId="10D2FE8A" w14:textId="77777777" w:rsidR="00270FB4" w:rsidRDefault="00270FB4" w:rsidP="00270FB4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270FB4">
        <w:rPr>
          <w:color w:val="000000"/>
          <w:sz w:val="22"/>
          <w:szCs w:val="22"/>
        </w:rPr>
        <w:t>Build the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39AD" w14:paraId="60C1A0BE" w14:textId="77777777" w:rsidTr="008139AD">
        <w:tc>
          <w:tcPr>
            <w:tcW w:w="2337" w:type="dxa"/>
          </w:tcPr>
          <w:p w14:paraId="34D7C417" w14:textId="41210E60" w:rsidR="008139AD" w:rsidRDefault="008139AD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2337" w:type="dxa"/>
          </w:tcPr>
          <w:p w14:paraId="548A642C" w14:textId="2C3161C7" w:rsidR="008139AD" w:rsidRDefault="008139AD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2338" w:type="dxa"/>
          </w:tcPr>
          <w:p w14:paraId="5C31C034" w14:textId="7D80CE28" w:rsidR="008139AD" w:rsidRDefault="008139AD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</w:p>
        </w:tc>
        <w:tc>
          <w:tcPr>
            <w:tcW w:w="2338" w:type="dxa"/>
          </w:tcPr>
          <w:p w14:paraId="7BA76B05" w14:textId="31141B77" w:rsidR="008139AD" w:rsidRDefault="00C560B4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</w:tr>
      <w:tr w:rsidR="008139AD" w14:paraId="66C85E26" w14:textId="77777777" w:rsidTr="008139AD">
        <w:tc>
          <w:tcPr>
            <w:tcW w:w="2337" w:type="dxa"/>
          </w:tcPr>
          <w:p w14:paraId="7F4071A9" w14:textId="5171BD94" w:rsidR="008139AD" w:rsidRDefault="008139AD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37" w:type="dxa"/>
          </w:tcPr>
          <w:p w14:paraId="66555C06" w14:textId="1382CA15" w:rsidR="008139AD" w:rsidRDefault="008139AD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38" w:type="dxa"/>
          </w:tcPr>
          <w:p w14:paraId="73B8474A" w14:textId="1B8F5003" w:rsidR="008139AD" w:rsidRDefault="008139AD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38" w:type="dxa"/>
          </w:tcPr>
          <w:p w14:paraId="7F93DE69" w14:textId="6B6E6D6F" w:rsidR="008139AD" w:rsidRDefault="00C560B4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 w:rsidR="008139AD" w14:paraId="4EDB71E1" w14:textId="77777777" w:rsidTr="008139AD">
        <w:tc>
          <w:tcPr>
            <w:tcW w:w="2337" w:type="dxa"/>
          </w:tcPr>
          <w:p w14:paraId="2FD0C953" w14:textId="63FD4866" w:rsidR="008139AD" w:rsidRDefault="008139AD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37" w:type="dxa"/>
          </w:tcPr>
          <w:p w14:paraId="77C82FBE" w14:textId="02D213B6" w:rsidR="008139AD" w:rsidRDefault="008139AD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38" w:type="dxa"/>
          </w:tcPr>
          <w:p w14:paraId="55DC8DE0" w14:textId="24731CF0" w:rsidR="008139AD" w:rsidRDefault="008139AD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093B9BFA" w14:textId="066926ED" w:rsidR="008139AD" w:rsidRDefault="00C560B4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 w:rsidR="008139AD" w14:paraId="49BB30A0" w14:textId="77777777" w:rsidTr="008139AD">
        <w:tc>
          <w:tcPr>
            <w:tcW w:w="2337" w:type="dxa"/>
          </w:tcPr>
          <w:p w14:paraId="53AC9715" w14:textId="06CF4B92" w:rsidR="008139AD" w:rsidRDefault="008139AD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37" w:type="dxa"/>
          </w:tcPr>
          <w:p w14:paraId="1F2CF25F" w14:textId="504AD0DB" w:rsidR="008139AD" w:rsidRDefault="008139AD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1A5AF603" w14:textId="6F29E473" w:rsidR="008139AD" w:rsidRDefault="008139AD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38" w:type="dxa"/>
          </w:tcPr>
          <w:p w14:paraId="2E9CA037" w14:textId="0607B57B" w:rsidR="008139AD" w:rsidRDefault="00C560B4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8139AD" w14:paraId="390FC367" w14:textId="77777777" w:rsidTr="008139AD">
        <w:tc>
          <w:tcPr>
            <w:tcW w:w="2337" w:type="dxa"/>
          </w:tcPr>
          <w:p w14:paraId="2D455161" w14:textId="5992E3B3" w:rsidR="008139AD" w:rsidRDefault="008139AD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37" w:type="dxa"/>
          </w:tcPr>
          <w:p w14:paraId="574FB540" w14:textId="613B540D" w:rsidR="008139AD" w:rsidRDefault="008139AD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27E94F3D" w14:textId="352DF1A2" w:rsidR="008139AD" w:rsidRDefault="008139AD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3C919BB8" w14:textId="70C9DE70" w:rsidR="008139AD" w:rsidRDefault="00C560B4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8139AD" w14:paraId="5FD82587" w14:textId="77777777" w:rsidTr="008139AD">
        <w:tc>
          <w:tcPr>
            <w:tcW w:w="2337" w:type="dxa"/>
          </w:tcPr>
          <w:p w14:paraId="2CC80CED" w14:textId="733624B0" w:rsidR="008139AD" w:rsidRDefault="008139AD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37" w:type="dxa"/>
          </w:tcPr>
          <w:p w14:paraId="11A4B705" w14:textId="3C14562F" w:rsidR="008139AD" w:rsidRDefault="008139AD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38" w:type="dxa"/>
          </w:tcPr>
          <w:p w14:paraId="770DE2E6" w14:textId="3E9BB662" w:rsidR="008139AD" w:rsidRDefault="008139AD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38" w:type="dxa"/>
          </w:tcPr>
          <w:p w14:paraId="6AC69893" w14:textId="0B6755B8" w:rsidR="008139AD" w:rsidRDefault="00C560B4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8139AD" w14:paraId="1CAF07BA" w14:textId="77777777" w:rsidTr="008139AD">
        <w:tc>
          <w:tcPr>
            <w:tcW w:w="2337" w:type="dxa"/>
          </w:tcPr>
          <w:p w14:paraId="02249C11" w14:textId="7F2A6BE5" w:rsidR="008139AD" w:rsidRDefault="008139AD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37" w:type="dxa"/>
          </w:tcPr>
          <w:p w14:paraId="5183DA7E" w14:textId="733B0C48" w:rsidR="008139AD" w:rsidRDefault="008139AD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38" w:type="dxa"/>
          </w:tcPr>
          <w:p w14:paraId="4A61F4F5" w14:textId="76B0A1F8" w:rsidR="008139AD" w:rsidRDefault="008139AD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2AFF3C0A" w14:textId="16501E08" w:rsidR="008139AD" w:rsidRDefault="00C560B4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8139AD" w14:paraId="79213876" w14:textId="77777777" w:rsidTr="008139AD">
        <w:tc>
          <w:tcPr>
            <w:tcW w:w="2337" w:type="dxa"/>
          </w:tcPr>
          <w:p w14:paraId="01C837FA" w14:textId="197A290E" w:rsidR="008139AD" w:rsidRDefault="008139AD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37" w:type="dxa"/>
          </w:tcPr>
          <w:p w14:paraId="79181748" w14:textId="3B5323BD" w:rsidR="008139AD" w:rsidRDefault="008139AD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2C421E78" w14:textId="71429529" w:rsidR="008139AD" w:rsidRDefault="008139AD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38" w:type="dxa"/>
          </w:tcPr>
          <w:p w14:paraId="7F97AEFE" w14:textId="0B06FF48" w:rsidR="008139AD" w:rsidRDefault="00C560B4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 w:rsidR="008139AD" w14:paraId="035FB247" w14:textId="77777777" w:rsidTr="008139AD">
        <w:tc>
          <w:tcPr>
            <w:tcW w:w="2337" w:type="dxa"/>
          </w:tcPr>
          <w:p w14:paraId="57AC0462" w14:textId="0946F92E" w:rsidR="008139AD" w:rsidRDefault="008139AD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37" w:type="dxa"/>
          </w:tcPr>
          <w:p w14:paraId="7D310D8C" w14:textId="7F8ECD9E" w:rsidR="008139AD" w:rsidRDefault="008139AD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5DE1ADEB" w14:textId="22613FA8" w:rsidR="008139AD" w:rsidRDefault="008139AD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35D9E62A" w14:textId="267C34F0" w:rsidR="008139AD" w:rsidRDefault="00C560B4" w:rsidP="008139A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</w:tbl>
    <w:p w14:paraId="26470E6E" w14:textId="77777777" w:rsidR="008139AD" w:rsidRPr="00270FB4" w:rsidRDefault="008139AD" w:rsidP="008139A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97BB1A7" w14:textId="77777777" w:rsidR="00270FB4" w:rsidRDefault="00270FB4" w:rsidP="00270FB4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270FB4">
        <w:rPr>
          <w:color w:val="000000"/>
          <w:sz w:val="22"/>
          <w:szCs w:val="22"/>
        </w:rPr>
        <w:t xml:space="preserve">Using theorems of Boolean algebra, simplify the equation. </w:t>
      </w:r>
    </w:p>
    <w:p w14:paraId="1A165E43" w14:textId="1163274D" w:rsidR="00243436" w:rsidRDefault="004D6C8F" w:rsidP="002434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(A’B’C’) + (AB)’C + (AB)C’ + ABC</w:t>
      </w:r>
    </w:p>
    <w:p w14:paraId="01DADBB8" w14:textId="51453451" w:rsidR="004D6C8F" w:rsidRPr="00243436" w:rsidRDefault="004D6C8F" w:rsidP="002434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A’B</w:t>
      </w:r>
      <w:proofErr w:type="gramStart"/>
      <w:r>
        <w:rPr>
          <w:color w:val="FF0000"/>
          <w:sz w:val="22"/>
          <w:szCs w:val="22"/>
        </w:rPr>
        <w:t>’(</w:t>
      </w:r>
      <w:proofErr w:type="gramEnd"/>
      <w:r>
        <w:rPr>
          <w:color w:val="FF0000"/>
          <w:sz w:val="22"/>
          <w:szCs w:val="22"/>
        </w:rPr>
        <w:t>C’ + C) + AB(C’ + C)</w:t>
      </w:r>
    </w:p>
    <w:p w14:paraId="0DDDABD1" w14:textId="5F86C34F" w:rsidR="00C560B4" w:rsidRPr="00243436" w:rsidRDefault="00243436" w:rsidP="00C560B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243436">
        <w:rPr>
          <w:color w:val="FF0000"/>
          <w:sz w:val="22"/>
          <w:szCs w:val="22"/>
        </w:rPr>
        <w:t>(A</w:t>
      </w:r>
      <w:proofErr w:type="gramStart"/>
      <w:r w:rsidRPr="00243436">
        <w:rPr>
          <w:color w:val="FF0000"/>
          <w:sz w:val="22"/>
          <w:szCs w:val="22"/>
        </w:rPr>
        <w:t>’</w:t>
      </w:r>
      <w:r>
        <w:rPr>
          <w:color w:val="FF0000"/>
          <w:sz w:val="22"/>
          <w:szCs w:val="22"/>
        </w:rPr>
        <w:t>.</w:t>
      </w:r>
      <w:r w:rsidRPr="00243436">
        <w:rPr>
          <w:color w:val="FF0000"/>
          <w:sz w:val="22"/>
          <w:szCs w:val="22"/>
        </w:rPr>
        <w:t>B</w:t>
      </w:r>
      <w:proofErr w:type="gramEnd"/>
      <w:r w:rsidRPr="00243436">
        <w:rPr>
          <w:color w:val="FF0000"/>
          <w:sz w:val="22"/>
          <w:szCs w:val="22"/>
        </w:rPr>
        <w:t xml:space="preserve">’) </w:t>
      </w:r>
      <w:r>
        <w:rPr>
          <w:color w:val="FF0000"/>
          <w:sz w:val="22"/>
          <w:szCs w:val="22"/>
        </w:rPr>
        <w:t>+</w:t>
      </w:r>
      <w:r w:rsidRPr="00243436">
        <w:rPr>
          <w:color w:val="FF0000"/>
          <w:sz w:val="22"/>
          <w:szCs w:val="22"/>
        </w:rPr>
        <w:t xml:space="preserve"> (A</w:t>
      </w:r>
      <w:r>
        <w:rPr>
          <w:color w:val="FF0000"/>
          <w:sz w:val="22"/>
          <w:szCs w:val="22"/>
        </w:rPr>
        <w:t>.</w:t>
      </w:r>
      <w:r w:rsidRPr="00243436">
        <w:rPr>
          <w:color w:val="FF0000"/>
          <w:sz w:val="22"/>
          <w:szCs w:val="22"/>
        </w:rPr>
        <w:t>B)</w:t>
      </w:r>
    </w:p>
    <w:p w14:paraId="695B0C03" w14:textId="5FB484B3" w:rsidR="00270FB4" w:rsidRDefault="00270FB4" w:rsidP="00270FB4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270FB4">
        <w:rPr>
          <w:color w:val="000000"/>
          <w:sz w:val="22"/>
          <w:szCs w:val="22"/>
        </w:rPr>
        <w:t>Simulate the simplified equation circuit.</w:t>
      </w:r>
    </w:p>
    <w:p w14:paraId="467E9F0E" w14:textId="2715616B" w:rsidR="004D17DE" w:rsidRPr="00270FB4" w:rsidRDefault="004D17DE" w:rsidP="004D17D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4D17DE">
        <w:rPr>
          <w:color w:val="000000"/>
          <w:sz w:val="22"/>
          <w:szCs w:val="22"/>
        </w:rPr>
        <w:drawing>
          <wp:inline distT="0" distB="0" distL="0" distR="0" wp14:anchorId="324488C6" wp14:editId="4C12E3EE">
            <wp:extent cx="2039933" cy="1121963"/>
            <wp:effectExtent l="0" t="0" r="0" b="2540"/>
            <wp:docPr id="207454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470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1268" cy="112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7DE">
        <w:rPr>
          <w:color w:val="000000"/>
          <w:sz w:val="22"/>
          <w:szCs w:val="22"/>
        </w:rPr>
        <w:drawing>
          <wp:inline distT="0" distB="0" distL="0" distR="0" wp14:anchorId="7A470C86" wp14:editId="4B7E61FC">
            <wp:extent cx="1739043" cy="1065721"/>
            <wp:effectExtent l="0" t="0" r="0" b="1270"/>
            <wp:docPr id="173748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860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50409" cy="107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BFB5" w14:textId="77777777" w:rsidR="00270FB4" w:rsidRPr="001B1213" w:rsidRDefault="00270FB4" w:rsidP="00270FB4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270FB4">
        <w:rPr>
          <w:color w:val="000000"/>
          <w:sz w:val="22"/>
          <w:szCs w:val="22"/>
        </w:rPr>
        <w:t>Implement the circuit and verify your implementation.</w:t>
      </w:r>
    </w:p>
    <w:p w14:paraId="3589546C" w14:textId="34875AC6" w:rsidR="001B1213" w:rsidRPr="00270FB4" w:rsidRDefault="001B1213" w:rsidP="001B1213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1B1213">
        <w:rPr>
          <w:sz w:val="22"/>
          <w:szCs w:val="22"/>
        </w:rPr>
        <w:lastRenderedPageBreak/>
        <w:drawing>
          <wp:inline distT="0" distB="0" distL="0" distR="0" wp14:anchorId="48AA18E4" wp14:editId="0A43BE2E">
            <wp:extent cx="1598422" cy="1419283"/>
            <wp:effectExtent l="0" t="0" r="1905" b="0"/>
            <wp:docPr id="198198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843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2558" cy="142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213">
        <w:rPr>
          <w:sz w:val="22"/>
          <w:szCs w:val="22"/>
        </w:rPr>
        <w:drawing>
          <wp:inline distT="0" distB="0" distL="0" distR="0" wp14:anchorId="388270B7" wp14:editId="617A521E">
            <wp:extent cx="1421409" cy="1419283"/>
            <wp:effectExtent l="0" t="0" r="7620" b="0"/>
            <wp:docPr id="170302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235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9263" cy="143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414E11" wp14:editId="0E59FE53">
            <wp:extent cx="2872226" cy="2154784"/>
            <wp:effectExtent l="0" t="0" r="4445" b="0"/>
            <wp:docPr id="4782938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260" cy="216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86263" w14:textId="07A347A2" w:rsidR="00270FB4" w:rsidRPr="00270FB4" w:rsidRDefault="00270FB4" w:rsidP="00270FB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2B2B86BF" w14:textId="13154BED" w:rsidR="00270FB4" w:rsidRPr="00270FB4" w:rsidRDefault="00270FB4" w:rsidP="00270FB4">
      <w:pPr>
        <w:jc w:val="both"/>
        <w:rPr>
          <w:rFonts w:asciiTheme="majorBidi" w:hAnsiTheme="majorBidi" w:cstheme="majorBidi"/>
          <w:b/>
          <w:sz w:val="22"/>
          <w:szCs w:val="22"/>
        </w:rPr>
      </w:pPr>
      <w:r w:rsidRPr="00270FB4">
        <w:rPr>
          <w:rFonts w:asciiTheme="majorBidi" w:hAnsiTheme="majorBidi" w:cstheme="majorBidi"/>
          <w:b/>
          <w:sz w:val="22"/>
          <w:szCs w:val="22"/>
        </w:rPr>
        <w:t>Exercise 3</w:t>
      </w:r>
    </w:p>
    <w:p w14:paraId="196426FB" w14:textId="248F7370" w:rsidR="0003154B" w:rsidRPr="00270FB4" w:rsidRDefault="0003154B" w:rsidP="00270FB4">
      <w:pPr>
        <w:jc w:val="both"/>
        <w:rPr>
          <w:rFonts w:asciiTheme="majorBidi" w:hAnsiTheme="majorBidi" w:cstheme="majorBidi"/>
          <w:sz w:val="22"/>
          <w:szCs w:val="22"/>
        </w:rPr>
      </w:pPr>
      <w:r w:rsidRPr="00270FB4">
        <w:rPr>
          <w:rFonts w:asciiTheme="majorBidi" w:hAnsiTheme="majorBidi" w:cstheme="majorBidi"/>
          <w:sz w:val="22"/>
          <w:szCs w:val="22"/>
        </w:rPr>
        <w:t xml:space="preserve">Given the following Boolean expression: </w:t>
      </w:r>
    </w:p>
    <w:p w14:paraId="2E4C5825" w14:textId="330E7F32" w:rsidR="0003154B" w:rsidRPr="00270FB4" w:rsidRDefault="0003154B" w:rsidP="00270FB4">
      <w:pPr>
        <w:jc w:val="center"/>
        <w:rPr>
          <w:rFonts w:asciiTheme="majorBidi" w:hAnsiTheme="majorBidi" w:cstheme="majorBidi"/>
          <w:sz w:val="22"/>
          <w:szCs w:val="22"/>
        </w:rPr>
      </w:pPr>
      <m:oMathPara>
        <m:oMath>
          <m:r>
            <w:rPr>
              <w:rFonts w:ascii="Cambria Math" w:hAnsi="Cambria Math" w:cstheme="majorBidi"/>
              <w:sz w:val="22"/>
              <w:szCs w:val="22"/>
            </w:rPr>
            <m:t>F=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</w:rPr>
                <m:t>A+B</m:t>
              </m:r>
            </m:e>
          </m:d>
          <m:r>
            <w:rPr>
              <w:rFonts w:ascii="Cambria Math" w:hAnsi="Cambria Math" w:cstheme="majorBidi"/>
              <w:sz w:val="22"/>
              <w:szCs w:val="22"/>
            </w:rPr>
            <m:t>.(</m:t>
          </m:r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theme="majorBid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theme="majorBidi"/>
              <w:sz w:val="22"/>
              <w:szCs w:val="22"/>
            </w:rPr>
            <m:t>+</m:t>
          </m:r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theme="majorBidi"/>
                  <w:sz w:val="22"/>
                  <w:szCs w:val="22"/>
                </w:rPr>
                <m:t>B</m:t>
              </m:r>
            </m:e>
          </m:acc>
          <m:r>
            <w:rPr>
              <w:rFonts w:ascii="Cambria Math" w:hAnsi="Cambria Math" w:cstheme="majorBidi"/>
              <w:sz w:val="22"/>
              <w:szCs w:val="22"/>
            </w:rPr>
            <m:t>)</m:t>
          </m:r>
        </m:oMath>
      </m:oMathPara>
    </w:p>
    <w:p w14:paraId="734790DE" w14:textId="77777777" w:rsidR="0003154B" w:rsidRPr="00270FB4" w:rsidRDefault="0003154B" w:rsidP="00270FB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78B41651" w14:textId="6FA20EC6" w:rsidR="0003154B" w:rsidRPr="004A5404" w:rsidRDefault="0003154B" w:rsidP="00270FB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Cs/>
          <w:sz w:val="22"/>
          <w:szCs w:val="22"/>
        </w:rPr>
      </w:pPr>
      <w:r w:rsidRPr="00270FB4">
        <w:rPr>
          <w:rFonts w:asciiTheme="majorBidi" w:hAnsiTheme="majorBidi" w:cstheme="majorBidi"/>
          <w:sz w:val="22"/>
          <w:szCs w:val="22"/>
        </w:rPr>
        <w:t xml:space="preserve">Draw the circuit for F and implement it using </w:t>
      </w:r>
      <w:proofErr w:type="spellStart"/>
      <w:r w:rsidRPr="00270FB4">
        <w:rPr>
          <w:rFonts w:asciiTheme="majorBidi" w:hAnsiTheme="majorBidi" w:cstheme="majorBidi"/>
          <w:sz w:val="22"/>
          <w:szCs w:val="22"/>
        </w:rPr>
        <w:t>LogiSim</w:t>
      </w:r>
      <w:proofErr w:type="spellEnd"/>
      <w:r w:rsidRPr="00270FB4">
        <w:rPr>
          <w:rFonts w:asciiTheme="majorBidi" w:hAnsiTheme="majorBidi" w:cstheme="majorBidi"/>
          <w:sz w:val="22"/>
          <w:szCs w:val="22"/>
        </w:rPr>
        <w:t>, verify its operation by building the truth table.</w:t>
      </w:r>
    </w:p>
    <w:p w14:paraId="701F705F" w14:textId="2D129FB5" w:rsidR="004A5404" w:rsidRDefault="004A5404" w:rsidP="004A5404">
      <w:pPr>
        <w:jc w:val="both"/>
        <w:rPr>
          <w:rFonts w:asciiTheme="majorBidi" w:hAnsiTheme="majorBidi" w:cstheme="majorBidi"/>
          <w:bCs/>
          <w:sz w:val="22"/>
          <w:szCs w:val="22"/>
        </w:rPr>
      </w:pPr>
    </w:p>
    <w:p w14:paraId="424CD770" w14:textId="219C7090" w:rsidR="001B1213" w:rsidRDefault="001B1213" w:rsidP="004A5404">
      <w:pPr>
        <w:jc w:val="both"/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>A</w:t>
      </w:r>
      <w:r>
        <w:rPr>
          <w:rFonts w:asciiTheme="majorBidi" w:hAnsiTheme="majorBidi" w:cstheme="majorBidi"/>
          <w:bCs/>
          <w:sz w:val="22"/>
          <w:szCs w:val="22"/>
        </w:rPr>
        <w:tab/>
      </w:r>
      <w:r>
        <w:rPr>
          <w:rFonts w:asciiTheme="majorBidi" w:hAnsiTheme="majorBidi" w:cstheme="majorBidi"/>
          <w:bCs/>
          <w:sz w:val="22"/>
          <w:szCs w:val="22"/>
        </w:rPr>
        <w:tab/>
      </w:r>
      <w:r>
        <w:rPr>
          <w:rFonts w:asciiTheme="majorBidi" w:hAnsiTheme="majorBidi" w:cstheme="majorBidi"/>
          <w:bCs/>
          <w:sz w:val="22"/>
          <w:szCs w:val="22"/>
        </w:rPr>
        <w:tab/>
      </w:r>
      <w:r>
        <w:rPr>
          <w:rFonts w:asciiTheme="majorBidi" w:hAnsiTheme="majorBidi" w:cstheme="majorBidi"/>
          <w:bCs/>
          <w:sz w:val="22"/>
          <w:szCs w:val="22"/>
        </w:rPr>
        <w:tab/>
      </w:r>
      <w:r>
        <w:rPr>
          <w:rFonts w:asciiTheme="majorBidi" w:hAnsiTheme="majorBidi" w:cstheme="majorBidi"/>
          <w:bCs/>
          <w:sz w:val="22"/>
          <w:szCs w:val="22"/>
        </w:rPr>
        <w:tab/>
        <w:t>B</w:t>
      </w:r>
      <w:r>
        <w:rPr>
          <w:rFonts w:asciiTheme="majorBidi" w:hAnsiTheme="majorBidi" w:cstheme="majorBidi"/>
          <w:bCs/>
          <w:sz w:val="22"/>
          <w:szCs w:val="22"/>
        </w:rPr>
        <w:tab/>
      </w:r>
      <w:r>
        <w:rPr>
          <w:rFonts w:asciiTheme="majorBidi" w:hAnsiTheme="majorBidi" w:cstheme="majorBidi"/>
          <w:bCs/>
          <w:sz w:val="22"/>
          <w:szCs w:val="22"/>
        </w:rPr>
        <w:tab/>
      </w:r>
      <w:r>
        <w:rPr>
          <w:rFonts w:asciiTheme="majorBidi" w:hAnsiTheme="majorBidi" w:cstheme="majorBidi"/>
          <w:bCs/>
          <w:sz w:val="22"/>
          <w:szCs w:val="22"/>
        </w:rPr>
        <w:tab/>
      </w:r>
      <w:r>
        <w:rPr>
          <w:rFonts w:asciiTheme="majorBidi" w:hAnsiTheme="majorBidi" w:cstheme="majorBidi"/>
          <w:bCs/>
          <w:sz w:val="22"/>
          <w:szCs w:val="22"/>
        </w:rPr>
        <w:tab/>
      </w:r>
      <w:r>
        <w:rPr>
          <w:rFonts w:asciiTheme="majorBidi" w:hAnsiTheme="majorBidi" w:cstheme="majorBidi"/>
          <w:bCs/>
          <w:sz w:val="22"/>
          <w:szCs w:val="22"/>
        </w:rPr>
        <w:tab/>
      </w:r>
      <w:r w:rsidR="003C15D1">
        <w:rPr>
          <w:rFonts w:asciiTheme="majorBidi" w:hAnsiTheme="majorBidi" w:cstheme="majorBidi"/>
          <w:bCs/>
          <w:sz w:val="22"/>
          <w:szCs w:val="22"/>
        </w:rPr>
        <w:t>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1213" w14:paraId="4E647A5E" w14:textId="77777777" w:rsidTr="001B1213">
        <w:tc>
          <w:tcPr>
            <w:tcW w:w="3116" w:type="dxa"/>
          </w:tcPr>
          <w:p w14:paraId="67E17E97" w14:textId="1C5F58F9" w:rsidR="001B1213" w:rsidRDefault="003C15D1" w:rsidP="004A5404">
            <w:pPr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0</w:t>
            </w:r>
          </w:p>
        </w:tc>
        <w:tc>
          <w:tcPr>
            <w:tcW w:w="3117" w:type="dxa"/>
          </w:tcPr>
          <w:p w14:paraId="50C26482" w14:textId="4BEA672B" w:rsidR="001B1213" w:rsidRDefault="003C15D1" w:rsidP="004A5404">
            <w:pPr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0</w:t>
            </w:r>
          </w:p>
        </w:tc>
        <w:tc>
          <w:tcPr>
            <w:tcW w:w="3117" w:type="dxa"/>
          </w:tcPr>
          <w:p w14:paraId="4C96C085" w14:textId="736C55AD" w:rsidR="001B1213" w:rsidRDefault="003C15D1" w:rsidP="004A5404">
            <w:pPr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0</w:t>
            </w:r>
          </w:p>
        </w:tc>
      </w:tr>
      <w:tr w:rsidR="001B1213" w14:paraId="2897A355" w14:textId="77777777" w:rsidTr="001B1213">
        <w:tc>
          <w:tcPr>
            <w:tcW w:w="3116" w:type="dxa"/>
          </w:tcPr>
          <w:p w14:paraId="7FB74FFF" w14:textId="10E51869" w:rsidR="001B1213" w:rsidRDefault="003C15D1" w:rsidP="004A5404">
            <w:pPr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0</w:t>
            </w:r>
          </w:p>
        </w:tc>
        <w:tc>
          <w:tcPr>
            <w:tcW w:w="3117" w:type="dxa"/>
          </w:tcPr>
          <w:p w14:paraId="3684E066" w14:textId="6EBAEB2E" w:rsidR="001B1213" w:rsidRDefault="003C15D1" w:rsidP="004A5404">
            <w:pPr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1</w:t>
            </w:r>
          </w:p>
        </w:tc>
        <w:tc>
          <w:tcPr>
            <w:tcW w:w="3117" w:type="dxa"/>
          </w:tcPr>
          <w:p w14:paraId="22A17F26" w14:textId="1E1FCDE7" w:rsidR="001B1213" w:rsidRDefault="003C15D1" w:rsidP="004A5404">
            <w:pPr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1</w:t>
            </w:r>
          </w:p>
        </w:tc>
      </w:tr>
      <w:tr w:rsidR="001B1213" w14:paraId="01AF3DB1" w14:textId="77777777" w:rsidTr="001B1213">
        <w:tc>
          <w:tcPr>
            <w:tcW w:w="3116" w:type="dxa"/>
          </w:tcPr>
          <w:p w14:paraId="5C61B524" w14:textId="1B4BC509" w:rsidR="001B1213" w:rsidRDefault="003C15D1" w:rsidP="004A5404">
            <w:pPr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1</w:t>
            </w:r>
          </w:p>
        </w:tc>
        <w:tc>
          <w:tcPr>
            <w:tcW w:w="3117" w:type="dxa"/>
          </w:tcPr>
          <w:p w14:paraId="2B6F07F0" w14:textId="13DD27AB" w:rsidR="001B1213" w:rsidRDefault="003C15D1" w:rsidP="004A5404">
            <w:pPr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0</w:t>
            </w:r>
          </w:p>
        </w:tc>
        <w:tc>
          <w:tcPr>
            <w:tcW w:w="3117" w:type="dxa"/>
          </w:tcPr>
          <w:p w14:paraId="5D903E34" w14:textId="09971683" w:rsidR="001B1213" w:rsidRDefault="003C15D1" w:rsidP="004A5404">
            <w:pPr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1</w:t>
            </w:r>
          </w:p>
        </w:tc>
      </w:tr>
      <w:tr w:rsidR="001B1213" w14:paraId="47CEBF05" w14:textId="77777777" w:rsidTr="001B1213">
        <w:tc>
          <w:tcPr>
            <w:tcW w:w="3116" w:type="dxa"/>
          </w:tcPr>
          <w:p w14:paraId="3ADE58E3" w14:textId="44D29B59" w:rsidR="001B1213" w:rsidRDefault="003C15D1" w:rsidP="004A5404">
            <w:pPr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1</w:t>
            </w:r>
          </w:p>
        </w:tc>
        <w:tc>
          <w:tcPr>
            <w:tcW w:w="3117" w:type="dxa"/>
          </w:tcPr>
          <w:p w14:paraId="7F04CF09" w14:textId="68DA0D47" w:rsidR="001B1213" w:rsidRDefault="003C15D1" w:rsidP="004A5404">
            <w:pPr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1</w:t>
            </w:r>
          </w:p>
        </w:tc>
        <w:tc>
          <w:tcPr>
            <w:tcW w:w="3117" w:type="dxa"/>
          </w:tcPr>
          <w:p w14:paraId="7687838D" w14:textId="1E2B3357" w:rsidR="003C15D1" w:rsidRDefault="003C15D1" w:rsidP="004A5404">
            <w:pPr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0</w:t>
            </w:r>
          </w:p>
        </w:tc>
      </w:tr>
    </w:tbl>
    <w:p w14:paraId="2C31E2A6" w14:textId="77777777" w:rsidR="001B1213" w:rsidRDefault="001B1213" w:rsidP="004A5404">
      <w:pPr>
        <w:jc w:val="both"/>
        <w:rPr>
          <w:rFonts w:asciiTheme="majorBidi" w:hAnsiTheme="majorBidi" w:cstheme="majorBidi"/>
          <w:bCs/>
          <w:sz w:val="22"/>
          <w:szCs w:val="22"/>
        </w:rPr>
      </w:pPr>
    </w:p>
    <w:p w14:paraId="77E20977" w14:textId="77777777" w:rsidR="00883E47" w:rsidRPr="004A5404" w:rsidRDefault="00883E47" w:rsidP="004A5404">
      <w:pPr>
        <w:jc w:val="both"/>
        <w:rPr>
          <w:rFonts w:asciiTheme="majorBidi" w:hAnsiTheme="majorBidi" w:cstheme="majorBidi"/>
          <w:bCs/>
          <w:sz w:val="22"/>
          <w:szCs w:val="22"/>
        </w:rPr>
      </w:pPr>
    </w:p>
    <w:p w14:paraId="4FF40811" w14:textId="378F2213" w:rsidR="0003154B" w:rsidRPr="00270FB4" w:rsidRDefault="0003154B" w:rsidP="00270FB4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Theme="majorBidi" w:hAnsiTheme="majorBidi" w:cstheme="majorBidi"/>
          <w:sz w:val="22"/>
          <w:szCs w:val="22"/>
        </w:rPr>
      </w:pPr>
      <w:r w:rsidRPr="00270FB4">
        <w:rPr>
          <w:rFonts w:asciiTheme="majorBidi" w:hAnsiTheme="majorBidi" w:cstheme="majorBidi"/>
          <w:sz w:val="22"/>
          <w:szCs w:val="22"/>
        </w:rPr>
        <w:t xml:space="preserve">Convert F to all NOR design, show your design and implement it on ELVIS 3 board. </w:t>
      </w:r>
    </w:p>
    <w:p w14:paraId="1C49855E" w14:textId="091B0DA5" w:rsidR="0003154B" w:rsidRPr="00270FB4" w:rsidRDefault="0003154B" w:rsidP="00270FB4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Theme="majorBidi" w:hAnsiTheme="majorBidi" w:cstheme="majorBidi"/>
          <w:sz w:val="22"/>
          <w:szCs w:val="22"/>
        </w:rPr>
      </w:pPr>
      <w:r w:rsidRPr="00270FB4">
        <w:rPr>
          <w:rFonts w:asciiTheme="majorBidi" w:hAnsiTheme="majorBidi" w:cstheme="majorBidi"/>
          <w:sz w:val="22"/>
          <w:szCs w:val="22"/>
        </w:rPr>
        <w:t>Convert F to all NAN</w:t>
      </w:r>
      <w:r w:rsidR="00845377">
        <w:rPr>
          <w:rFonts w:asciiTheme="majorBidi" w:hAnsiTheme="majorBidi" w:cstheme="majorBidi"/>
          <w:sz w:val="22"/>
          <w:szCs w:val="22"/>
        </w:rPr>
        <w:t>D</w:t>
      </w:r>
      <w:r w:rsidRPr="00270FB4">
        <w:rPr>
          <w:rFonts w:asciiTheme="majorBidi" w:hAnsiTheme="majorBidi" w:cstheme="majorBidi"/>
          <w:sz w:val="22"/>
          <w:szCs w:val="22"/>
        </w:rPr>
        <w:t xml:space="preserve"> design, show your design and implement it on ELVIS 3 board. </w:t>
      </w:r>
    </w:p>
    <w:p w14:paraId="30BE6D92" w14:textId="350CB43E" w:rsidR="00F45D52" w:rsidRPr="00270FB4" w:rsidRDefault="00F45D52" w:rsidP="00270FB4">
      <w:pPr>
        <w:autoSpaceDE w:val="0"/>
        <w:autoSpaceDN w:val="0"/>
        <w:adjustRightInd w:val="0"/>
        <w:rPr>
          <w:rFonts w:asciiTheme="majorBidi" w:hAnsiTheme="majorBidi" w:cstheme="majorBidi"/>
          <w:bCs/>
          <w:sz w:val="22"/>
          <w:szCs w:val="22"/>
        </w:rPr>
      </w:pPr>
    </w:p>
    <w:sectPr w:rsidR="00F45D52" w:rsidRPr="00270FB4" w:rsidSect="00100199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E6573" w14:textId="77777777" w:rsidR="00474CB2" w:rsidRDefault="00474CB2" w:rsidP="00260927">
      <w:r>
        <w:separator/>
      </w:r>
    </w:p>
  </w:endnote>
  <w:endnote w:type="continuationSeparator" w:id="0">
    <w:p w14:paraId="2E0197A9" w14:textId="77777777" w:rsidR="00474CB2" w:rsidRDefault="00474CB2" w:rsidP="0026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745177"/>
      <w:docPartObj>
        <w:docPartGallery w:val="Page Numbers (Bottom of Page)"/>
        <w:docPartUnique/>
      </w:docPartObj>
    </w:sdtPr>
    <w:sdtContent>
      <w:p w14:paraId="402A33A9" w14:textId="77777777" w:rsidR="001A1C57" w:rsidRDefault="001A1C57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B5FC4C2" wp14:editId="140C1A40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0" t="0" r="12700" b="11430"/>
                  <wp:wrapNone/>
                  <wp:docPr id="57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BC68BBB" w14:textId="77777777" w:rsidR="001A1C57" w:rsidRDefault="001A1C57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C07D56" w:rsidRPr="00C07D56">
                                <w:rPr>
                                  <w:noProof/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B5FC4C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4BC68BBB" w14:textId="77777777" w:rsidR="001A1C57" w:rsidRDefault="001A1C57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C07D56" w:rsidRPr="00C07D56">
                          <w:rPr>
                            <w:noProof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FFA95" w14:textId="77777777" w:rsidR="00474CB2" w:rsidRDefault="00474CB2" w:rsidP="00260927">
      <w:r>
        <w:separator/>
      </w:r>
    </w:p>
  </w:footnote>
  <w:footnote w:type="continuationSeparator" w:id="0">
    <w:p w14:paraId="5F1EBFD1" w14:textId="77777777" w:rsidR="00474CB2" w:rsidRDefault="00474CB2" w:rsidP="00260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05pt;height:11.05pt" o:bullet="t">
        <v:imagedata r:id="rId1" o:title="mso4C4"/>
      </v:shape>
    </w:pict>
  </w:numPicBullet>
  <w:abstractNum w:abstractNumId="0" w15:restartNumberingAfterBreak="0">
    <w:nsid w:val="069D74BA"/>
    <w:multiLevelType w:val="hybridMultilevel"/>
    <w:tmpl w:val="90326B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03592B"/>
    <w:multiLevelType w:val="hybridMultilevel"/>
    <w:tmpl w:val="23BC5D7C"/>
    <w:lvl w:ilvl="0" w:tplc="BC6E37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3B27"/>
    <w:multiLevelType w:val="hybridMultilevel"/>
    <w:tmpl w:val="971C8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0001D"/>
    <w:multiLevelType w:val="hybridMultilevel"/>
    <w:tmpl w:val="B99E9508"/>
    <w:lvl w:ilvl="0" w:tplc="6DBE98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11EA79CC"/>
    <w:multiLevelType w:val="hybridMultilevel"/>
    <w:tmpl w:val="0CE04A7E"/>
    <w:lvl w:ilvl="0" w:tplc="1B7A85E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012164"/>
    <w:multiLevelType w:val="hybridMultilevel"/>
    <w:tmpl w:val="3A460A48"/>
    <w:lvl w:ilvl="0" w:tplc="96D63792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52F6146"/>
    <w:multiLevelType w:val="hybridMultilevel"/>
    <w:tmpl w:val="BFE2FA7E"/>
    <w:lvl w:ilvl="0" w:tplc="4CD86E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1FED03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6DBE982C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A47481A"/>
    <w:multiLevelType w:val="hybridMultilevel"/>
    <w:tmpl w:val="66F05B5E"/>
    <w:lvl w:ilvl="0" w:tplc="4AC280E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B152C16"/>
    <w:multiLevelType w:val="hybridMultilevel"/>
    <w:tmpl w:val="6A887C3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E5DD4"/>
    <w:multiLevelType w:val="multilevel"/>
    <w:tmpl w:val="8D7425A2"/>
    <w:lvl w:ilvl="0">
      <w:start w:val="1"/>
      <w:numFmt w:val="bullet"/>
      <w:lvlText w:val="❑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decimal"/>
      <w:lvlText w:val="%2."/>
      <w:lvlJc w:val="left"/>
      <w:pPr>
        <w:ind w:left="2160" w:hanging="360"/>
      </w:pPr>
      <w:rPr>
        <w:b/>
        <w:i w:val="0"/>
        <w:sz w:val="24"/>
        <w:szCs w:val="24"/>
      </w:rPr>
    </w:lvl>
    <w:lvl w:ilvl="2">
      <w:start w:val="1"/>
      <w:numFmt w:val="bullet"/>
      <w:lvlText w:val="❑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3">
      <w:start w:val="1"/>
      <w:numFmt w:val="decimal"/>
      <w:lvlText w:val="%4."/>
      <w:lvlJc w:val="left"/>
      <w:pPr>
        <w:ind w:left="2160" w:hanging="360"/>
      </w:pPr>
      <w:rPr>
        <w:b/>
        <w:i w:val="0"/>
        <w:sz w:val="20"/>
        <w:szCs w:val="20"/>
      </w:rPr>
    </w:lvl>
    <w:lvl w:ilvl="4">
      <w:start w:val="1"/>
      <w:numFmt w:val="bullet"/>
      <w:lvlText w:val="❑"/>
      <w:lvlJc w:val="left"/>
      <w:pPr>
        <w:ind w:left="43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5">
      <w:start w:val="1"/>
      <w:numFmt w:val="decimal"/>
      <w:lvlText w:val="%6."/>
      <w:lvlJc w:val="left"/>
      <w:pPr>
        <w:ind w:left="5040" w:hanging="360"/>
      </w:p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FE64B66"/>
    <w:multiLevelType w:val="hybridMultilevel"/>
    <w:tmpl w:val="B2C4B6B6"/>
    <w:lvl w:ilvl="0" w:tplc="D23C03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D7530"/>
    <w:multiLevelType w:val="hybridMultilevel"/>
    <w:tmpl w:val="0DD28D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1FF207F"/>
    <w:multiLevelType w:val="hybridMultilevel"/>
    <w:tmpl w:val="B2C4B6B6"/>
    <w:lvl w:ilvl="0" w:tplc="D23C03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93F6E"/>
    <w:multiLevelType w:val="multilevel"/>
    <w:tmpl w:val="5BD43648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93A7881"/>
    <w:multiLevelType w:val="hybridMultilevel"/>
    <w:tmpl w:val="39D2776A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  <w:sz w:val="24"/>
      </w:rPr>
    </w:lvl>
    <w:lvl w:ilvl="2" w:tplc="04090007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</w:rPr>
    </w:lvl>
    <w:lvl w:ilvl="3" w:tplc="6DBE982C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  <w:sz w:val="20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113ED73A">
      <w:start w:val="1"/>
      <w:numFmt w:val="lowerLetter"/>
      <w:lvlText w:val="%6)"/>
      <w:lvlJc w:val="left"/>
      <w:pPr>
        <w:ind w:left="5040" w:hanging="360"/>
      </w:pPr>
      <w:rPr>
        <w:rFonts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AE2C03"/>
    <w:multiLevelType w:val="hybridMultilevel"/>
    <w:tmpl w:val="3A460A48"/>
    <w:lvl w:ilvl="0" w:tplc="FFFFFFFF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330058B"/>
    <w:multiLevelType w:val="hybridMultilevel"/>
    <w:tmpl w:val="3A6A42D6"/>
    <w:lvl w:ilvl="0" w:tplc="5CCEDC98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Theme="majorBidi" w:eastAsia="Times New Roman" w:hAnsiTheme="majorBidi" w:cstheme="majorBidi"/>
        <w:b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50378D6"/>
    <w:multiLevelType w:val="hybridMultilevel"/>
    <w:tmpl w:val="E806F0AC"/>
    <w:lvl w:ilvl="0" w:tplc="274CDD28">
      <w:start w:val="3"/>
      <w:numFmt w:val="bullet"/>
      <w:lvlText w:val="-"/>
      <w:lvlJc w:val="left"/>
      <w:pPr>
        <w:ind w:left="720" w:hanging="360"/>
      </w:pPr>
      <w:rPr>
        <w:rFonts w:ascii="Eras Light ITC" w:eastAsia="Times New Roman" w:hAnsi="Eras Light IT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606A44"/>
    <w:multiLevelType w:val="hybridMultilevel"/>
    <w:tmpl w:val="CA5261FC"/>
    <w:lvl w:ilvl="0" w:tplc="6DBE982C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180104"/>
    <w:multiLevelType w:val="hybridMultilevel"/>
    <w:tmpl w:val="1A22D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34DB1"/>
    <w:multiLevelType w:val="hybridMultilevel"/>
    <w:tmpl w:val="B99E9508"/>
    <w:lvl w:ilvl="0" w:tplc="6DBE98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1" w15:restartNumberingAfterBreak="0">
    <w:nsid w:val="6DAA5F9A"/>
    <w:multiLevelType w:val="multilevel"/>
    <w:tmpl w:val="9DF8B97A"/>
    <w:lvl w:ilvl="0">
      <w:start w:val="1"/>
      <w:numFmt w:val="lowerLetter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703615EE"/>
    <w:multiLevelType w:val="hybridMultilevel"/>
    <w:tmpl w:val="212298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60EE4"/>
    <w:multiLevelType w:val="hybridMultilevel"/>
    <w:tmpl w:val="E604EE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9C22F8"/>
    <w:multiLevelType w:val="hybridMultilevel"/>
    <w:tmpl w:val="9796CF6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62C3A30"/>
    <w:multiLevelType w:val="hybridMultilevel"/>
    <w:tmpl w:val="E0CEF7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3700C1"/>
    <w:multiLevelType w:val="multilevel"/>
    <w:tmpl w:val="B864440E"/>
    <w:lvl w:ilvl="0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6502735"/>
    <w:multiLevelType w:val="multilevel"/>
    <w:tmpl w:val="CF885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C538A2"/>
    <w:multiLevelType w:val="hybridMultilevel"/>
    <w:tmpl w:val="EA345A36"/>
    <w:lvl w:ilvl="0" w:tplc="580643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9007C0"/>
    <w:multiLevelType w:val="hybridMultilevel"/>
    <w:tmpl w:val="4B06AB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8956926">
    <w:abstractNumId w:val="4"/>
  </w:num>
  <w:num w:numId="2" w16cid:durableId="893931582">
    <w:abstractNumId w:val="14"/>
  </w:num>
  <w:num w:numId="3" w16cid:durableId="1480800355">
    <w:abstractNumId w:val="11"/>
  </w:num>
  <w:num w:numId="4" w16cid:durableId="62720202">
    <w:abstractNumId w:val="0"/>
  </w:num>
  <w:num w:numId="5" w16cid:durableId="1744327462">
    <w:abstractNumId w:val="29"/>
  </w:num>
  <w:num w:numId="6" w16cid:durableId="1025524262">
    <w:abstractNumId w:val="25"/>
  </w:num>
  <w:num w:numId="7" w16cid:durableId="2027125135">
    <w:abstractNumId w:val="18"/>
  </w:num>
  <w:num w:numId="8" w16cid:durableId="1775900941">
    <w:abstractNumId w:val="20"/>
  </w:num>
  <w:num w:numId="9" w16cid:durableId="269288942">
    <w:abstractNumId w:val="3"/>
  </w:num>
  <w:num w:numId="10" w16cid:durableId="1563440238">
    <w:abstractNumId w:val="17"/>
  </w:num>
  <w:num w:numId="11" w16cid:durableId="1189296572">
    <w:abstractNumId w:val="12"/>
  </w:num>
  <w:num w:numId="12" w16cid:durableId="1317302777">
    <w:abstractNumId w:val="6"/>
  </w:num>
  <w:num w:numId="13" w16cid:durableId="1557276643">
    <w:abstractNumId w:val="24"/>
  </w:num>
  <w:num w:numId="14" w16cid:durableId="408385999">
    <w:abstractNumId w:val="16"/>
  </w:num>
  <w:num w:numId="15" w16cid:durableId="749237072">
    <w:abstractNumId w:val="28"/>
  </w:num>
  <w:num w:numId="16" w16cid:durableId="979966640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841747601">
    <w:abstractNumId w:val="22"/>
  </w:num>
  <w:num w:numId="18" w16cid:durableId="1818571828">
    <w:abstractNumId w:val="7"/>
  </w:num>
  <w:num w:numId="19" w16cid:durableId="1283221243">
    <w:abstractNumId w:val="5"/>
  </w:num>
  <w:num w:numId="20" w16cid:durableId="1079904702">
    <w:abstractNumId w:val="10"/>
  </w:num>
  <w:num w:numId="21" w16cid:durableId="831068607">
    <w:abstractNumId w:val="19"/>
  </w:num>
  <w:num w:numId="22" w16cid:durableId="926033352">
    <w:abstractNumId w:val="8"/>
  </w:num>
  <w:num w:numId="23" w16cid:durableId="232129060">
    <w:abstractNumId w:val="2"/>
  </w:num>
  <w:num w:numId="24" w16cid:durableId="1101729990">
    <w:abstractNumId w:val="23"/>
  </w:num>
  <w:num w:numId="25" w16cid:durableId="559486771">
    <w:abstractNumId w:val="27"/>
  </w:num>
  <w:num w:numId="26" w16cid:durableId="918828731">
    <w:abstractNumId w:val="1"/>
  </w:num>
  <w:num w:numId="27" w16cid:durableId="633221475">
    <w:abstractNumId w:val="15"/>
  </w:num>
  <w:num w:numId="28" w16cid:durableId="1124470375">
    <w:abstractNumId w:val="9"/>
  </w:num>
  <w:num w:numId="29" w16cid:durableId="1646592020">
    <w:abstractNumId w:val="26"/>
  </w:num>
  <w:num w:numId="30" w16cid:durableId="1877042402">
    <w:abstractNumId w:val="21"/>
  </w:num>
  <w:num w:numId="31" w16cid:durableId="9420285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7AB"/>
    <w:rsid w:val="00003023"/>
    <w:rsid w:val="00013BCF"/>
    <w:rsid w:val="0003154B"/>
    <w:rsid w:val="00054F79"/>
    <w:rsid w:val="0006495A"/>
    <w:rsid w:val="00066CD0"/>
    <w:rsid w:val="00067843"/>
    <w:rsid w:val="00075220"/>
    <w:rsid w:val="0009615D"/>
    <w:rsid w:val="000D2F57"/>
    <w:rsid w:val="000D56E4"/>
    <w:rsid w:val="000E4037"/>
    <w:rsid w:val="000E75C7"/>
    <w:rsid w:val="00100199"/>
    <w:rsid w:val="001005FE"/>
    <w:rsid w:val="00102A5D"/>
    <w:rsid w:val="0010457D"/>
    <w:rsid w:val="001223CD"/>
    <w:rsid w:val="00132AC1"/>
    <w:rsid w:val="001605CA"/>
    <w:rsid w:val="00163BCF"/>
    <w:rsid w:val="0016425B"/>
    <w:rsid w:val="0018039B"/>
    <w:rsid w:val="001811E8"/>
    <w:rsid w:val="0018455C"/>
    <w:rsid w:val="00190EE3"/>
    <w:rsid w:val="00191E39"/>
    <w:rsid w:val="001A0E4B"/>
    <w:rsid w:val="001A1C57"/>
    <w:rsid w:val="001A6F07"/>
    <w:rsid w:val="001B1213"/>
    <w:rsid w:val="001F1E78"/>
    <w:rsid w:val="00200DA9"/>
    <w:rsid w:val="002028AC"/>
    <w:rsid w:val="00210831"/>
    <w:rsid w:val="002123CB"/>
    <w:rsid w:val="00225F51"/>
    <w:rsid w:val="0023323D"/>
    <w:rsid w:val="00240FC2"/>
    <w:rsid w:val="002415B9"/>
    <w:rsid w:val="00241CAD"/>
    <w:rsid w:val="00243436"/>
    <w:rsid w:val="00260927"/>
    <w:rsid w:val="00270FB4"/>
    <w:rsid w:val="00274A5F"/>
    <w:rsid w:val="00287253"/>
    <w:rsid w:val="00293412"/>
    <w:rsid w:val="002B3523"/>
    <w:rsid w:val="002B4697"/>
    <w:rsid w:val="002D0CDF"/>
    <w:rsid w:val="002E4918"/>
    <w:rsid w:val="00324419"/>
    <w:rsid w:val="00373834"/>
    <w:rsid w:val="003829B6"/>
    <w:rsid w:val="003831A3"/>
    <w:rsid w:val="00392A5F"/>
    <w:rsid w:val="003A7FA3"/>
    <w:rsid w:val="003B4A17"/>
    <w:rsid w:val="003C15D1"/>
    <w:rsid w:val="003C373E"/>
    <w:rsid w:val="003C6372"/>
    <w:rsid w:val="003D29A0"/>
    <w:rsid w:val="00400721"/>
    <w:rsid w:val="00400A45"/>
    <w:rsid w:val="004034DE"/>
    <w:rsid w:val="00406052"/>
    <w:rsid w:val="004060AF"/>
    <w:rsid w:val="004073E0"/>
    <w:rsid w:val="00415325"/>
    <w:rsid w:val="00420410"/>
    <w:rsid w:val="00427D6B"/>
    <w:rsid w:val="00441C8E"/>
    <w:rsid w:val="00470ED9"/>
    <w:rsid w:val="00474CB2"/>
    <w:rsid w:val="0047733E"/>
    <w:rsid w:val="00484514"/>
    <w:rsid w:val="004A5404"/>
    <w:rsid w:val="004B4BA5"/>
    <w:rsid w:val="004B5A76"/>
    <w:rsid w:val="004C0F5C"/>
    <w:rsid w:val="004C22A9"/>
    <w:rsid w:val="004D17DE"/>
    <w:rsid w:val="004D26CE"/>
    <w:rsid w:val="004D6C8F"/>
    <w:rsid w:val="004E7BAF"/>
    <w:rsid w:val="004F0B32"/>
    <w:rsid w:val="00503D3F"/>
    <w:rsid w:val="00520F10"/>
    <w:rsid w:val="00524731"/>
    <w:rsid w:val="00533103"/>
    <w:rsid w:val="00536FA4"/>
    <w:rsid w:val="0054119D"/>
    <w:rsid w:val="0054326B"/>
    <w:rsid w:val="00552258"/>
    <w:rsid w:val="005654A4"/>
    <w:rsid w:val="005655AF"/>
    <w:rsid w:val="0057548D"/>
    <w:rsid w:val="00577D4E"/>
    <w:rsid w:val="00594FBD"/>
    <w:rsid w:val="005A5FF9"/>
    <w:rsid w:val="005B5305"/>
    <w:rsid w:val="005C3DE7"/>
    <w:rsid w:val="005E3564"/>
    <w:rsid w:val="005E3BAC"/>
    <w:rsid w:val="005E7BF5"/>
    <w:rsid w:val="00604879"/>
    <w:rsid w:val="0061755A"/>
    <w:rsid w:val="0063280E"/>
    <w:rsid w:val="00633233"/>
    <w:rsid w:val="00647EA9"/>
    <w:rsid w:val="0066038D"/>
    <w:rsid w:val="0066046E"/>
    <w:rsid w:val="00674F6B"/>
    <w:rsid w:val="0067694D"/>
    <w:rsid w:val="006854F7"/>
    <w:rsid w:val="0069750E"/>
    <w:rsid w:val="006A3361"/>
    <w:rsid w:val="006A4B6C"/>
    <w:rsid w:val="006A6013"/>
    <w:rsid w:val="006A7233"/>
    <w:rsid w:val="006C314F"/>
    <w:rsid w:val="006D1CC6"/>
    <w:rsid w:val="006E20D1"/>
    <w:rsid w:val="00704B22"/>
    <w:rsid w:val="007212B2"/>
    <w:rsid w:val="007404D2"/>
    <w:rsid w:val="00743B60"/>
    <w:rsid w:val="00750142"/>
    <w:rsid w:val="00755899"/>
    <w:rsid w:val="007575DB"/>
    <w:rsid w:val="00767EB1"/>
    <w:rsid w:val="007749FA"/>
    <w:rsid w:val="00777ED8"/>
    <w:rsid w:val="00787C98"/>
    <w:rsid w:val="00796468"/>
    <w:rsid w:val="00796B26"/>
    <w:rsid w:val="00797805"/>
    <w:rsid w:val="007A1CE2"/>
    <w:rsid w:val="007A4679"/>
    <w:rsid w:val="007B3B50"/>
    <w:rsid w:val="007C02EB"/>
    <w:rsid w:val="007C7CE5"/>
    <w:rsid w:val="007D438A"/>
    <w:rsid w:val="007E4BDC"/>
    <w:rsid w:val="007E5534"/>
    <w:rsid w:val="008001F2"/>
    <w:rsid w:val="00800D22"/>
    <w:rsid w:val="00806803"/>
    <w:rsid w:val="00806948"/>
    <w:rsid w:val="00806FCB"/>
    <w:rsid w:val="008070E9"/>
    <w:rsid w:val="008139AD"/>
    <w:rsid w:val="00820ECE"/>
    <w:rsid w:val="00821FA0"/>
    <w:rsid w:val="00844994"/>
    <w:rsid w:val="00845377"/>
    <w:rsid w:val="0085571A"/>
    <w:rsid w:val="0086532F"/>
    <w:rsid w:val="00874110"/>
    <w:rsid w:val="008808BE"/>
    <w:rsid w:val="00881467"/>
    <w:rsid w:val="00883180"/>
    <w:rsid w:val="00883E47"/>
    <w:rsid w:val="008923F7"/>
    <w:rsid w:val="008928D0"/>
    <w:rsid w:val="00892DB2"/>
    <w:rsid w:val="008934A3"/>
    <w:rsid w:val="00897970"/>
    <w:rsid w:val="008A7418"/>
    <w:rsid w:val="008B08D9"/>
    <w:rsid w:val="008C5AC0"/>
    <w:rsid w:val="008D52AA"/>
    <w:rsid w:val="008E07AB"/>
    <w:rsid w:val="008F070B"/>
    <w:rsid w:val="008F2999"/>
    <w:rsid w:val="008F79A9"/>
    <w:rsid w:val="0090354C"/>
    <w:rsid w:val="00907F39"/>
    <w:rsid w:val="00911614"/>
    <w:rsid w:val="00921745"/>
    <w:rsid w:val="00935254"/>
    <w:rsid w:val="0094602E"/>
    <w:rsid w:val="00955C47"/>
    <w:rsid w:val="00965C02"/>
    <w:rsid w:val="009715D4"/>
    <w:rsid w:val="0097561A"/>
    <w:rsid w:val="00981F4B"/>
    <w:rsid w:val="00983475"/>
    <w:rsid w:val="009A1E9A"/>
    <w:rsid w:val="009D0D23"/>
    <w:rsid w:val="009E037F"/>
    <w:rsid w:val="00A12FBD"/>
    <w:rsid w:val="00A22D28"/>
    <w:rsid w:val="00A240D3"/>
    <w:rsid w:val="00A5564F"/>
    <w:rsid w:val="00A7383D"/>
    <w:rsid w:val="00A85BA1"/>
    <w:rsid w:val="00A85D27"/>
    <w:rsid w:val="00AA5EEF"/>
    <w:rsid w:val="00AB24FC"/>
    <w:rsid w:val="00AD0AE6"/>
    <w:rsid w:val="00AD0CCA"/>
    <w:rsid w:val="00AD363E"/>
    <w:rsid w:val="00AE4707"/>
    <w:rsid w:val="00AE7426"/>
    <w:rsid w:val="00AF3873"/>
    <w:rsid w:val="00AF6962"/>
    <w:rsid w:val="00B04AA3"/>
    <w:rsid w:val="00B04BF3"/>
    <w:rsid w:val="00B101D9"/>
    <w:rsid w:val="00B165E5"/>
    <w:rsid w:val="00B308D3"/>
    <w:rsid w:val="00B37074"/>
    <w:rsid w:val="00B37AEC"/>
    <w:rsid w:val="00B51683"/>
    <w:rsid w:val="00B53BEE"/>
    <w:rsid w:val="00B758C1"/>
    <w:rsid w:val="00B8297B"/>
    <w:rsid w:val="00BA049A"/>
    <w:rsid w:val="00BA58BA"/>
    <w:rsid w:val="00BB5AD8"/>
    <w:rsid w:val="00BB6566"/>
    <w:rsid w:val="00BC6713"/>
    <w:rsid w:val="00BC7795"/>
    <w:rsid w:val="00BD661A"/>
    <w:rsid w:val="00C033D3"/>
    <w:rsid w:val="00C07D56"/>
    <w:rsid w:val="00C135DF"/>
    <w:rsid w:val="00C1782E"/>
    <w:rsid w:val="00C22595"/>
    <w:rsid w:val="00C25073"/>
    <w:rsid w:val="00C36B58"/>
    <w:rsid w:val="00C55A5C"/>
    <w:rsid w:val="00C560B4"/>
    <w:rsid w:val="00C60F21"/>
    <w:rsid w:val="00C63E98"/>
    <w:rsid w:val="00C91506"/>
    <w:rsid w:val="00CA7D27"/>
    <w:rsid w:val="00CC02AB"/>
    <w:rsid w:val="00CC1306"/>
    <w:rsid w:val="00CD2A54"/>
    <w:rsid w:val="00CD657A"/>
    <w:rsid w:val="00CF7782"/>
    <w:rsid w:val="00D426B6"/>
    <w:rsid w:val="00D434F3"/>
    <w:rsid w:val="00D5088B"/>
    <w:rsid w:val="00D51FE5"/>
    <w:rsid w:val="00D7015D"/>
    <w:rsid w:val="00D733F8"/>
    <w:rsid w:val="00D81B5B"/>
    <w:rsid w:val="00D81BDE"/>
    <w:rsid w:val="00D9281D"/>
    <w:rsid w:val="00DA5099"/>
    <w:rsid w:val="00DB16FA"/>
    <w:rsid w:val="00DC1614"/>
    <w:rsid w:val="00DC1F8C"/>
    <w:rsid w:val="00DC426D"/>
    <w:rsid w:val="00DC69C1"/>
    <w:rsid w:val="00DE76C6"/>
    <w:rsid w:val="00DF05B6"/>
    <w:rsid w:val="00E00202"/>
    <w:rsid w:val="00E0494F"/>
    <w:rsid w:val="00E13D5F"/>
    <w:rsid w:val="00E36757"/>
    <w:rsid w:val="00E45DDE"/>
    <w:rsid w:val="00E50D64"/>
    <w:rsid w:val="00E5190B"/>
    <w:rsid w:val="00E6678B"/>
    <w:rsid w:val="00E70C19"/>
    <w:rsid w:val="00E87D86"/>
    <w:rsid w:val="00E90407"/>
    <w:rsid w:val="00E95EE8"/>
    <w:rsid w:val="00EA3F81"/>
    <w:rsid w:val="00EB6DC4"/>
    <w:rsid w:val="00ED4E66"/>
    <w:rsid w:val="00EF0E07"/>
    <w:rsid w:val="00EF15FD"/>
    <w:rsid w:val="00EF55E0"/>
    <w:rsid w:val="00EF78E9"/>
    <w:rsid w:val="00F1125D"/>
    <w:rsid w:val="00F13E5B"/>
    <w:rsid w:val="00F20CBE"/>
    <w:rsid w:val="00F24D51"/>
    <w:rsid w:val="00F25153"/>
    <w:rsid w:val="00F252D2"/>
    <w:rsid w:val="00F37842"/>
    <w:rsid w:val="00F45D52"/>
    <w:rsid w:val="00F52A08"/>
    <w:rsid w:val="00F675EA"/>
    <w:rsid w:val="00F75F84"/>
    <w:rsid w:val="00F869B6"/>
    <w:rsid w:val="00F91D77"/>
    <w:rsid w:val="00F96E1E"/>
    <w:rsid w:val="00FA3649"/>
    <w:rsid w:val="00FB69CB"/>
    <w:rsid w:val="00FD677A"/>
    <w:rsid w:val="00FE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9416E"/>
  <w15:docId w15:val="{B3B01196-4F44-4952-B4EE-2B96B5F0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F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7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07A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07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E07A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styleId="BodyText2">
    <w:name w:val="Body Text 2"/>
    <w:basedOn w:val="Normal"/>
    <w:link w:val="BodyText2Char"/>
    <w:rsid w:val="008E07AB"/>
    <w:rPr>
      <w:rFonts w:cs="Traditional Arabic"/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8E07AB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7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7AB"/>
    <w:rPr>
      <w:rFonts w:ascii="Tahoma" w:eastAsia="Times New Roman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Subtitle">
    <w:name w:val="Subtitle"/>
    <w:basedOn w:val="Normal"/>
    <w:link w:val="SubtitleChar"/>
    <w:qFormat/>
    <w:rsid w:val="008E07AB"/>
    <w:pPr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rsid w:val="008E07AB"/>
    <w:rPr>
      <w:rFonts w:ascii="Times New Roman" w:eastAsia="Times New Roman" w:hAnsi="Times New Roman" w:cs="Times New Roman"/>
      <w:b/>
      <w:sz w:val="28"/>
      <w:szCs w:val="20"/>
    </w:rPr>
  </w:style>
  <w:style w:type="paragraph" w:styleId="FootnoteText">
    <w:name w:val="footnote text"/>
    <w:basedOn w:val="Normal"/>
    <w:link w:val="FootnoteTextChar"/>
    <w:semiHidden/>
    <w:rsid w:val="008E07AB"/>
  </w:style>
  <w:style w:type="character" w:customStyle="1" w:styleId="FootnoteTextChar">
    <w:name w:val="Footnote Text Char"/>
    <w:basedOn w:val="DefaultParagraphFont"/>
    <w:link w:val="FootnoteText"/>
    <w:semiHidden/>
    <w:rsid w:val="008E07A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F0E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92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2609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60927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1C5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E75C7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39"/>
    <w:rsid w:val="00A55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28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28D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28D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28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28D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D0A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07F39"/>
    <w:pPr>
      <w:spacing w:before="100" w:beforeAutospacing="1" w:after="100" w:afterAutospacing="1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332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tmp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mailto:dsankalpa@aus.edu" TargetMode="External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B1839-AABD-496F-BA3E-2F5BEFC5D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Wissam  Abou Khreibe</dc:creator>
  <cp:lastModifiedBy>Youssef Abdullh Hussien</cp:lastModifiedBy>
  <cp:revision>2</cp:revision>
  <cp:lastPrinted>2017-02-06T09:58:00Z</cp:lastPrinted>
  <dcterms:created xsi:type="dcterms:W3CDTF">2023-09-18T12:48:00Z</dcterms:created>
  <dcterms:modified xsi:type="dcterms:W3CDTF">2023-09-18T12:48:00Z</dcterms:modified>
</cp:coreProperties>
</file>