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460107030"/>
        <w:docPartObj>
          <w:docPartGallery w:val="Cover Pages"/>
          <w:docPartUnique/>
        </w:docPartObj>
      </w:sdtPr>
      <w:sdtEndPr>
        <w:rPr>
          <w:rFonts w:eastAsiaTheme="minorEastAsia"/>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lang w:eastAsia="es-ES"/>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u w:val="single"/>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3DFF0193" w:rsidR="00D3577E" w:rsidRDefault="00F0131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05FF4">
                <w:rPr>
                  <w:rFonts w:asciiTheme="majorHAnsi" w:eastAsiaTheme="majorEastAsia" w:hAnsiTheme="majorHAnsi" w:cstheme="majorBidi"/>
                  <w:caps/>
                  <w:color w:val="4472C4" w:themeColor="accent1"/>
                  <w:sz w:val="72"/>
                  <w:szCs w:val="72"/>
                  <w:u w:val="single"/>
                </w:rPr>
                <w:t>Lint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lang w:eastAsia="es-ES"/>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79850DE3"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69415F">
                                      <w:rPr>
                                        <w:caps/>
                                        <w:color w:val="4472C4" w:themeColor="accent1"/>
                                        <w:sz w:val="28"/>
                                        <w:szCs w:val="28"/>
                                      </w:rPr>
                                      <w:t>5</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B05FF4">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B05FF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6B6A6E1" w14:textId="79850DE3" w:rsidR="00D3577E" w:rsidRDefault="00F30C36">
                              <w:pPr>
                                <w:pStyle w:val="Sinespaciado"/>
                                <w:spacing w:after="40"/>
                                <w:jc w:val="center"/>
                                <w:rPr>
                                  <w:caps/>
                                  <w:color w:val="4472C4" w:themeColor="accent1"/>
                                  <w:sz w:val="28"/>
                                  <w:szCs w:val="28"/>
                                </w:rPr>
                              </w:pPr>
                              <w:r>
                                <w:rPr>
                                  <w:caps/>
                                  <w:color w:val="4472C4" w:themeColor="accent1"/>
                                  <w:sz w:val="28"/>
                                  <w:szCs w:val="28"/>
                                </w:rPr>
                                <w:t>2</w:t>
                              </w:r>
                              <w:r w:rsidR="0069415F">
                                <w:rPr>
                                  <w:caps/>
                                  <w:color w:val="4472C4" w:themeColor="accent1"/>
                                  <w:sz w:val="28"/>
                                  <w:szCs w:val="28"/>
                                </w:rPr>
                                <w:t>5</w:t>
                              </w:r>
                              <w:r w:rsidR="00D3577E">
                                <w:rPr>
                                  <w:caps/>
                                  <w:color w:val="4472C4" w:themeColor="accent1"/>
                                  <w:sz w:val="28"/>
                                  <w:szCs w:val="28"/>
                                </w:rPr>
                                <w:t xml:space="preserve"> de </w:t>
                              </w:r>
                              <w:r w:rsidR="00287CCB">
                                <w:rPr>
                                  <w:caps/>
                                  <w:color w:val="4472C4" w:themeColor="accent1"/>
                                  <w:sz w:val="28"/>
                                  <w:szCs w:val="28"/>
                                </w:rPr>
                                <w:t>MARZO</w:t>
                              </w:r>
                              <w:r w:rsidR="00D3577E">
                                <w:rPr>
                                  <w:caps/>
                                  <w:color w:val="4472C4" w:themeColor="accent1"/>
                                  <w:sz w:val="28"/>
                                  <w:szCs w:val="28"/>
                                </w:rPr>
                                <w:t xml:space="preserve"> de 2022</w:t>
                              </w:r>
                            </w:p>
                          </w:sdtContent>
                        </w:sdt>
                        <w:p w14:paraId="482CD71C" w14:textId="3B189250" w:rsidR="00D3577E" w:rsidRDefault="006314FF">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6314FF">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lang w:eastAsia="es-ES"/>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lang w:eastAsia="es-ES"/>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322A4913" w:rsidR="00D3577E" w:rsidRDefault="00D3577E" w:rsidP="00D3577E">
                                <w:pPr>
                                  <w:jc w:val="center"/>
                                </w:pPr>
                                <w:r>
                                  <w:t>Mario Rodríguez García (</w:t>
                                </w:r>
                                <w:hyperlink r:id="rId13" w:history="1">
                                  <w:r w:rsidR="00B05FF4" w:rsidRPr="007F173E">
                                    <w:rPr>
                                      <w:rStyle w:val="Hipervnculo"/>
                                    </w:rPr>
                                    <w:t>marrodgar62@alum.us.es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022FEFA9"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4A04A3">
                                  <w:rPr>
                                    <w:rStyle w:val="Hipervnculo"/>
                                  </w:rPr>
                                  <w:t>4</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77D7D" id="_x0000_t202" coordsize="21600,21600" o:spt="202" path="m,l,21600r21600,l21600,xe">
                    <v:stroke joinstyle="miter"/>
                    <v:path gradientshapeok="t" o:connecttype="rect"/>
                  </v:shapetype>
                  <v:shape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322A4913" w:rsidR="00D3577E" w:rsidRDefault="00D3577E" w:rsidP="00D3577E">
                          <w:pPr>
                            <w:jc w:val="center"/>
                          </w:pPr>
                          <w:r>
                            <w:t>Mario Rodríguez García (</w:t>
                          </w:r>
                          <w:hyperlink r:id="rId21" w:history="1">
                            <w:r w:rsidR="00B05FF4" w:rsidRPr="007F173E">
                              <w:rPr>
                                <w:rStyle w:val="Hipervnculo"/>
                              </w:rPr>
                              <w:t>marrodgar62@alum.us.es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022FEFA9"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4A04A3">
                            <w:rPr>
                              <w:rStyle w:val="Hipervnculo"/>
                            </w:rPr>
                            <w:t>4</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rPr>
        <w:id w:val="-1022169736"/>
        <w:docPartObj>
          <w:docPartGallery w:val="Table of Contents"/>
          <w:docPartUnique/>
        </w:docPartObj>
      </w:sdtPr>
      <w:sdtEndPr>
        <w:rPr>
          <w:rFonts w:eastAsiaTheme="minorEastAsia"/>
          <w:b/>
          <w:bCs/>
          <w:sz w:val="20"/>
          <w:szCs w:val="20"/>
        </w:rPr>
      </w:sdtEndPr>
      <w:sdtContent>
        <w:p w14:paraId="33187FC2" w14:textId="79237D44" w:rsidR="00D3577E" w:rsidRDefault="00D3577E">
          <w:pPr>
            <w:pStyle w:val="TtuloTDC"/>
          </w:pPr>
          <w:r>
            <w:t>Contenido</w:t>
          </w:r>
        </w:p>
        <w:p w14:paraId="64D634D2" w14:textId="70E226A6" w:rsidR="00F01315" w:rsidRDefault="00D3577E">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1709044" w:history="1">
            <w:r w:rsidR="00F01315" w:rsidRPr="009F0BCF">
              <w:rPr>
                <w:rStyle w:val="Hipervnculo"/>
                <w:noProof/>
              </w:rPr>
              <w:t>1.</w:t>
            </w:r>
            <w:r w:rsidR="00F01315">
              <w:rPr>
                <w:noProof/>
                <w:sz w:val="22"/>
                <w:szCs w:val="22"/>
                <w:lang w:eastAsia="es-ES"/>
              </w:rPr>
              <w:tab/>
            </w:r>
            <w:r w:rsidR="00F01315" w:rsidRPr="009F0BCF">
              <w:rPr>
                <w:rStyle w:val="Hipervnculo"/>
                <w:noProof/>
              </w:rPr>
              <w:t>Resumen ejecutivo</w:t>
            </w:r>
            <w:r w:rsidR="00F01315">
              <w:rPr>
                <w:noProof/>
                <w:webHidden/>
              </w:rPr>
              <w:tab/>
            </w:r>
            <w:r w:rsidR="00F01315">
              <w:rPr>
                <w:noProof/>
                <w:webHidden/>
              </w:rPr>
              <w:fldChar w:fldCharType="begin"/>
            </w:r>
            <w:r w:rsidR="00F01315">
              <w:rPr>
                <w:noProof/>
                <w:webHidden/>
              </w:rPr>
              <w:instrText xml:space="preserve"> PAGEREF _Toc101709044 \h </w:instrText>
            </w:r>
            <w:r w:rsidR="00F01315">
              <w:rPr>
                <w:noProof/>
                <w:webHidden/>
              </w:rPr>
            </w:r>
            <w:r w:rsidR="00F01315">
              <w:rPr>
                <w:noProof/>
                <w:webHidden/>
              </w:rPr>
              <w:fldChar w:fldCharType="separate"/>
            </w:r>
            <w:r w:rsidR="00B05FF4">
              <w:rPr>
                <w:noProof/>
                <w:webHidden/>
              </w:rPr>
              <w:t>2</w:t>
            </w:r>
            <w:r w:rsidR="00F01315">
              <w:rPr>
                <w:noProof/>
                <w:webHidden/>
              </w:rPr>
              <w:fldChar w:fldCharType="end"/>
            </w:r>
          </w:hyperlink>
        </w:p>
        <w:p w14:paraId="08B54A36" w14:textId="25DD681F" w:rsidR="00F01315" w:rsidRDefault="00B05FF4">
          <w:pPr>
            <w:pStyle w:val="TDC1"/>
            <w:tabs>
              <w:tab w:val="left" w:pos="440"/>
              <w:tab w:val="right" w:leader="dot" w:pos="8494"/>
            </w:tabs>
            <w:rPr>
              <w:noProof/>
              <w:sz w:val="22"/>
              <w:szCs w:val="22"/>
              <w:lang w:eastAsia="es-ES"/>
            </w:rPr>
          </w:pPr>
          <w:hyperlink w:anchor="_Toc101709045" w:history="1">
            <w:r w:rsidR="00F01315" w:rsidRPr="009F0BCF">
              <w:rPr>
                <w:rStyle w:val="Hipervnculo"/>
                <w:noProof/>
              </w:rPr>
              <w:t>2.</w:t>
            </w:r>
            <w:r w:rsidR="00F01315">
              <w:rPr>
                <w:noProof/>
                <w:sz w:val="22"/>
                <w:szCs w:val="22"/>
                <w:lang w:eastAsia="es-ES"/>
              </w:rPr>
              <w:tab/>
            </w:r>
            <w:r w:rsidR="00F01315" w:rsidRPr="009F0BCF">
              <w:rPr>
                <w:rStyle w:val="Hipervnculo"/>
                <w:noProof/>
              </w:rPr>
              <w:t>Tabla de revisión</w:t>
            </w:r>
            <w:r w:rsidR="00F01315">
              <w:rPr>
                <w:noProof/>
                <w:webHidden/>
              </w:rPr>
              <w:tab/>
            </w:r>
            <w:r w:rsidR="00F01315">
              <w:rPr>
                <w:noProof/>
                <w:webHidden/>
              </w:rPr>
              <w:fldChar w:fldCharType="begin"/>
            </w:r>
            <w:r w:rsidR="00F01315">
              <w:rPr>
                <w:noProof/>
                <w:webHidden/>
              </w:rPr>
              <w:instrText xml:space="preserve"> PAGEREF _Toc101709045 \h </w:instrText>
            </w:r>
            <w:r w:rsidR="00F01315">
              <w:rPr>
                <w:noProof/>
                <w:webHidden/>
              </w:rPr>
            </w:r>
            <w:r w:rsidR="00F01315">
              <w:rPr>
                <w:noProof/>
                <w:webHidden/>
              </w:rPr>
              <w:fldChar w:fldCharType="separate"/>
            </w:r>
            <w:r>
              <w:rPr>
                <w:noProof/>
                <w:webHidden/>
              </w:rPr>
              <w:t>2</w:t>
            </w:r>
            <w:r w:rsidR="00F01315">
              <w:rPr>
                <w:noProof/>
                <w:webHidden/>
              </w:rPr>
              <w:fldChar w:fldCharType="end"/>
            </w:r>
          </w:hyperlink>
        </w:p>
        <w:p w14:paraId="2DECBF01" w14:textId="5129AA86" w:rsidR="00F01315" w:rsidRDefault="00B05FF4">
          <w:pPr>
            <w:pStyle w:val="TDC1"/>
            <w:tabs>
              <w:tab w:val="left" w:pos="440"/>
              <w:tab w:val="right" w:leader="dot" w:pos="8494"/>
            </w:tabs>
            <w:rPr>
              <w:noProof/>
              <w:sz w:val="22"/>
              <w:szCs w:val="22"/>
              <w:lang w:eastAsia="es-ES"/>
            </w:rPr>
          </w:pPr>
          <w:hyperlink w:anchor="_Toc101709046" w:history="1">
            <w:r w:rsidR="00F01315" w:rsidRPr="009F0BCF">
              <w:rPr>
                <w:rStyle w:val="Hipervnculo"/>
                <w:noProof/>
              </w:rPr>
              <w:t>3.</w:t>
            </w:r>
            <w:r w:rsidR="00F01315">
              <w:rPr>
                <w:noProof/>
                <w:sz w:val="22"/>
                <w:szCs w:val="22"/>
                <w:lang w:eastAsia="es-ES"/>
              </w:rPr>
              <w:tab/>
            </w:r>
            <w:r w:rsidR="00F01315" w:rsidRPr="009F0BCF">
              <w:rPr>
                <w:rStyle w:val="Hipervnculo"/>
                <w:noProof/>
              </w:rPr>
              <w:t>Introducción</w:t>
            </w:r>
            <w:r w:rsidR="00F01315">
              <w:rPr>
                <w:noProof/>
                <w:webHidden/>
              </w:rPr>
              <w:tab/>
            </w:r>
            <w:r w:rsidR="00F01315">
              <w:rPr>
                <w:noProof/>
                <w:webHidden/>
              </w:rPr>
              <w:fldChar w:fldCharType="begin"/>
            </w:r>
            <w:r w:rsidR="00F01315">
              <w:rPr>
                <w:noProof/>
                <w:webHidden/>
              </w:rPr>
              <w:instrText xml:space="preserve"> PAGEREF _Toc101709046 \h </w:instrText>
            </w:r>
            <w:r w:rsidR="00F01315">
              <w:rPr>
                <w:noProof/>
                <w:webHidden/>
              </w:rPr>
            </w:r>
            <w:r w:rsidR="00F01315">
              <w:rPr>
                <w:noProof/>
                <w:webHidden/>
              </w:rPr>
              <w:fldChar w:fldCharType="separate"/>
            </w:r>
            <w:r>
              <w:rPr>
                <w:noProof/>
                <w:webHidden/>
              </w:rPr>
              <w:t>3</w:t>
            </w:r>
            <w:r w:rsidR="00F01315">
              <w:rPr>
                <w:noProof/>
                <w:webHidden/>
              </w:rPr>
              <w:fldChar w:fldCharType="end"/>
            </w:r>
          </w:hyperlink>
        </w:p>
        <w:p w14:paraId="6E68447B" w14:textId="2B7891EE" w:rsidR="00F01315" w:rsidRDefault="00B05FF4">
          <w:pPr>
            <w:pStyle w:val="TDC1"/>
            <w:tabs>
              <w:tab w:val="left" w:pos="440"/>
              <w:tab w:val="right" w:leader="dot" w:pos="8494"/>
            </w:tabs>
            <w:rPr>
              <w:noProof/>
              <w:sz w:val="22"/>
              <w:szCs w:val="22"/>
              <w:lang w:eastAsia="es-ES"/>
            </w:rPr>
          </w:pPr>
          <w:hyperlink w:anchor="_Toc101709047" w:history="1">
            <w:r w:rsidR="00F01315" w:rsidRPr="009F0BCF">
              <w:rPr>
                <w:rStyle w:val="Hipervnculo"/>
                <w:noProof/>
              </w:rPr>
              <w:t>4.</w:t>
            </w:r>
            <w:r w:rsidR="00F01315">
              <w:rPr>
                <w:noProof/>
                <w:sz w:val="22"/>
                <w:szCs w:val="22"/>
                <w:lang w:eastAsia="es-ES"/>
              </w:rPr>
              <w:tab/>
            </w:r>
            <w:r w:rsidR="00F01315" w:rsidRPr="009F0BCF">
              <w:rPr>
                <w:rStyle w:val="Hipervnculo"/>
                <w:noProof/>
              </w:rPr>
              <w:t>Contenido</w:t>
            </w:r>
            <w:r w:rsidR="00F01315">
              <w:rPr>
                <w:noProof/>
                <w:webHidden/>
              </w:rPr>
              <w:tab/>
            </w:r>
            <w:r w:rsidR="00F01315">
              <w:rPr>
                <w:noProof/>
                <w:webHidden/>
              </w:rPr>
              <w:fldChar w:fldCharType="begin"/>
            </w:r>
            <w:r w:rsidR="00F01315">
              <w:rPr>
                <w:noProof/>
                <w:webHidden/>
              </w:rPr>
              <w:instrText xml:space="preserve"> PAGEREF _Toc101709047 \h </w:instrText>
            </w:r>
            <w:r w:rsidR="00F01315">
              <w:rPr>
                <w:noProof/>
                <w:webHidden/>
              </w:rPr>
            </w:r>
            <w:r w:rsidR="00F01315">
              <w:rPr>
                <w:noProof/>
                <w:webHidden/>
              </w:rPr>
              <w:fldChar w:fldCharType="separate"/>
            </w:r>
            <w:r>
              <w:rPr>
                <w:noProof/>
                <w:webHidden/>
              </w:rPr>
              <w:t>3</w:t>
            </w:r>
            <w:r w:rsidR="00F01315">
              <w:rPr>
                <w:noProof/>
                <w:webHidden/>
              </w:rPr>
              <w:fldChar w:fldCharType="end"/>
            </w:r>
          </w:hyperlink>
        </w:p>
        <w:p w14:paraId="31180896" w14:textId="00B9E329" w:rsidR="00F01315" w:rsidRDefault="00B05FF4">
          <w:pPr>
            <w:pStyle w:val="TDC1"/>
            <w:tabs>
              <w:tab w:val="left" w:pos="660"/>
              <w:tab w:val="right" w:leader="dot" w:pos="8494"/>
            </w:tabs>
            <w:rPr>
              <w:noProof/>
              <w:sz w:val="22"/>
              <w:szCs w:val="22"/>
              <w:lang w:eastAsia="es-ES"/>
            </w:rPr>
          </w:pPr>
          <w:hyperlink w:anchor="_Toc101709048" w:history="1">
            <w:r w:rsidR="00F01315" w:rsidRPr="009F0BCF">
              <w:rPr>
                <w:rStyle w:val="Hipervnculo"/>
                <w:noProof/>
              </w:rPr>
              <w:t>4.1</w:t>
            </w:r>
            <w:r w:rsidR="00F01315">
              <w:rPr>
                <w:noProof/>
                <w:sz w:val="22"/>
                <w:szCs w:val="22"/>
                <w:lang w:eastAsia="es-ES"/>
              </w:rPr>
              <w:tab/>
            </w:r>
            <w:r w:rsidR="00F01315" w:rsidRPr="009F0BCF">
              <w:rPr>
                <w:rStyle w:val="Hipervnculo"/>
                <w:noProof/>
              </w:rPr>
              <w:t>SonarLint</w:t>
            </w:r>
            <w:r w:rsidR="00F01315">
              <w:rPr>
                <w:noProof/>
                <w:webHidden/>
              </w:rPr>
              <w:tab/>
            </w:r>
            <w:r w:rsidR="00F01315">
              <w:rPr>
                <w:noProof/>
                <w:webHidden/>
              </w:rPr>
              <w:fldChar w:fldCharType="begin"/>
            </w:r>
            <w:r w:rsidR="00F01315">
              <w:rPr>
                <w:noProof/>
                <w:webHidden/>
              </w:rPr>
              <w:instrText xml:space="preserve"> PAGEREF _Toc101709048 \h </w:instrText>
            </w:r>
            <w:r w:rsidR="00F01315">
              <w:rPr>
                <w:noProof/>
                <w:webHidden/>
              </w:rPr>
            </w:r>
            <w:r w:rsidR="00F01315">
              <w:rPr>
                <w:noProof/>
                <w:webHidden/>
              </w:rPr>
              <w:fldChar w:fldCharType="separate"/>
            </w:r>
            <w:r>
              <w:rPr>
                <w:noProof/>
                <w:webHidden/>
              </w:rPr>
              <w:t>3</w:t>
            </w:r>
            <w:r w:rsidR="00F01315">
              <w:rPr>
                <w:noProof/>
                <w:webHidden/>
              </w:rPr>
              <w:fldChar w:fldCharType="end"/>
            </w:r>
          </w:hyperlink>
        </w:p>
        <w:p w14:paraId="020E3D89" w14:textId="689C2089" w:rsidR="00F01315" w:rsidRDefault="00B05FF4">
          <w:pPr>
            <w:pStyle w:val="TDC1"/>
            <w:tabs>
              <w:tab w:val="left" w:pos="660"/>
              <w:tab w:val="right" w:leader="dot" w:pos="8494"/>
            </w:tabs>
            <w:rPr>
              <w:noProof/>
              <w:sz w:val="22"/>
              <w:szCs w:val="22"/>
              <w:lang w:eastAsia="es-ES"/>
            </w:rPr>
          </w:pPr>
          <w:hyperlink w:anchor="_Toc101709049" w:history="1">
            <w:r w:rsidR="00F01315" w:rsidRPr="009F0BCF">
              <w:rPr>
                <w:rStyle w:val="Hipervnculo"/>
                <w:noProof/>
              </w:rPr>
              <w:t>4.2</w:t>
            </w:r>
            <w:r w:rsidR="00F01315">
              <w:rPr>
                <w:noProof/>
                <w:sz w:val="22"/>
                <w:szCs w:val="22"/>
                <w:lang w:eastAsia="es-ES"/>
              </w:rPr>
              <w:tab/>
            </w:r>
            <w:r w:rsidR="00F01315" w:rsidRPr="009F0BCF">
              <w:rPr>
                <w:rStyle w:val="Hipervnculo"/>
                <w:noProof/>
              </w:rPr>
              <w:t>SonarLint Corrección</w:t>
            </w:r>
            <w:r w:rsidR="00F01315">
              <w:rPr>
                <w:noProof/>
                <w:webHidden/>
              </w:rPr>
              <w:tab/>
            </w:r>
            <w:r w:rsidR="00F01315">
              <w:rPr>
                <w:noProof/>
                <w:webHidden/>
              </w:rPr>
              <w:fldChar w:fldCharType="begin"/>
            </w:r>
            <w:r w:rsidR="00F01315">
              <w:rPr>
                <w:noProof/>
                <w:webHidden/>
              </w:rPr>
              <w:instrText xml:space="preserve"> PAGEREF _Toc101709049 \h </w:instrText>
            </w:r>
            <w:r w:rsidR="00F01315">
              <w:rPr>
                <w:noProof/>
                <w:webHidden/>
              </w:rPr>
            </w:r>
            <w:r w:rsidR="00F01315">
              <w:rPr>
                <w:noProof/>
                <w:webHidden/>
              </w:rPr>
              <w:fldChar w:fldCharType="separate"/>
            </w:r>
            <w:r>
              <w:rPr>
                <w:noProof/>
                <w:webHidden/>
              </w:rPr>
              <w:t>4</w:t>
            </w:r>
            <w:r w:rsidR="00F01315">
              <w:rPr>
                <w:noProof/>
                <w:webHidden/>
              </w:rPr>
              <w:fldChar w:fldCharType="end"/>
            </w:r>
          </w:hyperlink>
        </w:p>
        <w:p w14:paraId="775B587A" w14:textId="35351D6D" w:rsidR="00F01315" w:rsidRDefault="00B05FF4">
          <w:pPr>
            <w:pStyle w:val="TDC1"/>
            <w:tabs>
              <w:tab w:val="left" w:pos="440"/>
              <w:tab w:val="right" w:leader="dot" w:pos="8494"/>
            </w:tabs>
            <w:rPr>
              <w:noProof/>
              <w:sz w:val="22"/>
              <w:szCs w:val="22"/>
              <w:lang w:eastAsia="es-ES"/>
            </w:rPr>
          </w:pPr>
          <w:hyperlink w:anchor="_Toc101709050" w:history="1">
            <w:r w:rsidR="00F01315" w:rsidRPr="009F0BCF">
              <w:rPr>
                <w:rStyle w:val="Hipervnculo"/>
                <w:noProof/>
              </w:rPr>
              <w:t>5.</w:t>
            </w:r>
            <w:r w:rsidR="00F01315">
              <w:rPr>
                <w:noProof/>
                <w:sz w:val="22"/>
                <w:szCs w:val="22"/>
                <w:lang w:eastAsia="es-ES"/>
              </w:rPr>
              <w:tab/>
            </w:r>
            <w:r w:rsidR="00F01315" w:rsidRPr="009F0BCF">
              <w:rPr>
                <w:rStyle w:val="Hipervnculo"/>
                <w:noProof/>
              </w:rPr>
              <w:t>Conclusión</w:t>
            </w:r>
            <w:r w:rsidR="00F01315">
              <w:rPr>
                <w:noProof/>
                <w:webHidden/>
              </w:rPr>
              <w:tab/>
            </w:r>
            <w:r w:rsidR="00F01315">
              <w:rPr>
                <w:noProof/>
                <w:webHidden/>
              </w:rPr>
              <w:fldChar w:fldCharType="begin"/>
            </w:r>
            <w:r w:rsidR="00F01315">
              <w:rPr>
                <w:noProof/>
                <w:webHidden/>
              </w:rPr>
              <w:instrText xml:space="preserve"> PAGEREF _Toc101709050 \h </w:instrText>
            </w:r>
            <w:r w:rsidR="00F01315">
              <w:rPr>
                <w:noProof/>
                <w:webHidden/>
              </w:rPr>
            </w:r>
            <w:r w:rsidR="00F01315">
              <w:rPr>
                <w:noProof/>
                <w:webHidden/>
              </w:rPr>
              <w:fldChar w:fldCharType="separate"/>
            </w:r>
            <w:r>
              <w:rPr>
                <w:noProof/>
                <w:webHidden/>
              </w:rPr>
              <w:t>4</w:t>
            </w:r>
            <w:r w:rsidR="00F01315">
              <w:rPr>
                <w:noProof/>
                <w:webHidden/>
              </w:rPr>
              <w:fldChar w:fldCharType="end"/>
            </w:r>
          </w:hyperlink>
        </w:p>
        <w:p w14:paraId="065E4ADE" w14:textId="671111EA" w:rsidR="00F01315" w:rsidRDefault="00B05FF4">
          <w:pPr>
            <w:pStyle w:val="TDC1"/>
            <w:tabs>
              <w:tab w:val="left" w:pos="440"/>
              <w:tab w:val="right" w:leader="dot" w:pos="8494"/>
            </w:tabs>
            <w:rPr>
              <w:noProof/>
              <w:sz w:val="22"/>
              <w:szCs w:val="22"/>
              <w:lang w:eastAsia="es-ES"/>
            </w:rPr>
          </w:pPr>
          <w:hyperlink w:anchor="_Toc101709051" w:history="1">
            <w:r w:rsidR="00F01315" w:rsidRPr="009F0BCF">
              <w:rPr>
                <w:rStyle w:val="Hipervnculo"/>
                <w:noProof/>
              </w:rPr>
              <w:t>6.</w:t>
            </w:r>
            <w:r w:rsidR="00F01315">
              <w:rPr>
                <w:noProof/>
                <w:sz w:val="22"/>
                <w:szCs w:val="22"/>
                <w:lang w:eastAsia="es-ES"/>
              </w:rPr>
              <w:tab/>
            </w:r>
            <w:r w:rsidR="00F01315" w:rsidRPr="009F0BCF">
              <w:rPr>
                <w:rStyle w:val="Hipervnculo"/>
                <w:noProof/>
              </w:rPr>
              <w:t>Bibliografía</w:t>
            </w:r>
            <w:r w:rsidR="00F01315">
              <w:rPr>
                <w:noProof/>
                <w:webHidden/>
              </w:rPr>
              <w:tab/>
            </w:r>
            <w:r w:rsidR="00F01315">
              <w:rPr>
                <w:noProof/>
                <w:webHidden/>
              </w:rPr>
              <w:fldChar w:fldCharType="begin"/>
            </w:r>
            <w:r w:rsidR="00F01315">
              <w:rPr>
                <w:noProof/>
                <w:webHidden/>
              </w:rPr>
              <w:instrText xml:space="preserve"> PAGEREF _Toc101709051 \h </w:instrText>
            </w:r>
            <w:r w:rsidR="00F01315">
              <w:rPr>
                <w:noProof/>
                <w:webHidden/>
              </w:rPr>
            </w:r>
            <w:r w:rsidR="00F01315">
              <w:rPr>
                <w:noProof/>
                <w:webHidden/>
              </w:rPr>
              <w:fldChar w:fldCharType="separate"/>
            </w:r>
            <w:r>
              <w:rPr>
                <w:noProof/>
                <w:webHidden/>
              </w:rPr>
              <w:t>4</w:t>
            </w:r>
            <w:r w:rsidR="00F01315">
              <w:rPr>
                <w:noProof/>
                <w:webHidden/>
              </w:rPr>
              <w:fldChar w:fldCharType="end"/>
            </w:r>
          </w:hyperlink>
        </w:p>
        <w:p w14:paraId="4DE9FDEF" w14:textId="6A6AEB81"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36C42693" w:rsidR="00D3577E" w:rsidRDefault="00D3577E"/>
    <w:p w14:paraId="1E089F6F" w14:textId="4BD92A7C" w:rsidR="00F01315" w:rsidRDefault="00F01315"/>
    <w:p w14:paraId="653FA39F" w14:textId="77777777" w:rsidR="00F01315" w:rsidRDefault="00F01315"/>
    <w:p w14:paraId="497041C8" w14:textId="72986095" w:rsidR="00D3577E" w:rsidRDefault="00D3577E"/>
    <w:p w14:paraId="2CFAB1FB" w14:textId="288ABEA1" w:rsidR="00D3577E" w:rsidRDefault="00D3577E"/>
    <w:p w14:paraId="5370EAFB" w14:textId="382594E2" w:rsidR="003D4CAF" w:rsidRDefault="00D3577E" w:rsidP="003D4CAF">
      <w:pPr>
        <w:pStyle w:val="Ttulo1"/>
        <w:numPr>
          <w:ilvl w:val="0"/>
          <w:numId w:val="1"/>
        </w:numPr>
      </w:pPr>
      <w:bookmarkStart w:id="0" w:name="_Resumen_ejecutivo"/>
      <w:bookmarkStart w:id="1" w:name="_Toc101709044"/>
      <w:bookmarkEnd w:id="0"/>
      <w:r>
        <w:lastRenderedPageBreak/>
        <w:t>Resumen ejecutivo</w:t>
      </w:r>
      <w:bookmarkEnd w:id="1"/>
    </w:p>
    <w:p w14:paraId="2A0583A1" w14:textId="6B3DBF12" w:rsidR="00DF45BE" w:rsidRPr="00F01315" w:rsidRDefault="003D4CAF" w:rsidP="003D4CAF">
      <w:pPr>
        <w:rPr>
          <w:rFonts w:asciiTheme="majorHAnsi" w:hAnsiTheme="majorHAnsi" w:cstheme="majorHAnsi"/>
          <w:sz w:val="22"/>
          <w:szCs w:val="22"/>
        </w:rPr>
      </w:pPr>
      <w:r w:rsidRPr="00F01315">
        <w:rPr>
          <w:rFonts w:asciiTheme="majorHAnsi" w:hAnsiTheme="majorHAnsi" w:cstheme="majorHAnsi"/>
          <w:sz w:val="22"/>
          <w:szCs w:val="22"/>
        </w:rPr>
        <w:t xml:space="preserve">En este documento se hará uso de la herramienta SonarLint, que previamente se instaló con el workspace proporcionado. Con esta herramienta analizaremos el </w:t>
      </w:r>
      <w:r w:rsidR="00DF45BE" w:rsidRPr="00F01315">
        <w:rPr>
          <w:rFonts w:asciiTheme="majorHAnsi" w:hAnsiTheme="majorHAnsi" w:cstheme="majorHAnsi"/>
          <w:sz w:val="22"/>
          <w:szCs w:val="22"/>
        </w:rPr>
        <w:t>proyecto</w:t>
      </w:r>
      <w:r w:rsidRPr="00F01315">
        <w:rPr>
          <w:rFonts w:asciiTheme="majorHAnsi" w:hAnsiTheme="majorHAnsi" w:cstheme="majorHAnsi"/>
          <w:sz w:val="22"/>
          <w:szCs w:val="22"/>
        </w:rPr>
        <w:t xml:space="preserve"> de </w:t>
      </w:r>
      <w:r w:rsidRPr="00F01315">
        <w:rPr>
          <w:rFonts w:asciiTheme="majorHAnsi" w:hAnsiTheme="majorHAnsi" w:cstheme="majorHAnsi"/>
          <w:i/>
          <w:iCs/>
          <w:sz w:val="22"/>
          <w:szCs w:val="22"/>
        </w:rPr>
        <w:t>Acme-</w:t>
      </w:r>
      <w:proofErr w:type="spellStart"/>
      <w:r w:rsidRPr="00F01315">
        <w:rPr>
          <w:rFonts w:asciiTheme="majorHAnsi" w:hAnsiTheme="majorHAnsi" w:cstheme="majorHAnsi"/>
          <w:i/>
          <w:iCs/>
          <w:sz w:val="22"/>
          <w:szCs w:val="22"/>
        </w:rPr>
        <w:t>Toolkits</w:t>
      </w:r>
      <w:proofErr w:type="spellEnd"/>
      <w:r w:rsidRPr="00F01315">
        <w:rPr>
          <w:rFonts w:asciiTheme="majorHAnsi" w:hAnsiTheme="majorHAnsi" w:cstheme="majorHAnsi"/>
          <w:sz w:val="22"/>
          <w:szCs w:val="22"/>
        </w:rPr>
        <w:t xml:space="preserve"> y comprobaremos los bad smells </w:t>
      </w:r>
      <w:r w:rsidR="00DF45BE" w:rsidRPr="00F01315">
        <w:rPr>
          <w:rFonts w:asciiTheme="majorHAnsi" w:hAnsiTheme="majorHAnsi" w:cstheme="majorHAnsi"/>
          <w:sz w:val="22"/>
          <w:szCs w:val="22"/>
        </w:rPr>
        <w:t>que existen en el proyecto. La idea del documento es explicar el cambio que necesitaremos para que estos errores no aparezcan.</w:t>
      </w:r>
    </w:p>
    <w:p w14:paraId="46A043FA" w14:textId="5574FD07" w:rsidR="00DF45BE" w:rsidRDefault="00DF45BE" w:rsidP="003D4CAF">
      <w:pPr>
        <w:rPr>
          <w:rFonts w:asciiTheme="majorHAnsi" w:hAnsiTheme="majorHAnsi" w:cstheme="majorHAnsi"/>
        </w:rPr>
      </w:pPr>
      <w:r>
        <w:rPr>
          <w:rFonts w:asciiTheme="majorHAnsi" w:hAnsiTheme="majorHAnsi" w:cstheme="majorHAnsi"/>
        </w:rPr>
        <w:t>Una vez refactorizado el proyecto analizar de nuevo el proyecto para estar conforme de que no queda ningún bad smells anterior o, uno nuevo creado al refactorizar.</w:t>
      </w:r>
    </w:p>
    <w:p w14:paraId="730AC465" w14:textId="03171E01" w:rsidR="00F01315" w:rsidRDefault="00F01315" w:rsidP="003D4CAF">
      <w:pPr>
        <w:rPr>
          <w:rFonts w:asciiTheme="majorHAnsi" w:hAnsiTheme="majorHAnsi" w:cstheme="majorHAnsi"/>
        </w:rPr>
      </w:pPr>
    </w:p>
    <w:p w14:paraId="28E6B1AE" w14:textId="77777777" w:rsidR="00F01315" w:rsidRPr="003D4CAF" w:rsidRDefault="00F01315" w:rsidP="003D4CAF">
      <w:pPr>
        <w:rPr>
          <w:rFonts w:asciiTheme="majorHAnsi" w:hAnsiTheme="majorHAnsi" w:cstheme="majorHAnsi"/>
        </w:rPr>
      </w:pPr>
    </w:p>
    <w:p w14:paraId="6FBD5EE5" w14:textId="055DF0C1" w:rsidR="003D4CAF" w:rsidRDefault="007F3292" w:rsidP="003D4CAF">
      <w:pPr>
        <w:pStyle w:val="Ttulo1"/>
        <w:numPr>
          <w:ilvl w:val="0"/>
          <w:numId w:val="1"/>
        </w:numPr>
      </w:pPr>
      <w:bookmarkStart w:id="2" w:name="_Toc101709045"/>
      <w:r>
        <w:t>Tabla de revisión</w:t>
      </w:r>
      <w:bookmarkEnd w:id="2"/>
    </w:p>
    <w:p w14:paraId="1C8FB3D2" w14:textId="3C164579" w:rsidR="00F01315" w:rsidRDefault="00F01315" w:rsidP="003D4CAF"/>
    <w:tbl>
      <w:tblPr>
        <w:tblStyle w:val="Tablanormal1"/>
        <w:tblpPr w:leftFromText="141" w:rightFromText="141" w:vertAnchor="text" w:horzAnchor="margin" w:tblpY="-15"/>
        <w:tblW w:w="0" w:type="auto"/>
        <w:tblLook w:val="04A0" w:firstRow="1" w:lastRow="0" w:firstColumn="1" w:lastColumn="0" w:noHBand="0" w:noVBand="1"/>
      </w:tblPr>
      <w:tblGrid>
        <w:gridCol w:w="1555"/>
        <w:gridCol w:w="1559"/>
        <w:gridCol w:w="5380"/>
      </w:tblGrid>
      <w:tr w:rsidR="00F01315" w14:paraId="76E841CA" w14:textId="77777777" w:rsidTr="00F01315">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1FCB3CD4" w14:textId="77777777" w:rsidR="00F01315" w:rsidRDefault="00F01315" w:rsidP="00F01315">
            <w:pPr>
              <w:jc w:val="center"/>
            </w:pPr>
            <w:r>
              <w:t>Núm. Revisión</w:t>
            </w:r>
          </w:p>
        </w:tc>
        <w:tc>
          <w:tcPr>
            <w:tcW w:w="1559" w:type="dxa"/>
          </w:tcPr>
          <w:p w14:paraId="52E94A30" w14:textId="77777777" w:rsidR="00F01315" w:rsidRDefault="00F01315" w:rsidP="00F01315">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5ACFF49E" w14:textId="77777777" w:rsidR="00F01315" w:rsidRDefault="00F01315" w:rsidP="00F01315">
            <w:pPr>
              <w:jc w:val="center"/>
              <w:cnfStyle w:val="100000000000" w:firstRow="1" w:lastRow="0" w:firstColumn="0" w:lastColumn="0" w:oddVBand="0" w:evenVBand="0" w:oddHBand="0" w:evenHBand="0" w:firstRowFirstColumn="0" w:firstRowLastColumn="0" w:lastRowFirstColumn="0" w:lastRowLastColumn="0"/>
            </w:pPr>
            <w:r>
              <w:t>Descripción</w:t>
            </w:r>
          </w:p>
        </w:tc>
      </w:tr>
      <w:tr w:rsidR="00F01315" w14:paraId="14C8CA76" w14:textId="77777777" w:rsidTr="00F0131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730CDE8" w14:textId="77777777" w:rsidR="00F01315" w:rsidRPr="007F3292" w:rsidRDefault="00F01315" w:rsidP="00F01315">
            <w:pPr>
              <w:jc w:val="center"/>
              <w:rPr>
                <w:b w:val="0"/>
                <w:bCs w:val="0"/>
              </w:rPr>
            </w:pPr>
            <w:r>
              <w:rPr>
                <w:b w:val="0"/>
                <w:bCs w:val="0"/>
              </w:rPr>
              <w:t>1</w:t>
            </w:r>
          </w:p>
        </w:tc>
        <w:tc>
          <w:tcPr>
            <w:tcW w:w="1559" w:type="dxa"/>
            <w:vAlign w:val="center"/>
          </w:tcPr>
          <w:p w14:paraId="365809EF" w14:textId="0EA31295" w:rsidR="00F01315" w:rsidRDefault="004B0FD9" w:rsidP="00F01315">
            <w:pPr>
              <w:jc w:val="center"/>
              <w:cnfStyle w:val="000000100000" w:firstRow="0" w:lastRow="0" w:firstColumn="0" w:lastColumn="0" w:oddVBand="0" w:evenVBand="0" w:oddHBand="1" w:evenHBand="0" w:firstRowFirstColumn="0" w:firstRowLastColumn="0" w:lastRowFirstColumn="0" w:lastRowLastColumn="0"/>
            </w:pPr>
            <w:r>
              <w:t>23</w:t>
            </w:r>
            <w:r w:rsidR="00F01315">
              <w:t>/0</w:t>
            </w:r>
            <w:r>
              <w:t>5</w:t>
            </w:r>
            <w:r w:rsidR="00F01315">
              <w:t>/2022</w:t>
            </w:r>
          </w:p>
        </w:tc>
        <w:tc>
          <w:tcPr>
            <w:tcW w:w="5380" w:type="dxa"/>
            <w:vAlign w:val="center"/>
          </w:tcPr>
          <w:p w14:paraId="6A81E8B1" w14:textId="77777777" w:rsidR="00F01315" w:rsidRDefault="00F01315" w:rsidP="00F01315">
            <w:pPr>
              <w:jc w:val="center"/>
              <w:cnfStyle w:val="000000100000" w:firstRow="0" w:lastRow="0" w:firstColumn="0" w:lastColumn="0" w:oddVBand="0" w:evenVBand="0" w:oddHBand="1" w:evenHBand="0" w:firstRowFirstColumn="0" w:firstRowLastColumn="0" w:lastRowFirstColumn="0" w:lastRowLastColumn="0"/>
            </w:pPr>
            <w:r>
              <w:t>Creación del documento</w:t>
            </w:r>
          </w:p>
        </w:tc>
      </w:tr>
      <w:tr w:rsidR="00F01315" w14:paraId="26103EF6" w14:textId="77777777" w:rsidTr="00F01315">
        <w:trPr>
          <w:trHeight w:val="563"/>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0BC384" w14:textId="77777777" w:rsidR="00F01315" w:rsidRDefault="00F01315" w:rsidP="00F01315">
            <w:pPr>
              <w:jc w:val="center"/>
            </w:pPr>
          </w:p>
        </w:tc>
        <w:tc>
          <w:tcPr>
            <w:tcW w:w="1559" w:type="dxa"/>
            <w:vAlign w:val="center"/>
          </w:tcPr>
          <w:p w14:paraId="3C589710" w14:textId="77777777" w:rsidR="00F01315" w:rsidRDefault="00F01315" w:rsidP="00F01315">
            <w:pPr>
              <w:jc w:val="center"/>
              <w:cnfStyle w:val="000000000000" w:firstRow="0" w:lastRow="0" w:firstColumn="0" w:lastColumn="0" w:oddVBand="0" w:evenVBand="0" w:oddHBand="0" w:evenHBand="0" w:firstRowFirstColumn="0" w:firstRowLastColumn="0" w:lastRowFirstColumn="0" w:lastRowLastColumn="0"/>
            </w:pPr>
          </w:p>
        </w:tc>
        <w:tc>
          <w:tcPr>
            <w:tcW w:w="5380" w:type="dxa"/>
            <w:vAlign w:val="center"/>
          </w:tcPr>
          <w:p w14:paraId="2DA8213F" w14:textId="77777777" w:rsidR="00F01315" w:rsidRDefault="00F01315" w:rsidP="00F01315">
            <w:pPr>
              <w:jc w:val="center"/>
              <w:cnfStyle w:val="000000000000" w:firstRow="0" w:lastRow="0" w:firstColumn="0" w:lastColumn="0" w:oddVBand="0" w:evenVBand="0" w:oddHBand="0" w:evenHBand="0" w:firstRowFirstColumn="0" w:firstRowLastColumn="0" w:lastRowFirstColumn="0" w:lastRowLastColumn="0"/>
            </w:pPr>
          </w:p>
        </w:tc>
      </w:tr>
    </w:tbl>
    <w:p w14:paraId="3D73FAAA" w14:textId="20F54A83" w:rsidR="00F01315" w:rsidRDefault="00F01315" w:rsidP="003D4CAF"/>
    <w:p w14:paraId="7D384573" w14:textId="72CD4004" w:rsidR="00F01315" w:rsidRDefault="00F01315" w:rsidP="003D4CAF"/>
    <w:p w14:paraId="471DC161" w14:textId="12F6A414" w:rsidR="00F01315" w:rsidRDefault="00F01315" w:rsidP="003D4CAF"/>
    <w:p w14:paraId="1B015581" w14:textId="1CCBC542" w:rsidR="00F01315" w:rsidRDefault="00F01315" w:rsidP="003D4CAF"/>
    <w:p w14:paraId="505B3D82" w14:textId="05EFAED9" w:rsidR="00F01315" w:rsidRDefault="00F01315" w:rsidP="003D4CAF"/>
    <w:p w14:paraId="57136816" w14:textId="451B1A50" w:rsidR="00F01315" w:rsidRDefault="00F01315" w:rsidP="003D4CAF"/>
    <w:p w14:paraId="3BCD5291" w14:textId="75FD8A44" w:rsidR="00F01315" w:rsidRDefault="00F01315" w:rsidP="003D4CAF"/>
    <w:p w14:paraId="1AAE4AE4" w14:textId="60AC946F" w:rsidR="00F01315" w:rsidRDefault="00F01315" w:rsidP="003D4CAF"/>
    <w:p w14:paraId="57C7519F" w14:textId="12454BAB" w:rsidR="00F01315" w:rsidRDefault="00F01315" w:rsidP="003D4CAF"/>
    <w:p w14:paraId="07749C0B" w14:textId="2DA61A23" w:rsidR="00F01315" w:rsidRDefault="00F01315" w:rsidP="003D4CAF"/>
    <w:p w14:paraId="58458D1A" w14:textId="2EF48758" w:rsidR="00F01315" w:rsidRDefault="00F01315" w:rsidP="003D4CAF"/>
    <w:p w14:paraId="75F9090B" w14:textId="111F0BC2" w:rsidR="00F01315" w:rsidRDefault="00F01315" w:rsidP="003D4CAF"/>
    <w:p w14:paraId="6F12C985" w14:textId="39B7B09B" w:rsidR="00F01315" w:rsidRDefault="00F01315" w:rsidP="003D4CAF"/>
    <w:p w14:paraId="56FF014D" w14:textId="7A6418A2" w:rsidR="00F01315" w:rsidRDefault="00F01315" w:rsidP="003D4CAF"/>
    <w:p w14:paraId="6D1203B2" w14:textId="2218DD35" w:rsidR="00F01315" w:rsidRDefault="00F01315" w:rsidP="003D4CAF"/>
    <w:p w14:paraId="2EEB0E1A" w14:textId="10664FDA" w:rsidR="00F01315" w:rsidRDefault="00F01315" w:rsidP="003D4CAF"/>
    <w:p w14:paraId="401210C6" w14:textId="2D863187" w:rsidR="00F01315" w:rsidRDefault="00F01315" w:rsidP="003D4CAF"/>
    <w:p w14:paraId="1026D7B2" w14:textId="0C239971" w:rsidR="00F01315" w:rsidRDefault="00F01315" w:rsidP="003D4CAF"/>
    <w:p w14:paraId="4CC23C06" w14:textId="6F819566" w:rsidR="00F01315" w:rsidRDefault="00F01315" w:rsidP="003D4CAF"/>
    <w:p w14:paraId="594D6F0D" w14:textId="77777777" w:rsidR="00F01315" w:rsidRPr="003D4CAF" w:rsidRDefault="00F01315" w:rsidP="003D4CAF"/>
    <w:p w14:paraId="4B3F9BF7" w14:textId="17BA4CEB" w:rsidR="007F3292" w:rsidRDefault="007F3292" w:rsidP="007F3292">
      <w:pPr>
        <w:pStyle w:val="Ttulo1"/>
        <w:numPr>
          <w:ilvl w:val="0"/>
          <w:numId w:val="1"/>
        </w:numPr>
      </w:pPr>
      <w:bookmarkStart w:id="3" w:name="_Toc101709046"/>
      <w:r>
        <w:lastRenderedPageBreak/>
        <w:t>Introducción</w:t>
      </w:r>
      <w:bookmarkEnd w:id="3"/>
    </w:p>
    <w:p w14:paraId="61258AD1" w14:textId="77777777" w:rsidR="00F01315" w:rsidRPr="00F01315" w:rsidRDefault="00F01315" w:rsidP="00F01315"/>
    <w:p w14:paraId="409ADFFE" w14:textId="0AF50E9A" w:rsidR="003D4CAF" w:rsidRPr="003D4CAF" w:rsidRDefault="003D4CAF" w:rsidP="003D4CAF">
      <w:pPr>
        <w:pStyle w:val="NormalWeb"/>
        <w:spacing w:before="0" w:beforeAutospacing="0" w:after="0" w:afterAutospacing="0"/>
        <w:ind w:left="360"/>
        <w:rPr>
          <w:rFonts w:asciiTheme="majorHAnsi" w:hAnsiTheme="majorHAnsi" w:cstheme="majorHAnsi"/>
        </w:rPr>
      </w:pPr>
      <w:r w:rsidRPr="003D4CAF">
        <w:rPr>
          <w:rFonts w:asciiTheme="majorHAnsi" w:hAnsiTheme="majorHAnsi" w:cstheme="majorHAnsi"/>
          <w:color w:val="000000"/>
          <w:sz w:val="22"/>
          <w:szCs w:val="22"/>
        </w:rPr>
        <w:t>Esta herramienta</w:t>
      </w:r>
      <w:r>
        <w:rPr>
          <w:rFonts w:asciiTheme="majorHAnsi" w:hAnsiTheme="majorHAnsi" w:cstheme="majorHAnsi"/>
          <w:color w:val="000000"/>
          <w:sz w:val="22"/>
          <w:szCs w:val="22"/>
        </w:rPr>
        <w:t>, SonarLint,</w:t>
      </w:r>
      <w:r w:rsidRPr="003D4CAF">
        <w:rPr>
          <w:rFonts w:asciiTheme="majorHAnsi" w:hAnsiTheme="majorHAnsi" w:cstheme="majorHAnsi"/>
          <w:color w:val="000000"/>
          <w:sz w:val="22"/>
          <w:szCs w:val="22"/>
        </w:rPr>
        <w:t xml:space="preserve"> analiza nuestro proyecto en busca de </w:t>
      </w:r>
      <w:r w:rsidRPr="003D4CAF">
        <w:rPr>
          <w:rFonts w:asciiTheme="majorHAnsi" w:hAnsiTheme="majorHAnsi" w:cstheme="majorHAnsi"/>
          <w:i/>
          <w:iCs/>
          <w:color w:val="000000"/>
          <w:sz w:val="22"/>
          <w:szCs w:val="22"/>
        </w:rPr>
        <w:t>bad smells</w:t>
      </w:r>
      <w:r w:rsidRPr="003D4CAF">
        <w:rPr>
          <w:rFonts w:asciiTheme="majorHAnsi" w:hAnsiTheme="majorHAnsi" w:cstheme="majorHAnsi"/>
          <w:color w:val="000000"/>
          <w:sz w:val="22"/>
          <w:szCs w:val="22"/>
        </w:rPr>
        <w:t>. También es utilizada a lo largo del uso de Eclipse ya que mientras escribes el código te proporciona información sobre errores que cometes o bugs que estás creando.</w:t>
      </w:r>
    </w:p>
    <w:p w14:paraId="108FFD00" w14:textId="784B5DA6" w:rsidR="003D4CAF" w:rsidRDefault="003D4CAF" w:rsidP="003D4CAF">
      <w:pPr>
        <w:pStyle w:val="NormalWeb"/>
        <w:spacing w:before="0" w:beforeAutospacing="0" w:after="0" w:afterAutospacing="0"/>
        <w:ind w:left="360"/>
        <w:rPr>
          <w:rFonts w:asciiTheme="majorHAnsi" w:hAnsiTheme="majorHAnsi" w:cstheme="majorHAnsi"/>
          <w:color w:val="000000"/>
          <w:sz w:val="22"/>
          <w:szCs w:val="22"/>
        </w:rPr>
      </w:pPr>
      <w:r w:rsidRPr="003D4CAF">
        <w:rPr>
          <w:rFonts w:asciiTheme="majorHAnsi" w:hAnsiTheme="majorHAnsi" w:cstheme="majorHAnsi"/>
          <w:color w:val="000000"/>
          <w:sz w:val="22"/>
          <w:szCs w:val="22"/>
        </w:rPr>
        <w:t>Además, esta herramienta te da las sugerencias oportunas para corregir estos fallos y explica el porqué de cada uno.</w:t>
      </w:r>
    </w:p>
    <w:p w14:paraId="7E548E74" w14:textId="77777777" w:rsidR="00F01315" w:rsidRPr="003D4CAF" w:rsidRDefault="00F01315" w:rsidP="003D4CAF">
      <w:pPr>
        <w:pStyle w:val="NormalWeb"/>
        <w:spacing w:before="0" w:beforeAutospacing="0" w:after="0" w:afterAutospacing="0"/>
        <w:ind w:left="360"/>
        <w:rPr>
          <w:rFonts w:asciiTheme="majorHAnsi" w:hAnsiTheme="majorHAnsi" w:cstheme="majorHAnsi"/>
        </w:rPr>
      </w:pPr>
    </w:p>
    <w:p w14:paraId="74B3C714" w14:textId="2AA57E4C" w:rsidR="00A458D6" w:rsidRDefault="00A458D6" w:rsidP="00A458D6">
      <w:pPr>
        <w:pStyle w:val="Ttulo1"/>
        <w:numPr>
          <w:ilvl w:val="0"/>
          <w:numId w:val="1"/>
        </w:numPr>
      </w:pPr>
      <w:bookmarkStart w:id="4" w:name="_Toc101709047"/>
      <w:r>
        <w:t>Contenido</w:t>
      </w:r>
      <w:bookmarkEnd w:id="4"/>
    </w:p>
    <w:p w14:paraId="36A99382" w14:textId="1477951F" w:rsidR="00A458D6" w:rsidRDefault="00A458D6" w:rsidP="00A458D6">
      <w:pPr>
        <w:pStyle w:val="Ttulo1"/>
        <w:numPr>
          <w:ilvl w:val="1"/>
          <w:numId w:val="1"/>
        </w:numPr>
      </w:pPr>
      <w:bookmarkStart w:id="5" w:name="_Toc101709048"/>
      <w:r>
        <w:t>SonarLint</w:t>
      </w:r>
      <w:bookmarkEnd w:id="5"/>
    </w:p>
    <w:p w14:paraId="754320E3" w14:textId="77777777" w:rsidR="00A458D6" w:rsidRPr="00A458D6" w:rsidRDefault="00A458D6" w:rsidP="00A458D6"/>
    <w:p w14:paraId="2E03F66F" w14:textId="77777777" w:rsidR="00A458D6" w:rsidRPr="00A458D6" w:rsidRDefault="00A458D6" w:rsidP="00A458D6">
      <w:pPr>
        <w:rPr>
          <w:sz w:val="22"/>
          <w:szCs w:val="22"/>
        </w:rPr>
      </w:pPr>
      <w:r w:rsidRPr="00A458D6">
        <w:rPr>
          <w:sz w:val="22"/>
          <w:szCs w:val="22"/>
        </w:rPr>
        <w:t xml:space="preserve">En este apartado se mostrará la primera vez que SonarLint ha examinado el proyecto justo después de finalizar las tareas oportunas para este Sprint. </w:t>
      </w:r>
    </w:p>
    <w:p w14:paraId="7E9198C3" w14:textId="145BFD05" w:rsidR="00A458D6" w:rsidRDefault="00A458D6" w:rsidP="00A458D6">
      <w:pPr>
        <w:rPr>
          <w:sz w:val="22"/>
          <w:szCs w:val="22"/>
        </w:rPr>
      </w:pPr>
      <w:r w:rsidRPr="00A458D6">
        <w:rPr>
          <w:sz w:val="22"/>
          <w:szCs w:val="22"/>
        </w:rPr>
        <w:t>A continuación, los diferentes errores que nos muestra la herramienta:</w:t>
      </w:r>
    </w:p>
    <w:p w14:paraId="2806697B" w14:textId="4AC583E6" w:rsidR="00A458D6" w:rsidRDefault="004F6703" w:rsidP="00A458D6">
      <w:pPr>
        <w:rPr>
          <w:sz w:val="22"/>
          <w:szCs w:val="22"/>
        </w:rPr>
      </w:pPr>
      <w:r w:rsidRPr="004F6703">
        <w:rPr>
          <w:noProof/>
          <w:sz w:val="22"/>
          <w:szCs w:val="22"/>
        </w:rPr>
        <w:drawing>
          <wp:inline distT="0" distB="0" distL="0" distR="0" wp14:anchorId="1661F9DB" wp14:editId="0A47B136">
            <wp:extent cx="5400040" cy="17189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718945"/>
                    </a:xfrm>
                    <a:prstGeom prst="rect">
                      <a:avLst/>
                    </a:prstGeom>
                  </pic:spPr>
                </pic:pic>
              </a:graphicData>
            </a:graphic>
          </wp:inline>
        </w:drawing>
      </w:r>
    </w:p>
    <w:p w14:paraId="2454CDBF" w14:textId="193E68D9" w:rsidR="00A458D6" w:rsidRPr="00A458D6" w:rsidRDefault="004F6703" w:rsidP="00A458D6">
      <w:pPr>
        <w:rPr>
          <w:sz w:val="22"/>
          <w:szCs w:val="22"/>
        </w:rPr>
      </w:pPr>
      <w:r>
        <w:rPr>
          <w:sz w:val="22"/>
          <w:szCs w:val="22"/>
        </w:rPr>
        <w:t xml:space="preserve">Tenemos un total de 16 </w:t>
      </w:r>
      <w:proofErr w:type="spellStart"/>
      <w:r>
        <w:rPr>
          <w:sz w:val="22"/>
          <w:szCs w:val="22"/>
        </w:rPr>
        <w:t>bad</w:t>
      </w:r>
      <w:proofErr w:type="spellEnd"/>
      <w:r>
        <w:rPr>
          <w:sz w:val="22"/>
          <w:szCs w:val="22"/>
        </w:rPr>
        <w:t xml:space="preserve"> </w:t>
      </w:r>
      <w:proofErr w:type="spellStart"/>
      <w:r>
        <w:rPr>
          <w:sz w:val="22"/>
          <w:szCs w:val="22"/>
        </w:rPr>
        <w:t>smells</w:t>
      </w:r>
      <w:proofErr w:type="spellEnd"/>
      <w:r>
        <w:rPr>
          <w:sz w:val="22"/>
          <w:szCs w:val="22"/>
        </w:rPr>
        <w:t>.</w:t>
      </w:r>
    </w:p>
    <w:p w14:paraId="6465D740" w14:textId="0A490F72" w:rsidR="00A458D6" w:rsidRDefault="00A458D6" w:rsidP="00A458D6">
      <w:pPr>
        <w:rPr>
          <w:sz w:val="22"/>
          <w:szCs w:val="22"/>
        </w:rPr>
      </w:pPr>
    </w:p>
    <w:p w14:paraId="2FE24E40" w14:textId="352DA354" w:rsidR="004F6703" w:rsidRDefault="004F6703" w:rsidP="00A458D6">
      <w:pPr>
        <w:rPr>
          <w:sz w:val="22"/>
          <w:szCs w:val="22"/>
        </w:rPr>
      </w:pPr>
      <w:r>
        <w:rPr>
          <w:sz w:val="22"/>
          <w:szCs w:val="22"/>
        </w:rPr>
        <w:t>Para comenzar, tenemos 5 variables inicializadas con letras en mayúsculas cuando debería comenzar en minúsculas.</w:t>
      </w:r>
    </w:p>
    <w:p w14:paraId="32DFAF60" w14:textId="4BF0DC57" w:rsidR="004F6703" w:rsidRPr="00A458D6" w:rsidRDefault="004F6703" w:rsidP="00A458D6">
      <w:pPr>
        <w:rPr>
          <w:sz w:val="22"/>
          <w:szCs w:val="22"/>
        </w:rPr>
      </w:pPr>
      <w:r>
        <w:rPr>
          <w:sz w:val="22"/>
          <w:szCs w:val="22"/>
        </w:rPr>
        <w:t>Estas 3 son un ejemplo de cómo NO deben estar.</w:t>
      </w:r>
    </w:p>
    <w:p w14:paraId="498A984E" w14:textId="1D6F3AE9" w:rsidR="00A458D6" w:rsidRDefault="004F6703" w:rsidP="00A458D6">
      <w:pPr>
        <w:rPr>
          <w:sz w:val="22"/>
          <w:szCs w:val="22"/>
        </w:rPr>
      </w:pPr>
      <w:r w:rsidRPr="004F6703">
        <w:rPr>
          <w:noProof/>
          <w:sz w:val="22"/>
          <w:szCs w:val="22"/>
        </w:rPr>
        <w:drawing>
          <wp:inline distT="0" distB="0" distL="0" distR="0" wp14:anchorId="6F969A5F" wp14:editId="7FAD172F">
            <wp:extent cx="2530059" cy="899238"/>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0059" cy="899238"/>
                    </a:xfrm>
                    <a:prstGeom prst="rect">
                      <a:avLst/>
                    </a:prstGeom>
                  </pic:spPr>
                </pic:pic>
              </a:graphicData>
            </a:graphic>
          </wp:inline>
        </w:drawing>
      </w:r>
    </w:p>
    <w:p w14:paraId="4F33C03B" w14:textId="723E8ACC" w:rsidR="004F6703" w:rsidRDefault="004F6703" w:rsidP="00A458D6">
      <w:pPr>
        <w:rPr>
          <w:sz w:val="22"/>
          <w:szCs w:val="22"/>
        </w:rPr>
      </w:pPr>
      <w:r>
        <w:rPr>
          <w:sz w:val="22"/>
          <w:szCs w:val="22"/>
        </w:rPr>
        <w:t>Y así deben de quedar</w:t>
      </w:r>
    </w:p>
    <w:p w14:paraId="645FAB52" w14:textId="78B05519" w:rsidR="004F6703" w:rsidRDefault="004F6703" w:rsidP="00A458D6">
      <w:pPr>
        <w:rPr>
          <w:sz w:val="22"/>
          <w:szCs w:val="22"/>
        </w:rPr>
      </w:pPr>
      <w:r w:rsidRPr="004F6703">
        <w:rPr>
          <w:noProof/>
          <w:sz w:val="22"/>
          <w:szCs w:val="22"/>
        </w:rPr>
        <w:drawing>
          <wp:inline distT="0" distB="0" distL="0" distR="0" wp14:anchorId="1FBDA29C" wp14:editId="4913FE55">
            <wp:extent cx="2469094" cy="838273"/>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9094" cy="838273"/>
                    </a:xfrm>
                    <a:prstGeom prst="rect">
                      <a:avLst/>
                    </a:prstGeom>
                  </pic:spPr>
                </pic:pic>
              </a:graphicData>
            </a:graphic>
          </wp:inline>
        </w:drawing>
      </w:r>
    </w:p>
    <w:p w14:paraId="302E65E8" w14:textId="303272AC" w:rsidR="00A458D6" w:rsidRDefault="00A458D6" w:rsidP="00A458D6">
      <w:pPr>
        <w:rPr>
          <w:sz w:val="22"/>
          <w:szCs w:val="22"/>
        </w:rPr>
      </w:pPr>
    </w:p>
    <w:p w14:paraId="1E55AA3A" w14:textId="2E359F1C" w:rsidR="00A458D6" w:rsidRPr="00F4156B" w:rsidRDefault="00F4156B" w:rsidP="00A458D6">
      <w:pPr>
        <w:rPr>
          <w:sz w:val="22"/>
          <w:szCs w:val="22"/>
          <w:u w:val="single"/>
        </w:rPr>
      </w:pPr>
      <w:r>
        <w:rPr>
          <w:sz w:val="22"/>
          <w:szCs w:val="22"/>
        </w:rPr>
        <w:lastRenderedPageBreak/>
        <w:t xml:space="preserve">También hemos creado una variable que tiene el mismo nombre que una de las entradas del método, por ello lo hemos cambiado. También hemos movido los corchetes que asignan el array junto al tipo de la variable y hemos puesto (doublé) en la variable </w:t>
      </w:r>
      <w:proofErr w:type="spellStart"/>
      <w:r>
        <w:rPr>
          <w:sz w:val="22"/>
          <w:szCs w:val="22"/>
        </w:rPr>
        <w:t>porcentageWeakTerms</w:t>
      </w:r>
      <w:proofErr w:type="spellEnd"/>
      <w:r>
        <w:rPr>
          <w:sz w:val="22"/>
          <w:szCs w:val="22"/>
        </w:rPr>
        <w:t>.</w:t>
      </w:r>
    </w:p>
    <w:p w14:paraId="27E53A6B" w14:textId="3DA053E1" w:rsidR="00A458D6" w:rsidRDefault="00F4156B" w:rsidP="00A458D6">
      <w:pPr>
        <w:rPr>
          <w:sz w:val="22"/>
          <w:szCs w:val="22"/>
        </w:rPr>
      </w:pPr>
      <w:r w:rsidRPr="00F4156B">
        <w:rPr>
          <w:noProof/>
          <w:sz w:val="22"/>
          <w:szCs w:val="22"/>
        </w:rPr>
        <w:drawing>
          <wp:inline distT="0" distB="0" distL="0" distR="0" wp14:anchorId="4ABEBFC5" wp14:editId="1B1D4EF4">
            <wp:extent cx="5400040" cy="7594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759460"/>
                    </a:xfrm>
                    <a:prstGeom prst="rect">
                      <a:avLst/>
                    </a:prstGeom>
                  </pic:spPr>
                </pic:pic>
              </a:graphicData>
            </a:graphic>
          </wp:inline>
        </w:drawing>
      </w:r>
    </w:p>
    <w:p w14:paraId="57083A14" w14:textId="51B8C129" w:rsidR="00A458D6" w:rsidRDefault="00A458D6" w:rsidP="00A458D6">
      <w:pPr>
        <w:rPr>
          <w:sz w:val="22"/>
          <w:szCs w:val="22"/>
        </w:rPr>
      </w:pPr>
    </w:p>
    <w:p w14:paraId="282B9C4F" w14:textId="5A25BDED" w:rsidR="00A458D6" w:rsidRDefault="00A458D6" w:rsidP="00A458D6">
      <w:pPr>
        <w:rPr>
          <w:sz w:val="22"/>
          <w:szCs w:val="22"/>
        </w:rPr>
      </w:pPr>
    </w:p>
    <w:p w14:paraId="1E1E93D1" w14:textId="74F4153F" w:rsidR="00A458D6" w:rsidRDefault="00A458D6" w:rsidP="00A458D6">
      <w:pPr>
        <w:rPr>
          <w:sz w:val="22"/>
          <w:szCs w:val="22"/>
        </w:rPr>
      </w:pPr>
    </w:p>
    <w:p w14:paraId="5D0085BF" w14:textId="77777777" w:rsidR="00A458D6" w:rsidRPr="00A458D6" w:rsidRDefault="00A458D6" w:rsidP="00A458D6">
      <w:pPr>
        <w:rPr>
          <w:sz w:val="22"/>
          <w:szCs w:val="22"/>
        </w:rPr>
      </w:pPr>
    </w:p>
    <w:p w14:paraId="60794A58" w14:textId="1387EFBC" w:rsidR="00A458D6" w:rsidRPr="00A458D6" w:rsidRDefault="00A458D6" w:rsidP="00357E32">
      <w:pPr>
        <w:pStyle w:val="Ttulo1"/>
        <w:numPr>
          <w:ilvl w:val="1"/>
          <w:numId w:val="1"/>
        </w:numPr>
      </w:pPr>
      <w:bookmarkStart w:id="6" w:name="_Toc101709049"/>
      <w:r>
        <w:t>SonarLint Corrección</w:t>
      </w:r>
      <w:bookmarkEnd w:id="6"/>
    </w:p>
    <w:p w14:paraId="3DC3413A" w14:textId="77777777" w:rsidR="00DF45BE" w:rsidRPr="00DF45BE" w:rsidRDefault="00DF45BE" w:rsidP="00A458D6"/>
    <w:p w14:paraId="39A0D2F1" w14:textId="513EC374" w:rsidR="00A458D6" w:rsidRDefault="00BB572E" w:rsidP="00DF45BE">
      <w:r w:rsidRPr="00BB572E">
        <w:rPr>
          <w:noProof/>
          <w:lang w:eastAsia="es-ES"/>
        </w:rPr>
        <w:drawing>
          <wp:inline distT="0" distB="0" distL="0" distR="0" wp14:anchorId="1218E047" wp14:editId="0D26D7DA">
            <wp:extent cx="5400040" cy="1048889"/>
            <wp:effectExtent l="0" t="0" r="0" b="0"/>
            <wp:docPr id="13" name="Imagen 13" descr="C:\Users\ramon\Download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ownloads\unknow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1048889"/>
                    </a:xfrm>
                    <a:prstGeom prst="rect">
                      <a:avLst/>
                    </a:prstGeom>
                    <a:noFill/>
                    <a:ln>
                      <a:noFill/>
                    </a:ln>
                  </pic:spPr>
                </pic:pic>
              </a:graphicData>
            </a:graphic>
          </wp:inline>
        </w:drawing>
      </w:r>
    </w:p>
    <w:p w14:paraId="1C9AE907" w14:textId="140BF76E" w:rsidR="00A458D6" w:rsidRDefault="00A458D6" w:rsidP="00DF45BE"/>
    <w:p w14:paraId="1A60C58F" w14:textId="22EC70A5" w:rsidR="00F01315" w:rsidRPr="00F01315" w:rsidRDefault="00F01315" w:rsidP="00F01315">
      <w:pPr>
        <w:rPr>
          <w:sz w:val="22"/>
          <w:szCs w:val="22"/>
        </w:rPr>
      </w:pPr>
      <w:r w:rsidRPr="00F01315">
        <w:rPr>
          <w:sz w:val="22"/>
          <w:szCs w:val="22"/>
        </w:rPr>
        <w:t xml:space="preserve">En este apartado se muestra el </w:t>
      </w:r>
      <w:proofErr w:type="spellStart"/>
      <w:r w:rsidRPr="00F01315">
        <w:rPr>
          <w:i/>
          <w:iCs/>
          <w:sz w:val="22"/>
          <w:szCs w:val="22"/>
        </w:rPr>
        <w:t>Report</w:t>
      </w:r>
      <w:proofErr w:type="spellEnd"/>
      <w:r w:rsidRPr="00F01315">
        <w:rPr>
          <w:sz w:val="22"/>
          <w:szCs w:val="22"/>
        </w:rPr>
        <w:t xml:space="preserve"> generado por </w:t>
      </w:r>
      <w:proofErr w:type="spellStart"/>
      <w:r w:rsidRPr="00F01315">
        <w:rPr>
          <w:sz w:val="22"/>
          <w:szCs w:val="22"/>
        </w:rPr>
        <w:t>SonarLint</w:t>
      </w:r>
      <w:proofErr w:type="spellEnd"/>
      <w:r w:rsidRPr="00F01315">
        <w:rPr>
          <w:sz w:val="22"/>
          <w:szCs w:val="22"/>
        </w:rPr>
        <w:t xml:space="preserve"> después de corregir los errores que pueden ser corregidos.</w:t>
      </w:r>
    </w:p>
    <w:p w14:paraId="2A1FEB30" w14:textId="0D87C696" w:rsidR="00A458D6" w:rsidRPr="00DF45BE" w:rsidRDefault="00F01315" w:rsidP="00F01315">
      <w:r w:rsidRPr="00F01315">
        <w:rPr>
          <w:sz w:val="22"/>
          <w:szCs w:val="22"/>
        </w:rPr>
        <w:t>Con lo que con las soluciones que hemos dicho anteriormente quedan solucionados los bad smells del proyecto</w:t>
      </w:r>
      <w:r>
        <w:t>.</w:t>
      </w:r>
    </w:p>
    <w:p w14:paraId="53604078" w14:textId="31B6D47C" w:rsidR="00F51643" w:rsidRDefault="00F51643" w:rsidP="00F51643">
      <w:pPr>
        <w:pStyle w:val="Ttulo1"/>
        <w:numPr>
          <w:ilvl w:val="0"/>
          <w:numId w:val="1"/>
        </w:numPr>
      </w:pPr>
      <w:bookmarkStart w:id="7" w:name="_Toc101709050"/>
      <w:r>
        <w:t>Conclusión</w:t>
      </w:r>
      <w:bookmarkEnd w:id="7"/>
    </w:p>
    <w:p w14:paraId="4E0257FC" w14:textId="664C9491" w:rsidR="00F01315" w:rsidRPr="00F01315" w:rsidRDefault="00F01315" w:rsidP="00F01315">
      <w:pPr>
        <w:rPr>
          <w:sz w:val="22"/>
          <w:szCs w:val="22"/>
        </w:rPr>
      </w:pPr>
      <w:r w:rsidRPr="00F01315">
        <w:rPr>
          <w:sz w:val="22"/>
          <w:szCs w:val="22"/>
        </w:rPr>
        <w:t>La herramienta SonarLint nos proporciona mucha información durante el proceso de programación de cada feature. Debido a esto los errores del proyecto eran mínimos, pues se van corrigiendo a medida que avanzamos.</w:t>
      </w:r>
    </w:p>
    <w:p w14:paraId="01DB0ACC" w14:textId="3249B04D" w:rsidR="00F51643" w:rsidRDefault="00F51643" w:rsidP="00F51643">
      <w:pPr>
        <w:pStyle w:val="Ttulo1"/>
        <w:numPr>
          <w:ilvl w:val="0"/>
          <w:numId w:val="1"/>
        </w:numPr>
      </w:pPr>
      <w:bookmarkStart w:id="8" w:name="_Toc101709051"/>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4486071">
    <w:abstractNumId w:val="2"/>
  </w:num>
  <w:num w:numId="2" w16cid:durableId="1032462571">
    <w:abstractNumId w:val="4"/>
  </w:num>
  <w:num w:numId="3" w16cid:durableId="1132599301">
    <w:abstractNumId w:val="0"/>
  </w:num>
  <w:num w:numId="4" w16cid:durableId="127672307">
    <w:abstractNumId w:val="3"/>
  </w:num>
  <w:num w:numId="5" w16cid:durableId="113791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EF"/>
    <w:rsid w:val="000134E6"/>
    <w:rsid w:val="00037650"/>
    <w:rsid w:val="000568AE"/>
    <w:rsid w:val="00095E32"/>
    <w:rsid w:val="00110958"/>
    <w:rsid w:val="00167130"/>
    <w:rsid w:val="001C4CF9"/>
    <w:rsid w:val="001F1022"/>
    <w:rsid w:val="00240F9D"/>
    <w:rsid w:val="0024740C"/>
    <w:rsid w:val="00287CCB"/>
    <w:rsid w:val="002A7B1F"/>
    <w:rsid w:val="002B01D5"/>
    <w:rsid w:val="002C18A6"/>
    <w:rsid w:val="002F24FC"/>
    <w:rsid w:val="00315632"/>
    <w:rsid w:val="003547EF"/>
    <w:rsid w:val="00395792"/>
    <w:rsid w:val="003A73C4"/>
    <w:rsid w:val="003B0AC6"/>
    <w:rsid w:val="003D4CAF"/>
    <w:rsid w:val="003D676D"/>
    <w:rsid w:val="003F0A01"/>
    <w:rsid w:val="00434D78"/>
    <w:rsid w:val="00444EFA"/>
    <w:rsid w:val="00450D9E"/>
    <w:rsid w:val="00486D53"/>
    <w:rsid w:val="004A04A3"/>
    <w:rsid w:val="004B0FD9"/>
    <w:rsid w:val="004F6703"/>
    <w:rsid w:val="00562CE4"/>
    <w:rsid w:val="005F27E3"/>
    <w:rsid w:val="005F463A"/>
    <w:rsid w:val="00611A57"/>
    <w:rsid w:val="006314FF"/>
    <w:rsid w:val="0069415F"/>
    <w:rsid w:val="00703E10"/>
    <w:rsid w:val="00792CF1"/>
    <w:rsid w:val="007F3292"/>
    <w:rsid w:val="008060AC"/>
    <w:rsid w:val="00820EA3"/>
    <w:rsid w:val="009216E2"/>
    <w:rsid w:val="00984D1D"/>
    <w:rsid w:val="009C71BE"/>
    <w:rsid w:val="009E5B23"/>
    <w:rsid w:val="00A458D6"/>
    <w:rsid w:val="00A707A1"/>
    <w:rsid w:val="00A902CA"/>
    <w:rsid w:val="00AB1F45"/>
    <w:rsid w:val="00AD6339"/>
    <w:rsid w:val="00B05FF4"/>
    <w:rsid w:val="00B21DBC"/>
    <w:rsid w:val="00B41807"/>
    <w:rsid w:val="00B97283"/>
    <w:rsid w:val="00BB572E"/>
    <w:rsid w:val="00BC2D4D"/>
    <w:rsid w:val="00BE39E7"/>
    <w:rsid w:val="00C75BF0"/>
    <w:rsid w:val="00C943ED"/>
    <w:rsid w:val="00CC3036"/>
    <w:rsid w:val="00CE34FB"/>
    <w:rsid w:val="00D03816"/>
    <w:rsid w:val="00D3577E"/>
    <w:rsid w:val="00DD0A5B"/>
    <w:rsid w:val="00DD2497"/>
    <w:rsid w:val="00DF45BE"/>
    <w:rsid w:val="00E2025F"/>
    <w:rsid w:val="00E40149"/>
    <w:rsid w:val="00E55E1E"/>
    <w:rsid w:val="00E73D3B"/>
    <w:rsid w:val="00EC1CD1"/>
    <w:rsid w:val="00EE02EF"/>
    <w:rsid w:val="00EE4A7A"/>
    <w:rsid w:val="00F01315"/>
    <w:rsid w:val="00F30C36"/>
    <w:rsid w:val="00F4156B"/>
    <w:rsid w:val="00F51643"/>
    <w:rsid w:val="00FE33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5BE"/>
  </w:style>
  <w:style w:type="paragraph" w:styleId="Ttulo1">
    <w:name w:val="heading 1"/>
    <w:basedOn w:val="Normal"/>
    <w:next w:val="Normal"/>
    <w:link w:val="Ttulo1Car"/>
    <w:uiPriority w:val="9"/>
    <w:qFormat/>
    <w:rsid w:val="00DF45B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45B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F45B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F45BE"/>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F45B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F45B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F45B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F45BE"/>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F45B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45BE"/>
    <w:pPr>
      <w:spacing w:after="0" w:line="240" w:lineRule="auto"/>
    </w:pPr>
  </w:style>
  <w:style w:type="character" w:customStyle="1" w:styleId="SinespaciadoCar">
    <w:name w:val="Sin espaciado Car"/>
    <w:basedOn w:val="Fuentedeprrafopredeter"/>
    <w:link w:val="Sinespaciado"/>
    <w:uiPriority w:val="1"/>
    <w:rsid w:val="00D3577E"/>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F45B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F45BE"/>
    <w:pPr>
      <w:outlineLvl w:val="9"/>
    </w:p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DF45BE"/>
    <w:rPr>
      <w:rFonts w:asciiTheme="majorHAnsi" w:eastAsiaTheme="majorEastAsia" w:hAnsiTheme="majorHAnsi" w:cstheme="majorBidi"/>
      <w:color w:val="404040" w:themeColor="text1" w:themeTint="BF"/>
      <w:sz w:val="28"/>
      <w:szCs w:val="28"/>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customStyle="1" w:styleId="Mencinsinresolver1">
    <w:name w:val="Mención sin resolver1"/>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rsid w:val="0069415F"/>
    <w:pPr>
      <w:keepNext/>
      <w:numPr>
        <w:numId w:val="5"/>
      </w:numPr>
      <w:spacing w:before="120" w:line="240" w:lineRule="auto"/>
      <w:ind w:left="851" w:hanging="284"/>
      <w:contextualSpacing w:val="0"/>
      <w:jc w:val="both"/>
    </w:pPr>
    <w:rPr>
      <w:rFonts w:eastAsia="Courier New" w:cs="Courier New"/>
      <w:lang w:val="en-US"/>
    </w:rPr>
  </w:style>
  <w:style w:type="paragraph" w:styleId="NormalWeb">
    <w:name w:val="Normal (Web)"/>
    <w:basedOn w:val="Normal"/>
    <w:uiPriority w:val="99"/>
    <w:semiHidden/>
    <w:unhideWhenUsed/>
    <w:rsid w:val="00D038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DF45BE"/>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F45BE"/>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F45BE"/>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F45BE"/>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F45BE"/>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F45BE"/>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F45BE"/>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F45BE"/>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F45B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F45BE"/>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F45B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5BE"/>
    <w:rPr>
      <w:rFonts w:asciiTheme="majorHAnsi" w:eastAsiaTheme="majorEastAsia" w:hAnsiTheme="majorHAnsi" w:cstheme="majorBidi"/>
      <w:sz w:val="24"/>
      <w:szCs w:val="24"/>
    </w:rPr>
  </w:style>
  <w:style w:type="character" w:styleId="Textoennegrita">
    <w:name w:val="Strong"/>
    <w:basedOn w:val="Fuentedeprrafopredeter"/>
    <w:uiPriority w:val="22"/>
    <w:qFormat/>
    <w:rsid w:val="00DF45BE"/>
    <w:rPr>
      <w:b/>
      <w:bCs/>
    </w:rPr>
  </w:style>
  <w:style w:type="character" w:styleId="nfasis">
    <w:name w:val="Emphasis"/>
    <w:basedOn w:val="Fuentedeprrafopredeter"/>
    <w:uiPriority w:val="20"/>
    <w:qFormat/>
    <w:rsid w:val="00DF45BE"/>
    <w:rPr>
      <w:i/>
      <w:iCs/>
    </w:rPr>
  </w:style>
  <w:style w:type="paragraph" w:styleId="Cita">
    <w:name w:val="Quote"/>
    <w:basedOn w:val="Normal"/>
    <w:next w:val="Normal"/>
    <w:link w:val="CitaCar"/>
    <w:uiPriority w:val="29"/>
    <w:qFormat/>
    <w:rsid w:val="00DF45B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F45BE"/>
    <w:rPr>
      <w:i/>
      <w:iCs/>
      <w:color w:val="404040" w:themeColor="text1" w:themeTint="BF"/>
    </w:rPr>
  </w:style>
  <w:style w:type="paragraph" w:styleId="Citadestacada">
    <w:name w:val="Intense Quote"/>
    <w:basedOn w:val="Normal"/>
    <w:next w:val="Normal"/>
    <w:link w:val="CitadestacadaCar"/>
    <w:uiPriority w:val="30"/>
    <w:qFormat/>
    <w:rsid w:val="00DF45B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F45BE"/>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F45BE"/>
    <w:rPr>
      <w:i/>
      <w:iCs/>
      <w:color w:val="404040" w:themeColor="text1" w:themeTint="BF"/>
    </w:rPr>
  </w:style>
  <w:style w:type="character" w:styleId="nfasisintenso">
    <w:name w:val="Intense Emphasis"/>
    <w:basedOn w:val="Fuentedeprrafopredeter"/>
    <w:uiPriority w:val="21"/>
    <w:qFormat/>
    <w:rsid w:val="00DF45BE"/>
    <w:rPr>
      <w:b/>
      <w:bCs/>
      <w:i/>
      <w:iCs/>
    </w:rPr>
  </w:style>
  <w:style w:type="character" w:styleId="Referenciasutil">
    <w:name w:val="Subtle Reference"/>
    <w:basedOn w:val="Fuentedeprrafopredeter"/>
    <w:uiPriority w:val="31"/>
    <w:qFormat/>
    <w:rsid w:val="00DF45B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45BE"/>
    <w:rPr>
      <w:b/>
      <w:bCs/>
      <w:smallCaps/>
      <w:spacing w:val="5"/>
      <w:u w:val="single"/>
    </w:rPr>
  </w:style>
  <w:style w:type="character" w:styleId="Ttulodellibro">
    <w:name w:val="Book Title"/>
    <w:basedOn w:val="Fuentedeprrafopredeter"/>
    <w:uiPriority w:val="33"/>
    <w:qFormat/>
    <w:rsid w:val="00DF45BE"/>
    <w:rPr>
      <w:b/>
      <w:bCs/>
      <w:smallCaps/>
    </w:rPr>
  </w:style>
  <w:style w:type="character" w:styleId="Mencinsinresolver">
    <w:name w:val="Unresolved Mention"/>
    <w:basedOn w:val="Fuentedeprrafopredeter"/>
    <w:uiPriority w:val="99"/>
    <w:semiHidden/>
    <w:unhideWhenUsed/>
    <w:rsid w:val="00B05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870385807">
      <w:bodyDiv w:val="1"/>
      <w:marLeft w:val="0"/>
      <w:marRight w:val="0"/>
      <w:marTop w:val="0"/>
      <w:marBottom w:val="0"/>
      <w:divBdr>
        <w:top w:val="none" w:sz="0" w:space="0" w:color="auto"/>
        <w:left w:val="none" w:sz="0" w:space="0" w:color="auto"/>
        <w:bottom w:val="none" w:sz="0" w:space="0" w:color="auto"/>
        <w:right w:val="none" w:sz="0" w:space="0" w:color="auto"/>
      </w:divBdr>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125003914">
      <w:bodyDiv w:val="1"/>
      <w:marLeft w:val="0"/>
      <w:marRight w:val="0"/>
      <w:marTop w:val="0"/>
      <w:marBottom w:val="0"/>
      <w:divBdr>
        <w:top w:val="none" w:sz="0" w:space="0" w:color="auto"/>
        <w:left w:val="none" w:sz="0" w:space="0" w:color="auto"/>
        <w:bottom w:val="none" w:sz="0" w:space="0" w:color="auto"/>
        <w:right w:val="none" w:sz="0" w:space="0" w:color="auto"/>
      </w:divBdr>
    </w:div>
    <w:div w:id="1268780381">
      <w:bodyDiv w:val="1"/>
      <w:marLeft w:val="0"/>
      <w:marRight w:val="0"/>
      <w:marTop w:val="0"/>
      <w:marBottom w:val="0"/>
      <w:divBdr>
        <w:top w:val="none" w:sz="0" w:space="0" w:color="auto"/>
        <w:left w:val="none" w:sz="0" w:space="0" w:color="auto"/>
        <w:bottom w:val="none" w:sz="0" w:space="0" w:color="auto"/>
        <w:right w:val="none" w:sz="0" w:space="0" w:color="auto"/>
      </w:divBdr>
    </w:div>
    <w:div w:id="1379892762">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5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rodgar62@alum.us.es" TargetMode="External"/><Relationship Id="rId18" Type="http://schemas.openxmlformats.org/officeDocument/2006/relationships/hyperlink" Target="mailto:marpercor8@alum.us.es"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mailto:marrodgar62@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28" Type="http://schemas.openxmlformats.org/officeDocument/2006/relationships/image" Target="media/image6.png"/><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image" Target="media/image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F6"/>
    <w:rsid w:val="003633C1"/>
    <w:rsid w:val="003E0E1F"/>
    <w:rsid w:val="00416DF6"/>
    <w:rsid w:val="00517BAD"/>
    <w:rsid w:val="005231B3"/>
    <w:rsid w:val="005E5A74"/>
    <w:rsid w:val="00712AE4"/>
    <w:rsid w:val="0074232F"/>
    <w:rsid w:val="00906022"/>
    <w:rsid w:val="0096565C"/>
    <w:rsid w:val="009B3451"/>
    <w:rsid w:val="009F6672"/>
    <w:rsid w:val="00A357DA"/>
    <w:rsid w:val="00AD10DE"/>
    <w:rsid w:val="00C05B37"/>
    <w:rsid w:val="00C4697C"/>
    <w:rsid w:val="00CB58F2"/>
    <w:rsid w:val="00D11C7E"/>
    <w:rsid w:val="00D57238"/>
    <w:rsid w:val="00D57EFF"/>
    <w:rsid w:val="00E15873"/>
    <w:rsid w:val="00E54B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7DDAE-F570-4E03-AAC5-9819B382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466</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Lint report</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 report</dc:title>
  <dc:subject>Grupo E7.02</dc:subject>
  <dc:creator>alvuberui@alum.us.es</dc:creator>
  <cp:keywords/>
  <dc:description/>
  <cp:lastModifiedBy>alvuberui@alum.us.es</cp:lastModifiedBy>
  <cp:revision>8</cp:revision>
  <cp:lastPrinted>2022-05-30T08:11:00Z</cp:lastPrinted>
  <dcterms:created xsi:type="dcterms:W3CDTF">2022-05-23T10:04:00Z</dcterms:created>
  <dcterms:modified xsi:type="dcterms:W3CDTF">2022-05-30T08:11:00Z</dcterms:modified>
</cp:coreProperties>
</file>