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322D7" w14:textId="726F29C6" w:rsidR="00686AC9" w:rsidRDefault="00686AC9"/>
    <w:p w14:paraId="16727A2D" w14:textId="77777777" w:rsidR="00686AC9" w:rsidRDefault="00686AC9" w:rsidP="00686AC9">
      <w:pPr>
        <w:tabs>
          <w:tab w:val="center" w:pos="4677"/>
        </w:tabs>
        <w:spacing w:after="0"/>
        <w:jc w:val="center"/>
        <w:rPr>
          <w:rFonts w:eastAsia="Times New Roman"/>
          <w:szCs w:val="28"/>
        </w:rPr>
      </w:pPr>
      <w:bookmarkStart w:id="0" w:name="_Hlk160575927"/>
      <w:r>
        <w:rPr>
          <w:rFonts w:eastAsia="Times New Roman"/>
          <w:szCs w:val="28"/>
        </w:rPr>
        <w:t>Государственное бюджетное профессиональное</w:t>
      </w:r>
    </w:p>
    <w:p w14:paraId="40C5DB93" w14:textId="77777777" w:rsidR="00686AC9" w:rsidRDefault="00686AC9" w:rsidP="00686AC9">
      <w:pPr>
        <w:spacing w:after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образовательное учреждение Московской области</w:t>
      </w:r>
    </w:p>
    <w:p w14:paraId="01857E55" w14:textId="77777777" w:rsidR="00686AC9" w:rsidRDefault="00686AC9" w:rsidP="00686AC9">
      <w:pPr>
        <w:spacing w:after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«Физико-технический колледж»</w:t>
      </w:r>
    </w:p>
    <w:p w14:paraId="794C33E1" w14:textId="215D66BE" w:rsidR="00686AC9" w:rsidRDefault="00686AC9" w:rsidP="00686AC9">
      <w:pPr>
        <w:spacing w:before="3000" w:after="0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Отчёт по кейсу «Самолёт»:</w:t>
      </w:r>
    </w:p>
    <w:p w14:paraId="7B6F36FF" w14:textId="56A1CDC6" w:rsidR="00686AC9" w:rsidRDefault="00686AC9" w:rsidP="00686AC9">
      <w:pPr>
        <w:spacing w:before="600" w:after="3000"/>
        <w:jc w:val="center"/>
        <w:rPr>
          <w:rFonts w:eastAsia="Times New Roman"/>
          <w:b/>
          <w:sz w:val="40"/>
          <w:szCs w:val="40"/>
        </w:rPr>
      </w:pPr>
    </w:p>
    <w:p w14:paraId="749DCE8B" w14:textId="223C5FAB" w:rsidR="00686AC9" w:rsidRDefault="00686AC9" w:rsidP="00686AC9">
      <w:pPr>
        <w:spacing w:after="0"/>
        <w:ind w:left="4536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>Работу выполнил:</w:t>
      </w:r>
    </w:p>
    <w:p w14:paraId="650998B7" w14:textId="77777777" w:rsidR="00686AC9" w:rsidRDefault="00686AC9" w:rsidP="00686AC9">
      <w:pPr>
        <w:spacing w:after="0"/>
        <w:ind w:left="4536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>Студент группы № ИСП-21</w:t>
      </w:r>
    </w:p>
    <w:p w14:paraId="3C3485D0" w14:textId="6EB86B46" w:rsidR="00686AC9" w:rsidRPr="00317E34" w:rsidRDefault="00317E34" w:rsidP="00686AC9">
      <w:pPr>
        <w:spacing w:after="0"/>
        <w:ind w:left="4536"/>
        <w:rPr>
          <w:rFonts w:eastAsia="Times New Roman"/>
          <w:szCs w:val="28"/>
        </w:rPr>
      </w:pPr>
      <w:r>
        <w:rPr>
          <w:rFonts w:eastAsia="Times New Roman"/>
          <w:szCs w:val="28"/>
        </w:rPr>
        <w:t>Новасельский Артём</w:t>
      </w:r>
    </w:p>
    <w:p w14:paraId="2DD08A36" w14:textId="0060D56D" w:rsidR="0075307B" w:rsidRDefault="00686AC9" w:rsidP="00686AC9">
      <w:pPr>
        <w:spacing w:before="1800" w:after="24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Долгопрудный, 2024</w:t>
      </w:r>
      <w:bookmarkEnd w:id="0"/>
    </w:p>
    <w:p w14:paraId="1DE86655" w14:textId="77AA7E89" w:rsidR="00686AC9" w:rsidRDefault="00686AC9" w:rsidP="00686AC9">
      <w:pPr>
        <w:spacing w:before="1800" w:after="240"/>
        <w:jc w:val="center"/>
        <w:rPr>
          <w:rFonts w:eastAsia="Times New Roman"/>
          <w:szCs w:val="28"/>
        </w:rPr>
      </w:pPr>
    </w:p>
    <w:p w14:paraId="0C534417" w14:textId="4E51455B" w:rsidR="00686AC9" w:rsidRDefault="00686AC9" w:rsidP="00686AC9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Введение</w:t>
      </w:r>
    </w:p>
    <w:p w14:paraId="1EDEA3EE" w14:textId="70030D30" w:rsidR="00686AC9" w:rsidRDefault="00686AC9" w:rsidP="00686AC9">
      <w:r>
        <w:t xml:space="preserve">В данном отчёте рассматриваются выводы, полученные </w:t>
      </w:r>
      <w:r w:rsidR="00317E34">
        <w:t>после</w:t>
      </w:r>
      <w:r>
        <w:t xml:space="preserve"> </w:t>
      </w:r>
      <w:r w:rsidR="00317E34">
        <w:t>анализа данных</w:t>
      </w:r>
      <w:r>
        <w:t xml:space="preserve"> в области «Квартиры в</w:t>
      </w:r>
      <w:r w:rsidR="0064434B">
        <w:t xml:space="preserve"> Москве и</w:t>
      </w:r>
      <w:r>
        <w:t xml:space="preserve"> Московской области».</w:t>
      </w:r>
    </w:p>
    <w:p w14:paraId="566CBE96" w14:textId="1B6D51CB" w:rsidR="00686AC9" w:rsidRDefault="00686AC9" w:rsidP="00686AC9">
      <w:pPr>
        <w:pStyle w:val="1"/>
      </w:pPr>
      <w:r>
        <w:t>Цель</w:t>
      </w:r>
    </w:p>
    <w:p w14:paraId="4BE78A20" w14:textId="14C23C23" w:rsidR="00686AC9" w:rsidRPr="00317E34" w:rsidRDefault="00686AC9" w:rsidP="00686AC9">
      <w:pPr>
        <w:rPr>
          <w:lang w:val="en-US"/>
        </w:rPr>
      </w:pPr>
      <w:r>
        <w:t xml:space="preserve">Собрать данные и </w:t>
      </w:r>
      <w:r w:rsidR="00317E34">
        <w:t xml:space="preserve">проанализировать их </w:t>
      </w:r>
      <w:r>
        <w:t>для будущ</w:t>
      </w:r>
      <w:r w:rsidR="00317E34">
        <w:t>его</w:t>
      </w:r>
      <w:r>
        <w:t xml:space="preserve"> </w:t>
      </w:r>
      <w:r w:rsidR="00317E34">
        <w:t>использования</w:t>
      </w:r>
      <w:r>
        <w:t xml:space="preserve">, например, </w:t>
      </w:r>
      <w:r w:rsidR="00317E34">
        <w:t xml:space="preserve">обучение машины </w:t>
      </w:r>
      <w:r>
        <w:t>на основе выводов.</w:t>
      </w:r>
    </w:p>
    <w:p w14:paraId="711CB985" w14:textId="34231667" w:rsidR="00686AC9" w:rsidRDefault="00686AC9" w:rsidP="00686AC9">
      <w:pPr>
        <w:pStyle w:val="1"/>
      </w:pPr>
      <w:r>
        <w:t>Задачи</w:t>
      </w:r>
    </w:p>
    <w:p w14:paraId="411F2E02" w14:textId="39543B3F" w:rsidR="00686AC9" w:rsidRDefault="00317E34" w:rsidP="00686AC9">
      <w:pPr>
        <w:pStyle w:val="a5"/>
        <w:numPr>
          <w:ilvl w:val="0"/>
          <w:numId w:val="2"/>
        </w:numPr>
      </w:pPr>
      <w:r>
        <w:t>Собрать данные с помощью данных инструментов</w:t>
      </w:r>
      <w:r w:rsidR="00A2318D">
        <w:t>.</w:t>
      </w:r>
    </w:p>
    <w:p w14:paraId="78D37D0B" w14:textId="338B7F9D" w:rsidR="00A2318D" w:rsidRDefault="00317E34" w:rsidP="00686AC9">
      <w:pPr>
        <w:pStyle w:val="a5"/>
        <w:numPr>
          <w:ilvl w:val="0"/>
          <w:numId w:val="2"/>
        </w:numPr>
      </w:pPr>
      <w:r>
        <w:t xml:space="preserve">Совершить работу над ними, а точнее </w:t>
      </w:r>
      <w:r w:rsidR="00A2318D">
        <w:t>удаление ненужных данных, дополнение необходимых</w:t>
      </w:r>
      <w:r>
        <w:t xml:space="preserve"> </w:t>
      </w:r>
      <w:r w:rsidR="00A2318D">
        <w:t xml:space="preserve">и </w:t>
      </w:r>
      <w:r>
        <w:t>т.д.</w:t>
      </w:r>
    </w:p>
    <w:p w14:paraId="0DE07BE2" w14:textId="7DF9CEC8" w:rsidR="00A2318D" w:rsidRDefault="00A2318D" w:rsidP="00A2318D">
      <w:pPr>
        <w:pStyle w:val="a5"/>
        <w:numPr>
          <w:ilvl w:val="0"/>
          <w:numId w:val="2"/>
        </w:numPr>
      </w:pPr>
      <w:r>
        <w:t>Визуализация данных</w:t>
      </w:r>
      <w:r w:rsidR="00317E34">
        <w:t xml:space="preserve">. </w:t>
      </w:r>
      <w:r>
        <w:t>Нахождение взаимосвяз</w:t>
      </w:r>
      <w:r w:rsidR="00317E34">
        <w:t>и</w:t>
      </w:r>
      <w:r>
        <w:t xml:space="preserve"> между данными или </w:t>
      </w:r>
      <w:r w:rsidR="00317E34">
        <w:t>её</w:t>
      </w:r>
      <w:r>
        <w:t xml:space="preserve"> полное отсутствие для отчёта.</w:t>
      </w:r>
    </w:p>
    <w:p w14:paraId="464BEDD2" w14:textId="6C53FE0D" w:rsidR="00A2318D" w:rsidRDefault="00A2318D" w:rsidP="00A2318D">
      <w:pPr>
        <w:pStyle w:val="1"/>
      </w:pPr>
      <w:r>
        <w:t>Основная часть</w:t>
      </w:r>
    </w:p>
    <w:p w14:paraId="6D463A0C" w14:textId="413A7B50" w:rsidR="00A2318D" w:rsidRDefault="00317E34" w:rsidP="00A2318D">
      <w:r>
        <w:t>С</w:t>
      </w:r>
      <w:r w:rsidR="00A2318D">
        <w:t xml:space="preserve">уществует небольшой выбор источников, </w:t>
      </w:r>
      <w:r>
        <w:t>для сбора</w:t>
      </w:r>
      <w:r w:rsidR="00A2318D">
        <w:t xml:space="preserve"> данны</w:t>
      </w:r>
      <w:r>
        <w:t>х</w:t>
      </w:r>
      <w:r w:rsidR="00A2318D">
        <w:t xml:space="preserve">, </w:t>
      </w:r>
      <w:r>
        <w:t>нам</w:t>
      </w:r>
      <w:r w:rsidR="00A2318D">
        <w:t xml:space="preserve"> был </w:t>
      </w:r>
      <w:r>
        <w:t>предложен</w:t>
      </w:r>
      <w:r w:rsidR="00A2318D">
        <w:t xml:space="preserve"> интернет-ресурс «Циан». </w:t>
      </w:r>
      <w:r>
        <w:t>С</w:t>
      </w:r>
      <w:r w:rsidR="00A2318D">
        <w:t xml:space="preserve"> помощ</w:t>
      </w:r>
      <w:r>
        <w:t>ью</w:t>
      </w:r>
      <w:r w:rsidR="00A2318D">
        <w:t xml:space="preserve"> язык</w:t>
      </w:r>
      <w:r>
        <w:t>а</w:t>
      </w:r>
      <w:r w:rsidR="00A2318D">
        <w:t xml:space="preserve"> </w:t>
      </w:r>
      <w:r w:rsidR="00A2318D">
        <w:rPr>
          <w:lang w:val="en-US"/>
        </w:rPr>
        <w:t>Python</w:t>
      </w:r>
      <w:r w:rsidR="00A2318D" w:rsidRPr="00A2318D">
        <w:t xml:space="preserve"> </w:t>
      </w:r>
      <w:r w:rsidR="00A2318D">
        <w:t>и библиотек</w:t>
      </w:r>
      <w:r>
        <w:t>и</w:t>
      </w:r>
      <w:r w:rsidR="00A2318D">
        <w:t xml:space="preserve"> </w:t>
      </w:r>
      <w:r w:rsidR="001910A8" w:rsidRPr="001910A8">
        <w:t>“</w:t>
      </w:r>
      <w:r w:rsidR="00A2318D">
        <w:rPr>
          <w:lang w:val="en-US"/>
        </w:rPr>
        <w:t>CianParser</w:t>
      </w:r>
      <w:r w:rsidR="001910A8" w:rsidRPr="001910A8">
        <w:t>”</w:t>
      </w:r>
      <w:r w:rsidR="00A2318D" w:rsidRPr="00A2318D">
        <w:t xml:space="preserve"> </w:t>
      </w:r>
      <w:r w:rsidR="00A2318D">
        <w:t xml:space="preserve">было </w:t>
      </w:r>
      <w:r>
        <w:t>собрано</w:t>
      </w:r>
      <w:r w:rsidR="00A2318D">
        <w:t xml:space="preserve"> свыше десяти тысяч объявлений в нужных регионах.</w:t>
      </w:r>
    </w:p>
    <w:p w14:paraId="0274F35A" w14:textId="33E1F268" w:rsidR="00290C81" w:rsidRDefault="00A2318D" w:rsidP="00A2318D">
      <w:r>
        <w:t>После сбора всей информации воедино</w:t>
      </w:r>
      <w:r w:rsidR="00290C81">
        <w:t xml:space="preserve"> и уборки дубликатов,</w:t>
      </w:r>
      <w:r>
        <w:t xml:space="preserve"> </w:t>
      </w:r>
      <w:r w:rsidR="00317E34">
        <w:t>можно</w:t>
      </w:r>
      <w:r>
        <w:t xml:space="preserve"> </w:t>
      </w:r>
      <w:r w:rsidR="00317E34">
        <w:t>посмотреть</w:t>
      </w:r>
      <w:r>
        <w:t>, какого типа наши данные</w:t>
      </w:r>
      <w:r w:rsidR="002E49F4">
        <w:t xml:space="preserve"> (рис.1</w:t>
      </w:r>
      <w:r w:rsidR="001910A8">
        <w:t>).</w:t>
      </w:r>
    </w:p>
    <w:p w14:paraId="3BF52824" w14:textId="3E14A4EE" w:rsidR="00290C81" w:rsidRDefault="002E49F4" w:rsidP="00A2318D">
      <w:r>
        <w:t xml:space="preserve">Теперь мы смотрим, какие данные у нас </w:t>
      </w:r>
      <w:r w:rsidR="001910A8">
        <w:t xml:space="preserve">не </w:t>
      </w:r>
      <w:r>
        <w:t>смогли собраться(рис.2) при помощи библиотеки</w:t>
      </w:r>
      <w:r w:rsidR="001910A8">
        <w:t xml:space="preserve"> </w:t>
      </w:r>
      <w:r w:rsidR="001910A8">
        <w:rPr>
          <w:lang w:val="en-US"/>
        </w:rPr>
        <w:t>seaborn</w:t>
      </w:r>
      <w:r w:rsidR="001910A8" w:rsidRPr="001910A8">
        <w:t xml:space="preserve"> </w:t>
      </w:r>
      <w:r w:rsidR="001910A8">
        <w:t xml:space="preserve">и функции </w:t>
      </w:r>
      <w:r w:rsidR="001910A8">
        <w:rPr>
          <w:lang w:val="en-US"/>
        </w:rPr>
        <w:t>heatmap</w:t>
      </w:r>
      <w:r>
        <w:t xml:space="preserve">. Как мы </w:t>
      </w:r>
      <w:r w:rsidR="001910A8">
        <w:t>видим</w:t>
      </w:r>
      <w:r>
        <w:t xml:space="preserve">, </w:t>
      </w:r>
      <w:r w:rsidR="001910A8">
        <w:t xml:space="preserve">например, колонка </w:t>
      </w:r>
      <w:r w:rsidR="001910A8">
        <w:rPr>
          <w:lang w:val="en-US"/>
        </w:rPr>
        <w:t>residential</w:t>
      </w:r>
      <w:r w:rsidR="001910A8" w:rsidRPr="001910A8">
        <w:t>_</w:t>
      </w:r>
      <w:r w:rsidR="001910A8">
        <w:rPr>
          <w:lang w:val="en-US"/>
        </w:rPr>
        <w:t>complex</w:t>
      </w:r>
      <w:r w:rsidR="001910A8" w:rsidRPr="001910A8">
        <w:t xml:space="preserve"> </w:t>
      </w:r>
      <w:r w:rsidR="001910A8">
        <w:t xml:space="preserve">сильно пустеет, что означает мы </w:t>
      </w:r>
      <w:r>
        <w:t>вынуждены их удалить, так как строить анализ будет невозможно.</w:t>
      </w:r>
    </w:p>
    <w:p w14:paraId="4F6D82B8" w14:textId="1F7B0C8B" w:rsidR="00A2318D" w:rsidRDefault="002E49F4" w:rsidP="00A2318D">
      <w:r>
        <w:t xml:space="preserve">Далее </w:t>
      </w:r>
      <w:r w:rsidR="001910A8">
        <w:t>фильтруем</w:t>
      </w:r>
      <w:r>
        <w:t xml:space="preserve"> ненужные данные и форматируем</w:t>
      </w:r>
      <w:r w:rsidR="001910A8">
        <w:t xml:space="preserve"> </w:t>
      </w:r>
      <w:r>
        <w:t xml:space="preserve">столбцы, чтобы их было </w:t>
      </w:r>
      <w:r w:rsidR="001910A8">
        <w:t>можно</w:t>
      </w:r>
      <w:r>
        <w:t xml:space="preserve"> анализировать(рис.3).</w:t>
      </w:r>
      <w:r w:rsidR="00290C81">
        <w:t xml:space="preserve"> После объёмной чистки данных, нужно проверить их состояние – смотрим внутрь файла и бегло проверяем на аномалии, в случае их отсутствия приступаем к кодовой проверке данных.</w:t>
      </w:r>
    </w:p>
    <w:p w14:paraId="0D2ED7E5" w14:textId="70C5559A" w:rsidR="00290C81" w:rsidRDefault="00290C81" w:rsidP="00A2318D">
      <w:r>
        <w:t>После полной очистки данных</w:t>
      </w:r>
      <w:r w:rsidR="001910A8">
        <w:t>,</w:t>
      </w:r>
      <w:r>
        <w:t xml:space="preserve"> вручную и </w:t>
      </w:r>
      <w:r w:rsidR="001910A8">
        <w:t xml:space="preserve">программно, </w:t>
      </w:r>
      <w:r>
        <w:t>мож</w:t>
      </w:r>
      <w:r w:rsidR="0011409C">
        <w:t xml:space="preserve">но сохранить очищенную базу данных, а после, </w:t>
      </w:r>
      <w:r>
        <w:t xml:space="preserve">приступать к </w:t>
      </w:r>
      <w:r w:rsidR="001910A8">
        <w:t>постройке</w:t>
      </w:r>
      <w:r>
        <w:t xml:space="preserve"> графиков</w:t>
      </w:r>
      <w:r w:rsidR="001910A8">
        <w:t xml:space="preserve"> и </w:t>
      </w:r>
      <w:r>
        <w:t>аналитической работе</w:t>
      </w:r>
      <w:r w:rsidR="004D3498">
        <w:t xml:space="preserve"> при помощи библиотеки </w:t>
      </w:r>
      <w:r w:rsidR="004D3498">
        <w:rPr>
          <w:lang w:val="en-US"/>
        </w:rPr>
        <w:t>matplotlib</w:t>
      </w:r>
      <w:r w:rsidR="004D3498" w:rsidRPr="004D3498">
        <w:t xml:space="preserve"> </w:t>
      </w:r>
      <w:r w:rsidR="004D3498">
        <w:t>для вывода графических изображений</w:t>
      </w:r>
      <w:r>
        <w:t xml:space="preserve">. </w:t>
      </w:r>
      <w:r w:rsidR="001910A8">
        <w:t>Например,</w:t>
      </w:r>
      <w:r>
        <w:t xml:space="preserve"> будет </w:t>
      </w:r>
      <w:r w:rsidR="001910A8">
        <w:t>5</w:t>
      </w:r>
      <w:r>
        <w:t xml:space="preserve"> график</w:t>
      </w:r>
      <w:r w:rsidR="009F2640">
        <w:t>ов</w:t>
      </w:r>
      <w:r>
        <w:t>:</w:t>
      </w:r>
    </w:p>
    <w:p w14:paraId="1694C641" w14:textId="1633B6C0" w:rsidR="00290C81" w:rsidRDefault="00290C81" w:rsidP="00290C81">
      <w:pPr>
        <w:pStyle w:val="a5"/>
        <w:numPr>
          <w:ilvl w:val="0"/>
          <w:numId w:val="3"/>
        </w:numPr>
      </w:pPr>
      <w:r>
        <w:t>Цена за м</w:t>
      </w:r>
      <w:r w:rsidRPr="00290C81">
        <w:t>^</w:t>
      </w:r>
      <w:r>
        <w:t xml:space="preserve">2 </w:t>
      </w:r>
      <w:r w:rsidR="001910A8">
        <w:t>в зависимости от этажа, на котором квартира</w:t>
      </w:r>
      <w:r w:rsidR="00A93F28">
        <w:t>.</w:t>
      </w:r>
    </w:p>
    <w:p w14:paraId="20803DF0" w14:textId="282F9B3F" w:rsidR="00A93F28" w:rsidRDefault="00A93F28" w:rsidP="00A93F28">
      <w:pPr>
        <w:pStyle w:val="a5"/>
        <w:numPr>
          <w:ilvl w:val="0"/>
          <w:numId w:val="3"/>
        </w:numPr>
      </w:pPr>
      <w:r>
        <w:t>Цена за м</w:t>
      </w:r>
      <w:r w:rsidRPr="00290C81">
        <w:t>^</w:t>
      </w:r>
      <w:r>
        <w:t xml:space="preserve">2 </w:t>
      </w:r>
      <w:r w:rsidR="001910A8">
        <w:t>по району</w:t>
      </w:r>
      <w:r>
        <w:t>.</w:t>
      </w:r>
    </w:p>
    <w:p w14:paraId="796ADE33" w14:textId="18945E0B" w:rsidR="001910A8" w:rsidRDefault="001910A8" w:rsidP="00A93F28">
      <w:pPr>
        <w:pStyle w:val="a5"/>
        <w:numPr>
          <w:ilvl w:val="0"/>
          <w:numId w:val="3"/>
        </w:numPr>
      </w:pPr>
      <w:r>
        <w:t>Цена за м</w:t>
      </w:r>
      <w:r w:rsidRPr="00290C81">
        <w:t>^</w:t>
      </w:r>
      <w:r>
        <w:t>2</w:t>
      </w:r>
      <w:r>
        <w:t xml:space="preserve"> по городу.</w:t>
      </w:r>
    </w:p>
    <w:p w14:paraId="0A96FDCD" w14:textId="2F1738C4" w:rsidR="001910A8" w:rsidRDefault="001910A8" w:rsidP="00A93F28">
      <w:pPr>
        <w:pStyle w:val="a5"/>
        <w:numPr>
          <w:ilvl w:val="0"/>
          <w:numId w:val="3"/>
        </w:numPr>
      </w:pPr>
      <w:r>
        <w:t>Цена за м</w:t>
      </w:r>
      <w:r w:rsidRPr="00290C81">
        <w:t>^</w:t>
      </w:r>
      <w:r>
        <w:t>2</w:t>
      </w:r>
      <w:r>
        <w:t xml:space="preserve"> в зависимости от года постройки самой квартиры.</w:t>
      </w:r>
    </w:p>
    <w:p w14:paraId="09728865" w14:textId="77777777" w:rsidR="001910A8" w:rsidRDefault="00290C81" w:rsidP="00A93F28">
      <w:pPr>
        <w:pStyle w:val="a5"/>
        <w:numPr>
          <w:ilvl w:val="0"/>
          <w:numId w:val="3"/>
        </w:numPr>
      </w:pPr>
      <w:r>
        <w:t xml:space="preserve">Количество объявлений по </w:t>
      </w:r>
      <w:r w:rsidR="001910A8">
        <w:t>количеству комнат</w:t>
      </w:r>
      <w:r w:rsidR="00A93F28">
        <w:t>.</w:t>
      </w:r>
    </w:p>
    <w:p w14:paraId="1B430E05" w14:textId="09D89245" w:rsidR="0011409C" w:rsidRDefault="0011409C" w:rsidP="0011409C">
      <w:pPr>
        <w:ind w:left="360"/>
      </w:pPr>
      <w:r>
        <w:t>(рис.4-6)</w:t>
      </w:r>
    </w:p>
    <w:p w14:paraId="3AF91C38" w14:textId="46CD5DC0" w:rsidR="009F2640" w:rsidRDefault="009F2640" w:rsidP="009F2640">
      <w:r>
        <w:lastRenderedPageBreak/>
        <w:t xml:space="preserve">Ещё можно вывести корреляционную матрицу, или матрицу корреляций, которая напрямую показывает зависимость значений друг от </w:t>
      </w:r>
      <w:proofErr w:type="gramStart"/>
      <w:r>
        <w:t>друга(</w:t>
      </w:r>
      <w:proofErr w:type="gramEnd"/>
      <w:r>
        <w:t xml:space="preserve">рис </w:t>
      </w:r>
      <w:r w:rsidR="0011409C" w:rsidRPr="0011409C">
        <w:t>7</w:t>
      </w:r>
      <w:r>
        <w:t xml:space="preserve">). </w:t>
      </w:r>
    </w:p>
    <w:p w14:paraId="3C0F921C" w14:textId="6EA7EB41" w:rsidR="00F9417F" w:rsidRPr="00E751B7" w:rsidRDefault="00A93F28" w:rsidP="009F2640">
      <w:r>
        <w:t>В итоге получа</w:t>
      </w:r>
      <w:r w:rsidR="009F2640">
        <w:t>ются</w:t>
      </w:r>
      <w:r>
        <w:t xml:space="preserve"> графики(рис.10), на основе которых уже можно проводить анализ</w:t>
      </w:r>
      <w:r w:rsidR="009F2640">
        <w:t>.</w:t>
      </w:r>
    </w:p>
    <w:p w14:paraId="601C2BD2" w14:textId="02711CBD" w:rsidR="00F9417F" w:rsidRDefault="00F9417F" w:rsidP="00F9417F">
      <w:pPr>
        <w:pStyle w:val="1"/>
      </w:pPr>
      <w:r>
        <w:t>Аналитика данных</w:t>
      </w:r>
    </w:p>
    <w:p w14:paraId="486829D2" w14:textId="4AE2A47C" w:rsidR="00F9417F" w:rsidRDefault="009F2640" w:rsidP="00F9417F">
      <w:r>
        <w:t>Смотря на</w:t>
      </w:r>
      <w:r w:rsidR="00F9417F">
        <w:t xml:space="preserve"> график</w:t>
      </w:r>
      <w:r>
        <w:t>и</w:t>
      </w:r>
      <w:r w:rsidR="00F9417F">
        <w:t xml:space="preserve">, </w:t>
      </w:r>
      <w:r>
        <w:t>делаем</w:t>
      </w:r>
      <w:r w:rsidR="00F9417F">
        <w:t xml:space="preserve"> выводы, что цена в основном зависит от </w:t>
      </w:r>
      <w:r>
        <w:t>количества комнат и метража. Меньше всего на цену влияют год постройки и количество этажей.</w:t>
      </w:r>
    </w:p>
    <w:p w14:paraId="74D71871" w14:textId="714CCF38" w:rsidR="00366984" w:rsidRDefault="00366984" w:rsidP="00366984">
      <w:pPr>
        <w:pStyle w:val="1"/>
      </w:pPr>
      <w:r>
        <w:t>Заключение</w:t>
      </w:r>
    </w:p>
    <w:p w14:paraId="2AB684BE" w14:textId="1D6BEB63" w:rsidR="00366984" w:rsidRDefault="00366984" w:rsidP="00366984">
      <w:r>
        <w:t>В результате работы были собраны</w:t>
      </w:r>
      <w:r w:rsidR="009F2640">
        <w:t xml:space="preserve"> около одиннадцати тысяч квартир</w:t>
      </w:r>
      <w:r>
        <w:t>, отсортированы, почищены данные</w:t>
      </w:r>
      <w:r w:rsidR="009F2640">
        <w:t>, после чего, на удивление осталось почти десять тысяч</w:t>
      </w:r>
      <w:r>
        <w:t xml:space="preserve">, простроены </w:t>
      </w:r>
      <w:r w:rsidR="009F2640">
        <w:t>облегчающие анализ</w:t>
      </w:r>
      <w:r>
        <w:t xml:space="preserve"> графики, </w:t>
      </w:r>
      <w:r w:rsidR="009F2640">
        <w:t>которые помогли понять</w:t>
      </w:r>
      <w:r>
        <w:t xml:space="preserve"> </w:t>
      </w:r>
      <w:r w:rsidR="009F2640">
        <w:t xml:space="preserve">главные </w:t>
      </w:r>
      <w:r>
        <w:t>критерии в оценивании стоимости недвижимости в Москве</w:t>
      </w:r>
      <w:r w:rsidR="009F2640">
        <w:t xml:space="preserve"> и Московской Области</w:t>
      </w:r>
      <w:r>
        <w:t xml:space="preserve">. Основными факторами, </w:t>
      </w:r>
      <w:r w:rsidR="009F2640">
        <w:t>влияющие</w:t>
      </w:r>
      <w:r>
        <w:t xml:space="preserve"> на стоимость, выявились</w:t>
      </w:r>
      <w:r w:rsidR="009F2640">
        <w:t xml:space="preserve"> метраж и количество комнат</w:t>
      </w:r>
      <w:r>
        <w:t>.</w:t>
      </w:r>
    </w:p>
    <w:p w14:paraId="3E57B55B" w14:textId="60D5891B" w:rsidR="0064434B" w:rsidRDefault="0064434B" w:rsidP="00A2318D">
      <w:r>
        <w:t xml:space="preserve">В теории можно было бы и закодировать категориальные данные, на что мне не хватило времени, знаний и сил, и тщательней прочесать данные, ибо тот факт, что в годе постройки были поля </w:t>
      </w:r>
      <w:r w:rsidRPr="0064434B">
        <w:t>“</w:t>
      </w:r>
      <w:r>
        <w:t>Напишите Автору</w:t>
      </w:r>
      <w:r w:rsidRPr="0064434B">
        <w:t>”</w:t>
      </w:r>
      <w:r>
        <w:t xml:space="preserve"> и </w:t>
      </w:r>
      <w:r w:rsidRPr="0064434B">
        <w:t>“</w:t>
      </w:r>
      <w:r>
        <w:t>Аукцион</w:t>
      </w:r>
      <w:r w:rsidRPr="0064434B">
        <w:t>”</w:t>
      </w:r>
      <w:r>
        <w:t xml:space="preserve"> показывает качество данных в негативном ключе, и скорее всего было что-то пропущено, ещё, наверно, можно было бы и использовать второй инструмент для анализа, что б точно закрепить выводы о данных.</w:t>
      </w:r>
    </w:p>
    <w:p w14:paraId="7AF9C535" w14:textId="77777777" w:rsidR="0064434B" w:rsidRDefault="0064434B">
      <w:pPr>
        <w:spacing w:after="160" w:line="259" w:lineRule="auto"/>
      </w:pPr>
      <w:r>
        <w:br w:type="page"/>
      </w:r>
    </w:p>
    <w:p w14:paraId="33EB3178" w14:textId="4CE9E615" w:rsidR="00E751B7" w:rsidRDefault="0064434B" w:rsidP="00A2318D">
      <w:r w:rsidRPr="0064434B">
        <w:lastRenderedPageBreak/>
        <w:drawing>
          <wp:inline distT="0" distB="0" distL="0" distR="0" wp14:anchorId="74B9BFF2" wp14:editId="6BBCDF16">
            <wp:extent cx="5940425" cy="6031865"/>
            <wp:effectExtent l="0" t="0" r="3175" b="6985"/>
            <wp:docPr id="509884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84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рис.1</w:t>
      </w:r>
    </w:p>
    <w:p w14:paraId="359C56C6" w14:textId="3F726D5C" w:rsidR="0064434B" w:rsidRDefault="0064434B" w:rsidP="00A2318D">
      <w:pPr>
        <w:rPr>
          <w:noProof/>
        </w:rPr>
      </w:pPr>
      <w:r w:rsidRPr="0064434B">
        <w:lastRenderedPageBreak/>
        <w:drawing>
          <wp:inline distT="0" distB="0" distL="0" distR="0" wp14:anchorId="2EF891DA" wp14:editId="11002826">
            <wp:extent cx="5191125" cy="5295900"/>
            <wp:effectExtent l="0" t="0" r="9525" b="0"/>
            <wp:docPr id="42230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рис.2</w:t>
      </w:r>
      <w:r w:rsidRPr="0064434B">
        <w:rPr>
          <w:noProof/>
        </w:rPr>
        <w:t xml:space="preserve"> </w:t>
      </w:r>
      <w:r w:rsidRPr="0064434B">
        <w:lastRenderedPageBreak/>
        <w:drawing>
          <wp:inline distT="0" distB="0" distL="0" distR="0" wp14:anchorId="5D00BE31" wp14:editId="0E4972BF">
            <wp:extent cx="5940425" cy="4147820"/>
            <wp:effectExtent l="0" t="0" r="3175" b="5080"/>
            <wp:docPr id="1020542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42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рис.3</w:t>
      </w:r>
      <w:r w:rsidR="0011409C" w:rsidRPr="0011409C">
        <w:rPr>
          <w:noProof/>
        </w:rPr>
        <w:t xml:space="preserve"> </w:t>
      </w:r>
      <w:r w:rsidR="0011409C" w:rsidRPr="0011409C">
        <w:rPr>
          <w:noProof/>
        </w:rPr>
        <w:lastRenderedPageBreak/>
        <w:drawing>
          <wp:inline distT="0" distB="0" distL="0" distR="0" wp14:anchorId="6A2C2B9E" wp14:editId="7053BF2B">
            <wp:extent cx="5940425" cy="5849620"/>
            <wp:effectExtent l="0" t="0" r="3175" b="0"/>
            <wp:docPr id="1742272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2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09C">
        <w:rPr>
          <w:noProof/>
        </w:rPr>
        <w:t>рис.4</w:t>
      </w:r>
      <w:r w:rsidR="0011409C" w:rsidRPr="0011409C">
        <w:rPr>
          <w:noProof/>
        </w:rPr>
        <w:t xml:space="preserve"> </w:t>
      </w:r>
      <w:r w:rsidR="0011409C" w:rsidRPr="0011409C">
        <w:rPr>
          <w:noProof/>
        </w:rPr>
        <w:lastRenderedPageBreak/>
        <w:drawing>
          <wp:inline distT="0" distB="0" distL="0" distR="0" wp14:anchorId="72B135B7" wp14:editId="2DB0EF8E">
            <wp:extent cx="5940425" cy="6896735"/>
            <wp:effectExtent l="0" t="0" r="3175" b="0"/>
            <wp:docPr id="2103581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81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09C">
        <w:rPr>
          <w:noProof/>
        </w:rPr>
        <w:t>рис.5</w:t>
      </w:r>
    </w:p>
    <w:p w14:paraId="037DC817" w14:textId="2FDDADF7" w:rsidR="0011409C" w:rsidRDefault="0011409C" w:rsidP="00A2318D">
      <w:r w:rsidRPr="0011409C">
        <w:lastRenderedPageBreak/>
        <w:drawing>
          <wp:inline distT="0" distB="0" distL="0" distR="0" wp14:anchorId="5EAB8B5A" wp14:editId="414769B5">
            <wp:extent cx="5940425" cy="6896735"/>
            <wp:effectExtent l="0" t="0" r="3175" b="0"/>
            <wp:docPr id="910167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7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рис.6</w:t>
      </w:r>
    </w:p>
    <w:p w14:paraId="3471E999" w14:textId="784E9F28" w:rsidR="0011409C" w:rsidRPr="0011409C" w:rsidRDefault="0011409C" w:rsidP="00A2318D">
      <w:r w:rsidRPr="0011409C">
        <w:lastRenderedPageBreak/>
        <w:drawing>
          <wp:inline distT="0" distB="0" distL="0" distR="0" wp14:anchorId="14BA24E8" wp14:editId="18FC47D5">
            <wp:extent cx="5940425" cy="5048250"/>
            <wp:effectExtent l="0" t="0" r="3175" b="0"/>
            <wp:docPr id="97276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68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рис.7</w:t>
      </w:r>
    </w:p>
    <w:sectPr w:rsidR="0011409C" w:rsidRPr="0011409C" w:rsidSect="00686AC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B787C"/>
    <w:multiLevelType w:val="hybridMultilevel"/>
    <w:tmpl w:val="B39A9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80746"/>
    <w:multiLevelType w:val="hybridMultilevel"/>
    <w:tmpl w:val="5380C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A79BE"/>
    <w:multiLevelType w:val="hybridMultilevel"/>
    <w:tmpl w:val="4566B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250915">
    <w:abstractNumId w:val="0"/>
  </w:num>
  <w:num w:numId="2" w16cid:durableId="804852975">
    <w:abstractNumId w:val="1"/>
  </w:num>
  <w:num w:numId="3" w16cid:durableId="1348100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B2"/>
    <w:rsid w:val="0011409C"/>
    <w:rsid w:val="001910A8"/>
    <w:rsid w:val="00290C81"/>
    <w:rsid w:val="002E49F4"/>
    <w:rsid w:val="00317E34"/>
    <w:rsid w:val="00366984"/>
    <w:rsid w:val="003E23E0"/>
    <w:rsid w:val="004302B2"/>
    <w:rsid w:val="004D3498"/>
    <w:rsid w:val="00502D45"/>
    <w:rsid w:val="0064434B"/>
    <w:rsid w:val="00686AC9"/>
    <w:rsid w:val="0075307B"/>
    <w:rsid w:val="008317E4"/>
    <w:rsid w:val="009F2640"/>
    <w:rsid w:val="00A2318D"/>
    <w:rsid w:val="00A93F28"/>
    <w:rsid w:val="00AE25DD"/>
    <w:rsid w:val="00CC7596"/>
    <w:rsid w:val="00E751B7"/>
    <w:rsid w:val="00F9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BC34"/>
  <w15:chartTrackingRefBased/>
  <w15:docId w15:val="{A8BD0A33-60E8-498E-8993-F231F86E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AC9"/>
    <w:pPr>
      <w:spacing w:after="12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6AC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6AC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86AC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6AC9"/>
    <w:rPr>
      <w:rFonts w:ascii="Times New Roman" w:eastAsiaTheme="majorEastAsia" w:hAnsi="Times New Roman" w:cstheme="majorBidi"/>
      <w:b/>
      <w:sz w:val="36"/>
      <w:szCs w:val="32"/>
    </w:rPr>
  </w:style>
  <w:style w:type="paragraph" w:styleId="a5">
    <w:name w:val="List Paragraph"/>
    <w:basedOn w:val="a"/>
    <w:uiPriority w:val="34"/>
    <w:qFormat/>
    <w:rsid w:val="0068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4D4FF-8D4B-488C-A816-0A0E5F3C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кейсу «Самолёт»</vt:lpstr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кейсу «Самолёт»</dc:title>
  <dc:subject>Выполнил работу: Бухаров егор</dc:subject>
  <dc:creator>Работу проверил(-а): Базяк галина владимировна</dc:creator>
  <cp:keywords/>
  <dc:description/>
  <cp:lastModifiedBy>Артём Новасельский</cp:lastModifiedBy>
  <cp:revision>2</cp:revision>
  <cp:lastPrinted>2024-10-30T17:41:00Z</cp:lastPrinted>
  <dcterms:created xsi:type="dcterms:W3CDTF">2024-11-01T12:13:00Z</dcterms:created>
  <dcterms:modified xsi:type="dcterms:W3CDTF">2024-11-01T12:13:00Z</dcterms:modified>
</cp:coreProperties>
</file>