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7886" w14:textId="1126B869" w:rsidR="004F1AE8" w:rsidRDefault="004F1AE8">
      <w:r>
        <w:rPr>
          <w:rFonts w:ascii="Helvetica" w:hAnsi="Helvetica" w:cs="Helvetica"/>
          <w:b/>
          <w:bCs/>
          <w:color w:val="111111"/>
          <w:sz w:val="23"/>
          <w:szCs w:val="23"/>
        </w:rPr>
        <w:t>【</w:t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t xml:space="preserve"> </w:t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t>カウンター席</w:t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t xml:space="preserve"> </w:t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t>】８席</w:t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br/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br/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t>『現代アートのような美しさを持つ変幻自在の空間』</w:t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br/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br/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t>ガラスで隔てられた厨房を囲むカウンター席は『和』を現代風に解釈</w:t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br/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br/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t>職人たちの動きやオリエンタルな飾り欄間が</w:t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br/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t>まるで一枚絵のように感じていただける空間です</w:t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br/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br/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t>料理人の技や素材を五感でお愉しみ頂ける臨場感溢れるカウンターで</w:t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br/>
      </w:r>
      <w:r>
        <w:rPr>
          <w:rFonts w:ascii="Helvetica" w:hAnsi="Helvetica" w:cs="Helvetica"/>
          <w:b/>
          <w:bCs/>
          <w:color w:val="111111"/>
          <w:sz w:val="23"/>
          <w:szCs w:val="23"/>
        </w:rPr>
        <w:t>贅沢なひとときをお過ごしください</w:t>
      </w:r>
    </w:p>
    <w:sectPr w:rsidR="004F1AE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E8"/>
    <w:rsid w:val="004F1AE8"/>
    <w:rsid w:val="0081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BD7B74B"/>
  <w15:chartTrackingRefBased/>
  <w15:docId w15:val="{503C6E00-9378-4AA2-B808-C89F5195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1AE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A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AE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AE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AE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AE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AE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AE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F1AE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F1AE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F1AE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F1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F1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F1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F1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F1AE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F1AE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F1A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F1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A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F1A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1A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F1A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1AE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F1AE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F1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F1AE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F1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康博 奥田</dc:creator>
  <cp:keywords/>
  <dc:description/>
  <cp:lastModifiedBy>康博 奥田</cp:lastModifiedBy>
  <cp:revision>1</cp:revision>
  <dcterms:created xsi:type="dcterms:W3CDTF">2026-04-22T02:35:00Z</dcterms:created>
  <dcterms:modified xsi:type="dcterms:W3CDTF">2026-04-22T02:36:00Z</dcterms:modified>
</cp:coreProperties>
</file>