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1E9" w:rsidRPr="00061C58" w:rsidRDefault="00B71F7E" w:rsidP="00B71F7E">
      <w:pPr>
        <w:jc w:val="center"/>
        <w:rPr>
          <w:rFonts w:ascii="Times New Roman" w:hAnsi="Times New Roman" w:cs="Times New Roman"/>
          <w:sz w:val="28"/>
          <w:u w:val="single"/>
        </w:rPr>
      </w:pPr>
      <w:r w:rsidRPr="00061C58">
        <w:rPr>
          <w:rFonts w:ascii="Times New Roman" w:hAnsi="Times New Roman" w:cs="Times New Roman"/>
          <w:noProof/>
          <w:sz w:val="28"/>
          <w:lang w:eastAsia="es-PE"/>
        </w:rPr>
        <w:drawing>
          <wp:anchor distT="0" distB="0" distL="114300" distR="114300" simplePos="0" relativeHeight="251658240" behindDoc="0" locked="0" layoutInCell="1" allowOverlap="1">
            <wp:simplePos x="0" y="0"/>
            <wp:positionH relativeFrom="margin">
              <wp:posOffset>-442595</wp:posOffset>
            </wp:positionH>
            <wp:positionV relativeFrom="paragraph">
              <wp:posOffset>290830</wp:posOffset>
            </wp:positionV>
            <wp:extent cx="2214245" cy="1476164"/>
            <wp:effectExtent l="0" t="0" r="0" b="0"/>
            <wp:wrapSquare wrapText="bothSides"/>
            <wp:docPr id="1" name="Imagen 1" descr="Bombyx mori - New Georgia Encycl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mbyx mori - New Georgia Encyclo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14245" cy="14761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61C58">
        <w:rPr>
          <w:rFonts w:ascii="Times New Roman" w:hAnsi="Times New Roman" w:cs="Times New Roman"/>
          <w:sz w:val="28"/>
          <w:u w:val="single"/>
        </w:rPr>
        <w:t>INVESTIGACIÓN ACERCA DE LA FIBROÍNA Y ESTUDIOS DE REFORZAMIENTO</w:t>
      </w:r>
    </w:p>
    <w:p w:rsidR="00B71F7E" w:rsidRPr="00061C58" w:rsidRDefault="00B71F7E" w:rsidP="00B71F7E">
      <w:pPr>
        <w:rPr>
          <w:rFonts w:ascii="Times New Roman" w:hAnsi="Times New Roman" w:cs="Times New Roman"/>
        </w:rPr>
      </w:pPr>
      <w:r w:rsidRPr="00061C58">
        <w:rPr>
          <w:rFonts w:ascii="Times New Roman" w:hAnsi="Times New Roman" w:cs="Times New Roman"/>
        </w:rPr>
        <w:t xml:space="preserve"> </w:t>
      </w:r>
      <w:r w:rsidRPr="00061C58">
        <w:rPr>
          <w:rFonts w:ascii="Times New Roman" w:hAnsi="Times New Roman" w:cs="Times New Roman"/>
        </w:rPr>
        <w:t xml:space="preserve">La seda </w:t>
      </w:r>
      <w:r w:rsidRPr="00061C58">
        <w:rPr>
          <w:rFonts w:ascii="Times New Roman" w:hAnsi="Times New Roman" w:cs="Times New Roman"/>
        </w:rPr>
        <w:t xml:space="preserve">tiene </w:t>
      </w:r>
      <w:r w:rsidRPr="00061C58">
        <w:rPr>
          <w:rFonts w:ascii="Times New Roman" w:hAnsi="Times New Roman" w:cs="Times New Roman"/>
        </w:rPr>
        <w:t>só</w:t>
      </w:r>
      <w:r w:rsidRPr="00061C58">
        <w:rPr>
          <w:rFonts w:ascii="Times New Roman" w:hAnsi="Times New Roman" w:cs="Times New Roman"/>
        </w:rPr>
        <w:t>lidas propiedades mecánicas</w:t>
      </w:r>
      <w:r w:rsidRPr="00061C58">
        <w:rPr>
          <w:rFonts w:ascii="Times New Roman" w:hAnsi="Times New Roman" w:cs="Times New Roman"/>
        </w:rPr>
        <w:t xml:space="preserve"> </w:t>
      </w:r>
      <w:proofErr w:type="spellStart"/>
      <w:r w:rsidRPr="00061C58">
        <w:rPr>
          <w:rFonts w:ascii="Times New Roman" w:hAnsi="Times New Roman" w:cs="Times New Roman"/>
        </w:rPr>
        <w:t>biocompatibilidad</w:t>
      </w:r>
      <w:proofErr w:type="spellEnd"/>
      <w:r w:rsidRPr="00061C58">
        <w:rPr>
          <w:rFonts w:ascii="Times New Roman" w:hAnsi="Times New Roman" w:cs="Times New Roman"/>
        </w:rPr>
        <w:t xml:space="preserve"> con el cuerpo humano</w:t>
      </w:r>
      <w:r w:rsidRPr="00061C58">
        <w:rPr>
          <w:rFonts w:ascii="Times New Roman" w:hAnsi="Times New Roman" w:cs="Times New Roman"/>
        </w:rPr>
        <w:t>.</w:t>
      </w:r>
      <w:r w:rsidRPr="00061C58">
        <w:rPr>
          <w:rFonts w:ascii="Times New Roman" w:hAnsi="Times New Roman" w:cs="Times New Roman"/>
        </w:rPr>
        <w:t xml:space="preserve"> Su </w:t>
      </w:r>
      <w:r w:rsidRPr="00061C58">
        <w:rPr>
          <w:rFonts w:ascii="Times New Roman" w:hAnsi="Times New Roman" w:cs="Times New Roman"/>
        </w:rPr>
        <w:t xml:space="preserve">matriz extracelular </w:t>
      </w:r>
      <w:proofErr w:type="spellStart"/>
      <w:r w:rsidRPr="00061C58">
        <w:rPr>
          <w:rFonts w:ascii="Times New Roman" w:hAnsi="Times New Roman" w:cs="Times New Roman"/>
        </w:rPr>
        <w:t>descelularizada</w:t>
      </w:r>
      <w:proofErr w:type="spellEnd"/>
      <w:r w:rsidRPr="00061C58">
        <w:rPr>
          <w:rFonts w:ascii="Times New Roman" w:hAnsi="Times New Roman" w:cs="Times New Roman"/>
        </w:rPr>
        <w:t xml:space="preserve"> (</w:t>
      </w:r>
      <w:proofErr w:type="spellStart"/>
      <w:r w:rsidRPr="00061C58">
        <w:rPr>
          <w:rFonts w:ascii="Times New Roman" w:hAnsi="Times New Roman" w:cs="Times New Roman"/>
        </w:rPr>
        <w:t>dECM</w:t>
      </w:r>
      <w:proofErr w:type="spellEnd"/>
      <w:r w:rsidRPr="00061C58">
        <w:rPr>
          <w:rFonts w:ascii="Times New Roman" w:hAnsi="Times New Roman" w:cs="Times New Roman"/>
        </w:rPr>
        <w:t xml:space="preserve">) es más representativa de la matriz extracelular natural en comparación con otros biomateriales. Por lo tanto, la incorporación de un biomaterial híbrido que comprende </w:t>
      </w:r>
      <w:proofErr w:type="spellStart"/>
      <w:r w:rsidRPr="00061C58">
        <w:rPr>
          <w:rFonts w:ascii="Times New Roman" w:hAnsi="Times New Roman" w:cs="Times New Roman"/>
        </w:rPr>
        <w:t>dECM</w:t>
      </w:r>
      <w:proofErr w:type="spellEnd"/>
      <w:r w:rsidRPr="00061C58">
        <w:rPr>
          <w:rFonts w:ascii="Times New Roman" w:hAnsi="Times New Roman" w:cs="Times New Roman"/>
        </w:rPr>
        <w:t xml:space="preserve"> y fibroína de seda (SF) tiene el potencial de proporcionar una matriz con una complejidad similar a la nativa y al mismo tiempo permite ajustar las propiedades mecánicas para adaptarse a los requisitos de tejidos específicos.</w:t>
      </w:r>
    </w:p>
    <w:p w:rsidR="00A46A37" w:rsidRPr="00061C58" w:rsidRDefault="00B71F7E" w:rsidP="00B71F7E">
      <w:pPr>
        <w:rPr>
          <w:rFonts w:ascii="Times New Roman" w:hAnsi="Times New Roman" w:cs="Times New Roman"/>
        </w:rPr>
      </w:pPr>
      <w:r w:rsidRPr="00061C58">
        <w:rPr>
          <w:rFonts w:ascii="Times New Roman" w:hAnsi="Times New Roman" w:cs="Times New Roman"/>
        </w:rPr>
        <w:t xml:space="preserve">La fibroína de seda (SF) es un polímero natural producido por el gusano de seda. </w:t>
      </w:r>
      <w:proofErr w:type="spellStart"/>
      <w:r w:rsidRPr="00061C58">
        <w:rPr>
          <w:rFonts w:ascii="Times New Roman" w:hAnsi="Times New Roman" w:cs="Times New Roman"/>
        </w:rPr>
        <w:t>Bombyx</w:t>
      </w:r>
      <w:proofErr w:type="spellEnd"/>
      <w:r w:rsidRPr="00061C58">
        <w:rPr>
          <w:rFonts w:ascii="Times New Roman" w:hAnsi="Times New Roman" w:cs="Times New Roman"/>
        </w:rPr>
        <w:t xml:space="preserve"> </w:t>
      </w:r>
      <w:proofErr w:type="spellStart"/>
      <w:r w:rsidRPr="00061C58">
        <w:rPr>
          <w:rFonts w:ascii="Times New Roman" w:hAnsi="Times New Roman" w:cs="Times New Roman"/>
        </w:rPr>
        <w:t>mori</w:t>
      </w:r>
      <w:proofErr w:type="spellEnd"/>
      <w:r w:rsidRPr="00061C58">
        <w:rPr>
          <w:rFonts w:ascii="Times New Roman" w:hAnsi="Times New Roman" w:cs="Times New Roman"/>
        </w:rPr>
        <w:t xml:space="preserve">, que presenta baja citotoxicidad, </w:t>
      </w:r>
      <w:proofErr w:type="spellStart"/>
      <w:r w:rsidRPr="00061C58">
        <w:rPr>
          <w:rFonts w:ascii="Times New Roman" w:hAnsi="Times New Roman" w:cs="Times New Roman"/>
        </w:rPr>
        <w:t>biocompatibilidad</w:t>
      </w:r>
      <w:proofErr w:type="spellEnd"/>
      <w:r w:rsidRPr="00061C58">
        <w:rPr>
          <w:rFonts w:ascii="Times New Roman" w:hAnsi="Times New Roman" w:cs="Times New Roman"/>
        </w:rPr>
        <w:t xml:space="preserve">, alta resistencia a la tracción, mínima hinchazón y excelente resistencia a la rotura. </w:t>
      </w:r>
    </w:p>
    <w:p w:rsidR="001D62B9" w:rsidRPr="00061C58" w:rsidRDefault="002F5D14" w:rsidP="00B71F7E">
      <w:pPr>
        <w:rPr>
          <w:rFonts w:ascii="Times New Roman" w:hAnsi="Times New Roman" w:cs="Times New Roman"/>
        </w:rPr>
      </w:pPr>
      <w:r w:rsidRPr="00061C58">
        <w:rPr>
          <w:rFonts w:ascii="Times New Roman" w:hAnsi="Times New Roman" w:cs="Times New Roman"/>
        </w:rPr>
        <w:t xml:space="preserve">La </w:t>
      </w:r>
      <w:r w:rsidR="001D62B9" w:rsidRPr="00061C58">
        <w:rPr>
          <w:rFonts w:ascii="Times New Roman" w:hAnsi="Times New Roman" w:cs="Times New Roman"/>
        </w:rPr>
        <w:t xml:space="preserve">Matriz extracelular (MEC) aislada </w:t>
      </w:r>
      <w:r w:rsidRPr="00061C58">
        <w:rPr>
          <w:rFonts w:ascii="Times New Roman" w:hAnsi="Times New Roman" w:cs="Times New Roman"/>
        </w:rPr>
        <w:t>está</w:t>
      </w:r>
      <w:r w:rsidR="001D62B9" w:rsidRPr="00061C58">
        <w:rPr>
          <w:rFonts w:ascii="Times New Roman" w:hAnsi="Times New Roman" w:cs="Times New Roman"/>
        </w:rPr>
        <w:t xml:space="preserve"> compuesta principalmente de proteínas </w:t>
      </w:r>
      <w:proofErr w:type="spellStart"/>
      <w:r w:rsidR="001D62B9" w:rsidRPr="00061C58">
        <w:rPr>
          <w:rFonts w:ascii="Times New Roman" w:hAnsi="Times New Roman" w:cs="Times New Roman"/>
        </w:rPr>
        <w:t>matrisómicas</w:t>
      </w:r>
      <w:proofErr w:type="spellEnd"/>
      <w:r w:rsidR="001D62B9" w:rsidRPr="00061C58">
        <w:rPr>
          <w:rFonts w:ascii="Times New Roman" w:hAnsi="Times New Roman" w:cs="Times New Roman"/>
        </w:rPr>
        <w:t>, en particular colágeno, elastina, así como diversos proteo</w:t>
      </w:r>
      <w:r w:rsidRPr="00061C58">
        <w:rPr>
          <w:rFonts w:ascii="Times New Roman" w:hAnsi="Times New Roman" w:cs="Times New Roman"/>
        </w:rPr>
        <w:t>glicanos y glicoproteínas</w:t>
      </w:r>
      <w:r w:rsidR="001D62B9" w:rsidRPr="00061C58">
        <w:rPr>
          <w:rFonts w:ascii="Times New Roman" w:hAnsi="Times New Roman" w:cs="Times New Roman"/>
        </w:rPr>
        <w:t xml:space="preserve">. En su capacidad como andamio, </w:t>
      </w:r>
      <w:proofErr w:type="spellStart"/>
      <w:r w:rsidR="001D62B9" w:rsidRPr="00061C58">
        <w:rPr>
          <w:rFonts w:ascii="Times New Roman" w:hAnsi="Times New Roman" w:cs="Times New Roman"/>
        </w:rPr>
        <w:t>dECM</w:t>
      </w:r>
      <w:proofErr w:type="spellEnd"/>
      <w:r w:rsidR="001D62B9" w:rsidRPr="00061C58">
        <w:rPr>
          <w:rFonts w:ascii="Times New Roman" w:hAnsi="Times New Roman" w:cs="Times New Roman"/>
        </w:rPr>
        <w:t xml:space="preserve"> ofrece soporte físico esencial para la adhesión celular y desempeña un papel fundamental en la promoción de procesos celulares vitales, incluida la migración, la proliferación y la diferen</w:t>
      </w:r>
      <w:r w:rsidRPr="00061C58">
        <w:rPr>
          <w:rFonts w:ascii="Times New Roman" w:hAnsi="Times New Roman" w:cs="Times New Roman"/>
        </w:rPr>
        <w:t>ciación</w:t>
      </w:r>
      <w:r w:rsidR="001D62B9" w:rsidRPr="00061C58">
        <w:rPr>
          <w:rFonts w:ascii="Times New Roman" w:hAnsi="Times New Roman" w:cs="Times New Roman"/>
        </w:rPr>
        <w:t xml:space="preserve"> Para obtener </w:t>
      </w:r>
      <w:proofErr w:type="spellStart"/>
      <w:r w:rsidR="001D62B9" w:rsidRPr="00061C58">
        <w:rPr>
          <w:rFonts w:ascii="Times New Roman" w:hAnsi="Times New Roman" w:cs="Times New Roman"/>
        </w:rPr>
        <w:t>dECM</w:t>
      </w:r>
      <w:proofErr w:type="spellEnd"/>
      <w:r w:rsidR="001D62B9" w:rsidRPr="00061C58">
        <w:rPr>
          <w:rFonts w:ascii="Times New Roman" w:hAnsi="Times New Roman" w:cs="Times New Roman"/>
        </w:rPr>
        <w:t>, es necesario eliminar las células preservando los componentes de la matriz funcional de los tejidos. En general, existen tres categorías distintas de técnicas de descelularización: métodos físicos (</w:t>
      </w:r>
      <w:proofErr w:type="spellStart"/>
      <w:r w:rsidR="001D62B9" w:rsidRPr="00061C58">
        <w:rPr>
          <w:rFonts w:ascii="Times New Roman" w:hAnsi="Times New Roman" w:cs="Times New Roman"/>
        </w:rPr>
        <w:t>p.ej</w:t>
      </w:r>
      <w:proofErr w:type="spellEnd"/>
      <w:r w:rsidR="001D62B9" w:rsidRPr="00061C58">
        <w:rPr>
          <w:rFonts w:ascii="Times New Roman" w:hAnsi="Times New Roman" w:cs="Times New Roman"/>
        </w:rPr>
        <w:t>, ciclos de congelación-descongelación, presión hidrostática y cizallamiento mecánico), métodos químicos (</w:t>
      </w:r>
      <w:proofErr w:type="spellStart"/>
      <w:r w:rsidR="001D62B9" w:rsidRPr="00061C58">
        <w:rPr>
          <w:rFonts w:ascii="Times New Roman" w:hAnsi="Times New Roman" w:cs="Times New Roman"/>
        </w:rPr>
        <w:t>p.ej</w:t>
      </w:r>
      <w:proofErr w:type="spellEnd"/>
      <w:r w:rsidR="001D62B9" w:rsidRPr="00061C58">
        <w:rPr>
          <w:rFonts w:ascii="Times New Roman" w:hAnsi="Times New Roman" w:cs="Times New Roman"/>
        </w:rPr>
        <w:t>, ácidos y bases, detergentes iónicos y no iónicos y soluciones hipertónicas/hipotónicas) y métodos enzimáticos (</w:t>
      </w:r>
      <w:proofErr w:type="spellStart"/>
      <w:r w:rsidR="001D62B9" w:rsidRPr="00061C58">
        <w:rPr>
          <w:rFonts w:ascii="Times New Roman" w:hAnsi="Times New Roman" w:cs="Times New Roman"/>
        </w:rPr>
        <w:t>p.ej</w:t>
      </w:r>
      <w:proofErr w:type="spellEnd"/>
      <w:r w:rsidR="001D62B9" w:rsidRPr="00061C58">
        <w:rPr>
          <w:rFonts w:ascii="Times New Roman" w:hAnsi="Times New Roman" w:cs="Times New Roman"/>
        </w:rPr>
        <w:t>,</w:t>
      </w:r>
      <w:r w:rsidRPr="00061C58">
        <w:rPr>
          <w:rFonts w:ascii="Times New Roman" w:hAnsi="Times New Roman" w:cs="Times New Roman"/>
        </w:rPr>
        <w:t xml:space="preserve"> nucleasas y tripsina). </w:t>
      </w:r>
      <w:r w:rsidR="001D62B9" w:rsidRPr="00061C58">
        <w:rPr>
          <w:rFonts w:ascii="Times New Roman" w:hAnsi="Times New Roman" w:cs="Times New Roman"/>
        </w:rPr>
        <w:t>Estos métodos a menudo se emplean de forma sinérgica en un protocolo estandarizado adaptado al tejido específico bajo consideración. Sin embargo, los detergentes son el método más común para la descelularización porque interrumpen el proceso de unión de integrinas, crucial para la adhesión celular y permiten la eliminación de ácidos nucleicos y lípidos, al tiempo que promueven la deshidratación de las células para su lisis.</w:t>
      </w:r>
    </w:p>
    <w:p w:rsidR="00A46A37" w:rsidRPr="00061C58" w:rsidRDefault="00B71F7E" w:rsidP="00B71F7E">
      <w:pPr>
        <w:rPr>
          <w:rFonts w:ascii="Times New Roman" w:hAnsi="Times New Roman" w:cs="Times New Roman"/>
          <w:b/>
        </w:rPr>
      </w:pPr>
      <w:r w:rsidRPr="00061C58">
        <w:rPr>
          <w:rFonts w:ascii="Times New Roman" w:hAnsi="Times New Roman" w:cs="Times New Roman"/>
        </w:rPr>
        <w:t xml:space="preserve">SF comprende cadenas ligeras y pesadas con </w:t>
      </w:r>
      <w:r w:rsidRPr="00061C58">
        <w:rPr>
          <w:rFonts w:ascii="Times New Roman" w:hAnsi="Times New Roman" w:cs="Times New Roman"/>
          <w:b/>
          <w:shd w:val="clear" w:color="auto" w:fill="FFE599" w:themeFill="accent4" w:themeFillTint="66"/>
        </w:rPr>
        <w:t xml:space="preserve">pesos moleculares de aproximadamente 25 y 390 </w:t>
      </w:r>
      <w:proofErr w:type="spellStart"/>
      <w:r w:rsidRPr="00061C58">
        <w:rPr>
          <w:rFonts w:ascii="Times New Roman" w:hAnsi="Times New Roman" w:cs="Times New Roman"/>
          <w:b/>
          <w:shd w:val="clear" w:color="auto" w:fill="FFE599" w:themeFill="accent4" w:themeFillTint="66"/>
        </w:rPr>
        <w:t>kDa</w:t>
      </w:r>
      <w:proofErr w:type="spellEnd"/>
      <w:r w:rsidRPr="00061C58">
        <w:rPr>
          <w:rFonts w:ascii="Times New Roman" w:hAnsi="Times New Roman" w:cs="Times New Roman"/>
        </w:rPr>
        <w:t xml:space="preserve">, que están </w:t>
      </w:r>
      <w:r w:rsidRPr="00061C58">
        <w:rPr>
          <w:rFonts w:ascii="Times New Roman" w:hAnsi="Times New Roman" w:cs="Times New Roman"/>
          <w:b/>
          <w:shd w:val="clear" w:color="auto" w:fill="FFE599" w:themeFill="accent4" w:themeFillTint="66"/>
        </w:rPr>
        <w:t xml:space="preserve">unidas covalentemente por un único enlace </w:t>
      </w:r>
      <w:proofErr w:type="spellStart"/>
      <w:r w:rsidRPr="00061C58">
        <w:rPr>
          <w:rFonts w:ascii="Times New Roman" w:hAnsi="Times New Roman" w:cs="Times New Roman"/>
          <w:b/>
          <w:shd w:val="clear" w:color="auto" w:fill="FFE599" w:themeFill="accent4" w:themeFillTint="66"/>
        </w:rPr>
        <w:t>dis</w:t>
      </w:r>
      <w:r w:rsidR="00A46A37" w:rsidRPr="00061C58">
        <w:rPr>
          <w:rFonts w:ascii="Times New Roman" w:hAnsi="Times New Roman" w:cs="Times New Roman"/>
          <w:b/>
          <w:shd w:val="clear" w:color="auto" w:fill="FFE599" w:themeFill="accent4" w:themeFillTint="66"/>
        </w:rPr>
        <w:t>ulfuro</w:t>
      </w:r>
      <w:proofErr w:type="spellEnd"/>
      <w:r w:rsidR="00A46A37" w:rsidRPr="00061C58">
        <w:rPr>
          <w:rFonts w:ascii="Times New Roman" w:hAnsi="Times New Roman" w:cs="Times New Roman"/>
          <w:b/>
          <w:shd w:val="clear" w:color="auto" w:fill="FFE599" w:themeFill="accent4" w:themeFillTint="66"/>
        </w:rPr>
        <w:t xml:space="preserve"> en el extremo C-terminal</w:t>
      </w:r>
      <w:r w:rsidR="00A46A37" w:rsidRPr="00061C58">
        <w:rPr>
          <w:rFonts w:ascii="Times New Roman" w:hAnsi="Times New Roman" w:cs="Times New Roman"/>
        </w:rPr>
        <w:t>, su cadena ligera</w:t>
      </w:r>
      <w:r w:rsidRPr="00061C58">
        <w:rPr>
          <w:rFonts w:ascii="Times New Roman" w:hAnsi="Times New Roman" w:cs="Times New Roman"/>
        </w:rPr>
        <w:t xml:space="preserve"> comprende numerosos aminoácidos con residuos sueltos, mientras que la cadena pesada es rica en pequeñas cadenas laterales no polares, como </w:t>
      </w:r>
      <w:r w:rsidRPr="00061C58">
        <w:rPr>
          <w:rFonts w:ascii="Times New Roman" w:hAnsi="Times New Roman" w:cs="Times New Roman"/>
          <w:b/>
        </w:rPr>
        <w:t xml:space="preserve">glicina (43,5%), </w:t>
      </w:r>
      <w:proofErr w:type="spellStart"/>
      <w:r w:rsidRPr="00061C58">
        <w:rPr>
          <w:rFonts w:ascii="Times New Roman" w:hAnsi="Times New Roman" w:cs="Times New Roman"/>
          <w:b/>
        </w:rPr>
        <w:t>a</w:t>
      </w:r>
      <w:r w:rsidR="00A46A37" w:rsidRPr="00061C58">
        <w:rPr>
          <w:rFonts w:ascii="Times New Roman" w:hAnsi="Times New Roman" w:cs="Times New Roman"/>
          <w:b/>
        </w:rPr>
        <w:t>lanina</w:t>
      </w:r>
      <w:proofErr w:type="spellEnd"/>
      <w:r w:rsidR="00A46A37" w:rsidRPr="00061C58">
        <w:rPr>
          <w:rFonts w:ascii="Times New Roman" w:hAnsi="Times New Roman" w:cs="Times New Roman"/>
          <w:b/>
        </w:rPr>
        <w:t xml:space="preserve"> (28%) y </w:t>
      </w:r>
      <w:proofErr w:type="spellStart"/>
      <w:r w:rsidR="00A46A37" w:rsidRPr="00061C58">
        <w:rPr>
          <w:rFonts w:ascii="Times New Roman" w:hAnsi="Times New Roman" w:cs="Times New Roman"/>
          <w:b/>
        </w:rPr>
        <w:t>serina</w:t>
      </w:r>
      <w:proofErr w:type="spellEnd"/>
      <w:r w:rsidR="00A46A37" w:rsidRPr="00061C58">
        <w:rPr>
          <w:rFonts w:ascii="Times New Roman" w:hAnsi="Times New Roman" w:cs="Times New Roman"/>
          <w:b/>
        </w:rPr>
        <w:t xml:space="preserve"> (12,3%)</w:t>
      </w:r>
      <w:r w:rsidRPr="00061C58">
        <w:rPr>
          <w:rFonts w:ascii="Times New Roman" w:hAnsi="Times New Roman" w:cs="Times New Roman"/>
          <w:b/>
        </w:rPr>
        <w:t>.</w:t>
      </w:r>
    </w:p>
    <w:p w:rsidR="001D62B9" w:rsidRPr="00061C58" w:rsidRDefault="00B71F7E" w:rsidP="00B71F7E">
      <w:pPr>
        <w:rPr>
          <w:rFonts w:ascii="Times New Roman" w:hAnsi="Times New Roman" w:cs="Times New Roman"/>
        </w:rPr>
      </w:pPr>
      <w:r w:rsidRPr="00061C58">
        <w:rPr>
          <w:rFonts w:ascii="Times New Roman" w:hAnsi="Times New Roman" w:cs="Times New Roman"/>
          <w:b/>
        </w:rPr>
        <w:t xml:space="preserve"> </w:t>
      </w:r>
      <w:r w:rsidRPr="00061C58">
        <w:rPr>
          <w:rFonts w:ascii="Times New Roman" w:hAnsi="Times New Roman" w:cs="Times New Roman"/>
        </w:rPr>
        <w:t xml:space="preserve">La cadena pesada de SF se caracteriza por una secuencia primaria altamente repetitiva, lo que da como resultado una homogeneidad significativa en forma de estructuras de láminas β, que típicamente exhiben propiedades significativas, como enlaces de hidrógeno extensos, cristalinidad, </w:t>
      </w:r>
      <w:proofErr w:type="spellStart"/>
      <w:r w:rsidRPr="00061C58">
        <w:rPr>
          <w:rFonts w:ascii="Times New Roman" w:hAnsi="Times New Roman" w:cs="Times New Roman"/>
        </w:rPr>
        <w:t>hidrofobicidad</w:t>
      </w:r>
      <w:proofErr w:type="spellEnd"/>
      <w:r w:rsidRPr="00061C58">
        <w:rPr>
          <w:rFonts w:ascii="Times New Roman" w:hAnsi="Times New Roman" w:cs="Times New Roman"/>
        </w:rPr>
        <w:t xml:space="preserve">, resistencia mecánica, elasticidad, tenacidad, y estabilidad térmica. </w:t>
      </w:r>
      <w:r w:rsidR="00A46A37" w:rsidRPr="00061C58">
        <w:rPr>
          <w:rFonts w:ascii="Times New Roman" w:hAnsi="Times New Roman" w:cs="Times New Roman"/>
        </w:rPr>
        <w:t>Sin embargo, el SF natural posee ciertas limitaciones</w:t>
      </w:r>
      <w:r w:rsidR="001D62B9" w:rsidRPr="00061C58">
        <w:rPr>
          <w:rFonts w:ascii="Times New Roman" w:hAnsi="Times New Roman" w:cs="Times New Roman"/>
        </w:rPr>
        <w:t>.</w:t>
      </w:r>
      <w:r w:rsidR="00A46A37" w:rsidRPr="00061C58">
        <w:rPr>
          <w:rFonts w:ascii="Times New Roman" w:hAnsi="Times New Roman" w:cs="Times New Roman"/>
        </w:rPr>
        <w:t xml:space="preserve"> </w:t>
      </w:r>
      <w:r w:rsidR="00A46A37" w:rsidRPr="00061C58">
        <w:rPr>
          <w:rFonts w:ascii="Times New Roman" w:hAnsi="Times New Roman" w:cs="Times New Roman"/>
          <w:b/>
          <w:shd w:val="clear" w:color="auto" w:fill="FFE599" w:themeFill="accent4" w:themeFillTint="66"/>
        </w:rPr>
        <w:t>Las fibras naturales son propensas a aglomerarse debido a su alta energía superficial</w:t>
      </w:r>
      <w:r w:rsidR="00A46A37" w:rsidRPr="00061C58">
        <w:rPr>
          <w:rFonts w:ascii="Times New Roman" w:hAnsi="Times New Roman" w:cs="Times New Roman"/>
        </w:rPr>
        <w:t>, lo que resulta en una baja compatibilidad con m</w:t>
      </w:r>
      <w:r w:rsidR="001D62B9" w:rsidRPr="00061C58">
        <w:rPr>
          <w:rFonts w:ascii="Times New Roman" w:hAnsi="Times New Roman" w:cs="Times New Roman"/>
        </w:rPr>
        <w:t xml:space="preserve">atrices poliméricas no polares ya que </w:t>
      </w:r>
      <w:r w:rsidR="00A46A37" w:rsidRPr="00061C58">
        <w:rPr>
          <w:rFonts w:ascii="Times New Roman" w:hAnsi="Times New Roman" w:cs="Times New Roman"/>
        </w:rPr>
        <w:t>contiene una gran cantidad de aminoácidos hidrofóbicos. Para mejorar la retención de agua de los materiales SF, generalmente se utilizan macromoléculas hidrófilas, como el ácido hialurónic</w:t>
      </w:r>
      <w:r w:rsidR="001D62B9" w:rsidRPr="00061C58">
        <w:rPr>
          <w:rFonts w:ascii="Times New Roman" w:hAnsi="Times New Roman" w:cs="Times New Roman"/>
        </w:rPr>
        <w:t>o (HA), para modificar el SF.</w:t>
      </w:r>
      <w:r w:rsidR="00A46A37" w:rsidRPr="00061C58">
        <w:rPr>
          <w:rFonts w:ascii="Times New Roman" w:hAnsi="Times New Roman" w:cs="Times New Roman"/>
        </w:rPr>
        <w:t xml:space="preserve"> </w:t>
      </w:r>
    </w:p>
    <w:p w:rsidR="001D62B9" w:rsidRPr="00061C58" w:rsidRDefault="001D62B9" w:rsidP="00B71F7E">
      <w:pPr>
        <w:rPr>
          <w:rFonts w:ascii="Times New Roman" w:hAnsi="Times New Roman" w:cs="Times New Roman"/>
        </w:rPr>
      </w:pPr>
      <w:r w:rsidRPr="00061C58">
        <w:rPr>
          <w:rFonts w:ascii="Times New Roman" w:hAnsi="Times New Roman" w:cs="Times New Roman"/>
        </w:rPr>
        <w:t xml:space="preserve">Hablando de la superficie del SF, este </w:t>
      </w:r>
      <w:r w:rsidR="00A46A37" w:rsidRPr="00061C58">
        <w:rPr>
          <w:rFonts w:ascii="Times New Roman" w:hAnsi="Times New Roman" w:cs="Times New Roman"/>
        </w:rPr>
        <w:t xml:space="preserve">carece de la secuencia peptídica </w:t>
      </w:r>
      <w:proofErr w:type="spellStart"/>
      <w:r w:rsidR="00A46A37" w:rsidRPr="00061C58">
        <w:rPr>
          <w:rFonts w:ascii="Times New Roman" w:hAnsi="Times New Roman" w:cs="Times New Roman"/>
        </w:rPr>
        <w:t>Arg-Gly-Asp</w:t>
      </w:r>
      <w:proofErr w:type="spellEnd"/>
      <w:r w:rsidR="00A46A37" w:rsidRPr="00061C58">
        <w:rPr>
          <w:rFonts w:ascii="Times New Roman" w:hAnsi="Times New Roman" w:cs="Times New Roman"/>
        </w:rPr>
        <w:t xml:space="preserve"> (RGD) conducente a la unión celular. Por lo tanto, algunos polipéptidos naturales, incluyendo gelatina, colágeno y elastina, se han utilizado con frecuencia para modificar materiales SF y mejorar sus </w:t>
      </w:r>
      <w:r w:rsidRPr="00061C58">
        <w:rPr>
          <w:rFonts w:ascii="Times New Roman" w:hAnsi="Times New Roman" w:cs="Times New Roman"/>
        </w:rPr>
        <w:t>propiedades de adhesión celular.</w:t>
      </w:r>
      <w:r w:rsidR="00A46A37" w:rsidRPr="00061C58">
        <w:rPr>
          <w:rFonts w:ascii="Times New Roman" w:hAnsi="Times New Roman" w:cs="Times New Roman"/>
        </w:rPr>
        <w:t xml:space="preserve"> </w:t>
      </w:r>
    </w:p>
    <w:p w:rsidR="001D62B9" w:rsidRPr="00061C58" w:rsidRDefault="001D62B9" w:rsidP="00B71F7E">
      <w:pPr>
        <w:rPr>
          <w:rFonts w:ascii="Times New Roman" w:hAnsi="Times New Roman" w:cs="Times New Roman"/>
          <w:b/>
          <w:sz w:val="28"/>
        </w:rPr>
      </w:pPr>
      <w:r w:rsidRPr="00061C58">
        <w:rPr>
          <w:rFonts w:ascii="Times New Roman" w:hAnsi="Times New Roman" w:cs="Times New Roman"/>
          <w:b/>
          <w:sz w:val="28"/>
        </w:rPr>
        <w:lastRenderedPageBreak/>
        <w:t>Modificación transgénica del gusano de seda:</w:t>
      </w:r>
    </w:p>
    <w:p w:rsidR="001D62B9" w:rsidRPr="00061C58" w:rsidRDefault="001D62B9" w:rsidP="00B71F7E">
      <w:pPr>
        <w:rPr>
          <w:rFonts w:ascii="Times New Roman" w:hAnsi="Times New Roman" w:cs="Times New Roman"/>
        </w:rPr>
      </w:pPr>
      <w:r w:rsidRPr="00061C58">
        <w:rPr>
          <w:rFonts w:ascii="Times New Roman" w:hAnsi="Times New Roman" w:cs="Times New Roman"/>
        </w:rPr>
        <w:t>E</w:t>
      </w:r>
      <w:r w:rsidRPr="00061C58">
        <w:rPr>
          <w:rFonts w:ascii="Times New Roman" w:hAnsi="Times New Roman" w:cs="Times New Roman"/>
        </w:rPr>
        <w:t>s una estrategia potente para mejorar las propiedades de los materiales SF y ampliar sus aplicaciones biomédicas. Esto incluye mejorar las propiedades mecánicas de las fibras SF, así como incorporar factores de crecimiento o dominios de unión celular que puedan modul</w:t>
      </w:r>
      <w:r w:rsidRPr="00061C58">
        <w:rPr>
          <w:rFonts w:ascii="Times New Roman" w:hAnsi="Times New Roman" w:cs="Times New Roman"/>
        </w:rPr>
        <w:t>ar el comportamiento celular</w:t>
      </w:r>
      <w:r w:rsidRPr="00061C58">
        <w:rPr>
          <w:rFonts w:ascii="Times New Roman" w:hAnsi="Times New Roman" w:cs="Times New Roman"/>
        </w:rPr>
        <w:t xml:space="preserve">. Además, el SF es rico en varios residuos de aminoácidos, que favorecen la modificación química de la proteína SF. Los productos hidrolizados totales de la proteína SF comprenden glicina, </w:t>
      </w:r>
      <w:proofErr w:type="spellStart"/>
      <w:r w:rsidRPr="00061C58">
        <w:rPr>
          <w:rFonts w:ascii="Times New Roman" w:hAnsi="Times New Roman" w:cs="Times New Roman"/>
        </w:rPr>
        <w:t>alanina</w:t>
      </w:r>
      <w:proofErr w:type="spellEnd"/>
      <w:r w:rsidRPr="00061C58">
        <w:rPr>
          <w:rFonts w:ascii="Times New Roman" w:hAnsi="Times New Roman" w:cs="Times New Roman"/>
        </w:rPr>
        <w:t xml:space="preserve"> y </w:t>
      </w:r>
      <w:proofErr w:type="spellStart"/>
      <w:r w:rsidRPr="00061C58">
        <w:rPr>
          <w:rFonts w:ascii="Times New Roman" w:hAnsi="Times New Roman" w:cs="Times New Roman"/>
        </w:rPr>
        <w:t>serina</w:t>
      </w:r>
      <w:proofErr w:type="spellEnd"/>
      <w:r w:rsidRPr="00061C58">
        <w:rPr>
          <w:rFonts w:ascii="Times New Roman" w:hAnsi="Times New Roman" w:cs="Times New Roman"/>
        </w:rPr>
        <w:t xml:space="preserve">, que constituyen el 90 % del total de aminoácidos. Estos aminoácidos se pueden </w:t>
      </w:r>
      <w:proofErr w:type="spellStart"/>
      <w:r w:rsidRPr="00061C58">
        <w:rPr>
          <w:rFonts w:ascii="Times New Roman" w:hAnsi="Times New Roman" w:cs="Times New Roman"/>
        </w:rPr>
        <w:t>acilar</w:t>
      </w:r>
      <w:proofErr w:type="spellEnd"/>
      <w:r w:rsidRPr="00061C58">
        <w:rPr>
          <w:rFonts w:ascii="Times New Roman" w:hAnsi="Times New Roman" w:cs="Times New Roman"/>
        </w:rPr>
        <w:t xml:space="preserve">. El SF puede unirse a los sulfatos a través de los grupos hidroxilo de sus residuos de </w:t>
      </w:r>
      <w:proofErr w:type="spellStart"/>
      <w:r w:rsidRPr="00061C58">
        <w:rPr>
          <w:rFonts w:ascii="Times New Roman" w:hAnsi="Times New Roman" w:cs="Times New Roman"/>
        </w:rPr>
        <w:t>serina</w:t>
      </w:r>
      <w:proofErr w:type="spellEnd"/>
      <w:r w:rsidRPr="00061C58">
        <w:rPr>
          <w:rFonts w:ascii="Times New Roman" w:hAnsi="Times New Roman" w:cs="Times New Roman"/>
        </w:rPr>
        <w:t xml:space="preserve"> y tirosina, confiriendo así notables actividades anticoagulantes y </w:t>
      </w:r>
      <w:proofErr w:type="spellStart"/>
      <w:r w:rsidRPr="00061C58">
        <w:rPr>
          <w:rFonts w:ascii="Times New Roman" w:hAnsi="Times New Roman" w:cs="Times New Roman"/>
        </w:rPr>
        <w:t>ant</w:t>
      </w:r>
      <w:r w:rsidRPr="00061C58">
        <w:rPr>
          <w:rFonts w:ascii="Times New Roman" w:hAnsi="Times New Roman" w:cs="Times New Roman"/>
        </w:rPr>
        <w:t>itrombóticas</w:t>
      </w:r>
      <w:proofErr w:type="spellEnd"/>
      <w:r w:rsidRPr="00061C58">
        <w:rPr>
          <w:rFonts w:ascii="Times New Roman" w:hAnsi="Times New Roman" w:cs="Times New Roman"/>
        </w:rPr>
        <w:t xml:space="preserve"> al SF sulfatado</w:t>
      </w:r>
      <w:r w:rsidRPr="00061C58">
        <w:rPr>
          <w:rFonts w:ascii="Times New Roman" w:hAnsi="Times New Roman" w:cs="Times New Roman"/>
        </w:rPr>
        <w:t xml:space="preserve">. Debido a la presencia de hidroxilos libres y grupos funcionales amina en su columna vertebral, el SF puede entrecruzarse químicamente con </w:t>
      </w:r>
      <w:proofErr w:type="spellStart"/>
      <w:r w:rsidRPr="00061C58">
        <w:rPr>
          <w:rFonts w:ascii="Times New Roman" w:hAnsi="Times New Roman" w:cs="Times New Roman"/>
        </w:rPr>
        <w:t>biomacromoléculas</w:t>
      </w:r>
      <w:proofErr w:type="spellEnd"/>
      <w:r w:rsidRPr="00061C58">
        <w:rPr>
          <w:rFonts w:ascii="Times New Roman" w:hAnsi="Times New Roman" w:cs="Times New Roman"/>
        </w:rPr>
        <w:t xml:space="preserve"> que también contienen grupos amino o carboxilo libres. El </w:t>
      </w:r>
      <w:proofErr w:type="spellStart"/>
      <w:r w:rsidRPr="00061C58">
        <w:rPr>
          <w:rFonts w:ascii="Times New Roman" w:hAnsi="Times New Roman" w:cs="Times New Roman"/>
        </w:rPr>
        <w:t>glutaraldehído</w:t>
      </w:r>
      <w:proofErr w:type="spellEnd"/>
      <w:r w:rsidRPr="00061C58">
        <w:rPr>
          <w:rFonts w:ascii="Times New Roman" w:hAnsi="Times New Roman" w:cs="Times New Roman"/>
        </w:rPr>
        <w:t xml:space="preserve"> y la </w:t>
      </w:r>
      <w:proofErr w:type="spellStart"/>
      <w:r w:rsidRPr="00061C58">
        <w:rPr>
          <w:rFonts w:ascii="Times New Roman" w:hAnsi="Times New Roman" w:cs="Times New Roman"/>
        </w:rPr>
        <w:t>genipina</w:t>
      </w:r>
      <w:proofErr w:type="spellEnd"/>
      <w:r w:rsidRPr="00061C58">
        <w:rPr>
          <w:rFonts w:ascii="Times New Roman" w:hAnsi="Times New Roman" w:cs="Times New Roman"/>
        </w:rPr>
        <w:t xml:space="preserve"> son agentes </w:t>
      </w:r>
      <w:proofErr w:type="spellStart"/>
      <w:r w:rsidRPr="00061C58">
        <w:rPr>
          <w:rFonts w:ascii="Times New Roman" w:hAnsi="Times New Roman" w:cs="Times New Roman"/>
        </w:rPr>
        <w:t>reticulantes</w:t>
      </w:r>
      <w:proofErr w:type="spellEnd"/>
      <w:r w:rsidRPr="00061C58">
        <w:rPr>
          <w:rFonts w:ascii="Times New Roman" w:hAnsi="Times New Roman" w:cs="Times New Roman"/>
        </w:rPr>
        <w:t xml:space="preserve"> comunes, que reaccionan con los grupos amino libres en </w:t>
      </w:r>
      <w:proofErr w:type="spellStart"/>
      <w:r w:rsidRPr="00061C58">
        <w:rPr>
          <w:rFonts w:ascii="Times New Roman" w:hAnsi="Times New Roman" w:cs="Times New Roman"/>
        </w:rPr>
        <w:t>biomacromoléculas</w:t>
      </w:r>
      <w:proofErr w:type="spellEnd"/>
      <w:r w:rsidRPr="00061C58">
        <w:rPr>
          <w:rFonts w:ascii="Times New Roman" w:hAnsi="Times New Roman" w:cs="Times New Roman"/>
        </w:rPr>
        <w:t xml:space="preserve"> para entrecruzar SF con </w:t>
      </w:r>
      <w:proofErr w:type="spellStart"/>
      <w:r w:rsidRPr="00061C58">
        <w:rPr>
          <w:rFonts w:ascii="Times New Roman" w:hAnsi="Times New Roman" w:cs="Times New Roman"/>
        </w:rPr>
        <w:t>biomacromoléculas</w:t>
      </w:r>
      <w:proofErr w:type="spellEnd"/>
      <w:r w:rsidRPr="00061C58">
        <w:rPr>
          <w:rFonts w:ascii="Times New Roman" w:hAnsi="Times New Roman" w:cs="Times New Roman"/>
        </w:rPr>
        <w:t xml:space="preserve"> o entrecruzar proteínas SF para formar hidrogeles SF.dieciséis</w:t>
      </w:r>
      <w:proofErr w:type="gramStart"/>
      <w:r w:rsidRPr="00061C58">
        <w:rPr>
          <w:rFonts w:ascii="Times New Roman" w:hAnsi="Times New Roman" w:cs="Times New Roman"/>
        </w:rPr>
        <w:t>,17</w:t>
      </w:r>
      <w:proofErr w:type="gramEnd"/>
      <w:r w:rsidRPr="00061C58">
        <w:rPr>
          <w:rFonts w:ascii="Times New Roman" w:hAnsi="Times New Roman" w:cs="Times New Roman"/>
        </w:rPr>
        <w:t xml:space="preserve">]. EDC/NHS </w:t>
      </w:r>
      <w:proofErr w:type="gramStart"/>
      <w:r w:rsidRPr="00061C58">
        <w:rPr>
          <w:rFonts w:ascii="Times New Roman" w:hAnsi="Times New Roman" w:cs="Times New Roman"/>
        </w:rPr>
        <w:t>( norte</w:t>
      </w:r>
      <w:proofErr w:type="gramEnd"/>
      <w:r w:rsidRPr="00061C58">
        <w:rPr>
          <w:rFonts w:ascii="Times New Roman" w:hAnsi="Times New Roman" w:cs="Times New Roman"/>
        </w:rPr>
        <w:t xml:space="preserve">- (3-dimetilaminopropil)-norte′-clorhidrato de </w:t>
      </w:r>
      <w:proofErr w:type="spellStart"/>
      <w:r w:rsidRPr="00061C58">
        <w:rPr>
          <w:rFonts w:ascii="Times New Roman" w:hAnsi="Times New Roman" w:cs="Times New Roman"/>
        </w:rPr>
        <w:t>etilcarbodiimida</w:t>
      </w:r>
      <w:proofErr w:type="spellEnd"/>
      <w:r w:rsidRPr="00061C58">
        <w:rPr>
          <w:rFonts w:ascii="Times New Roman" w:hAnsi="Times New Roman" w:cs="Times New Roman"/>
        </w:rPr>
        <w:t>/</w:t>
      </w:r>
      <w:proofErr w:type="spellStart"/>
      <w:r w:rsidRPr="00061C58">
        <w:rPr>
          <w:rFonts w:ascii="Times New Roman" w:hAnsi="Times New Roman" w:cs="Times New Roman"/>
        </w:rPr>
        <w:t>nortehidroxisuccinimida</w:t>
      </w:r>
      <w:proofErr w:type="spellEnd"/>
      <w:r w:rsidRPr="00061C58">
        <w:rPr>
          <w:rFonts w:ascii="Times New Roman" w:hAnsi="Times New Roman" w:cs="Times New Roman"/>
        </w:rPr>
        <w:t xml:space="preserve">) es otro </w:t>
      </w:r>
      <w:proofErr w:type="spellStart"/>
      <w:r w:rsidRPr="00061C58">
        <w:rPr>
          <w:rFonts w:ascii="Times New Roman" w:hAnsi="Times New Roman" w:cs="Times New Roman"/>
        </w:rPr>
        <w:t>reticulante</w:t>
      </w:r>
      <w:proofErr w:type="spellEnd"/>
      <w:r w:rsidRPr="00061C58">
        <w:rPr>
          <w:rFonts w:ascii="Times New Roman" w:hAnsi="Times New Roman" w:cs="Times New Roman"/>
        </w:rPr>
        <w:t xml:space="preserve"> para polímeros proteicos. El EDC activa el grupo carboxilo libre de los polímeros proteicos y luego el NHS activa el grupo amino de la cadena lateral, formando enlaces peptídicos</w:t>
      </w:r>
    </w:p>
    <w:p w:rsidR="001D62B9" w:rsidRPr="00061C58" w:rsidRDefault="001D62B9" w:rsidP="00061C58">
      <w:pPr>
        <w:rPr>
          <w:rFonts w:ascii="Times New Roman" w:hAnsi="Times New Roman" w:cs="Times New Roman"/>
        </w:rPr>
      </w:pPr>
    </w:p>
    <w:p w:rsidR="001D62B9" w:rsidRPr="00061C58" w:rsidRDefault="00061C58" w:rsidP="001D62B9">
      <w:pPr>
        <w:rPr>
          <w:rFonts w:ascii="Times New Roman" w:hAnsi="Times New Roman" w:cs="Times New Roman"/>
          <w:b/>
          <w:sz w:val="28"/>
        </w:rPr>
      </w:pPr>
      <w:r>
        <w:rPr>
          <w:rFonts w:ascii="Times New Roman" w:hAnsi="Times New Roman" w:cs="Times New Roman"/>
          <w:b/>
          <w:sz w:val="28"/>
        </w:rPr>
        <w:t>Tejidos di</w:t>
      </w:r>
      <w:r w:rsidR="001D62B9" w:rsidRPr="00061C58">
        <w:rPr>
          <w:rFonts w:ascii="Times New Roman" w:hAnsi="Times New Roman" w:cs="Times New Roman"/>
          <w:b/>
          <w:sz w:val="28"/>
        </w:rPr>
        <w:t>señados con fibroína:</w:t>
      </w:r>
    </w:p>
    <w:p w:rsidR="001D62B9" w:rsidRPr="00061C58" w:rsidRDefault="001D62B9" w:rsidP="002F5D14">
      <w:pPr>
        <w:pStyle w:val="Prrafodelista"/>
        <w:numPr>
          <w:ilvl w:val="0"/>
          <w:numId w:val="1"/>
        </w:numPr>
        <w:rPr>
          <w:rFonts w:ascii="Times New Roman" w:hAnsi="Times New Roman" w:cs="Times New Roman"/>
        </w:rPr>
      </w:pPr>
      <w:r w:rsidRPr="00061C58">
        <w:rPr>
          <w:rFonts w:ascii="Times New Roman" w:hAnsi="Times New Roman" w:cs="Times New Roman"/>
        </w:rPr>
        <w:t xml:space="preserve"> Recientemente, tejidos como el hueso, la piel y el cartílago son ejemplos de tejidos diseñados que se han reproducido con </w:t>
      </w:r>
      <w:proofErr w:type="spellStart"/>
      <w:r w:rsidRPr="00061C58">
        <w:rPr>
          <w:rFonts w:ascii="Times New Roman" w:hAnsi="Times New Roman" w:cs="Times New Roman"/>
        </w:rPr>
        <w:t>dECM</w:t>
      </w:r>
      <w:proofErr w:type="spellEnd"/>
      <w:r w:rsidRPr="00061C58">
        <w:rPr>
          <w:rFonts w:ascii="Times New Roman" w:hAnsi="Times New Roman" w:cs="Times New Roman"/>
        </w:rPr>
        <w:t xml:space="preserve">-SF, mientras que los tejidos blandos complejos, como el hígado, el corazón, el páncreas, etc., tienen una funcionalidad limitada. Esta revisión analiza </w:t>
      </w:r>
      <w:proofErr w:type="spellStart"/>
      <w:r w:rsidRPr="00061C58">
        <w:rPr>
          <w:rFonts w:ascii="Times New Roman" w:hAnsi="Times New Roman" w:cs="Times New Roman"/>
        </w:rPr>
        <w:t>dECM</w:t>
      </w:r>
      <w:proofErr w:type="spellEnd"/>
      <w:r w:rsidRPr="00061C58">
        <w:rPr>
          <w:rFonts w:ascii="Times New Roman" w:hAnsi="Times New Roman" w:cs="Times New Roman"/>
        </w:rPr>
        <w:t>-SF</w:t>
      </w:r>
    </w:p>
    <w:p w:rsidR="002F5D14" w:rsidRDefault="00061C58" w:rsidP="00061C58">
      <w:pPr>
        <w:rPr>
          <w:rFonts w:ascii="Times New Roman" w:hAnsi="Times New Roman" w:cs="Times New Roman"/>
          <w:b/>
          <w:sz w:val="28"/>
        </w:rPr>
      </w:pPr>
      <w:r w:rsidRPr="00061C58">
        <w:rPr>
          <w:rFonts w:ascii="Times New Roman" w:hAnsi="Times New Roman" w:cs="Times New Roman"/>
          <w:b/>
          <w:sz w:val="28"/>
        </w:rPr>
        <w:t>SF Transgénico:</w:t>
      </w:r>
    </w:p>
    <w:p w:rsidR="00061C58" w:rsidRPr="00061C58" w:rsidRDefault="00061C58" w:rsidP="00061C58">
      <w:pPr>
        <w:pStyle w:val="Prrafodelista"/>
        <w:numPr>
          <w:ilvl w:val="0"/>
          <w:numId w:val="1"/>
        </w:numPr>
        <w:rPr>
          <w:rFonts w:ascii="Times New Roman" w:hAnsi="Times New Roman" w:cs="Times New Roman"/>
        </w:rPr>
      </w:pPr>
      <w:r w:rsidRPr="00061C58">
        <w:rPr>
          <w:rFonts w:ascii="Times New Roman" w:hAnsi="Times New Roman" w:cs="Times New Roman"/>
        </w:rPr>
        <w:t xml:space="preserve">Se ha desarrollado el método de transformación de la línea germinal del gusano de seda utilizando el </w:t>
      </w:r>
      <w:proofErr w:type="spellStart"/>
      <w:r w:rsidRPr="00061C58">
        <w:rPr>
          <w:rFonts w:ascii="Times New Roman" w:hAnsi="Times New Roman" w:cs="Times New Roman"/>
        </w:rPr>
        <w:t>transposónpiggyBac</w:t>
      </w:r>
      <w:proofErr w:type="spellEnd"/>
      <w:r w:rsidRPr="00061C58">
        <w:rPr>
          <w:rFonts w:ascii="Times New Roman" w:hAnsi="Times New Roman" w:cs="Times New Roman"/>
        </w:rPr>
        <w:t xml:space="preserve"> en la última década</w:t>
      </w:r>
    </w:p>
    <w:p w:rsidR="00061C58" w:rsidRDefault="00061C58" w:rsidP="00061C58">
      <w:pPr>
        <w:pStyle w:val="Prrafodelista"/>
        <w:numPr>
          <w:ilvl w:val="0"/>
          <w:numId w:val="1"/>
        </w:numPr>
        <w:rPr>
          <w:rFonts w:ascii="Times New Roman" w:hAnsi="Times New Roman" w:cs="Times New Roman"/>
        </w:rPr>
      </w:pPr>
      <w:r w:rsidRPr="00061C58">
        <w:rPr>
          <w:rFonts w:ascii="Times New Roman" w:hAnsi="Times New Roman" w:cs="Times New Roman"/>
        </w:rPr>
        <w:t>Las propiedades mecánicas de las fibras SF pueden mejorarse significativamente mediante la expresión de genes de araña en gusanos de seda transgénicos.</w:t>
      </w:r>
    </w:p>
    <w:p w:rsidR="00061C58" w:rsidRDefault="00061C58" w:rsidP="00061C58">
      <w:pPr>
        <w:pStyle w:val="Prrafodelista"/>
        <w:rPr>
          <w:rFonts w:ascii="Times New Roman" w:hAnsi="Times New Roman" w:cs="Times New Roman"/>
        </w:rPr>
      </w:pPr>
    </w:p>
    <w:p w:rsidR="00061C58" w:rsidRDefault="00061C58" w:rsidP="00061C58">
      <w:pPr>
        <w:pStyle w:val="Prrafodelista"/>
        <w:numPr>
          <w:ilvl w:val="0"/>
          <w:numId w:val="1"/>
        </w:numPr>
        <w:rPr>
          <w:rFonts w:ascii="Times New Roman" w:hAnsi="Times New Roman" w:cs="Times New Roman"/>
        </w:rPr>
      </w:pPr>
      <w:r w:rsidRPr="00061C58">
        <w:rPr>
          <w:rFonts w:ascii="Times New Roman" w:hAnsi="Times New Roman" w:cs="Times New Roman"/>
        </w:rPr>
        <w:t xml:space="preserve">La modificación genética de gusanos de seda produce secuencias funcionales como VEGF y RGD en fibroína de seda (SF), mejorando la proliferación celular y la angiogénesis. Las muestras transgénicas de SF muestran una mejora significativa en la </w:t>
      </w:r>
      <w:proofErr w:type="spellStart"/>
      <w:r w:rsidRPr="00061C58">
        <w:rPr>
          <w:rFonts w:ascii="Times New Roman" w:hAnsi="Times New Roman" w:cs="Times New Roman"/>
        </w:rPr>
        <w:t>celularización</w:t>
      </w:r>
      <w:proofErr w:type="spellEnd"/>
      <w:r w:rsidRPr="00061C58">
        <w:rPr>
          <w:rFonts w:ascii="Times New Roman" w:hAnsi="Times New Roman" w:cs="Times New Roman"/>
        </w:rPr>
        <w:t xml:space="preserve"> de células endoteliales humanas y una menor adhesión plaquetaria que el SF de tipo salvaje. La fusión genética de VEGF, YIGSR y REDV en gusanos de seda para su incorporación en SF mejora la infiltración tisular y la </w:t>
      </w:r>
      <w:proofErr w:type="spellStart"/>
      <w:r w:rsidRPr="00061C58">
        <w:rPr>
          <w:rFonts w:ascii="Times New Roman" w:hAnsi="Times New Roman" w:cs="Times New Roman"/>
        </w:rPr>
        <w:t>endotelización</w:t>
      </w:r>
      <w:proofErr w:type="spellEnd"/>
      <w:r w:rsidRPr="00061C58">
        <w:rPr>
          <w:rFonts w:ascii="Times New Roman" w:hAnsi="Times New Roman" w:cs="Times New Roman"/>
        </w:rPr>
        <w:t xml:space="preserve"> en injertos, según estudios en ratas.</w:t>
      </w:r>
    </w:p>
    <w:p w:rsidR="00061C58" w:rsidRPr="00061C58" w:rsidRDefault="00061C58" w:rsidP="00061C58">
      <w:pPr>
        <w:pStyle w:val="Prrafodelista"/>
        <w:rPr>
          <w:rFonts w:ascii="Times New Roman" w:hAnsi="Times New Roman" w:cs="Times New Roman"/>
        </w:rPr>
      </w:pPr>
    </w:p>
    <w:p w:rsidR="00061C58" w:rsidRDefault="00061C58" w:rsidP="00061C58">
      <w:pPr>
        <w:rPr>
          <w:rFonts w:ascii="Times New Roman" w:hAnsi="Times New Roman" w:cs="Times New Roman"/>
          <w:b/>
          <w:sz w:val="28"/>
        </w:rPr>
      </w:pPr>
      <w:r w:rsidRPr="00061C58">
        <w:rPr>
          <w:rFonts w:ascii="Times New Roman" w:hAnsi="Times New Roman" w:cs="Times New Roman"/>
          <w:b/>
          <w:sz w:val="28"/>
        </w:rPr>
        <w:t>Modificaciones con grupos químicos:</w:t>
      </w:r>
    </w:p>
    <w:p w:rsidR="00434020" w:rsidRPr="00434020" w:rsidRDefault="00061C58" w:rsidP="00434020">
      <w:pPr>
        <w:pStyle w:val="Prrafodelista"/>
        <w:numPr>
          <w:ilvl w:val="0"/>
          <w:numId w:val="1"/>
        </w:numPr>
        <w:rPr>
          <w:rFonts w:ascii="Times New Roman" w:hAnsi="Times New Roman" w:cs="Times New Roman"/>
          <w:b/>
          <w:sz w:val="28"/>
        </w:rPr>
      </w:pPr>
      <w:r w:rsidRPr="00434020">
        <w:rPr>
          <w:rFonts w:ascii="Times New Roman" w:hAnsi="Times New Roman" w:cs="Times New Roman"/>
          <w:b/>
          <w:sz w:val="24"/>
        </w:rPr>
        <w:t xml:space="preserve">Ácido </w:t>
      </w:r>
      <w:proofErr w:type="spellStart"/>
      <w:r w:rsidRPr="00434020">
        <w:rPr>
          <w:rFonts w:ascii="Times New Roman" w:hAnsi="Times New Roman" w:cs="Times New Roman"/>
          <w:b/>
          <w:sz w:val="24"/>
        </w:rPr>
        <w:t>sulfónico</w:t>
      </w:r>
      <w:proofErr w:type="spellEnd"/>
      <w:r w:rsidRPr="00434020">
        <w:rPr>
          <w:rFonts w:ascii="Times New Roman" w:hAnsi="Times New Roman" w:cs="Times New Roman"/>
          <w:b/>
          <w:sz w:val="24"/>
        </w:rPr>
        <w:t xml:space="preserve">–o cloruro de </w:t>
      </w:r>
      <w:proofErr w:type="spellStart"/>
      <w:r w:rsidRPr="00434020">
        <w:rPr>
          <w:rFonts w:ascii="Times New Roman" w:hAnsi="Times New Roman" w:cs="Times New Roman"/>
          <w:b/>
          <w:sz w:val="24"/>
        </w:rPr>
        <w:t>sulfonilo</w:t>
      </w:r>
      <w:proofErr w:type="spellEnd"/>
      <w:r w:rsidRPr="00434020">
        <w:rPr>
          <w:rFonts w:ascii="Times New Roman" w:hAnsi="Times New Roman" w:cs="Times New Roman"/>
          <w:b/>
          <w:sz w:val="24"/>
        </w:rPr>
        <w:t>–SF modificado</w:t>
      </w:r>
      <w:r w:rsidRPr="00434020">
        <w:rPr>
          <w:rFonts w:ascii="Times New Roman" w:hAnsi="Times New Roman" w:cs="Times New Roman"/>
          <w:b/>
          <w:sz w:val="24"/>
        </w:rPr>
        <w:t>:</w:t>
      </w:r>
    </w:p>
    <w:p w:rsidR="00061C58" w:rsidRPr="00061C58" w:rsidRDefault="00434020" w:rsidP="00434020">
      <w:pPr>
        <w:pStyle w:val="Prrafodelista"/>
        <w:numPr>
          <w:ilvl w:val="0"/>
          <w:numId w:val="2"/>
        </w:numPr>
        <w:rPr>
          <w:rFonts w:ascii="Times New Roman" w:hAnsi="Times New Roman" w:cs="Times New Roman"/>
          <w:b/>
          <w:sz w:val="28"/>
        </w:rPr>
      </w:pPr>
      <w:r>
        <w:t xml:space="preserve"> </w:t>
      </w:r>
      <w:r w:rsidRPr="00434020">
        <w:t xml:space="preserve">La </w:t>
      </w:r>
      <w:proofErr w:type="spellStart"/>
      <w:r w:rsidRPr="00434020">
        <w:t>sulfonación</w:t>
      </w:r>
      <w:proofErr w:type="spellEnd"/>
      <w:r w:rsidRPr="00434020">
        <w:t xml:space="preserve"> es una reacción que introduce grupos de ácido </w:t>
      </w:r>
      <w:proofErr w:type="spellStart"/>
      <w:r w:rsidRPr="00434020">
        <w:t>sulfónico</w:t>
      </w:r>
      <w:proofErr w:type="spellEnd"/>
      <w:r w:rsidRPr="00434020">
        <w:t xml:space="preserve"> o cloruro de </w:t>
      </w:r>
      <w:proofErr w:type="spellStart"/>
      <w:r w:rsidRPr="00434020">
        <w:t>sulfonilo</w:t>
      </w:r>
      <w:proofErr w:type="spellEnd"/>
      <w:r w:rsidRPr="00434020">
        <w:t xml:space="preserve"> en moléculas orgánicas, como la proteína fibroína de seda (SF). El SF </w:t>
      </w:r>
      <w:proofErr w:type="spellStart"/>
      <w:r w:rsidRPr="00434020">
        <w:t>sulfonado</w:t>
      </w:r>
      <w:proofErr w:type="spellEnd"/>
      <w:r w:rsidRPr="00434020">
        <w:t xml:space="preserve"> muestra actividades anticoagulantes y </w:t>
      </w:r>
      <w:proofErr w:type="spellStart"/>
      <w:r w:rsidRPr="00434020">
        <w:t>antitrombóticas</w:t>
      </w:r>
      <w:proofErr w:type="spellEnd"/>
      <w:r w:rsidRPr="00434020">
        <w:t xml:space="preserve">, siendo un posible sustituto seguro y de alta productividad para la heparina. Se pueden usar </w:t>
      </w:r>
      <w:r w:rsidRPr="00434020">
        <w:lastRenderedPageBreak/>
        <w:t xml:space="preserve">varios agentes </w:t>
      </w:r>
      <w:proofErr w:type="spellStart"/>
      <w:r w:rsidRPr="00434020">
        <w:t>sulfonantes</w:t>
      </w:r>
      <w:proofErr w:type="spellEnd"/>
      <w:r w:rsidRPr="00434020">
        <w:t xml:space="preserve">, como ácido sulfúrico o ácido </w:t>
      </w:r>
      <w:proofErr w:type="spellStart"/>
      <w:r w:rsidRPr="00434020">
        <w:t>clorosulfónico</w:t>
      </w:r>
      <w:proofErr w:type="spellEnd"/>
      <w:r w:rsidRPr="00434020">
        <w:t xml:space="preserve">, en diferentes condiciones de reacción. Por ejemplo, para la </w:t>
      </w:r>
      <w:proofErr w:type="spellStart"/>
      <w:r w:rsidRPr="00434020">
        <w:t>sulfonación</w:t>
      </w:r>
      <w:proofErr w:type="spellEnd"/>
      <w:r w:rsidRPr="00434020">
        <w:t xml:space="preserve"> en fase líquida con ácido sulfúrico, se utiliza una solución acuosa de SF y se controla la temperatura y el pH durante la reacción. El ácido </w:t>
      </w:r>
      <w:proofErr w:type="spellStart"/>
      <w:r w:rsidRPr="00434020">
        <w:t>clorosulfónico</w:t>
      </w:r>
      <w:proofErr w:type="spellEnd"/>
      <w:r w:rsidRPr="00434020">
        <w:t>, disuelto en piridina o norte-norte-</w:t>
      </w:r>
      <w:proofErr w:type="spellStart"/>
      <w:r w:rsidRPr="00434020">
        <w:t>dimetilformamida</w:t>
      </w:r>
      <w:proofErr w:type="spellEnd"/>
      <w:r w:rsidRPr="00434020">
        <w:t xml:space="preserve">, también se usa para </w:t>
      </w:r>
      <w:proofErr w:type="spellStart"/>
      <w:r w:rsidRPr="00434020">
        <w:t>sulfonar</w:t>
      </w:r>
      <w:proofErr w:type="spellEnd"/>
      <w:r w:rsidRPr="00434020">
        <w:t xml:space="preserve"> el SF, mejorando su solubilidad en el proceso. Después de la reacción, se neutraliza la solución para detenerla.</w:t>
      </w:r>
    </w:p>
    <w:p w:rsidR="00061C58" w:rsidRPr="00434020" w:rsidRDefault="00061C58" w:rsidP="00061C58">
      <w:pPr>
        <w:pStyle w:val="Prrafodelista"/>
        <w:numPr>
          <w:ilvl w:val="0"/>
          <w:numId w:val="1"/>
        </w:numPr>
        <w:rPr>
          <w:rFonts w:ascii="Times New Roman" w:hAnsi="Times New Roman" w:cs="Times New Roman"/>
          <w:b/>
          <w:sz w:val="32"/>
        </w:rPr>
      </w:pPr>
      <w:r w:rsidRPr="00434020">
        <w:rPr>
          <w:rFonts w:ascii="Times New Roman" w:hAnsi="Times New Roman" w:cs="Times New Roman"/>
          <w:b/>
          <w:sz w:val="24"/>
        </w:rPr>
        <w:t>SF injertado en vinilo</w:t>
      </w:r>
      <w:r w:rsidRPr="00434020">
        <w:rPr>
          <w:rFonts w:ascii="Times New Roman" w:hAnsi="Times New Roman" w:cs="Times New Roman"/>
          <w:b/>
          <w:sz w:val="24"/>
        </w:rPr>
        <w:t>:</w:t>
      </w:r>
    </w:p>
    <w:p w:rsidR="00434020" w:rsidRPr="00434020" w:rsidRDefault="00434020" w:rsidP="00434020">
      <w:pPr>
        <w:pStyle w:val="Prrafodelista"/>
        <w:numPr>
          <w:ilvl w:val="0"/>
          <w:numId w:val="2"/>
        </w:numPr>
        <w:rPr>
          <w:rFonts w:ascii="Times New Roman" w:hAnsi="Times New Roman" w:cs="Times New Roman"/>
        </w:rPr>
      </w:pPr>
      <w:r w:rsidRPr="00434020">
        <w:rPr>
          <w:rFonts w:ascii="Times New Roman" w:hAnsi="Times New Roman" w:cs="Times New Roman"/>
        </w:rPr>
        <w:t xml:space="preserve">Los monómeros más comunes incluyen metacrilato de metilo, estireno, metacrilato de 2-hidroxietilo y </w:t>
      </w:r>
      <w:proofErr w:type="spellStart"/>
      <w:r w:rsidRPr="00434020">
        <w:rPr>
          <w:rFonts w:ascii="Times New Roman" w:hAnsi="Times New Roman" w:cs="Times New Roman"/>
        </w:rPr>
        <w:t>metacrilamida</w:t>
      </w:r>
      <w:proofErr w:type="spellEnd"/>
      <w:r w:rsidRPr="00434020">
        <w:rPr>
          <w:rFonts w:ascii="Times New Roman" w:hAnsi="Times New Roman" w:cs="Times New Roman"/>
        </w:rPr>
        <w:t xml:space="preserve">. Estos monómeros pueden reaccionar con radicales para iniciar diferentes procesos de polimerización. El </w:t>
      </w:r>
      <w:proofErr w:type="spellStart"/>
      <w:r w:rsidRPr="00434020">
        <w:rPr>
          <w:rFonts w:ascii="Times New Roman" w:hAnsi="Times New Roman" w:cs="Times New Roman"/>
        </w:rPr>
        <w:t>isocianato</w:t>
      </w:r>
      <w:proofErr w:type="spellEnd"/>
      <w:r w:rsidRPr="00434020">
        <w:rPr>
          <w:rFonts w:ascii="Times New Roman" w:hAnsi="Times New Roman" w:cs="Times New Roman"/>
        </w:rPr>
        <w:t xml:space="preserve"> de 2-metacriloiloxietilo (MOI) es un monómero </w:t>
      </w:r>
      <w:proofErr w:type="spellStart"/>
      <w:r w:rsidRPr="00434020">
        <w:rPr>
          <w:rFonts w:ascii="Times New Roman" w:hAnsi="Times New Roman" w:cs="Times New Roman"/>
        </w:rPr>
        <w:t>heterofuncional</w:t>
      </w:r>
      <w:proofErr w:type="spellEnd"/>
      <w:r w:rsidRPr="00434020">
        <w:rPr>
          <w:rFonts w:ascii="Times New Roman" w:hAnsi="Times New Roman" w:cs="Times New Roman"/>
        </w:rPr>
        <w:t xml:space="preserve"> que introduce grupos vinilo en las moléculas de SF, mejorando aún más sus propiedades. Se ha demostrado que los tejidos SF modificados con MOI pueden injertarse con otros compuestos, como 1H, 1H, 2H, 2H-perfluorodecanotiol (PFDT), para proporcionar propiedades </w:t>
      </w:r>
      <w:proofErr w:type="spellStart"/>
      <w:r w:rsidRPr="00434020">
        <w:rPr>
          <w:rFonts w:ascii="Times New Roman" w:hAnsi="Times New Roman" w:cs="Times New Roman"/>
        </w:rPr>
        <w:t>antiincrustantes</w:t>
      </w:r>
      <w:proofErr w:type="spellEnd"/>
      <w:r w:rsidRPr="00434020">
        <w:rPr>
          <w:rFonts w:ascii="Times New Roman" w:hAnsi="Times New Roman" w:cs="Times New Roman"/>
        </w:rPr>
        <w:t xml:space="preserve"> sin necesidad de un iniciador, solo con luz ultravioleta (365 </w:t>
      </w:r>
      <w:proofErr w:type="spellStart"/>
      <w:r w:rsidRPr="00434020">
        <w:rPr>
          <w:rFonts w:ascii="Times New Roman" w:hAnsi="Times New Roman" w:cs="Times New Roman"/>
        </w:rPr>
        <w:t>nm</w:t>
      </w:r>
      <w:proofErr w:type="spellEnd"/>
      <w:r w:rsidRPr="00434020">
        <w:rPr>
          <w:rFonts w:ascii="Times New Roman" w:hAnsi="Times New Roman" w:cs="Times New Roman"/>
        </w:rPr>
        <w:t>).</w:t>
      </w:r>
      <w:r>
        <w:rPr>
          <w:rFonts w:ascii="Times New Roman" w:hAnsi="Times New Roman" w:cs="Times New Roman"/>
        </w:rPr>
        <w:t xml:space="preserve"> </w:t>
      </w:r>
      <w:r w:rsidRPr="00434020">
        <w:rPr>
          <w:rFonts w:ascii="Times New Roman" w:hAnsi="Times New Roman" w:cs="Times New Roman"/>
        </w:rPr>
        <w:t>El metacrilato de 3-(</w:t>
      </w:r>
      <w:proofErr w:type="spellStart"/>
      <w:r w:rsidRPr="00434020">
        <w:rPr>
          <w:rFonts w:ascii="Times New Roman" w:hAnsi="Times New Roman" w:cs="Times New Roman"/>
        </w:rPr>
        <w:t>trimetoxisilil</w:t>
      </w:r>
      <w:proofErr w:type="spellEnd"/>
      <w:proofErr w:type="gramStart"/>
      <w:r w:rsidRPr="00434020">
        <w:rPr>
          <w:rFonts w:ascii="Times New Roman" w:hAnsi="Times New Roman" w:cs="Times New Roman"/>
        </w:rPr>
        <w:t>)propilo</w:t>
      </w:r>
      <w:proofErr w:type="gramEnd"/>
      <w:r w:rsidRPr="00434020">
        <w:rPr>
          <w:rFonts w:ascii="Times New Roman" w:hAnsi="Times New Roman" w:cs="Times New Roman"/>
        </w:rPr>
        <w:t xml:space="preserve"> (MPS) es otro agente de acoplamiento </w:t>
      </w:r>
      <w:proofErr w:type="spellStart"/>
      <w:r w:rsidRPr="00434020">
        <w:rPr>
          <w:rFonts w:ascii="Times New Roman" w:hAnsi="Times New Roman" w:cs="Times New Roman"/>
        </w:rPr>
        <w:t>polimerizable</w:t>
      </w:r>
      <w:proofErr w:type="spellEnd"/>
      <w:r w:rsidRPr="00434020">
        <w:rPr>
          <w:rFonts w:ascii="Times New Roman" w:hAnsi="Times New Roman" w:cs="Times New Roman"/>
        </w:rPr>
        <w:t xml:space="preserve"> que puede introducir grupos vinilo en la superficie del tejido SF. Después de la modificación del SF con MPS, se pueden injertar metacrilato de </w:t>
      </w:r>
      <w:proofErr w:type="spellStart"/>
      <w:r w:rsidRPr="00434020">
        <w:rPr>
          <w:rFonts w:ascii="Times New Roman" w:hAnsi="Times New Roman" w:cs="Times New Roman"/>
        </w:rPr>
        <w:t>tributilsililo</w:t>
      </w:r>
      <w:proofErr w:type="spellEnd"/>
      <w:r w:rsidRPr="00434020">
        <w:rPr>
          <w:rFonts w:ascii="Times New Roman" w:hAnsi="Times New Roman" w:cs="Times New Roman"/>
        </w:rPr>
        <w:t xml:space="preserve"> (</w:t>
      </w:r>
      <w:proofErr w:type="spellStart"/>
      <w:r w:rsidRPr="00434020">
        <w:rPr>
          <w:rFonts w:ascii="Times New Roman" w:hAnsi="Times New Roman" w:cs="Times New Roman"/>
        </w:rPr>
        <w:t>TBSiMA</w:t>
      </w:r>
      <w:proofErr w:type="spellEnd"/>
      <w:r w:rsidRPr="00434020">
        <w:rPr>
          <w:rFonts w:ascii="Times New Roman" w:hAnsi="Times New Roman" w:cs="Times New Roman"/>
        </w:rPr>
        <w:t xml:space="preserve">) y metacrilato de metilo (MMA) en presencia de </w:t>
      </w:r>
      <w:proofErr w:type="spellStart"/>
      <w:r w:rsidRPr="00434020">
        <w:rPr>
          <w:rFonts w:ascii="Times New Roman" w:hAnsi="Times New Roman" w:cs="Times New Roman"/>
        </w:rPr>
        <w:t>ditiobenzoato</w:t>
      </w:r>
      <w:proofErr w:type="spellEnd"/>
      <w:r w:rsidRPr="00434020">
        <w:rPr>
          <w:rFonts w:ascii="Times New Roman" w:hAnsi="Times New Roman" w:cs="Times New Roman"/>
        </w:rPr>
        <w:t xml:space="preserve"> de 2-cianoprop-2-ilo (CPDB) como agente de transferencia de cadena y 2,2′-azobis (</w:t>
      </w:r>
      <w:proofErr w:type="spellStart"/>
      <w:r w:rsidRPr="00434020">
        <w:rPr>
          <w:rFonts w:ascii="Times New Roman" w:hAnsi="Times New Roman" w:cs="Times New Roman"/>
        </w:rPr>
        <w:t>isobutironitrilo</w:t>
      </w:r>
      <w:proofErr w:type="spellEnd"/>
      <w:r w:rsidRPr="00434020">
        <w:rPr>
          <w:rFonts w:ascii="Times New Roman" w:hAnsi="Times New Roman" w:cs="Times New Roman"/>
        </w:rPr>
        <w:t xml:space="preserve">) (AIBN) como iniciador. Las cadenas de polímero injertadas aumentan la estabilidad térmica del biomaterial SF bajo atmósfera de nitrógeno. Este tipo de fibra injertada tiene potencial como agente </w:t>
      </w:r>
      <w:proofErr w:type="spellStart"/>
      <w:r w:rsidRPr="00434020">
        <w:rPr>
          <w:rFonts w:ascii="Times New Roman" w:hAnsi="Times New Roman" w:cs="Times New Roman"/>
        </w:rPr>
        <w:t>antiincrustante</w:t>
      </w:r>
      <w:proofErr w:type="spellEnd"/>
      <w:r w:rsidRPr="00434020">
        <w:rPr>
          <w:rFonts w:ascii="Times New Roman" w:hAnsi="Times New Roman" w:cs="Times New Roman"/>
        </w:rPr>
        <w:t xml:space="preserve"> en aplicaciones marinas.</w:t>
      </w:r>
    </w:p>
    <w:p w:rsidR="00061C58" w:rsidRPr="00434020" w:rsidRDefault="00061C58" w:rsidP="00061C58">
      <w:pPr>
        <w:pStyle w:val="Prrafodelista"/>
        <w:numPr>
          <w:ilvl w:val="0"/>
          <w:numId w:val="1"/>
        </w:numPr>
        <w:rPr>
          <w:rFonts w:ascii="Times New Roman" w:hAnsi="Times New Roman" w:cs="Times New Roman"/>
          <w:b/>
          <w:sz w:val="32"/>
        </w:rPr>
      </w:pPr>
      <w:r w:rsidRPr="00434020">
        <w:rPr>
          <w:rFonts w:ascii="Times New Roman" w:hAnsi="Times New Roman" w:cs="Times New Roman"/>
          <w:b/>
          <w:sz w:val="24"/>
        </w:rPr>
        <w:t>SF injertado con carboxilo</w:t>
      </w:r>
      <w:r w:rsidRPr="00434020">
        <w:rPr>
          <w:rFonts w:ascii="Times New Roman" w:hAnsi="Times New Roman" w:cs="Times New Roman"/>
          <w:b/>
          <w:sz w:val="24"/>
        </w:rPr>
        <w:t>:</w:t>
      </w:r>
      <w:r w:rsidR="00434020" w:rsidRPr="00434020">
        <w:rPr>
          <w:rFonts w:ascii="Times New Roman" w:hAnsi="Times New Roman" w:cs="Times New Roman"/>
          <w:b/>
          <w:sz w:val="24"/>
        </w:rPr>
        <w:t xml:space="preserve"> </w:t>
      </w:r>
    </w:p>
    <w:p w:rsidR="00434020" w:rsidRDefault="00434020" w:rsidP="00434020">
      <w:pPr>
        <w:pStyle w:val="Prrafodelista"/>
        <w:numPr>
          <w:ilvl w:val="0"/>
          <w:numId w:val="2"/>
        </w:numPr>
        <w:rPr>
          <w:rFonts w:ascii="Times New Roman" w:hAnsi="Times New Roman" w:cs="Times New Roman"/>
        </w:rPr>
      </w:pPr>
      <w:r w:rsidRPr="00434020">
        <w:rPr>
          <w:rFonts w:ascii="Times New Roman" w:hAnsi="Times New Roman" w:cs="Times New Roman"/>
        </w:rPr>
        <w:t xml:space="preserve">Para facilitar la mineralización del SF, se puede modificar con compuestos que contienen grupos carboxilo. El anhídrido </w:t>
      </w:r>
      <w:proofErr w:type="spellStart"/>
      <w:r w:rsidRPr="00434020">
        <w:rPr>
          <w:rFonts w:ascii="Times New Roman" w:hAnsi="Times New Roman" w:cs="Times New Roman"/>
        </w:rPr>
        <w:t>trimelitato</w:t>
      </w:r>
      <w:proofErr w:type="spellEnd"/>
      <w:r w:rsidRPr="00434020">
        <w:rPr>
          <w:rFonts w:ascii="Times New Roman" w:hAnsi="Times New Roman" w:cs="Times New Roman"/>
        </w:rPr>
        <w:t xml:space="preserve"> de 4-metacriloiloxietilo (4-META), común en cirugía dental y seguro para humanos, proporciona estos grupos carboxilo. Se puede injertar en la superficie del SF mediante iniciación por radicales libres con </w:t>
      </w:r>
      <w:proofErr w:type="spellStart"/>
      <w:r w:rsidRPr="00434020">
        <w:rPr>
          <w:rFonts w:ascii="Times New Roman" w:hAnsi="Times New Roman" w:cs="Times New Roman"/>
        </w:rPr>
        <w:t>peroxodisulfato</w:t>
      </w:r>
      <w:proofErr w:type="spellEnd"/>
      <w:r w:rsidRPr="00434020">
        <w:rPr>
          <w:rFonts w:ascii="Times New Roman" w:hAnsi="Times New Roman" w:cs="Times New Roman"/>
        </w:rPr>
        <w:t xml:space="preserve"> de amonio (APS) y un </w:t>
      </w:r>
      <w:proofErr w:type="spellStart"/>
      <w:r w:rsidRPr="00434020">
        <w:rPr>
          <w:rFonts w:ascii="Times New Roman" w:hAnsi="Times New Roman" w:cs="Times New Roman"/>
        </w:rPr>
        <w:t>tensioactivo</w:t>
      </w:r>
      <w:proofErr w:type="spellEnd"/>
      <w:r w:rsidRPr="00434020">
        <w:rPr>
          <w:rFonts w:ascii="Times New Roman" w:hAnsi="Times New Roman" w:cs="Times New Roman"/>
        </w:rPr>
        <w:t xml:space="preserve"> no iónico. Tras la reacción, el tejido se lava con acetona y agua </w:t>
      </w:r>
      <w:proofErr w:type="spellStart"/>
      <w:r w:rsidRPr="00434020">
        <w:rPr>
          <w:rFonts w:ascii="Times New Roman" w:hAnsi="Times New Roman" w:cs="Times New Roman"/>
        </w:rPr>
        <w:t>desionizada</w:t>
      </w:r>
      <w:proofErr w:type="spellEnd"/>
      <w:r w:rsidRPr="00434020">
        <w:rPr>
          <w:rFonts w:ascii="Times New Roman" w:hAnsi="Times New Roman" w:cs="Times New Roman"/>
        </w:rPr>
        <w:t xml:space="preserve"> para eliminar impurezas.</w:t>
      </w:r>
    </w:p>
    <w:p w:rsidR="00434020" w:rsidRDefault="00434020" w:rsidP="00434020">
      <w:pPr>
        <w:rPr>
          <w:rFonts w:ascii="Times New Roman" w:hAnsi="Times New Roman" w:cs="Times New Roman"/>
        </w:rPr>
      </w:pPr>
    </w:p>
    <w:p w:rsidR="00434020" w:rsidRDefault="00434020" w:rsidP="00434020">
      <w:pPr>
        <w:rPr>
          <w:rFonts w:ascii="Times New Roman" w:hAnsi="Times New Roman" w:cs="Times New Roman"/>
        </w:rPr>
      </w:pPr>
    </w:p>
    <w:p w:rsidR="00434020" w:rsidRDefault="00434020" w:rsidP="00434020">
      <w:pPr>
        <w:rPr>
          <w:rFonts w:ascii="Times New Roman" w:hAnsi="Times New Roman" w:cs="Times New Roman"/>
        </w:rPr>
      </w:pPr>
    </w:p>
    <w:p w:rsidR="00434020" w:rsidRPr="00434020" w:rsidRDefault="00434020" w:rsidP="00434020">
      <w:pPr>
        <w:rPr>
          <w:rFonts w:ascii="Times New Roman" w:hAnsi="Times New Roman" w:cs="Times New Roman"/>
        </w:rPr>
      </w:pPr>
    </w:p>
    <w:p w:rsidR="00434020" w:rsidRDefault="00434020" w:rsidP="00434020">
      <w:pPr>
        <w:pStyle w:val="NormalWeb"/>
        <w:spacing w:before="0" w:beforeAutospacing="0" w:after="0" w:afterAutospacing="0"/>
        <w:ind w:left="652" w:hanging="652"/>
        <w:jc w:val="both"/>
        <w:rPr>
          <w:rStyle w:val="url"/>
        </w:rPr>
      </w:pPr>
      <w:r>
        <w:t xml:space="preserve">Wang, H., Zhang, Y., Zhang, M., &amp; Zhang, Y. (2024). </w:t>
      </w:r>
      <w:proofErr w:type="spellStart"/>
      <w:r>
        <w:t>Functional</w:t>
      </w:r>
      <w:proofErr w:type="spellEnd"/>
      <w:r>
        <w:t xml:space="preserve"> </w:t>
      </w:r>
      <w:proofErr w:type="spellStart"/>
      <w:r>
        <w:t>modification</w:t>
      </w:r>
      <w:proofErr w:type="spellEnd"/>
      <w:r>
        <w:t xml:space="preserve"> of </w:t>
      </w:r>
      <w:proofErr w:type="spellStart"/>
      <w:r>
        <w:t>silk</w:t>
      </w:r>
      <w:proofErr w:type="spellEnd"/>
      <w:r>
        <w:t xml:space="preserve"> </w:t>
      </w:r>
      <w:proofErr w:type="spellStart"/>
      <w:r>
        <w:t>fibroin</w:t>
      </w:r>
      <w:proofErr w:type="spellEnd"/>
      <w:r>
        <w:t xml:space="preserve"> </w:t>
      </w:r>
      <w:proofErr w:type="spellStart"/>
      <w:r>
        <w:t>from</w:t>
      </w:r>
      <w:proofErr w:type="spellEnd"/>
      <w:r>
        <w:t xml:space="preserve"> </w:t>
      </w:r>
      <w:proofErr w:type="spellStart"/>
      <w:r>
        <w:t>silkworms</w:t>
      </w:r>
      <w:proofErr w:type="spellEnd"/>
      <w:r>
        <w:t xml:space="preserve"> and </w:t>
      </w:r>
      <w:proofErr w:type="spellStart"/>
      <w:r>
        <w:t>its</w:t>
      </w:r>
      <w:proofErr w:type="spellEnd"/>
      <w:r>
        <w:t xml:space="preserve"> </w:t>
      </w:r>
      <w:proofErr w:type="spellStart"/>
      <w:r>
        <w:t>application</w:t>
      </w:r>
      <w:proofErr w:type="spellEnd"/>
      <w:r>
        <w:t xml:space="preserve"> to medical </w:t>
      </w:r>
      <w:proofErr w:type="spellStart"/>
      <w:r>
        <w:t>biomaterials</w:t>
      </w:r>
      <w:proofErr w:type="spellEnd"/>
      <w:r>
        <w:t xml:space="preserve">: A </w:t>
      </w:r>
      <w:proofErr w:type="spellStart"/>
      <w:r>
        <w:t>review</w:t>
      </w:r>
      <w:proofErr w:type="spellEnd"/>
      <w:r>
        <w:t xml:space="preserve">. </w:t>
      </w:r>
      <w:r>
        <w:rPr>
          <w:i/>
          <w:iCs/>
        </w:rPr>
        <w:t xml:space="preserve">International </w:t>
      </w:r>
      <w:proofErr w:type="spellStart"/>
      <w:r>
        <w:rPr>
          <w:i/>
          <w:iCs/>
        </w:rPr>
        <w:t>Journal</w:t>
      </w:r>
      <w:proofErr w:type="spellEnd"/>
      <w:r>
        <w:rPr>
          <w:i/>
          <w:iCs/>
        </w:rPr>
        <w:t xml:space="preserve"> Of </w:t>
      </w:r>
      <w:proofErr w:type="spellStart"/>
      <w:r>
        <w:rPr>
          <w:i/>
          <w:iCs/>
        </w:rPr>
        <w:t>Biological</w:t>
      </w:r>
      <w:proofErr w:type="spellEnd"/>
      <w:r>
        <w:rPr>
          <w:i/>
          <w:iCs/>
        </w:rPr>
        <w:t xml:space="preserve"> </w:t>
      </w:r>
      <w:proofErr w:type="spellStart"/>
      <w:r>
        <w:rPr>
          <w:i/>
          <w:iCs/>
        </w:rPr>
        <w:t>Macromolecules</w:t>
      </w:r>
      <w:proofErr w:type="spellEnd"/>
      <w:r>
        <w:t xml:space="preserve">, </w:t>
      </w:r>
      <w:r>
        <w:rPr>
          <w:i/>
          <w:iCs/>
        </w:rPr>
        <w:t>259</w:t>
      </w:r>
      <w:r>
        <w:t xml:space="preserve">, 129099. </w:t>
      </w:r>
      <w:hyperlink r:id="rId6" w:history="1">
        <w:r w:rsidRPr="00B05733">
          <w:rPr>
            <w:rStyle w:val="Hipervnculo"/>
          </w:rPr>
          <w:t>https://doi.org/10.1016/j.ijbiomac.2023.129099</w:t>
        </w:r>
      </w:hyperlink>
      <w:r>
        <w:rPr>
          <w:rStyle w:val="url"/>
        </w:rPr>
        <w:t xml:space="preserve"> </w:t>
      </w:r>
    </w:p>
    <w:p w:rsidR="00434020" w:rsidRDefault="00434020" w:rsidP="00434020">
      <w:pPr>
        <w:pStyle w:val="NormalWeb"/>
        <w:spacing w:before="0" w:beforeAutospacing="0" w:after="0" w:afterAutospacing="0"/>
        <w:ind w:left="652" w:hanging="652"/>
        <w:jc w:val="both"/>
        <w:rPr>
          <w:rStyle w:val="url"/>
        </w:rPr>
      </w:pPr>
    </w:p>
    <w:p w:rsidR="00434020" w:rsidRDefault="00434020" w:rsidP="00434020">
      <w:pPr>
        <w:pStyle w:val="NormalWeb"/>
        <w:spacing w:before="0" w:beforeAutospacing="0" w:after="0" w:afterAutospacing="0"/>
        <w:ind w:left="652" w:hanging="652"/>
        <w:jc w:val="both"/>
        <w:rPr>
          <w:rStyle w:val="url"/>
        </w:rPr>
      </w:pPr>
    </w:p>
    <w:p w:rsidR="00434020" w:rsidRDefault="00434020" w:rsidP="00434020">
      <w:pPr>
        <w:pStyle w:val="NormalWeb"/>
        <w:spacing w:before="0" w:beforeAutospacing="0" w:after="0" w:afterAutospacing="0"/>
        <w:ind w:left="652" w:hanging="652"/>
        <w:jc w:val="both"/>
        <w:rPr>
          <w:rStyle w:val="url"/>
        </w:rPr>
      </w:pPr>
    </w:p>
    <w:p w:rsidR="00434020" w:rsidRDefault="00434020" w:rsidP="00434020">
      <w:pPr>
        <w:pStyle w:val="NormalWeb"/>
        <w:spacing w:before="0" w:beforeAutospacing="0" w:after="0" w:afterAutospacing="0"/>
        <w:ind w:left="652" w:hanging="652"/>
        <w:jc w:val="both"/>
        <w:rPr>
          <w:rStyle w:val="url"/>
        </w:rPr>
      </w:pPr>
    </w:p>
    <w:p w:rsidR="00434020" w:rsidRDefault="00434020" w:rsidP="00434020">
      <w:pPr>
        <w:pStyle w:val="NormalWeb"/>
        <w:spacing w:before="0" w:beforeAutospacing="0" w:after="0" w:afterAutospacing="0"/>
        <w:ind w:left="652" w:hanging="652"/>
        <w:jc w:val="both"/>
        <w:rPr>
          <w:rStyle w:val="url"/>
        </w:rPr>
      </w:pPr>
    </w:p>
    <w:p w:rsidR="00434020" w:rsidRDefault="00434020" w:rsidP="00434020">
      <w:pPr>
        <w:pStyle w:val="NormalWeb"/>
        <w:spacing w:before="0" w:beforeAutospacing="0" w:after="0" w:afterAutospacing="0" w:line="480" w:lineRule="auto"/>
        <w:ind w:left="720" w:hanging="720"/>
      </w:pPr>
      <w:proofErr w:type="spellStart"/>
      <w:r>
        <w:lastRenderedPageBreak/>
        <w:t>Ghosh</w:t>
      </w:r>
      <w:proofErr w:type="spellEnd"/>
      <w:r>
        <w:t xml:space="preserve">, S., &amp; </w:t>
      </w:r>
      <w:proofErr w:type="spellStart"/>
      <w:r>
        <w:t>Pati</w:t>
      </w:r>
      <w:proofErr w:type="spellEnd"/>
      <w:r>
        <w:t xml:space="preserve">, F. (2023). </w:t>
      </w:r>
      <w:proofErr w:type="spellStart"/>
      <w:r>
        <w:t>Decellularized</w:t>
      </w:r>
      <w:proofErr w:type="spellEnd"/>
      <w:r>
        <w:t xml:space="preserve"> </w:t>
      </w:r>
      <w:proofErr w:type="spellStart"/>
      <w:r>
        <w:t>extracellular</w:t>
      </w:r>
      <w:proofErr w:type="spellEnd"/>
      <w:r>
        <w:t xml:space="preserve"> </w:t>
      </w:r>
      <w:proofErr w:type="spellStart"/>
      <w:r>
        <w:t>matrix</w:t>
      </w:r>
      <w:proofErr w:type="spellEnd"/>
      <w:r>
        <w:t xml:space="preserve"> and </w:t>
      </w:r>
      <w:proofErr w:type="spellStart"/>
      <w:r>
        <w:t>silk</w:t>
      </w:r>
      <w:proofErr w:type="spellEnd"/>
      <w:r>
        <w:t xml:space="preserve"> </w:t>
      </w:r>
      <w:proofErr w:type="spellStart"/>
      <w:r>
        <w:t>fibroin-based</w:t>
      </w:r>
      <w:proofErr w:type="spellEnd"/>
      <w:r>
        <w:t xml:space="preserve"> </w:t>
      </w:r>
      <w:proofErr w:type="spellStart"/>
      <w:r>
        <w:t>hybrid</w:t>
      </w:r>
      <w:proofErr w:type="spellEnd"/>
      <w:r>
        <w:t xml:space="preserve"> </w:t>
      </w:r>
      <w:proofErr w:type="spellStart"/>
      <w:r>
        <w:t>biomaterials</w:t>
      </w:r>
      <w:proofErr w:type="spellEnd"/>
      <w:r>
        <w:t xml:space="preserve">: A </w:t>
      </w:r>
      <w:proofErr w:type="spellStart"/>
      <w:r>
        <w:t>comprehensive</w:t>
      </w:r>
      <w:proofErr w:type="spellEnd"/>
      <w:r>
        <w:t xml:space="preserve"> </w:t>
      </w:r>
      <w:proofErr w:type="spellStart"/>
      <w:r>
        <w:t>review</w:t>
      </w:r>
      <w:proofErr w:type="spellEnd"/>
      <w:r>
        <w:t xml:space="preserve"> </w:t>
      </w:r>
      <w:proofErr w:type="spellStart"/>
      <w:r>
        <w:t>on</w:t>
      </w:r>
      <w:proofErr w:type="spellEnd"/>
      <w:r>
        <w:t xml:space="preserve"> </w:t>
      </w:r>
      <w:proofErr w:type="spellStart"/>
      <w:r>
        <w:t>fabrication</w:t>
      </w:r>
      <w:proofErr w:type="spellEnd"/>
      <w:r>
        <w:t xml:space="preserve"> </w:t>
      </w:r>
      <w:proofErr w:type="spellStart"/>
      <w:r>
        <w:t>techniques</w:t>
      </w:r>
      <w:proofErr w:type="spellEnd"/>
      <w:r>
        <w:t xml:space="preserve"> and </w:t>
      </w:r>
      <w:proofErr w:type="spellStart"/>
      <w:r>
        <w:t>tissue-specific</w:t>
      </w:r>
      <w:proofErr w:type="spellEnd"/>
      <w:r>
        <w:t xml:space="preserve"> </w:t>
      </w:r>
      <w:proofErr w:type="spellStart"/>
      <w:r>
        <w:t>applications</w:t>
      </w:r>
      <w:proofErr w:type="spellEnd"/>
      <w:r>
        <w:t xml:space="preserve">. </w:t>
      </w:r>
      <w:r>
        <w:rPr>
          <w:i/>
          <w:iCs/>
        </w:rPr>
        <w:t xml:space="preserve">International </w:t>
      </w:r>
      <w:proofErr w:type="spellStart"/>
      <w:r>
        <w:rPr>
          <w:i/>
          <w:iCs/>
        </w:rPr>
        <w:t>Journal</w:t>
      </w:r>
      <w:proofErr w:type="spellEnd"/>
      <w:r>
        <w:rPr>
          <w:i/>
          <w:iCs/>
        </w:rPr>
        <w:t xml:space="preserve"> Of </w:t>
      </w:r>
      <w:proofErr w:type="spellStart"/>
      <w:r>
        <w:rPr>
          <w:i/>
          <w:iCs/>
        </w:rPr>
        <w:t>Biological</w:t>
      </w:r>
      <w:proofErr w:type="spellEnd"/>
      <w:r>
        <w:rPr>
          <w:i/>
          <w:iCs/>
        </w:rPr>
        <w:t xml:space="preserve"> </w:t>
      </w:r>
      <w:proofErr w:type="spellStart"/>
      <w:r>
        <w:rPr>
          <w:i/>
          <w:iCs/>
        </w:rPr>
        <w:t>Macromolecules</w:t>
      </w:r>
      <w:proofErr w:type="spellEnd"/>
      <w:r>
        <w:t xml:space="preserve">, </w:t>
      </w:r>
      <w:r>
        <w:rPr>
          <w:i/>
          <w:iCs/>
        </w:rPr>
        <w:t>253</w:t>
      </w:r>
      <w:r>
        <w:t>, 127410.</w:t>
      </w:r>
      <w:bookmarkStart w:id="0" w:name="_GoBack"/>
      <w:bookmarkEnd w:id="0"/>
      <w:r>
        <w:t xml:space="preserve"> </w:t>
      </w:r>
      <w:hyperlink r:id="rId7" w:history="1">
        <w:r w:rsidRPr="00B05733">
          <w:rPr>
            <w:rStyle w:val="Hipervnculo"/>
          </w:rPr>
          <w:t>https://doi.org/10.1016/j.ijbiomac.2023.127410</w:t>
        </w:r>
      </w:hyperlink>
      <w:r>
        <w:rPr>
          <w:rStyle w:val="url"/>
        </w:rPr>
        <w:t xml:space="preserve"> </w:t>
      </w:r>
    </w:p>
    <w:p w:rsidR="00434020" w:rsidRDefault="00434020" w:rsidP="00434020">
      <w:pPr>
        <w:pStyle w:val="NormalWeb"/>
        <w:spacing w:before="0" w:beforeAutospacing="0" w:after="0" w:afterAutospacing="0"/>
        <w:ind w:left="652" w:hanging="652"/>
        <w:jc w:val="both"/>
      </w:pPr>
    </w:p>
    <w:p w:rsidR="00434020" w:rsidRPr="00434020" w:rsidRDefault="00434020" w:rsidP="00434020">
      <w:pPr>
        <w:ind w:left="720"/>
        <w:rPr>
          <w:rFonts w:ascii="Times New Roman" w:hAnsi="Times New Roman" w:cs="Times New Roman"/>
        </w:rPr>
      </w:pPr>
    </w:p>
    <w:p w:rsidR="00061C58" w:rsidRPr="00061C58" w:rsidRDefault="00061C58" w:rsidP="00061C58">
      <w:pPr>
        <w:rPr>
          <w:rFonts w:ascii="Times New Roman" w:hAnsi="Times New Roman" w:cs="Times New Roman"/>
          <w:sz w:val="24"/>
        </w:rPr>
      </w:pPr>
    </w:p>
    <w:sectPr w:rsidR="00061C58" w:rsidRPr="00061C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733FA"/>
    <w:multiLevelType w:val="hybridMultilevel"/>
    <w:tmpl w:val="990E4492"/>
    <w:lvl w:ilvl="0" w:tplc="164CCF7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3EC4D3E"/>
    <w:multiLevelType w:val="hybridMultilevel"/>
    <w:tmpl w:val="87928E52"/>
    <w:lvl w:ilvl="0" w:tplc="0E7647DE">
      <w:numFmt w:val="bullet"/>
      <w:lvlText w:val=""/>
      <w:lvlJc w:val="left"/>
      <w:pPr>
        <w:ind w:left="1080" w:hanging="360"/>
      </w:pPr>
      <w:rPr>
        <w:rFonts w:ascii="Symbol" w:eastAsiaTheme="minorHAnsi" w:hAnsi="Symbol" w:cstheme="minorBidi" w:hint="default"/>
        <w:b w:val="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F7E"/>
    <w:rsid w:val="00061C58"/>
    <w:rsid w:val="001D62B9"/>
    <w:rsid w:val="002F5D14"/>
    <w:rsid w:val="00434020"/>
    <w:rsid w:val="008101E9"/>
    <w:rsid w:val="00A46A37"/>
    <w:rsid w:val="00B71F7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B8B647-FD72-4AF1-B806-12CEE1217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62B9"/>
    <w:pPr>
      <w:ind w:left="720"/>
      <w:contextualSpacing/>
    </w:pPr>
  </w:style>
  <w:style w:type="paragraph" w:styleId="NormalWeb">
    <w:name w:val="Normal (Web)"/>
    <w:basedOn w:val="Normal"/>
    <w:uiPriority w:val="99"/>
    <w:semiHidden/>
    <w:unhideWhenUsed/>
    <w:rsid w:val="00434020"/>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url">
    <w:name w:val="url"/>
    <w:basedOn w:val="Fuentedeprrafopredeter"/>
    <w:rsid w:val="00434020"/>
  </w:style>
  <w:style w:type="character" w:styleId="Hipervnculo">
    <w:name w:val="Hyperlink"/>
    <w:basedOn w:val="Fuentedeprrafopredeter"/>
    <w:uiPriority w:val="99"/>
    <w:unhideWhenUsed/>
    <w:rsid w:val="004340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81727">
      <w:bodyDiv w:val="1"/>
      <w:marLeft w:val="0"/>
      <w:marRight w:val="0"/>
      <w:marTop w:val="0"/>
      <w:marBottom w:val="0"/>
      <w:divBdr>
        <w:top w:val="none" w:sz="0" w:space="0" w:color="auto"/>
        <w:left w:val="none" w:sz="0" w:space="0" w:color="auto"/>
        <w:bottom w:val="none" w:sz="0" w:space="0" w:color="auto"/>
        <w:right w:val="none" w:sz="0" w:space="0" w:color="auto"/>
      </w:divBdr>
      <w:divsChild>
        <w:div w:id="1598514423">
          <w:marLeft w:val="-720"/>
          <w:marRight w:val="0"/>
          <w:marTop w:val="0"/>
          <w:marBottom w:val="0"/>
          <w:divBdr>
            <w:top w:val="none" w:sz="0" w:space="0" w:color="auto"/>
            <w:left w:val="none" w:sz="0" w:space="0" w:color="auto"/>
            <w:bottom w:val="none" w:sz="0" w:space="0" w:color="auto"/>
            <w:right w:val="none" w:sz="0" w:space="0" w:color="auto"/>
          </w:divBdr>
        </w:div>
      </w:divsChild>
    </w:div>
    <w:div w:id="192545714">
      <w:bodyDiv w:val="1"/>
      <w:marLeft w:val="0"/>
      <w:marRight w:val="0"/>
      <w:marTop w:val="0"/>
      <w:marBottom w:val="0"/>
      <w:divBdr>
        <w:top w:val="none" w:sz="0" w:space="0" w:color="auto"/>
        <w:left w:val="none" w:sz="0" w:space="0" w:color="auto"/>
        <w:bottom w:val="none" w:sz="0" w:space="0" w:color="auto"/>
        <w:right w:val="none" w:sz="0" w:space="0" w:color="auto"/>
      </w:divBdr>
      <w:divsChild>
        <w:div w:id="141604964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ijbiomac.2023.1274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ijbiomac.2023.129099"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1517</Words>
  <Characters>8347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2024-06-08T20:42:00Z</dcterms:created>
  <dcterms:modified xsi:type="dcterms:W3CDTF">2024-06-08T22:05:00Z</dcterms:modified>
</cp:coreProperties>
</file>