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1》Dubbo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官网：http://dubbo.apache.org/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参考文档：</w:t>
      </w:r>
      <w:r>
        <w:rPr>
          <w:rFonts w:hint="eastAsia"/>
          <w:color w:val="auto"/>
          <w:u w:val="none"/>
          <w:lang w:val="en-US" w:eastAsia="zh-CN"/>
        </w:rPr>
        <w:t>http://dubbo.apache.org/books/dubbo-user-book/preface/background.html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1.1》什么是Bubbo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Dubbo是 阿里巴巴公司开源的一个高性能优秀的服务框架，使得应用可通过高性能的 RPC 实现服务的输出和输入功能，可以和 [2]  Spring框架无缝集成。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1.2》什么是RPC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RPC（Remote Procedure Call）—远程过程调用，它是一种通过网络从远程计算机程序上请求服务，而不需要了解底层网络技术的协议。RPC协议假定某些传输协议的存在，如TCP或UDP，为通信程序之间携带信息数据。在OSI网络通信模型中，RPC跨越了传输层和应用层。RPC使得开发包括网络分布式多程序在内的应用程序更加容易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1.3》微服务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微服务架构是一种架构模式，它提倡将单一应用程序划分成一组小的服务，服务之间互相协调、互相配合，为用户提供最终价值。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了解垂直结构和分部结构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https://blog.csdn.net/noaman_wgs/article/details/70214612/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1.4》dubbo主要核心部件：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Remoting: 网络通信框架，实现了 sync-over-async 和 request-response 消息机制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RPC: 一个远程过程调用的抽象，支持负载均衡、容灾和集群功能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Registry: 服务目录框架用于服务的注册和服务事件发布和订阅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1.5》dubbo的结构</w:t>
      </w:r>
    </w:p>
    <w:p>
      <w:r>
        <w:drawing>
          <wp:inline distT="0" distB="0" distL="114300" distR="114300">
            <wp:extent cx="5270500" cy="3201670"/>
            <wp:effectExtent l="0" t="0" r="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1.6》查看dubbo的官方，首页快速入门案例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http://dubbo.apache.org/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704975"/>
            <wp:effectExtent l="0" t="0" r="317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1.7》dubbo使用注意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模型需要系列化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添加dubbo和zookeeper依赖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&lt;!-- start..............dubbo.................--&gt;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com.alibaba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dubbo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2.5.3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exclusions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exclusion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spring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org.springframework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exclusion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exclusions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org.apache.zookeeper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zookeeper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3.4.6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com.github.sgroschupf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zkclient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0.1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&lt;!-- end..............dubbo.................--&gt;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2》Dubbo应用-Provider提供商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2.1》创建一个独立的service接口模块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121150" cy="3048000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150" cy="304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2.2》创建service接口实现类模块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模块需要引用公共的dao模块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引用service接口模块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实现的service类加个名称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2786380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78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2.3》在resoures中添加spring的dao配置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24300" cy="1416050"/>
                  <wp:effectExtent l="0" t="0" r="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141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2.4》在spring添加dubbo服务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616200" cy="13208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0" cy="132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&lt;?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 version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="1.0"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encoding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="UTF-8"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?&gt;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beans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xmlns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="http://www.springframework.org/schema/beans"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xsi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="http://www.w3.org/2001/XMLSchema-instance"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C00000"/>
                <w:sz w:val="18"/>
                <w:szCs w:val="18"/>
                <w:shd w:val="clear" w:fill="EFEFEF"/>
              </w:rPr>
              <w:t xml:space="preserve"> xmlns:dubbo="http://code.alibabatech.com/schema/dubbo"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xsi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:schemaLocation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="http://www.springframework.org/schema/beans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http://www.springframework.org/schema/beans/spring-beans-4.3.xsd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C00000"/>
                <w:sz w:val="18"/>
                <w:szCs w:val="18"/>
                <w:shd w:val="clear" w:fill="EFEFEF"/>
              </w:rPr>
              <w:t>http://code.alibabatech.com/schema/dubbo</w:t>
            </w:r>
            <w:r>
              <w:rPr>
                <w:rFonts w:hint="eastAsia" w:ascii="宋体" w:hAnsi="宋体" w:eastAsia="宋体" w:cs="宋体"/>
                <w:b/>
                <w:color w:val="C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C00000"/>
                <w:sz w:val="18"/>
                <w:szCs w:val="18"/>
                <w:shd w:val="clear" w:fill="EFEFEF"/>
              </w:rPr>
              <w:t xml:space="preserve">       http://code.alibabatech.com/schema/dubbo/dubbo.xsd"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提供方应用信息，用于计算依赖关系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dubbo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:application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="edu-eb-service-provider"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使用zookeeper注册中心--&gt;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dubbo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:registry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protocol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="zookeeper"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address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="192.168.1.110:2181"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用dubbo协议在20880端口暴露服务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dubbo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:protocol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="dubbo"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port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="20880"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声明需要暴露的服务接口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dubbo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:service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interface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="com.yuxiu.edu.eb.service.IUserService"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="userService"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beans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sz w:val="13"/>
                <w:szCs w:val="16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2.5》发布微服务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使用Main方法，加载spring配置文件，然后发布服务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App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main( String[] args 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{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ClassPathXmlApplicationContext context =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ClassPathXmlApplicationContext(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"classpath:spring-context.xml"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context.start();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synchronized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(App.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while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        App.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.wait();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(InterruptedException e) {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        e.printStackTrace();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3》Dubbo应用-Comsumer消费者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3.1》添加一个Web模块,并引用服务接口模块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87550" cy="2730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3.2》然后配置好springmvc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3.3》在spring的配置文件中配置dubbo的消费者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sz w:val="20"/>
                <w:szCs w:val="20"/>
                <w:shd w:val="clear" w:fill="FFFFFF"/>
              </w:rPr>
              <w:t>&lt;?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fill="EFEFEF"/>
              </w:rPr>
              <w:t>xml version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 xml:space="preserve">="1.0"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fill="EFEFEF"/>
              </w:rPr>
              <w:t>encoding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>="UTF-8"</w:t>
            </w:r>
            <w:r>
              <w:rPr>
                <w:rFonts w:hint="eastAsia" w:ascii="宋体" w:hAnsi="宋体" w:eastAsia="宋体" w:cs="宋体"/>
                <w:i/>
                <w:color w:val="000000"/>
                <w:sz w:val="20"/>
                <w:szCs w:val="20"/>
                <w:shd w:val="clear" w:fill="FFFFFF"/>
              </w:rPr>
              <w:t>?&gt;</w:t>
            </w:r>
            <w:r>
              <w:rPr>
                <w:rFonts w:hint="eastAsia" w:ascii="宋体" w:hAnsi="宋体" w:eastAsia="宋体" w:cs="宋体"/>
                <w:i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EFEFEF"/>
              </w:rPr>
              <w:t xml:space="preserve">beans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fill="EFEFEF"/>
              </w:rPr>
              <w:t>xmlns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>="http://www.springframework.org/schema/beans"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20"/>
                <w:szCs w:val="20"/>
                <w:shd w:val="clear" w:fill="EFEFEF"/>
              </w:rPr>
              <w:t>xsi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>="http://www.w3.org/2001/XMLSchema-instance"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20"/>
                <w:szCs w:val="20"/>
                <w:shd w:val="clear" w:fill="EFEFEF"/>
              </w:rPr>
              <w:t>dubbo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>="http://code.alibabatech.com/schema/dubbo"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0"/>
                <w:szCs w:val="20"/>
                <w:shd w:val="clear" w:fill="EFEFEF"/>
              </w:rPr>
              <w:t>xsi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fill="EFEFEF"/>
              </w:rPr>
              <w:t>:schemaLocation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>="http://www.springframework.org/schema/beans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 xml:space="preserve">       http://www.springframework.org/schema/beans/spring-beans-4.3.xsd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 xml:space="preserve">       http://code.alibabatech.com/schema/dubbo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 xml:space="preserve">       http://code.alibabatech.com/schema/dubbo/dubbo.xsd"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>&lt;!-- 消费方应用名，用于计算依赖关系，不是匹配条件，不要与提供方一样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0"/>
                <w:szCs w:val="20"/>
                <w:shd w:val="clear" w:fill="EFEFEF"/>
              </w:rPr>
              <w:t>dubbo</w:t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EFEFEF"/>
              </w:rPr>
              <w:t xml:space="preserve">:application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 xml:space="preserve">="edu-eb-web"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>&lt;!-- 使用zookeeper注册中心暴露服务地址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 xml:space="preserve">    &lt;!-- 注册中心地址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0"/>
                <w:szCs w:val="20"/>
                <w:shd w:val="clear" w:fill="EFEFEF"/>
              </w:rPr>
              <w:t>dubbo</w:t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EFEFEF"/>
              </w:rPr>
              <w:t xml:space="preserve">:registry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fill="EFEFEF"/>
              </w:rPr>
              <w:t>protocol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 xml:space="preserve">="zookeeper"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fill="EFEFEF"/>
              </w:rPr>
              <w:t>address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 xml:space="preserve">="192.168.1.110:2181"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>&lt;!-- 用户服务接口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20"/>
                <w:szCs w:val="20"/>
                <w:shd w:val="clear" w:fill="EFEFEF"/>
              </w:rPr>
              <w:t>dubbo</w:t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EFEFEF"/>
              </w:rPr>
              <w:t xml:space="preserve">:reference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fill="EFEFEF"/>
              </w:rPr>
              <w:t>interface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 xml:space="preserve">="com.yuxiu.edu.eb.service.IUserService"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 xml:space="preserve">="userService" </w:t>
            </w:r>
            <w:r>
              <w:rPr>
                <w:rFonts w:hint="eastAsia" w:ascii="宋体" w:hAnsi="宋体" w:eastAsia="宋体" w:cs="宋体"/>
                <w:b/>
                <w:color w:val="0000FF"/>
                <w:sz w:val="20"/>
                <w:szCs w:val="20"/>
                <w:shd w:val="clear" w:fill="EFEFEF"/>
              </w:rPr>
              <w:t>check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EFEFEF"/>
              </w:rPr>
              <w:t xml:space="preserve">="false"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EFEFEF"/>
              </w:rPr>
              <w:t>beans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EFEFEF"/>
              </w:rPr>
              <w:t>&gt;</w:t>
            </w:r>
          </w:p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3.4》配置个控制器调用service,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其实也就是远程调用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07000" cy="3022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4》Dubbo后台管理安装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将dubbo-admin-2.5.3.war放在tomcat7中执行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记得Java_Home要改成1.7,高版本的jdk不兼容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然后访问http://localhost:8888/dubbo-admin-2.5.3，帐号和密码默认都为root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要修改</w:t>
      </w:r>
      <w:bookmarkStart w:id="0" w:name="_GoBack"/>
      <w:r>
        <w:rPr>
          <w:rFonts w:hint="eastAsia"/>
          <w:lang w:val="en-US" w:eastAsia="zh-CN"/>
        </w:rPr>
        <w:t>帐号和密</w:t>
      </w:r>
      <w:bookmarkEnd w:id="0"/>
      <w:r>
        <w:rPr>
          <w:rFonts w:hint="eastAsia"/>
          <w:lang w:val="en-US" w:eastAsia="zh-CN"/>
        </w:rPr>
        <w:t>码可以修改dubbo.properties文件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330700" cy="4038600"/>
                  <wp:effectExtent l="0" t="0" r="0" b="0"/>
                  <wp:docPr id="13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0" cy="403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1203325"/>
                  <wp:effectExtent l="0" t="0" r="10795" b="3175"/>
                  <wp:docPr id="14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203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264150" cy="1967865"/>
                  <wp:effectExtent l="0" t="0" r="6350" b="635"/>
                  <wp:docPr id="15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150" cy="1967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82B6F3"/>
    <w:multiLevelType w:val="singleLevel"/>
    <w:tmpl w:val="AE82B6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5038AF0"/>
    <w:multiLevelType w:val="singleLevel"/>
    <w:tmpl w:val="75038AF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47A5A"/>
    <w:rsid w:val="0EAC13B1"/>
    <w:rsid w:val="0FA17F25"/>
    <w:rsid w:val="11FA50B0"/>
    <w:rsid w:val="16A715D6"/>
    <w:rsid w:val="19BA0B0C"/>
    <w:rsid w:val="1AED772B"/>
    <w:rsid w:val="1FCC3B76"/>
    <w:rsid w:val="216E1340"/>
    <w:rsid w:val="23645A8F"/>
    <w:rsid w:val="249C3109"/>
    <w:rsid w:val="24DE2F1E"/>
    <w:rsid w:val="286731E9"/>
    <w:rsid w:val="29B43655"/>
    <w:rsid w:val="33A30B13"/>
    <w:rsid w:val="35BC40AF"/>
    <w:rsid w:val="3696225E"/>
    <w:rsid w:val="3B482F48"/>
    <w:rsid w:val="44C60DAC"/>
    <w:rsid w:val="465A7C69"/>
    <w:rsid w:val="49C26D16"/>
    <w:rsid w:val="516A0238"/>
    <w:rsid w:val="5CBB1898"/>
    <w:rsid w:val="61B30D5E"/>
    <w:rsid w:val="63F424A1"/>
    <w:rsid w:val="65D66797"/>
    <w:rsid w:val="68E16B7F"/>
    <w:rsid w:val="6A2410F5"/>
    <w:rsid w:val="6A3C17C8"/>
    <w:rsid w:val="6D1752F7"/>
    <w:rsid w:val="71D414BB"/>
    <w:rsid w:val="7A2A329F"/>
    <w:rsid w:val="7C28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10301</dc:creator>
  <cp:lastModifiedBy>郭永峰IT教育</cp:lastModifiedBy>
  <dcterms:modified xsi:type="dcterms:W3CDTF">2018-06-23T04:00:02Z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