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/>
        <w:t xml:space="preserve">SYNTHETIC TEST DATA - generated for Menlo MARS validation. Not real personal, financial or credential information.</w:t>
      </w:r>
    </w:p>
    <w:p>
      <w:r>
        <w:rPr>
          <w:b/>
        </w:rPr>
        <w:t xml:space="preserve">Donor Screening Summary (Blood Type Masking Test Sample)</w:t>
      </w:r>
    </w:p>
    <w:p>
      <w:r>
        <w:rPr/>
        <w:t xml:space="preserve">MARS-CANARY-BT-KEEP-01: ordinary text that must survive masking unchanged.</w:t>
      </w:r>
    </w:p>
    <w:p>
      <w:r>
        <w:rPr/>
        <w:t xml:space="preserve">John Reyes — Blood Type: O- — eligible donor</w:t>
      </w:r>
    </w:p>
    <w:p>
      <w:r>
        <w:rPr/>
        <w:t xml:space="preserve">Karen Perez — Blood Type: A+ — eligible donor</w:t>
      </w:r>
    </w:p>
    <w:p>
      <w:r>
        <w:rPr/>
        <w:t xml:space="preserve">Maria Lopez — Blood Group: AB- — eligible donor</w:t>
      </w:r>
    </w:p>
    <w:p>
      <w:r>
        <w:rPr/>
        <w:t xml:space="preserve">David Chen — Blood Type: B+ — eligible donor</w:t>
      </w:r>
    </w:p>
    <w:p>
      <w:r>
        <w:rPr/>
        <w:t xml:space="preserve">Priya Nair — blood type O positive — eligible donor</w:t>
      </w:r>
    </w:p>
    <w:p>
      <w:r>
        <w:rPr/>
        <w:t xml:space="preserve">Sam Ortiz — Blood Group: AB+ — eligible donor</w:t>
      </w:r>
    </w:p>
    <w:p>
      <w:r>
        <w:rPr>
          <w:b/>
        </w:rPr>
        <w:t xml:space="preserve">Decoys (no blood-type context, should NOT be masked if the rule needs a keyword):</w:t>
      </w:r>
    </w:p>
    <w:p>
      <w:r>
        <w:rPr/>
        <w:t xml:space="preserve">MARS-CANARY-BT-DECOY-01: customer satisfaction grade A+ for Q3.</w:t>
      </w:r>
    </w:p>
    <w:p>
      <w:r>
        <w:rPr/>
        <w:t xml:space="preserve">MARS-CANARY-BT-DECOY-02: shipping route O- leg cancelled.</w:t>
      </w:r>
    </w:p>
    <w:p>
      <w:r>
        <w:rPr/>
        <w:t xml:space="preserve">MARS-CANARY-BT-KEEP-02: closing paragraph, also expected to survive.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Blood type masking test</dc:title>
  <dc:description/>
  <dc:creator>MARS test generator</dc:creator>
</cp:coreProperties>
</file>