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什么是生成式 AI 与大模型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把最常混淆的两个词拆开讲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帮助用户理解大模型只是底层能力，生成式 AI 是应用方向。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被各种 AI 名词绕晕的人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准备做 AI 入门资料包的人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帮助用户理解大模型只是底层能力，生成式 AI 是应用方向。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基础认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很多人学习“什么是生成式 AI 与大模型”时，会把注意力放在名词、热点和工具上，但真正拉开差距的往往不是知道得更多，而是能不能更快把概念转成动作。你只要比别人更早把它放进自己的任务流程里，就已经领先了一步。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概念拆分</w:t>
      </w:r>
    </w:p>
    <w:p>
      <w:r>
        <w:rPr>
          <w:b/>
        </w:rPr>
        <w:t>生成式 AI 侧重‘能生成内容’。</w:t>
      </w:r>
    </w:p>
    <w:p>
      <w:r>
        <w:rPr>
          <w:rFonts w:ascii="Calibri" w:hAnsi="Calibri" w:eastAsia="Calibri"/>
          <w:b w:val="0"/>
          <w:color w:val="222C3D"/>
          <w:sz w:val="22"/>
        </w:rPr>
        <w:t>生成式 AI 侧重‘能生成内容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大模型是支撑很多生成式 AI 产品的底层通用模型能力。</w:t>
      </w:r>
    </w:p>
    <w:p>
      <w:r>
        <w:rPr>
          <w:rFonts w:ascii="Calibri" w:hAnsi="Calibri" w:eastAsia="Calibri"/>
          <w:b w:val="0"/>
          <w:color w:val="222C3D"/>
          <w:sz w:val="22"/>
        </w:rPr>
        <w:t>大模型是支撑很多生成式 AI 产品的底层通用模型能力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所以不是所有 AI 都是大模型，也不是所有大模型只做聊天。</w:t>
      </w:r>
    </w:p>
    <w:p>
      <w:r>
        <w:rPr>
          <w:rFonts w:ascii="Calibri" w:hAnsi="Calibri" w:eastAsia="Calibri"/>
          <w:b w:val="0"/>
          <w:color w:val="222C3D"/>
          <w:sz w:val="22"/>
        </w:rPr>
        <w:t>所以不是所有 AI 都是大模型，也不是所有大模型只做聊天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大模型为什么强</w:t>
      </w:r>
    </w:p>
    <w:p>
      <w:r>
        <w:rPr>
          <w:b/>
        </w:rPr>
        <w:t>它能处理语言、图像甚至多模态输入。</w:t>
      </w:r>
    </w:p>
    <w:p>
      <w:r>
        <w:rPr>
          <w:rFonts w:ascii="Calibri" w:hAnsi="Calibri" w:eastAsia="Calibri"/>
          <w:b w:val="0"/>
          <w:color w:val="222C3D"/>
          <w:sz w:val="22"/>
        </w:rPr>
        <w:t>它能处理语言、图像甚至多模态输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它擅长从大量数据中学习模式，再按提示生成结果。</w:t>
      </w:r>
    </w:p>
    <w:p>
      <w:r>
        <w:rPr>
          <w:rFonts w:ascii="Calibri" w:hAnsi="Calibri" w:eastAsia="Calibri"/>
          <w:b w:val="0"/>
          <w:color w:val="222C3D"/>
          <w:sz w:val="22"/>
        </w:rPr>
        <w:t>它擅长从大量数据中学习模式，再按提示生成结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课程里怎么讲更接地气</w:t>
      </w:r>
    </w:p>
    <w:p>
      <w:r>
        <w:rPr>
          <w:b/>
        </w:rPr>
        <w:t>把大模型比喻成通用发动机。</w:t>
      </w:r>
    </w:p>
    <w:p>
      <w:r>
        <w:rPr>
          <w:rFonts w:ascii="Calibri" w:hAnsi="Calibri" w:eastAsia="Calibri"/>
          <w:b w:val="0"/>
          <w:color w:val="222C3D"/>
          <w:sz w:val="22"/>
        </w:rPr>
        <w:t>把大模型比喻成通用发动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把应用产品比喻成装在发动机上的不同车身。</w:t>
      </w:r>
    </w:p>
    <w:p>
      <w:r>
        <w:rPr>
          <w:rFonts w:ascii="Calibri" w:hAnsi="Calibri" w:eastAsia="Calibri"/>
          <w:b w:val="0"/>
          <w:color w:val="222C3D"/>
          <w:sz w:val="22"/>
        </w:rPr>
        <w:t>把应用产品比喻成装在发动机上的不同车身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围绕“什么是生成式 AI 与大模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假设你现在就要把“什么是生成式 AI 与大模型”用到一个真实任务里，最好的做法不是继续搜更多教程，而是先找一件最近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下面用一个更完整的案例来理解“什么是生成式 AI 与大模型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学“什么是生成式 AI 与大模型”时一上来就追求一步到位，结果把任务做得过大。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我是不是把“什么是生成式 AI 与大模型”学懂了，就能马上看到结果？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如果把“什么是生成式 AI 与大模型”放到做饭里理解：你不会因为买了一个更贵的锅，就自动做出一桌稳定好吃的菜。真正决定结果的，是菜谱顺序、食材准备、火候判断和你做过多少次。AI、agent、skill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区分‘模型’和‘产品’。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列出你正在用的 3 个 AI 产品，并写出它们背后依赖的是哪类模型能力。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这组动作的设计原则很简单：先让你把“什么是生成式 AI 与大模型”跑起来，再考虑是否做复杂升级。很多人失败不是因为不会高级技巧，而是因为从来没有认真跑通过第一条最短路径。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我能不能用自己的话讲清楚“什么是生成式 AI 与大模型”是什么。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