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Workflow 如何拆步骤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一切稳定产出都从任务拆解开始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让用户学会把复杂任务拆成稳定动作。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总觉得 AI 不稳定的人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想做 SOP 和训练营的人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让用户学会把复杂任务拆成稳定动作。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Skills_Work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很多人学习“Workflow 如何拆步骤”时，会把注意力放在名词、热点和工具上，但真正拉开差距的往往不是知道得更多，而是能不能更快把概念转成动作。你只要比别人更早把它放进自己的任务流程里，就已经领先了一步。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拆流程的 4 个标准</w:t>
      </w:r>
    </w:p>
    <w:p>
      <w:r>
        <w:rPr>
          <w:b/>
        </w:rPr>
        <w:t>先后顺序。</w:t>
      </w:r>
    </w:p>
    <w:p>
      <w:r>
        <w:rPr>
          <w:rFonts w:ascii="Calibri" w:hAnsi="Calibri" w:eastAsia="Calibri"/>
          <w:b w:val="0"/>
          <w:color w:val="222C3D"/>
          <w:sz w:val="22"/>
        </w:rPr>
        <w:t>先后顺序。。放到真实学习场景里，这一条的重点不是把概念背下来，而是知道你在实际操作时应该把注意力放在哪里。很多人之所以越学越乱，就是因为知道名词，却不知道它在任务里承担什么角色。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谁负责判断。</w:t>
      </w:r>
    </w:p>
    <w:p>
      <w:r>
        <w:rPr>
          <w:rFonts w:ascii="Calibri" w:hAnsi="Calibri" w:eastAsia="Calibri"/>
          <w:b w:val="0"/>
          <w:color w:val="222C3D"/>
          <w:sz w:val="22"/>
        </w:rPr>
        <w:t>谁负责判断。。放到真实学习场景里，这一条的重点不是把概念背下来，而是知道你在实际操作时应该把注意力放在哪里。很多人之所以越学越乱，就是因为知道名词，却不知道它在任务里承担什么角色。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哪里适合 AI。</w:t>
      </w:r>
    </w:p>
    <w:p>
      <w:r>
        <w:rPr>
          <w:rFonts w:ascii="Calibri" w:hAnsi="Calibri" w:eastAsia="Calibri"/>
          <w:b w:val="0"/>
          <w:color w:val="222C3D"/>
          <w:sz w:val="22"/>
        </w:rPr>
        <w:t>哪里适合 AI。。放到真实学习场景里，这一条的重点不是把概念背下来，而是知道你在实际操作时应该把注意力放在哪里。很多人之所以越学越乱，就是因为知道名词，却不知道它在任务里承担什么角色。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哪里需要人工确认。</w:t>
      </w:r>
    </w:p>
    <w:p>
      <w:r>
        <w:rPr>
          <w:rFonts w:ascii="Calibri" w:hAnsi="Calibri" w:eastAsia="Calibri"/>
          <w:b w:val="0"/>
          <w:color w:val="222C3D"/>
          <w:sz w:val="22"/>
        </w:rPr>
        <w:t>哪里需要人工确认。。放到真实学习场景里，这一条的重点不是把概念背下来，而是知道你在实际操作时应该把注意力放在哪里。很多人之所以越学越乱，就是因为知道名词，却不知道它在任务里承担什么角色。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为什么很多 demo 没法复用</w:t>
      </w:r>
    </w:p>
    <w:p>
      <w:r>
        <w:rPr>
          <w:b/>
        </w:rPr>
        <w:t>没有写清楚中间步骤。</w:t>
      </w:r>
    </w:p>
    <w:p>
      <w:r>
        <w:rPr>
          <w:rFonts w:ascii="Calibri" w:hAnsi="Calibri" w:eastAsia="Calibri"/>
          <w:b w:val="0"/>
          <w:color w:val="222C3D"/>
          <w:sz w:val="22"/>
        </w:rPr>
        <w:t>没有写清楚中间步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每次都靠临场发挥。</w:t>
      </w:r>
    </w:p>
    <w:p>
      <w:r>
        <w:rPr>
          <w:rFonts w:ascii="Calibri" w:hAnsi="Calibri" w:eastAsia="Calibri"/>
          <w:b w:val="0"/>
          <w:color w:val="222C3D"/>
          <w:sz w:val="22"/>
        </w:rPr>
        <w:t>每次都靠临场发挥。。放到真实学习场景里，这一条的重点不是把概念背下来，而是知道你在实际操作时应该把注意力放在哪里。很多人之所以越学越乱，就是因为知道名词，却不知道它在任务里承担什么角色。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课程里怎么教</w:t>
      </w:r>
    </w:p>
    <w:p>
      <w:r>
        <w:rPr>
          <w:b/>
        </w:rPr>
        <w:t>先画流程图，再补工具。</w:t>
      </w:r>
    </w:p>
    <w:p>
      <w:r>
        <w:rPr>
          <w:rFonts w:ascii="Calibri" w:hAnsi="Calibri" w:eastAsia="Calibri"/>
          <w:b w:val="0"/>
          <w:color w:val="222C3D"/>
          <w:sz w:val="22"/>
        </w:rPr>
        <w:t>先画流程图，再补工具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围绕“Workflow 如何拆步骤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假设你现在就要把“Workflow 如何拆步骤”用到一个真实任务里，最好的做法不是继续搜更多教程，而是先找一件最近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下面用一个更完整的案例来理解“Workflow 如何拆步骤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学“Workflow 如何拆步骤”时一上来就追求一步到位，结果把任务做得过大。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我是不是把“Workflow 如何拆步骤”学懂了，就能马上看到结果？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如果把“Workflow 如何拆步骤”放到做饭里理解：你不会因为买了一个更贵的锅，就自动做出一桌稳定好吃的菜。真正决定结果的，是菜谱顺序、食材准备、火候判断和你做过多少次。AI、agent、skill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画出你当前业务里最重要的一条 6 步流程。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这组动作的设计原则很简单：先让你把“Workflow 如何拆步骤”跑起来，再考虑是否做复杂升级。很多人失败不是因为不会高级技巧，而是因为从来没有认真跑通过第一条最短路径。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我能不能用自己的话讲清楚“Workflow 如何拆步骤”是什么。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