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发布前检查与数据复盘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提效不只是生成，还包括检查和复盘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把发布前检查和发布后复盘纳入内容 workflow。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内容创作者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团队运营人员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把发布前检查和发布后复盘纳入内容 workflow。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容创作实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发布前检查与数据复盘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发布前检查什么</w:t>
      </w:r>
    </w:p>
    <w:p>
      <w:r>
        <w:rPr>
          <w:b/>
        </w:rPr>
        <w:t>标题是否匹配内容。</w:t>
      </w:r>
    </w:p>
    <w:p>
      <w:r>
        <w:rPr>
          <w:rFonts w:ascii="Calibri" w:hAnsi="Calibri" w:eastAsia="Calibri"/>
          <w:b w:val="0"/>
          <w:color w:val="222C3D"/>
          <w:sz w:val="22"/>
        </w:rPr>
        <w:t>标题是否匹配内容。。放到真实学习场景里，这一条的重点不是把概念背下来，而是知道你在实际操作时应该把注意力放在哪里。很多人之所以越学越乱，就是因为知道名词，却不知道它在任务里承担什么角色。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发布前检查与数据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CTA 是否单一。</w:t>
      </w:r>
    </w:p>
    <w:p>
      <w:r>
        <w:rPr>
          <w:rFonts w:ascii="Calibri" w:hAnsi="Calibri" w:eastAsia="Calibri"/>
          <w:b w:val="0"/>
          <w:color w:val="222C3D"/>
          <w:sz w:val="22"/>
        </w:rPr>
        <w:t>CTA 是否单一。。放到真实学习场景里，这一条的重点不是把概念背下来，而是知道你在实际操作时应该把注意力放在哪里。很多人之所以越学越乱，就是因为知道名词，却不知道它在任务里承担什么角色。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发布前检查与数据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错别字与口径是否一致。</w:t>
      </w:r>
    </w:p>
    <w:p>
      <w:r>
        <w:rPr>
          <w:rFonts w:ascii="Calibri" w:hAnsi="Calibri" w:eastAsia="Calibri"/>
          <w:b w:val="0"/>
          <w:color w:val="222C3D"/>
          <w:sz w:val="22"/>
        </w:rPr>
        <w:t>错别字与口径是否一致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发布前检查与数据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发布后复盘什么</w:t>
      </w:r>
    </w:p>
    <w:p>
      <w:r>
        <w:rPr>
          <w:b/>
        </w:rPr>
        <w:t>收藏评论。</w:t>
      </w:r>
    </w:p>
    <w:p>
      <w:r>
        <w:rPr>
          <w:rFonts w:ascii="Calibri" w:hAnsi="Calibri" w:eastAsia="Calibri"/>
          <w:b w:val="0"/>
          <w:color w:val="222C3D"/>
          <w:sz w:val="22"/>
        </w:rPr>
        <w:t>收藏评论。。放到真实学习场景里，这一条的重点不是把概念背下来，而是知道你在实际操作时应该把注意力放在哪里。很多人之所以越学越乱，就是因为知道名词，却不知道它在任务里承担什么角色。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发布前检查与数据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私信关键词。</w:t>
      </w:r>
    </w:p>
    <w:p>
      <w:r>
        <w:rPr>
          <w:rFonts w:ascii="Calibri" w:hAnsi="Calibri" w:eastAsia="Calibri"/>
          <w:b w:val="0"/>
          <w:color w:val="222C3D"/>
          <w:sz w:val="22"/>
        </w:rPr>
        <w:t>私信关键词。。放到真实学习场景里，这一条的重点不是把概念背下来，而是知道你在实际操作时应该把注意力放在哪里。很多人之所以越学越乱，就是因为知道名词，却不知道它在任务里承担什么角色。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发布前检查与数据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加你比例。</w:t>
      </w:r>
    </w:p>
    <w:p>
      <w:r>
        <w:rPr>
          <w:rFonts w:ascii="Calibri" w:hAnsi="Calibri" w:eastAsia="Calibri"/>
          <w:b w:val="0"/>
          <w:color w:val="222C3D"/>
          <w:sz w:val="22"/>
        </w:rPr>
        <w:t>加你比例。。放到真实学习场景里，这一条的重点不是把概念背下来，而是知道你在实际操作时应该把注意力放在哪里。很多人之所以越学越乱，就是因为知道名词，却不知道它在任务里承担什么角色。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发布前检查与数据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成交相关反馈。</w:t>
      </w:r>
    </w:p>
    <w:p>
      <w:r>
        <w:rPr>
          <w:rFonts w:ascii="Calibri" w:hAnsi="Calibri" w:eastAsia="Calibri"/>
          <w:b w:val="0"/>
          <w:color w:val="222C3D"/>
          <w:sz w:val="22"/>
        </w:rPr>
        <w:t>成交相关反馈。。放到真实学习场景里，这一条的重点不是把概念背下来，而是知道你在实际操作时应该把注意力放在哪里。很多人之所以越学越乱，就是因为知道名词，却不知道它在任务里承担什么角色。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发布前检查与数据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为什么这一步重要</w:t>
      </w:r>
    </w:p>
    <w:p>
      <w:r>
        <w:rPr>
          <w:b/>
        </w:rPr>
        <w:t>没有复盘，后面所有 skill 都不会进化。</w:t>
      </w:r>
    </w:p>
    <w:p>
      <w:r>
        <w:rPr>
          <w:rFonts w:ascii="Calibri" w:hAnsi="Calibri" w:eastAsia="Calibri"/>
          <w:b w:val="0"/>
          <w:color w:val="222C3D"/>
          <w:sz w:val="22"/>
        </w:rPr>
        <w:t>没有复盘，后面所有 skill 都不会进化。。放到真实学习场景里，这一条的重点不是把概念背下来，而是知道你在实际操作时应该把注意力放在哪里。很多人之所以越学越乱，就是因为知道名词，却不知道它在任务里承担什么角色。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发布前检查与数据复盘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假设你现在就要把“发布前检查与数据复盘”用到一个真实任务里，最好的做法不是继续搜更多教程，而是先找一件最近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发布前检查与数据复盘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学“发布前检查与数据复盘”时一上来就追求一步到位，结果把任务做得过大。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我是不是把“发布前检查与数据复盘”学懂了，就能马上看到结果？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如果把“发布前检查与数据复盘”放到做饭里理解：你不会因为买了一个更贵的锅，就自动做出一桌稳定好吃的菜。真正决定结果的，是菜谱顺序、食材准备、火候判断和你做过多少次。AI、agent、skill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为你自己的内容制作一张发布前后检查表。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这组动作的设计原则很简单：先让你把“发布前检查与数据复盘”跑起来，再考虑是否做复杂升级。很多人失败不是因为不会高级技巧，而是因为从来没有认真跑通过第一条最短路径。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我能不能用自己的话讲清楚“发布前检查与数据复盘”是什么。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