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免费资料包设计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资料包不是白送内容，而是筛选器和入口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让用户理解免费资料的真正任务是引流和筛选。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想做私域承接的人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准备卖课或训练营的人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让用户理解免费资料的真正任务是引流和筛选。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私域转化与训练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辅助讲解图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免费资料包设计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资料包最该解决什么</w:t>
      </w:r>
    </w:p>
    <w:p>
      <w:r>
        <w:rPr>
          <w:b/>
        </w:rPr>
        <w:t>让用户更清楚下一步。</w:t>
      </w:r>
    </w:p>
    <w:p>
      <w:r>
        <w:rPr>
          <w:rFonts w:ascii="Calibri" w:hAnsi="Calibri" w:eastAsia="Calibri"/>
          <w:b w:val="0"/>
          <w:color w:val="222C3D"/>
          <w:sz w:val="22"/>
        </w:rPr>
        <w:t>让用户更清楚下一步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免费资料包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让用户愿意加你。</w:t>
      </w:r>
    </w:p>
    <w:p>
      <w:r>
        <w:rPr>
          <w:rFonts w:ascii="Calibri" w:hAnsi="Calibri" w:eastAsia="Calibri"/>
          <w:b w:val="0"/>
          <w:color w:val="222C3D"/>
          <w:sz w:val="22"/>
        </w:rPr>
        <w:t>让用户愿意加你。。放到真实学习场景里，这一条的重点不是把概念背下来，而是知道你在实际操作时应该把注意力放在哪里。很多人之所以越学越乱，就是因为知道名词，却不知道它在任务里承担什么角色。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免费资料包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帮你判断对方属于哪类人。</w:t>
      </w:r>
    </w:p>
    <w:p>
      <w:r>
        <w:rPr>
          <w:rFonts w:ascii="Calibri" w:hAnsi="Calibri" w:eastAsia="Calibri"/>
          <w:b w:val="0"/>
          <w:color w:val="222C3D"/>
          <w:sz w:val="22"/>
        </w:rPr>
        <w:t>帮你判断对方属于哪类人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免费资料包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适合做成资料包的主题</w:t>
      </w:r>
    </w:p>
    <w:p>
      <w:r>
        <w:rPr>
          <w:b/>
        </w:rPr>
        <w:t>5 条 workflow。</w:t>
      </w:r>
    </w:p>
    <w:p>
      <w:r>
        <w:rPr>
          <w:rFonts w:ascii="Calibri" w:hAnsi="Calibri" w:eastAsia="Calibri"/>
          <w:b w:val="0"/>
          <w:color w:val="222C3D"/>
          <w:sz w:val="22"/>
        </w:rPr>
        <w:t>5 条 workflow。。放到真实学习场景里，这一条的重点不是把概念背下来，而是知道你在实际操作时应该把注意力放在哪里。很多人之所以越学越乱，就是因为知道名词，却不知道它在任务里承担什么角色。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免费资料包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10 个常见误区。</w:t>
      </w:r>
    </w:p>
    <w:p>
      <w:r>
        <w:rPr>
          <w:rFonts w:ascii="Calibri" w:hAnsi="Calibri" w:eastAsia="Calibri"/>
          <w:b w:val="0"/>
          <w:color w:val="222C3D"/>
          <w:sz w:val="22"/>
        </w:rPr>
        <w:t>10 个常见误区。。放到真实学习场景里，这一条的重点不是把概念背下来，而是知道你在实际操作时应该把注意力放在哪里。很多人之所以越学越乱，就是因为知道名词，却不知道它在任务里承担什么角色。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免费资料包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1 套内容 SOP。</w:t>
      </w:r>
    </w:p>
    <w:p>
      <w:r>
        <w:rPr>
          <w:rFonts w:ascii="Calibri" w:hAnsi="Calibri" w:eastAsia="Calibri"/>
          <w:b w:val="0"/>
          <w:color w:val="222C3D"/>
          <w:sz w:val="22"/>
        </w:rPr>
        <w:t>1 套内容 SOP。。放到真实学习场景里，这一条的重点不是把概念背下来，而是知道你在实际操作时应该把注意力放在哪里。很多人之所以越学越乱，就是因为知道名词，却不知道它在任务里承担什么角色。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免费资料包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1 套模板包。</w:t>
      </w:r>
    </w:p>
    <w:p>
      <w:r>
        <w:rPr>
          <w:rFonts w:ascii="Calibri" w:hAnsi="Calibri" w:eastAsia="Calibri"/>
          <w:b w:val="0"/>
          <w:color w:val="222C3D"/>
          <w:sz w:val="22"/>
        </w:rPr>
        <w:t>1 套模板包。。放到真实学习场景里，这一条的重点不是把概念背下来，而是知道你在实际操作时应该把注意力放在哪里。很多人之所以越学越乱，就是因为知道名词，却不知道它在任务里承担什么角色。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免费资料包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不建议做什么</w:t>
      </w:r>
    </w:p>
    <w:p>
      <w:r>
        <w:rPr>
          <w:b/>
        </w:rPr>
        <w:t>大而全百科。</w:t>
      </w:r>
    </w:p>
    <w:p>
      <w:r>
        <w:rPr>
          <w:rFonts w:ascii="Calibri" w:hAnsi="Calibri" w:eastAsia="Calibri"/>
          <w:b w:val="0"/>
          <w:color w:val="222C3D"/>
          <w:sz w:val="22"/>
        </w:rPr>
        <w:t>大而全百科。。放到真实学习场景里，这一条的重点不是把概念背下来，而是知道你在实际操作时应该把注意力放在哪里。很多人之所以越学越乱，就是因为知道名词，却不知道它在任务里承担什么角色。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免费资料包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看完就没有下一步的资料。</w:t>
      </w:r>
    </w:p>
    <w:p>
      <w:r>
        <w:rPr>
          <w:rFonts w:ascii="Calibri" w:hAnsi="Calibri" w:eastAsia="Calibri"/>
          <w:b w:val="0"/>
          <w:color w:val="222C3D"/>
          <w:sz w:val="22"/>
        </w:rPr>
        <w:t>看完就没有下一步的资料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免费资料包设计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假设你现在就要把“免费资料包设计”用到一个真实任务里，最好的做法不是继续搜更多教程，而是先找一件最近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免费资料包设计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学“免费资料包设计”时一上来就追求一步到位，结果把任务做得过大。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我是不是把“免费资料包设计”学懂了，就能马上看到结果？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如果把“免费资料包设计”放到做饭里理解：你不会因为买了一个更贵的锅，就自动做出一桌稳定好吃的菜。真正决定结果的，是菜谱顺序、食材准备、火候判断和你做过多少次。AI、agent、skill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写出你的资料包题目、对象、CTA 和后续承接。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这组动作的设计原则很简单：先让你把“免费资料包设计”跑起来，再考虑是否做复杂升级。很多人失败不是因为不会高级技巧，而是因为从来没有认真跑通过第一条最短路径。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我能不能用自己的话讲清楚“免费资料包设计”是什么。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