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7天实战训练营版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把前面的认知、实操、转化全部压缩成 7 天可执行动作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tcamp-cover-20260619-17321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01_第1天_定位与目标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02_第2天_选题与资料包方向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03_第3天_提示词与内容初稿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04_第4天_多平台改写与发布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05_第5天_私域承接与低客单设计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