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Atributos de las Actividades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6"/>
          <w:szCs w:val="56"/>
        </w:rPr>
      </w:pPr>
      <w:r w:rsidDel="00000000" w:rsidR="00000000" w:rsidRPr="00000000">
        <w:rPr>
          <w:b w:val="1"/>
          <w:color w:val="984806"/>
          <w:sz w:val="56"/>
          <w:szCs w:val="56"/>
          <w:rtl w:val="0"/>
        </w:rPr>
        <w:t xml:space="preserve">Rent a Tractor</w:t>
      </w:r>
    </w:p>
    <w:p w:rsidR="00000000" w:rsidDel="00000000" w:rsidP="00000000" w:rsidRDefault="00000000" w:rsidRPr="00000000" w14:paraId="00000007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5816043" cy="1621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043" cy="162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sz w:val="40"/>
          <w:szCs w:val="40"/>
        </w:rPr>
      </w:pPr>
      <w:bookmarkStart w:colFirst="0" w:colLast="0" w:name="_xq7082493bfv" w:id="0"/>
      <w:bookmarkEnd w:id="0"/>
      <w:r w:rsidDel="00000000" w:rsidR="00000000" w:rsidRPr="00000000">
        <w:rPr>
          <w:sz w:val="40"/>
          <w:szCs w:val="40"/>
          <w:rtl w:val="0"/>
        </w:rPr>
        <w:t xml:space="preserve">Grupo 3.2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imqooiidezn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95"/>
        <w:gridCol w:w="6345"/>
        <w:tblGridChange w:id="0">
          <w:tblGrid>
            <w:gridCol w:w="1530"/>
            <w:gridCol w:w="109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595959" w:val="clear"/>
        <w:tabs>
          <w:tab w:val="left" w:pos="3128"/>
          <w:tab w:val="center" w:pos="4680"/>
          <w:tab w:val="left" w:pos="6737"/>
        </w:tabs>
        <w:spacing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LISTA DE ACTIVIDADES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Helvetica Neue" w:cs="Helvetica Neue" w:eastAsia="Helvetica Neue" w:hAnsi="Helvetica Neue"/>
          <w:color w:val="80808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Título del Proyecto: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Rent a tractor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31849b"/>
          <w:rtl w:val="0"/>
        </w:rPr>
        <w:t xml:space="preserve">Fecha: 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10/10/2022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16.866197183099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1440"/>
        <w:gridCol w:w="1275"/>
        <w:gridCol w:w="1080"/>
        <w:gridCol w:w="1728.4330985915494"/>
        <w:gridCol w:w="1728.4330985915494"/>
        <w:gridCol w:w="980"/>
        <w:gridCol w:w="1100"/>
        <w:gridCol w:w="1160"/>
        <w:gridCol w:w="1120"/>
        <w:gridCol w:w="1240"/>
        <w:tblGridChange w:id="0">
          <w:tblGrid>
            <w:gridCol w:w="1665"/>
            <w:gridCol w:w="1440"/>
            <w:gridCol w:w="1275"/>
            <w:gridCol w:w="1080"/>
            <w:gridCol w:w="1728.4330985915494"/>
            <w:gridCol w:w="1728.4330985915494"/>
            <w:gridCol w:w="980"/>
            <w:gridCol w:w="1100"/>
            <w:gridCol w:w="1160"/>
            <w:gridCol w:w="1120"/>
            <w:gridCol w:w="1240"/>
          </w:tblGrid>
        </w:tblGridChange>
      </w:tblGrid>
      <w:tr>
        <w:trPr>
          <w:cantSplit w:val="0"/>
          <w:trHeight w:val="1094.0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Actividad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Descripción del Trabajo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Precedesores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Relaciones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Adelantos o Retrasos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Sucesor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Relaciones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Adelantos o Retrasos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2f5496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pBdr>
        <w:top w:color="000000" w:space="1" w:sz="4" w:val="single"/>
      </w:pBdr>
      <w:tabs>
        <w:tab w:val="right" w:pos="8647"/>
        <w:tab w:val="left" w:pos="4253"/>
        <w:tab w:val="right" w:pos="9639"/>
      </w:tabs>
      <w:spacing w:before="120" w:line="240" w:lineRule="auto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10/10/2022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ab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Rent a Tractor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Atributos de las Actividades</w:t>
    </w:r>
  </w:p>
  <w:p w:rsidR="00000000" w:rsidDel="00000000" w:rsidP="00000000" w:rsidRDefault="00000000" w:rsidRPr="00000000" w14:paraId="00000099">
    <w:pPr>
      <w:tabs>
        <w:tab w:val="center" w:pos="4536"/>
        <w:tab w:val="right" w:pos="9072"/>
      </w:tabs>
      <w:spacing w:after="200"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