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7FC7" w:rsidRDefault="00AF7FC7" w:rsidP="00AF7F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ТЕХНИЧЕСКОЕ ЗАДАНИЕ</w:t>
      </w:r>
    </w:p>
    <w:p w:rsidR="00AF7FC7" w:rsidRDefault="00AF7FC7" w:rsidP="00AF7F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СОЗДАНИЕ ИНТЕРНЕТ-МАГАЗИНА ПО ПРОДАЖЕ</w:t>
      </w:r>
    </w:p>
    <w:p w:rsidR="00AF7FC7" w:rsidRDefault="00AF7FC7" w:rsidP="00AF7F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ШАХМАТНЫХ ТОВАРОВ «КИНГ</w:t>
      </w:r>
      <w:r>
        <w:rPr>
          <w:rFonts w:ascii="Times New Roman" w:hAnsi="Times New Roman"/>
          <w:sz w:val="28"/>
          <w:szCs w:val="28"/>
        </w:rPr>
        <w:t>»</w:t>
      </w:r>
    </w:p>
    <w:p w:rsidR="00AF7FC7" w:rsidRDefault="00AF7FC7" w:rsidP="00AF7FC7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ОБЩИЕ СВЕДЕНИЯ</w:t>
      </w:r>
    </w:p>
    <w:p w:rsidR="00AF7FC7" w:rsidRDefault="00AF7FC7" w:rsidP="00AF7FC7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Описание проекта</w:t>
      </w:r>
    </w:p>
    <w:p w:rsidR="00AF7FC7" w:rsidRDefault="00AF7FC7" w:rsidP="00AF7FC7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«Кинг</w:t>
      </w:r>
      <w:r>
        <w:rPr>
          <w:rFonts w:ascii="Times New Roman" w:hAnsi="Times New Roman"/>
          <w:sz w:val="28"/>
          <w:szCs w:val="28"/>
        </w:rPr>
        <w:t>» представляет собой магазин</w:t>
      </w:r>
      <w:r>
        <w:rPr>
          <w:rFonts w:ascii="Times New Roman" w:hAnsi="Times New Roman"/>
          <w:sz w:val="28"/>
          <w:szCs w:val="28"/>
        </w:rPr>
        <w:t xml:space="preserve"> качественных классических товаров для шахмат</w:t>
      </w:r>
      <w:r>
        <w:rPr>
          <w:rFonts w:ascii="Times New Roman" w:hAnsi="Times New Roman"/>
          <w:sz w:val="28"/>
          <w:szCs w:val="28"/>
        </w:rPr>
        <w:t>. Интернет-магазин имеет понятный дизайн и контент, который позволяет пользователю просматривать каталог товаров, фильтровать товары, добавлять товары в корзину и оформлять заказ.</w:t>
      </w:r>
    </w:p>
    <w:p w:rsidR="00AF7FC7" w:rsidRDefault="00AF7FC7" w:rsidP="00AF7FC7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Целевая аудитория</w:t>
      </w:r>
    </w:p>
    <w:p w:rsidR="00AF7FC7" w:rsidRDefault="00AF7FC7" w:rsidP="00AF7FC7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 w:rsidRPr="00AF7FC7">
        <w:rPr>
          <w:rFonts w:ascii="Times New Roman" w:hAnsi="Times New Roman"/>
          <w:sz w:val="28"/>
          <w:szCs w:val="28"/>
        </w:rPr>
        <w:t>Целевую аудиторию интернет-магазина соста</w:t>
      </w:r>
      <w:r>
        <w:rPr>
          <w:rFonts w:ascii="Times New Roman" w:hAnsi="Times New Roman"/>
          <w:sz w:val="28"/>
          <w:szCs w:val="28"/>
        </w:rPr>
        <w:t>вляют люди в возрасте от 16 до 6</w:t>
      </w:r>
      <w:r w:rsidRPr="00AF7FC7">
        <w:rPr>
          <w:rFonts w:ascii="Times New Roman" w:hAnsi="Times New Roman"/>
          <w:sz w:val="28"/>
          <w:szCs w:val="28"/>
        </w:rPr>
        <w:t xml:space="preserve">0 лет, </w:t>
      </w:r>
      <w:r>
        <w:rPr>
          <w:rFonts w:ascii="Times New Roman" w:hAnsi="Times New Roman"/>
          <w:sz w:val="28"/>
          <w:szCs w:val="28"/>
        </w:rPr>
        <w:t>любители и ценители шахмат. Они предпочитают качественные и оригинальные товары, чтобы в удовольствие заниматься шахматами</w:t>
      </w:r>
      <w:r w:rsidRPr="00AF7FC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Для них это не просто игра, скорее – искусство.</w:t>
      </w:r>
      <w:r w:rsidR="000F0BC5">
        <w:rPr>
          <w:rFonts w:ascii="Times New Roman" w:hAnsi="Times New Roman"/>
          <w:sz w:val="28"/>
          <w:szCs w:val="28"/>
        </w:rPr>
        <w:t xml:space="preserve"> Молодое поколение чаще выбирает простые и надежные товары, более же старшее поколение предпочитает премиальный </w:t>
      </w:r>
      <w:proofErr w:type="gramStart"/>
      <w:r w:rsidR="000F0BC5">
        <w:rPr>
          <w:rFonts w:ascii="Times New Roman" w:hAnsi="Times New Roman"/>
          <w:sz w:val="28"/>
          <w:szCs w:val="28"/>
        </w:rPr>
        <w:t>и  оригинальный</w:t>
      </w:r>
      <w:proofErr w:type="gramEnd"/>
      <w:r w:rsidR="000F0BC5">
        <w:rPr>
          <w:rFonts w:ascii="Times New Roman" w:hAnsi="Times New Roman"/>
          <w:sz w:val="28"/>
          <w:szCs w:val="28"/>
        </w:rPr>
        <w:t xml:space="preserve"> ассортимент.</w:t>
      </w:r>
    </w:p>
    <w:p w:rsidR="000F0BC5" w:rsidRDefault="000F0BC5" w:rsidP="000F0BC5">
      <w:pPr>
        <w:pStyle w:val="a3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Цели создания интернет-магазина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Создание интернет-магазина «Кинг</w:t>
      </w:r>
      <w:r w:rsidRPr="000F0BC5">
        <w:rPr>
          <w:rFonts w:ascii="Times New Roman" w:hAnsi="Times New Roman"/>
          <w:sz w:val="28"/>
          <w:szCs w:val="28"/>
        </w:rPr>
        <w:t>» направлено на достижения следующих целей: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Популяризация шахмат;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Распространение качественных товаров;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Увеличение товарооборота и выручки компании;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Быстрый и удобный поиск товаров.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1.4. Основные задачи проекта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- Создание приятного и понятного интерфейса: современный и удобный дизайн, понятный контент и положительный пользовательский опыт;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Хорошая функциональность: удобный просмотр каталога, фильтрация товаров, просмотр характеристик и отзывов о товаре, добавление в корзину и оформление заказа;</w:t>
      </w:r>
    </w:p>
    <w:p w:rsid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Pr="007D39B1">
        <w:rPr>
          <w:rFonts w:ascii="Times New Roman" w:hAnsi="Times New Roman" w:cs="Times New Roman"/>
          <w:color w:val="000000" w:themeColor="text1"/>
          <w:sz w:val="28"/>
          <w:szCs w:val="28"/>
        </w:rPr>
        <w:t>Мобильная адаптация: поддержка всех устройств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F0BC5" w:rsidRDefault="000F0BC5" w:rsidP="000F0BC5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  <w:t>1.5. Требования к нормативно-правовому обеспечению</w:t>
      </w:r>
    </w:p>
    <w:p w:rsidR="000F0BC5" w:rsidRPr="007D39B1" w:rsidRDefault="000F0BC5" w:rsidP="000F0BC5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функционала интернет-магазина</w:t>
      </w:r>
      <w:r w:rsidRPr="007D39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его техническое обеспечение, описанные в данном документе, должны соответствовать следующим нормативно-правовым документам в их последней ред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акции на момент разработки интернет-магазина</w:t>
      </w:r>
      <w:r w:rsidRPr="007D39B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F0BC5" w:rsidRPr="00825E5B" w:rsidRDefault="000F0BC5" w:rsidP="000F0BC5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5E5B">
        <w:rPr>
          <w:rFonts w:ascii="Times New Roman" w:hAnsi="Times New Roman" w:cs="Times New Roman"/>
          <w:color w:val="000000" w:themeColor="text1"/>
          <w:sz w:val="28"/>
          <w:szCs w:val="28"/>
        </w:rPr>
        <w:t>Федеральному закону № 152-ФЗ «О персональных данных»;</w:t>
      </w:r>
    </w:p>
    <w:p w:rsidR="000F0BC5" w:rsidRPr="00825E5B" w:rsidRDefault="000F0BC5" w:rsidP="000F0BC5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5E5B">
        <w:rPr>
          <w:rFonts w:ascii="Times New Roman" w:hAnsi="Times New Roman" w:cs="Times New Roman"/>
          <w:color w:val="000000" w:themeColor="text1"/>
          <w:sz w:val="28"/>
          <w:szCs w:val="28"/>
        </w:rPr>
        <w:t>Закону РФ № 2300-1 «О защите прав потребителей»;</w:t>
      </w:r>
    </w:p>
    <w:p w:rsidR="000F0BC5" w:rsidRPr="00825E5B" w:rsidRDefault="000F0BC5" w:rsidP="000F0BC5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5E5B">
        <w:rPr>
          <w:rFonts w:ascii="Times New Roman" w:hAnsi="Times New Roman" w:cs="Times New Roman"/>
          <w:color w:val="000000" w:themeColor="text1"/>
          <w:sz w:val="28"/>
          <w:szCs w:val="28"/>
        </w:rPr>
        <w:t>Федеральный закон «Об информации, информационных технологиях и о защите информации» от 27.07.2006 № 149-ФЗ;</w:t>
      </w:r>
    </w:p>
    <w:p w:rsidR="000F0BC5" w:rsidRPr="000F0BC5" w:rsidRDefault="000F0BC5" w:rsidP="000F0BC5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Прочим нормативно-правовым актам, связанным с обеспечением полноценного функционирования интернет-магазина в рамках Законодательства РФ на момент старта работ.</w:t>
      </w:r>
    </w:p>
    <w:p w:rsidR="000F0BC5" w:rsidRDefault="000F0BC5" w:rsidP="000F0BC5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СТРУКТУРА ИНТЕРНЕТ-МАГАЗИНА</w:t>
      </w:r>
    </w:p>
    <w:p w:rsidR="000F0BC5" w:rsidRPr="000F0BC5" w:rsidRDefault="000F0BC5" w:rsidP="000F0BC5">
      <w:pPr>
        <w:spacing w:after="0" w:line="360" w:lineRule="auto"/>
        <w:ind w:left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Главная страница;</w:t>
      </w:r>
    </w:p>
    <w:p w:rsidR="000F0BC5" w:rsidRP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Каталог товаров с фильтрацией по категориям;</w:t>
      </w:r>
    </w:p>
    <w:p w:rsidR="000F0BC5" w:rsidRP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Просмотр товара (информация о товаре: описание, характеристика, фото, цена, отзывы и возможность добавить в корзину);</w:t>
      </w:r>
    </w:p>
    <w:p w:rsidR="000F0BC5" w:rsidRP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Корзина (с возможностью удаления товаров или редактирования их количества);</w:t>
      </w:r>
    </w:p>
    <w:p w:rsidR="000F0BC5" w:rsidRPr="000F0BC5" w:rsidRDefault="000F0BC5" w:rsidP="000F0BC5">
      <w:pPr>
        <w:spacing w:after="0" w:line="360" w:lineRule="auto"/>
        <w:ind w:firstLine="70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Оформление заказа (оплата, детали, доставка или самовывоз);</w:t>
      </w:r>
    </w:p>
    <w:p w:rsidR="000F0BC5" w:rsidRP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Регистрация и авторизация;</w:t>
      </w:r>
    </w:p>
    <w:p w:rsidR="000F0BC5" w:rsidRP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Личный кабинет (профиль, история заказов);</w:t>
      </w:r>
    </w:p>
    <w:p w:rsidR="000F0BC5" w:rsidRP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Контактная информация (адрес, способы связи: мессенджеры или телефонная связь, время работы </w:t>
      </w:r>
      <w:proofErr w:type="spellStart"/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оффлайн</w:t>
      </w:r>
      <w:proofErr w:type="spellEnd"/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-точек)</w:t>
      </w:r>
    </w:p>
    <w:p w:rsidR="000F0BC5" w:rsidRP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Акции (скидки, новые товары);</w:t>
      </w:r>
    </w:p>
    <w:p w:rsid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BC5">
        <w:rPr>
          <w:rFonts w:ascii="Times New Roman" w:hAnsi="Times New Roman" w:cs="Times New Roman"/>
          <w:color w:val="000000" w:themeColor="text1"/>
          <w:sz w:val="28"/>
          <w:szCs w:val="28"/>
        </w:rPr>
        <w:t>- Административная панель (управление меню, заказами, бронированиями, контентом).</w:t>
      </w:r>
    </w:p>
    <w:p w:rsidR="000F0BC5" w:rsidRDefault="000F0BC5" w:rsidP="000F0BC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ФУНКЦИОНАЛЬНЫЕ ТРЕБОВАНИЯ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3.1. Блок «Каталог»: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- Фильтрация по категориям: </w:t>
      </w:r>
      <w:r>
        <w:rPr>
          <w:rFonts w:ascii="Times New Roman" w:hAnsi="Times New Roman"/>
          <w:sz w:val="28"/>
          <w:szCs w:val="28"/>
        </w:rPr>
        <w:t>доски, часы, фигуры, столы, литература (учебники, биографии) и так далее;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Поиск по названию товара;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Просмотр информации о товаре и добавление его в корзину.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3.2. Блок «Корзина»: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Просмотр добавленных товаров;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Редактирование количества товаров или их удаление;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Возможность выбирать определенные товары из всех добавленных;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Общая сумма выбранных товаров.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3.3. Блок «Оформление заказа»: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Выбор способа оплаты;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Выбор способа получения: доставка или самовывоз из </w:t>
      </w:r>
      <w:proofErr w:type="spellStart"/>
      <w:r>
        <w:rPr>
          <w:rFonts w:ascii="Times New Roman" w:hAnsi="Times New Roman"/>
          <w:sz w:val="28"/>
          <w:szCs w:val="28"/>
        </w:rPr>
        <w:t>оффлайн</w:t>
      </w:r>
      <w:proofErr w:type="spellEnd"/>
      <w:r>
        <w:rPr>
          <w:rFonts w:ascii="Times New Roman" w:hAnsi="Times New Roman"/>
          <w:sz w:val="28"/>
          <w:szCs w:val="28"/>
        </w:rPr>
        <w:t>-точки;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При доставке: выбор адреса, времени, комментариев;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При самовывозе: выбор </w:t>
      </w:r>
      <w:proofErr w:type="spellStart"/>
      <w:r>
        <w:rPr>
          <w:rFonts w:ascii="Times New Roman" w:hAnsi="Times New Roman"/>
          <w:sz w:val="28"/>
          <w:szCs w:val="28"/>
        </w:rPr>
        <w:t>оффлайн</w:t>
      </w:r>
      <w:proofErr w:type="spellEnd"/>
      <w:r>
        <w:rPr>
          <w:rFonts w:ascii="Times New Roman" w:hAnsi="Times New Roman"/>
          <w:sz w:val="28"/>
          <w:szCs w:val="28"/>
        </w:rPr>
        <w:t>-точки и времени самовывоза;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Оплата заказа.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3.4. Личный кабинет пользователя: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Просмотр истории заказов;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Редактирование информации профиля (имя, фото, возраст, описание);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3.5. Форма регистрации и авторизации: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При регистрации: создание профиля и привязка номера/почты;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При авторизации: вход в личный кабинет;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Возможность восстановить пароль.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3.6. Административная панель: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Управление меню (создание, просмотр, редактирование, удаление товаров и категорий);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Управление заказами: сбор статистики, изменение статуса заказа, оповещение пользователя о изменениях в заказе;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/>
          <w:sz w:val="28"/>
          <w:szCs w:val="28"/>
        </w:rPr>
        <w:t>Модерация</w:t>
      </w:r>
      <w:proofErr w:type="spellEnd"/>
      <w:r>
        <w:rPr>
          <w:rFonts w:ascii="Times New Roman" w:hAnsi="Times New Roman"/>
          <w:sz w:val="28"/>
          <w:szCs w:val="28"/>
        </w:rPr>
        <w:t xml:space="preserve"> контента и отзывов.</w:t>
      </w:r>
    </w:p>
    <w:p w:rsidR="001F226D" w:rsidRDefault="001F226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C5540A">
        <w:rPr>
          <w:rFonts w:ascii="Times New Roman" w:hAnsi="Times New Roman"/>
          <w:sz w:val="28"/>
          <w:szCs w:val="28"/>
        </w:rPr>
        <w:lastRenderedPageBreak/>
        <w:t>4.</w:t>
      </w:r>
      <w:r>
        <w:rPr>
          <w:rFonts w:ascii="Times New Roman" w:hAnsi="Times New Roman"/>
          <w:sz w:val="28"/>
          <w:szCs w:val="28"/>
        </w:rPr>
        <w:t xml:space="preserve"> НЕФУНКЦИОНАЛЬНЫЕ ТРЕБОВАНИЯ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4.1. Технические требования: 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Адаптивная верстка для всех видов устройств (компьютер, телефон, планшет и так далее);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Pr="001E49B5">
        <w:rPr>
          <w:rFonts w:ascii="Times New Roman" w:hAnsi="Times New Roman"/>
          <w:sz w:val="28"/>
          <w:szCs w:val="28"/>
        </w:rPr>
        <w:t>Кроссбраузерность</w:t>
      </w:r>
      <w:proofErr w:type="spellEnd"/>
      <w:r w:rsidRPr="001E49B5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 xml:space="preserve">стабильная работа </w:t>
      </w:r>
      <w:r w:rsidRPr="001E49B5">
        <w:rPr>
          <w:rFonts w:ascii="Times New Roman" w:hAnsi="Times New Roman"/>
          <w:sz w:val="28"/>
          <w:szCs w:val="28"/>
        </w:rPr>
        <w:t>в п</w:t>
      </w:r>
      <w:r>
        <w:rPr>
          <w:rFonts w:ascii="Times New Roman" w:hAnsi="Times New Roman"/>
          <w:sz w:val="28"/>
          <w:szCs w:val="28"/>
        </w:rPr>
        <w:t xml:space="preserve">оследних версиях </w:t>
      </w:r>
      <w:proofErr w:type="spellStart"/>
      <w:r>
        <w:rPr>
          <w:rFonts w:ascii="Times New Roman" w:hAnsi="Times New Roman"/>
          <w:sz w:val="28"/>
          <w:szCs w:val="28"/>
        </w:rPr>
        <w:t>Chrome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Safari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Edge</w:t>
      </w:r>
      <w:proofErr w:type="spellEnd"/>
      <w:r>
        <w:rPr>
          <w:rFonts w:ascii="Times New Roman" w:hAnsi="Times New Roman"/>
          <w:sz w:val="28"/>
          <w:szCs w:val="28"/>
        </w:rPr>
        <w:t>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Интеграция сервиса онлайн-платежей;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Возможность интеграции системы оповещения клиентов об акциях, подборках, новых товарах.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4.2. Требования к дизайну и оформлению: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Дизайн должен быть </w:t>
      </w:r>
      <w:r>
        <w:rPr>
          <w:rFonts w:ascii="Times New Roman" w:hAnsi="Times New Roman"/>
          <w:sz w:val="28"/>
          <w:szCs w:val="28"/>
        </w:rPr>
        <w:t>спокойным, умеренным и классическим</w:t>
      </w:r>
      <w:r>
        <w:rPr>
          <w:rFonts w:ascii="Times New Roman" w:hAnsi="Times New Roman"/>
          <w:sz w:val="28"/>
          <w:szCs w:val="28"/>
        </w:rPr>
        <w:t xml:space="preserve">, чтобы соответствовать тематике </w:t>
      </w:r>
      <w:r>
        <w:rPr>
          <w:rFonts w:ascii="Times New Roman" w:hAnsi="Times New Roman"/>
          <w:sz w:val="28"/>
          <w:szCs w:val="28"/>
        </w:rPr>
        <w:t>шахмат</w:t>
      </w:r>
      <w:r>
        <w:rPr>
          <w:rFonts w:ascii="Times New Roman" w:hAnsi="Times New Roman"/>
          <w:sz w:val="28"/>
          <w:szCs w:val="28"/>
        </w:rPr>
        <w:t xml:space="preserve">. Так же оформление должно быть интуитивно понятным и удобным, чтобы каждый посетитель мог спокойно пользоваться сайтом. 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Цветовая палитра:</w:t>
      </w:r>
      <w:r>
        <w:rPr>
          <w:rFonts w:ascii="Times New Roman" w:hAnsi="Times New Roman"/>
          <w:sz w:val="28"/>
          <w:szCs w:val="28"/>
        </w:rPr>
        <w:t xml:space="preserve"> глубокие спокойные тона, преобладают коричневый и бежевый (цвета дерева)</w:t>
      </w:r>
      <w:r>
        <w:rPr>
          <w:rFonts w:ascii="Times New Roman" w:hAnsi="Times New Roman"/>
          <w:sz w:val="28"/>
          <w:szCs w:val="28"/>
        </w:rPr>
        <w:t>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Шрифты: современные легко читаемые шрифты без засечек (</w:t>
      </w:r>
      <w:r>
        <w:rPr>
          <w:rFonts w:ascii="Times New Roman" w:hAnsi="Times New Roman"/>
          <w:sz w:val="28"/>
          <w:szCs w:val="28"/>
          <w:lang w:val="en-US"/>
        </w:rPr>
        <w:t>Montserrat</w:t>
      </w:r>
      <w:r>
        <w:rPr>
          <w:rFonts w:ascii="Times New Roman" w:hAnsi="Times New Roman"/>
          <w:sz w:val="28"/>
          <w:szCs w:val="28"/>
        </w:rPr>
        <w:t>);</w:t>
      </w:r>
    </w:p>
    <w:p w:rsidR="001F226D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9763ED">
        <w:rPr>
          <w:rFonts w:ascii="Times New Roman" w:hAnsi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Лаконичный логотип «Кинг</w:t>
      </w:r>
      <w:r>
        <w:rPr>
          <w:rFonts w:ascii="Times New Roman" w:hAnsi="Times New Roman"/>
          <w:sz w:val="28"/>
          <w:szCs w:val="28"/>
        </w:rPr>
        <w:t>» и фирменный стиль компании;</w:t>
      </w:r>
    </w:p>
    <w:p w:rsidR="001F226D" w:rsidRPr="000F0BC5" w:rsidRDefault="001F226D" w:rsidP="001F226D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Качественные изображения и </w:t>
      </w:r>
      <w:r>
        <w:rPr>
          <w:rFonts w:ascii="Times New Roman" w:hAnsi="Times New Roman"/>
          <w:sz w:val="28"/>
          <w:szCs w:val="28"/>
        </w:rPr>
        <w:t xml:space="preserve">оригинальные </w:t>
      </w:r>
      <w:bookmarkStart w:id="0" w:name="_GoBack"/>
      <w:bookmarkEnd w:id="0"/>
      <w:r>
        <w:rPr>
          <w:rFonts w:ascii="Times New Roman" w:hAnsi="Times New Roman"/>
          <w:sz w:val="28"/>
          <w:szCs w:val="28"/>
        </w:rPr>
        <w:t>решения в дизайне блоков и карточек.</w:t>
      </w:r>
    </w:p>
    <w:p w:rsidR="00AF7FC7" w:rsidRPr="00AF7FC7" w:rsidRDefault="00AF7FC7" w:rsidP="00AF7FC7">
      <w:pPr>
        <w:spacing w:after="0" w:line="360" w:lineRule="auto"/>
        <w:ind w:left="705"/>
        <w:jc w:val="both"/>
        <w:rPr>
          <w:rFonts w:ascii="Times New Roman" w:hAnsi="Times New Roman"/>
          <w:sz w:val="28"/>
          <w:szCs w:val="28"/>
        </w:rPr>
      </w:pPr>
    </w:p>
    <w:p w:rsidR="00A001DD" w:rsidRPr="00AF7FC7" w:rsidRDefault="001F226D" w:rsidP="00AF7FC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A001DD" w:rsidRPr="00AF7FC7" w:rsidSect="00AF7F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D7EF1"/>
    <w:multiLevelType w:val="multilevel"/>
    <w:tmpl w:val="C44C38C8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5" w:hanging="2160"/>
      </w:pPr>
      <w:rPr>
        <w:rFonts w:hint="default"/>
      </w:rPr>
    </w:lvl>
  </w:abstractNum>
  <w:abstractNum w:abstractNumId="1" w15:restartNumberingAfterBreak="0">
    <w:nsid w:val="641825C7"/>
    <w:multiLevelType w:val="multilevel"/>
    <w:tmpl w:val="6966CD62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5" w:hanging="2160"/>
      </w:pPr>
      <w:rPr>
        <w:rFonts w:hint="default"/>
      </w:rPr>
    </w:lvl>
  </w:abstractNum>
  <w:abstractNum w:abstractNumId="2" w15:restartNumberingAfterBreak="0">
    <w:nsid w:val="7BE37631"/>
    <w:multiLevelType w:val="multilevel"/>
    <w:tmpl w:val="0FC8CE08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5" w:hanging="21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1B2E"/>
    <w:rsid w:val="000F0BC5"/>
    <w:rsid w:val="001F226D"/>
    <w:rsid w:val="00994C52"/>
    <w:rsid w:val="009A1B2E"/>
    <w:rsid w:val="00AF7FC7"/>
    <w:rsid w:val="00D41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63B96"/>
  <w15:chartTrackingRefBased/>
  <w15:docId w15:val="{EE1CF6D7-B7A3-40DE-A18C-B1842211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7FC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7F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730</Words>
  <Characters>4164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</dc:creator>
  <cp:keywords/>
  <dc:description/>
  <cp:lastModifiedBy>Web</cp:lastModifiedBy>
  <cp:revision>2</cp:revision>
  <dcterms:created xsi:type="dcterms:W3CDTF">2026-02-27T09:04:00Z</dcterms:created>
  <dcterms:modified xsi:type="dcterms:W3CDTF">2026-02-27T09:30:00Z</dcterms:modified>
</cp:coreProperties>
</file>