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ABC" w:rsidRPr="00B56ABC" w:rsidRDefault="00B56ABC" w:rsidP="00B56ABC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B56ABC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Práctica 3 Tema 3</w:t>
      </w:r>
    </w:p>
    <w:p w:rsidR="00B56ABC" w:rsidRPr="00B56ABC" w:rsidRDefault="00B56ABC" w:rsidP="00B56AB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56ABC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Deberéis elaborar un programa que haga lo siguiente:</w:t>
      </w:r>
    </w:p>
    <w:p w:rsidR="00B56ABC" w:rsidRPr="00B56ABC" w:rsidRDefault="00B56ABC" w:rsidP="00B56AB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56ABC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1. </w:t>
      </w:r>
      <w:r w:rsidRPr="00B56ABC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Aparece un menú por pantalla que presenta dos opciones, "1) Figuras geométricas", y "2) Operaciones matemáticas". Pedimos que ingresen una de las dos opciones y lo recogemos por pantalla.</w:t>
      </w:r>
    </w:p>
    <w:p w:rsidR="00B56ABC" w:rsidRPr="00B56ABC" w:rsidRDefault="00B56ABC" w:rsidP="00B56AB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56ABC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2. </w:t>
      </w:r>
      <w:r w:rsidRPr="00B56ABC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Si se ha elegido la opción "1) Figuras geométricas", aparece un menú por pantalla que presenta varias opciones, y pedirá por pantalla que elijamos una de ellas. Las opciones serán, "Cuadrado", "Triángulo", y "Círculo".</w:t>
      </w:r>
    </w:p>
    <w:p w:rsidR="00B56ABC" w:rsidRPr="00B56ABC" w:rsidRDefault="00B56ABC" w:rsidP="00B56AB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56ABC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Aparece un segundo menú por pantalla con varias opciones sobre la selección anterior, que serán, "1) Cálculo del área", y "2) Cálculo del perímetro". En base a las opciones elegidas (</w:t>
      </w:r>
      <w:proofErr w:type="spellStart"/>
      <w:r w:rsidRPr="00B56ABC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Ej</w:t>
      </w:r>
      <w:proofErr w:type="spellEnd"/>
      <w:r w:rsidRPr="00B56ABC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: Triángulo, Cálculo del área), se pedirán los datos necesarios por pantalla, se realizará el cálculo, y se mostrará el resultado por pantalla.</w:t>
      </w:r>
    </w:p>
    <w:p w:rsidR="00B56ABC" w:rsidRPr="00B56ABC" w:rsidRDefault="00B56ABC" w:rsidP="00B56AB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56ABC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Una vez mostrado el resultado por pantalla, se preguntará al usuario si desea volver al menú principal, y en caso afirmativo volveremos a presentar el menú inicial.</w:t>
      </w:r>
    </w:p>
    <w:p w:rsidR="00B56ABC" w:rsidRPr="00B56ABC" w:rsidRDefault="00B56ABC" w:rsidP="00B56AB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56ABC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3.</w:t>
      </w:r>
      <w:r w:rsidRPr="00B56ABC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 Si en el menú inicial el usuario seleccionó la otra opción "2) Operaciones matemáticas", aparecerá un menú por pantalla con las opciones: "1) Mayor o menor", "2) Elevar un número". Si se elige la opción 1, aparecerá un texto que pida introducir 3 números por pantalla, y devolverá el orden de mayor a menor de esos 3 números (ejemplo: 5&gt;3&gt;1). Si se elige la opción 2, pedirá por pantalla un número, y también a qué número queremos elevar el primero, y devolverá el resultado de elevar el primer número al segundo.</w:t>
      </w:r>
    </w:p>
    <w:p w:rsidR="00B56ABC" w:rsidRPr="00B56ABC" w:rsidRDefault="00B56ABC" w:rsidP="00B56AB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56ABC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Una vez efectuados los cálculos indicará todos los resultados por pantalla, y preguntará si se quiere volver al menú inicial (igual que en el caso anterior).</w:t>
      </w:r>
    </w:p>
    <w:p w:rsidR="00B56ABC" w:rsidRPr="00B56ABC" w:rsidRDefault="00B56ABC" w:rsidP="00B56AB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56ABC">
        <w:rPr>
          <w:rFonts w:ascii="Helvetica" w:eastAsia="Times New Roman" w:hAnsi="Helvetica" w:cs="Helvetica"/>
          <w:color w:val="212529"/>
          <w:sz w:val="27"/>
          <w:szCs w:val="27"/>
          <w:lang w:eastAsia="es-ES"/>
        </w:rPr>
        <w:t>Se debe entregar tanto el fichero con el código fuente (.java) que funcione correctamente con respecto a todas las características expuestas anteriormente, y se valorará la comprensión tanto de los menús como del código, la interactividad con el usuario, complejidad del programa, y simplicidad de uso.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BC"/>
    <w:rsid w:val="00980FB3"/>
    <w:rsid w:val="00B5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A82F9-FE52-4BE9-9451-D3833E4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6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6AB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5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2022-06-25T08:26:00Z</dcterms:created>
  <dcterms:modified xsi:type="dcterms:W3CDTF">2022-06-25T08:26:00Z</dcterms:modified>
</cp:coreProperties>
</file>