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C42FCE" w14:textId="77777777" w:rsidR="006E0D78" w:rsidRDefault="006E0D78" w:rsidP="006C21D6">
      <w:pPr>
        <w:ind w:left="720" w:hanging="720"/>
        <w:jc w:val="center"/>
        <w:rPr>
          <w:rFonts w:ascii="Arial" w:eastAsia="Arial" w:hAnsi="Arial" w:cs="Arial"/>
          <w:b/>
          <w:sz w:val="40"/>
          <w:szCs w:val="40"/>
        </w:rPr>
      </w:pPr>
      <w:bookmarkStart w:id="0" w:name="_Hlk504937224"/>
      <w:bookmarkEnd w:id="0"/>
    </w:p>
    <w:p w14:paraId="659D30EE" w14:textId="336ACE86" w:rsidR="00141FA9" w:rsidRDefault="00141FA9" w:rsidP="001615B7">
      <w:pPr>
        <w:jc w:val="center"/>
        <w:rPr>
          <w:rFonts w:ascii="Arial" w:eastAsia="Arial" w:hAnsi="Arial" w:cs="Arial"/>
          <w:b/>
          <w:sz w:val="40"/>
          <w:szCs w:val="40"/>
        </w:rPr>
      </w:pPr>
      <w:r>
        <w:rPr>
          <w:rFonts w:ascii="Arial" w:eastAsia="Arial" w:hAnsi="Arial" w:cs="Arial"/>
          <w:b/>
          <w:noProof/>
          <w:sz w:val="40"/>
          <w:szCs w:val="40"/>
          <w:lang w:val="es-EC" w:eastAsia="es-EC"/>
        </w:rPr>
        <w:drawing>
          <wp:inline distT="0" distB="0" distL="0" distR="0" wp14:anchorId="7B5E8C0C" wp14:editId="752FA94F">
            <wp:extent cx="3024310" cy="1284980"/>
            <wp:effectExtent l="0" t="0" r="0" b="0"/>
            <wp:docPr id="35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3024310" cy="1284980"/>
                    </a:xfrm>
                    <a:prstGeom prst="rect">
                      <a:avLst/>
                    </a:prstGeom>
                    <a:ln/>
                  </pic:spPr>
                </pic:pic>
              </a:graphicData>
            </a:graphic>
          </wp:inline>
        </w:drawing>
      </w:r>
    </w:p>
    <w:p w14:paraId="55FF8A90" w14:textId="0A9FA9C1" w:rsidR="00141FA9" w:rsidRPr="00141FA9" w:rsidRDefault="006E0D78" w:rsidP="001615B7">
      <w:pPr>
        <w:jc w:val="center"/>
        <w:rPr>
          <w:rFonts w:ascii="Arial" w:eastAsia="Arial" w:hAnsi="Arial" w:cs="Arial"/>
          <w:b/>
          <w:lang w:val="es-EC"/>
        </w:rPr>
      </w:pPr>
      <w:r>
        <w:rPr>
          <w:rFonts w:ascii="Arial" w:eastAsia="Arial" w:hAnsi="Arial" w:cs="Arial"/>
          <w:b/>
          <w:lang w:val="es-EC"/>
        </w:rPr>
        <w:t>ESCUELA DE NEGOCIOS</w:t>
      </w:r>
    </w:p>
    <w:p w14:paraId="4773A282" w14:textId="77777777" w:rsidR="00141FA9" w:rsidRPr="00141FA9" w:rsidRDefault="00141FA9" w:rsidP="001615B7">
      <w:pPr>
        <w:jc w:val="center"/>
        <w:rPr>
          <w:rFonts w:ascii="Arial" w:eastAsia="Arial" w:hAnsi="Arial" w:cs="Arial"/>
          <w:b/>
          <w:lang w:val="es-EC"/>
        </w:rPr>
      </w:pPr>
    </w:p>
    <w:p w14:paraId="3A2E3A28" w14:textId="77777777" w:rsidR="00141FA9" w:rsidRPr="00141FA9" w:rsidRDefault="00141FA9" w:rsidP="001615B7">
      <w:pPr>
        <w:jc w:val="center"/>
        <w:rPr>
          <w:rFonts w:ascii="Arial" w:eastAsia="Arial" w:hAnsi="Arial" w:cs="Arial"/>
          <w:b/>
          <w:lang w:val="es-EC"/>
        </w:rPr>
      </w:pPr>
    </w:p>
    <w:p w14:paraId="3F4D45AF" w14:textId="77777777" w:rsidR="006E0D78" w:rsidRPr="00141FA9" w:rsidRDefault="006E0D78" w:rsidP="001615B7">
      <w:pPr>
        <w:jc w:val="center"/>
        <w:rPr>
          <w:rFonts w:ascii="Arial" w:eastAsia="Arial" w:hAnsi="Arial" w:cs="Arial"/>
          <w:b/>
          <w:lang w:val="es-EC"/>
        </w:rPr>
      </w:pPr>
    </w:p>
    <w:p w14:paraId="503B460A" w14:textId="77777777" w:rsidR="00141FA9" w:rsidRPr="00141FA9" w:rsidRDefault="00141FA9" w:rsidP="001615B7">
      <w:pPr>
        <w:jc w:val="center"/>
        <w:rPr>
          <w:rFonts w:ascii="Arial" w:eastAsia="Arial" w:hAnsi="Arial" w:cs="Arial"/>
          <w:b/>
          <w:lang w:val="es-EC"/>
        </w:rPr>
      </w:pPr>
    </w:p>
    <w:p w14:paraId="0CFACCF2" w14:textId="6B959CDF" w:rsidR="00141FA9" w:rsidRPr="00141FA9" w:rsidRDefault="00141FA9" w:rsidP="001615B7">
      <w:pPr>
        <w:jc w:val="center"/>
        <w:rPr>
          <w:rFonts w:ascii="Arial" w:eastAsia="Arial" w:hAnsi="Arial" w:cs="Arial"/>
          <w:b/>
          <w:lang w:val="es-EC"/>
        </w:rPr>
      </w:pPr>
      <w:r w:rsidRPr="00141FA9">
        <w:rPr>
          <w:rFonts w:ascii="Arial" w:eastAsia="Arial" w:hAnsi="Arial" w:cs="Arial"/>
          <w:b/>
          <w:lang w:val="es-EC"/>
        </w:rPr>
        <w:t xml:space="preserve">MAESTRÍA EN </w:t>
      </w:r>
      <w:r w:rsidR="0031530E">
        <w:rPr>
          <w:rFonts w:ascii="Arial" w:eastAsia="Arial" w:hAnsi="Arial" w:cs="Arial"/>
          <w:b/>
          <w:lang w:val="es-EC"/>
        </w:rPr>
        <w:t>INTELIGENCIA DE NEGOCIOS Y CIENCIA DE DATOS</w:t>
      </w:r>
    </w:p>
    <w:p w14:paraId="0C951531" w14:textId="77777777" w:rsidR="00141FA9" w:rsidRPr="00141FA9" w:rsidRDefault="00141FA9" w:rsidP="001615B7">
      <w:pPr>
        <w:jc w:val="center"/>
        <w:rPr>
          <w:rFonts w:ascii="Arial" w:eastAsia="Arial" w:hAnsi="Arial" w:cs="Arial"/>
          <w:b/>
          <w:lang w:val="es-EC"/>
        </w:rPr>
      </w:pPr>
    </w:p>
    <w:p w14:paraId="086787C5" w14:textId="77777777" w:rsidR="00141FA9" w:rsidRPr="00141FA9" w:rsidRDefault="00141FA9" w:rsidP="001615B7">
      <w:pPr>
        <w:jc w:val="center"/>
        <w:rPr>
          <w:rFonts w:ascii="Arial" w:eastAsia="Arial" w:hAnsi="Arial" w:cs="Arial"/>
          <w:b/>
          <w:lang w:val="es-EC"/>
        </w:rPr>
      </w:pPr>
    </w:p>
    <w:p w14:paraId="06D0416C" w14:textId="77777777" w:rsidR="00141FA9" w:rsidRPr="00141FA9" w:rsidRDefault="00141FA9" w:rsidP="001615B7">
      <w:pPr>
        <w:jc w:val="center"/>
        <w:rPr>
          <w:rFonts w:ascii="Arial" w:eastAsia="Arial" w:hAnsi="Arial" w:cs="Arial"/>
          <w:b/>
          <w:lang w:val="es-EC"/>
        </w:rPr>
      </w:pPr>
    </w:p>
    <w:p w14:paraId="7E6A9031" w14:textId="77777777" w:rsidR="00141FA9" w:rsidRPr="00141FA9" w:rsidRDefault="00141FA9" w:rsidP="001615B7">
      <w:pPr>
        <w:jc w:val="center"/>
        <w:rPr>
          <w:rFonts w:ascii="Arial" w:eastAsia="Arial" w:hAnsi="Arial" w:cs="Arial"/>
          <w:b/>
          <w:lang w:val="es-EC"/>
        </w:rPr>
      </w:pPr>
      <w:r w:rsidRPr="00141FA9">
        <w:rPr>
          <w:rFonts w:ascii="Arial" w:eastAsia="Arial" w:hAnsi="Arial" w:cs="Arial"/>
          <w:b/>
          <w:lang w:val="es-EC"/>
        </w:rPr>
        <w:t xml:space="preserve">TÍTULO DE LA INVESTIGACIÓN </w:t>
      </w:r>
    </w:p>
    <w:p w14:paraId="592A9E56" w14:textId="265EC323" w:rsidR="00141FA9" w:rsidRDefault="00141FA9" w:rsidP="001615B7">
      <w:pPr>
        <w:jc w:val="center"/>
        <w:rPr>
          <w:rFonts w:ascii="Arial" w:eastAsia="Arial" w:hAnsi="Arial" w:cs="Arial"/>
          <w:b/>
          <w:lang w:val="es-EC"/>
        </w:rPr>
      </w:pPr>
    </w:p>
    <w:p w14:paraId="1C70EFA2" w14:textId="77777777" w:rsidR="0000474D" w:rsidRPr="00141FA9" w:rsidRDefault="0000474D" w:rsidP="001615B7">
      <w:pPr>
        <w:jc w:val="center"/>
        <w:rPr>
          <w:rFonts w:ascii="Arial" w:eastAsia="Arial" w:hAnsi="Arial" w:cs="Arial"/>
          <w:b/>
          <w:lang w:val="es-EC"/>
        </w:rPr>
      </w:pPr>
    </w:p>
    <w:p w14:paraId="530930DE" w14:textId="21901870" w:rsidR="00141FA9" w:rsidRPr="001E1497" w:rsidRDefault="001E1497" w:rsidP="001615B7">
      <w:pPr>
        <w:jc w:val="center"/>
        <w:rPr>
          <w:rFonts w:ascii="Arial" w:eastAsia="Arial" w:hAnsi="Arial" w:cs="Arial"/>
          <w:b/>
          <w:lang w:val="es-EC"/>
        </w:rPr>
      </w:pPr>
      <w:r w:rsidRPr="0032585D">
        <w:rPr>
          <w:rFonts w:ascii="Arial" w:eastAsia="Arial" w:hAnsi="Arial" w:cs="Arial"/>
          <w:b/>
          <w:lang w:val="es-EC"/>
        </w:rPr>
        <w:t xml:space="preserve">Aplicación de </w:t>
      </w:r>
      <w:r w:rsidR="00313914" w:rsidRPr="0032585D">
        <w:rPr>
          <w:rFonts w:ascii="Arial" w:eastAsia="Arial" w:hAnsi="Arial" w:cs="Arial"/>
          <w:b/>
          <w:lang w:val="es-EC"/>
        </w:rPr>
        <w:t>modelo</w:t>
      </w:r>
      <w:r w:rsidR="00DC2C8D" w:rsidRPr="0032585D">
        <w:rPr>
          <w:rFonts w:ascii="Arial" w:eastAsia="Arial" w:hAnsi="Arial" w:cs="Arial"/>
          <w:b/>
          <w:lang w:val="es-EC"/>
        </w:rPr>
        <w:t>s</w:t>
      </w:r>
      <w:r w:rsidR="00313914" w:rsidRPr="0032585D">
        <w:rPr>
          <w:rFonts w:ascii="Arial" w:eastAsia="Arial" w:hAnsi="Arial" w:cs="Arial"/>
          <w:b/>
          <w:lang w:val="es-EC"/>
        </w:rPr>
        <w:t xml:space="preserve"> </w:t>
      </w:r>
      <w:r w:rsidR="00983E1B">
        <w:rPr>
          <w:rFonts w:ascii="Arial" w:eastAsia="Arial" w:hAnsi="Arial" w:cs="Arial"/>
          <w:b/>
          <w:lang w:val="es-EC"/>
        </w:rPr>
        <w:t>de predicción</w:t>
      </w:r>
      <w:r w:rsidR="00313914" w:rsidRPr="0032585D">
        <w:rPr>
          <w:rFonts w:ascii="Arial" w:eastAsia="Arial" w:hAnsi="Arial" w:cs="Arial"/>
          <w:b/>
          <w:lang w:val="es-EC"/>
        </w:rPr>
        <w:t xml:space="preserve"> </w:t>
      </w:r>
      <w:r w:rsidR="00840E4A" w:rsidRPr="0032585D">
        <w:rPr>
          <w:rFonts w:ascii="Arial" w:eastAsia="Arial" w:hAnsi="Arial" w:cs="Arial"/>
          <w:b/>
          <w:lang w:val="es-EC"/>
        </w:rPr>
        <w:t xml:space="preserve">para identificar </w:t>
      </w:r>
      <w:r w:rsidR="00DC2C8D" w:rsidRPr="0032585D">
        <w:rPr>
          <w:rFonts w:ascii="Arial" w:eastAsia="Arial" w:hAnsi="Arial" w:cs="Arial"/>
          <w:b/>
          <w:lang w:val="es-EC"/>
        </w:rPr>
        <w:t xml:space="preserve">patrones </w:t>
      </w:r>
      <w:r w:rsidR="005537D5" w:rsidRPr="0032585D">
        <w:rPr>
          <w:rFonts w:ascii="Arial" w:eastAsia="Arial" w:hAnsi="Arial" w:cs="Arial"/>
          <w:b/>
          <w:lang w:val="es-EC"/>
        </w:rPr>
        <w:t xml:space="preserve">de deserción </w:t>
      </w:r>
      <w:r w:rsidR="00840E4A" w:rsidRPr="0032585D">
        <w:rPr>
          <w:rFonts w:ascii="Arial" w:eastAsia="Arial" w:hAnsi="Arial" w:cs="Arial"/>
          <w:b/>
          <w:lang w:val="es-EC"/>
        </w:rPr>
        <w:t>en los datos de clientes de una entidad financiera</w:t>
      </w:r>
      <w:r w:rsidRPr="0032585D">
        <w:rPr>
          <w:rFonts w:ascii="Arial" w:eastAsia="Arial" w:hAnsi="Arial" w:cs="Arial"/>
          <w:b/>
          <w:lang w:val="es-EC"/>
        </w:rPr>
        <w:t>.</w:t>
      </w:r>
    </w:p>
    <w:p w14:paraId="22A49682" w14:textId="77777777" w:rsidR="00141FA9" w:rsidRPr="00141FA9" w:rsidRDefault="00141FA9" w:rsidP="001615B7">
      <w:pPr>
        <w:jc w:val="center"/>
        <w:rPr>
          <w:rFonts w:ascii="Arial" w:eastAsia="Arial" w:hAnsi="Arial" w:cs="Arial"/>
          <w:b/>
          <w:lang w:val="es-EC"/>
        </w:rPr>
      </w:pPr>
    </w:p>
    <w:p w14:paraId="5DEBF851" w14:textId="77777777" w:rsidR="00141FA9" w:rsidRPr="00141FA9" w:rsidRDefault="00141FA9" w:rsidP="001615B7">
      <w:pPr>
        <w:jc w:val="center"/>
        <w:rPr>
          <w:rFonts w:ascii="Arial" w:eastAsia="Arial" w:hAnsi="Arial" w:cs="Arial"/>
          <w:b/>
          <w:lang w:val="es-EC"/>
        </w:rPr>
      </w:pPr>
    </w:p>
    <w:p w14:paraId="40A231BD" w14:textId="77777777" w:rsidR="00141FA9" w:rsidRPr="00141FA9" w:rsidRDefault="00141FA9" w:rsidP="001615B7">
      <w:pPr>
        <w:jc w:val="center"/>
        <w:rPr>
          <w:rFonts w:ascii="Arial" w:eastAsia="Arial" w:hAnsi="Arial" w:cs="Arial"/>
          <w:b/>
          <w:lang w:val="es-EC"/>
        </w:rPr>
      </w:pPr>
      <w:r w:rsidRPr="00141FA9">
        <w:rPr>
          <w:rFonts w:ascii="Arial" w:eastAsia="Arial" w:hAnsi="Arial" w:cs="Arial"/>
          <w:b/>
          <w:lang w:val="es-EC"/>
        </w:rPr>
        <w:t xml:space="preserve">Profesor </w:t>
      </w:r>
    </w:p>
    <w:p w14:paraId="295AF23C" w14:textId="22B94CF1" w:rsidR="00141FA9" w:rsidRPr="00141FA9" w:rsidRDefault="00141FA9" w:rsidP="001615B7">
      <w:pPr>
        <w:jc w:val="center"/>
        <w:rPr>
          <w:rFonts w:ascii="Arial" w:eastAsia="Arial" w:hAnsi="Arial" w:cs="Arial"/>
          <w:b/>
          <w:lang w:val="es-EC"/>
        </w:rPr>
      </w:pPr>
      <w:r w:rsidRPr="00141FA9">
        <w:rPr>
          <w:rFonts w:ascii="Arial" w:eastAsia="Arial" w:hAnsi="Arial" w:cs="Arial"/>
          <w:b/>
          <w:lang w:val="es-EC"/>
        </w:rPr>
        <w:t xml:space="preserve"> </w:t>
      </w:r>
      <w:r w:rsidR="00532070">
        <w:rPr>
          <w:rFonts w:ascii="Arial" w:eastAsia="Arial" w:hAnsi="Arial" w:cs="Arial"/>
          <w:b/>
          <w:lang w:val="es-EC"/>
        </w:rPr>
        <w:t xml:space="preserve">Ing. </w:t>
      </w:r>
      <w:r w:rsidR="00740E67" w:rsidRPr="00740E67">
        <w:rPr>
          <w:rFonts w:ascii="Arial" w:eastAsia="Arial" w:hAnsi="Arial" w:cs="Arial"/>
          <w:b/>
          <w:lang w:val="es-EC"/>
        </w:rPr>
        <w:t>Mario Salvador Gonzále</w:t>
      </w:r>
      <w:r w:rsidR="000506EB">
        <w:rPr>
          <w:rFonts w:ascii="Arial" w:eastAsia="Arial" w:hAnsi="Arial" w:cs="Arial"/>
          <w:b/>
          <w:lang w:val="es-EC"/>
        </w:rPr>
        <w:t>z</w:t>
      </w:r>
      <w:r w:rsidRPr="00141FA9">
        <w:rPr>
          <w:rFonts w:ascii="Arial" w:eastAsia="Arial" w:hAnsi="Arial" w:cs="Arial"/>
          <w:b/>
          <w:lang w:val="es-EC"/>
        </w:rPr>
        <w:t xml:space="preserve"> </w:t>
      </w:r>
      <w:r w:rsidR="00532070">
        <w:rPr>
          <w:rFonts w:ascii="Arial" w:eastAsia="Arial" w:hAnsi="Arial" w:cs="Arial"/>
          <w:b/>
          <w:lang w:val="es-EC"/>
        </w:rPr>
        <w:t>PH.D</w:t>
      </w:r>
    </w:p>
    <w:p w14:paraId="210BA1B8" w14:textId="77777777" w:rsidR="00141FA9" w:rsidRPr="00141FA9" w:rsidRDefault="00141FA9" w:rsidP="001615B7">
      <w:pPr>
        <w:jc w:val="center"/>
        <w:rPr>
          <w:rFonts w:ascii="Arial" w:eastAsia="Arial" w:hAnsi="Arial" w:cs="Arial"/>
          <w:b/>
          <w:lang w:val="es-EC"/>
        </w:rPr>
      </w:pPr>
    </w:p>
    <w:p w14:paraId="1D1096D7" w14:textId="5BDC26C7" w:rsidR="00141FA9" w:rsidRPr="00141FA9" w:rsidRDefault="00141FA9" w:rsidP="001615B7">
      <w:pPr>
        <w:jc w:val="center"/>
        <w:rPr>
          <w:rFonts w:ascii="Arial" w:eastAsia="Arial" w:hAnsi="Arial" w:cs="Arial"/>
          <w:b/>
          <w:lang w:val="es-EC"/>
        </w:rPr>
      </w:pPr>
      <w:r w:rsidRPr="00141FA9">
        <w:rPr>
          <w:rFonts w:ascii="Arial" w:eastAsia="Arial" w:hAnsi="Arial" w:cs="Arial"/>
          <w:b/>
          <w:lang w:val="es-EC"/>
        </w:rPr>
        <w:t>Autor</w:t>
      </w:r>
      <w:r w:rsidR="0061608B">
        <w:rPr>
          <w:rFonts w:ascii="Arial" w:eastAsia="Arial" w:hAnsi="Arial" w:cs="Arial"/>
          <w:b/>
          <w:lang w:val="es-EC"/>
        </w:rPr>
        <w:t>es</w:t>
      </w:r>
    </w:p>
    <w:p w14:paraId="20777F3D" w14:textId="7CDABF3F" w:rsidR="00141FA9" w:rsidRDefault="0031530E" w:rsidP="001615B7">
      <w:pPr>
        <w:jc w:val="center"/>
        <w:rPr>
          <w:rFonts w:ascii="Arial" w:eastAsia="Arial" w:hAnsi="Arial" w:cs="Arial"/>
          <w:b/>
          <w:lang w:val="es-EC"/>
        </w:rPr>
      </w:pPr>
      <w:r>
        <w:rPr>
          <w:rFonts w:ascii="Arial" w:eastAsia="Arial" w:hAnsi="Arial" w:cs="Arial"/>
          <w:b/>
          <w:lang w:val="es-EC"/>
        </w:rPr>
        <w:t>Ana Cristina Prado Martínez</w:t>
      </w:r>
    </w:p>
    <w:p w14:paraId="6EE7D00A" w14:textId="619CA91D" w:rsidR="0031530E" w:rsidRPr="00141FA9" w:rsidRDefault="0031530E" w:rsidP="001615B7">
      <w:pPr>
        <w:jc w:val="center"/>
        <w:rPr>
          <w:rFonts w:ascii="Arial" w:eastAsia="Arial" w:hAnsi="Arial" w:cs="Arial"/>
          <w:b/>
          <w:lang w:val="es-EC"/>
        </w:rPr>
      </w:pPr>
      <w:r>
        <w:rPr>
          <w:rFonts w:ascii="Arial" w:eastAsia="Arial" w:hAnsi="Arial" w:cs="Arial"/>
          <w:b/>
          <w:lang w:val="es-EC"/>
        </w:rPr>
        <w:t xml:space="preserve">Gladys Margarita Yambay </w:t>
      </w:r>
      <w:r w:rsidR="001E1497">
        <w:rPr>
          <w:rFonts w:ascii="Arial" w:eastAsia="Arial" w:hAnsi="Arial" w:cs="Arial"/>
          <w:b/>
          <w:lang w:val="es-EC"/>
        </w:rPr>
        <w:t>Ramos</w:t>
      </w:r>
    </w:p>
    <w:p w14:paraId="5F943196" w14:textId="77777777" w:rsidR="0000474D" w:rsidRDefault="0000474D" w:rsidP="001615B7">
      <w:pPr>
        <w:jc w:val="center"/>
        <w:rPr>
          <w:rFonts w:ascii="Arial" w:eastAsia="Arial" w:hAnsi="Arial" w:cs="Arial"/>
          <w:b/>
          <w:lang w:val="es-EC"/>
        </w:rPr>
      </w:pPr>
    </w:p>
    <w:p w14:paraId="7DF43E1B" w14:textId="50476FAD" w:rsidR="00141FA9" w:rsidRPr="00141FA9" w:rsidRDefault="00141FA9" w:rsidP="001615B7">
      <w:pPr>
        <w:jc w:val="center"/>
        <w:rPr>
          <w:rFonts w:ascii="Arial" w:eastAsia="Arial" w:hAnsi="Arial" w:cs="Arial"/>
          <w:b/>
          <w:lang w:val="es-EC"/>
        </w:rPr>
      </w:pPr>
      <w:r w:rsidRPr="00141FA9">
        <w:rPr>
          <w:rFonts w:ascii="Arial" w:eastAsia="Arial" w:hAnsi="Arial" w:cs="Arial"/>
          <w:b/>
          <w:lang w:val="es-EC"/>
        </w:rPr>
        <w:t>202</w:t>
      </w:r>
      <w:r w:rsidR="0031530E">
        <w:rPr>
          <w:rFonts w:ascii="Arial" w:eastAsia="Arial" w:hAnsi="Arial" w:cs="Arial"/>
          <w:b/>
          <w:lang w:val="es-EC"/>
        </w:rPr>
        <w:t>4</w:t>
      </w:r>
    </w:p>
    <w:p w14:paraId="1DFF95FC" w14:textId="77777777" w:rsidR="00141FA9" w:rsidRPr="00141FA9" w:rsidRDefault="00141FA9" w:rsidP="001615B7">
      <w:pPr>
        <w:jc w:val="center"/>
        <w:rPr>
          <w:rFonts w:ascii="Arial" w:eastAsia="Arial" w:hAnsi="Arial" w:cs="Arial"/>
          <w:b/>
          <w:lang w:val="es-EC"/>
        </w:rPr>
      </w:pPr>
    </w:p>
    <w:p w14:paraId="17AED105" w14:textId="77777777" w:rsidR="00BE3BE3" w:rsidRPr="003B7C5D" w:rsidRDefault="00BE3BE3" w:rsidP="001C666A">
      <w:pPr>
        <w:jc w:val="center"/>
        <w:rPr>
          <w:rFonts w:ascii="Arial" w:hAnsi="Arial" w:cs="Arial"/>
          <w:b/>
          <w:lang w:val="es-EC"/>
        </w:rPr>
      </w:pPr>
      <w:bookmarkStart w:id="1" w:name="_Toc504940884"/>
      <w:bookmarkStart w:id="2" w:name="_Toc513036508"/>
      <w:bookmarkStart w:id="3" w:name="_Toc65173948"/>
      <w:r w:rsidRPr="003B7C5D">
        <w:rPr>
          <w:rFonts w:ascii="Arial" w:hAnsi="Arial" w:cs="Arial"/>
          <w:b/>
          <w:lang w:val="es-EC"/>
        </w:rPr>
        <w:lastRenderedPageBreak/>
        <w:t>RESUMEN</w:t>
      </w:r>
      <w:bookmarkEnd w:id="1"/>
      <w:bookmarkEnd w:id="2"/>
      <w:bookmarkEnd w:id="3"/>
    </w:p>
    <w:p w14:paraId="7F0B2DCC" w14:textId="404C4470" w:rsidR="001D6208" w:rsidRDefault="001D6208" w:rsidP="001D6208">
      <w:pPr>
        <w:pStyle w:val="NormalWeb"/>
        <w:jc w:val="both"/>
        <w:rPr>
          <w:rFonts w:ascii="Arial" w:hAnsi="Arial" w:cs="Arial"/>
        </w:rPr>
      </w:pPr>
      <w:r>
        <w:rPr>
          <w:rFonts w:ascii="Arial" w:hAnsi="Arial" w:cs="Arial"/>
        </w:rPr>
        <w:t>El presente estudio tuvo como objetivo el desarrollar</w:t>
      </w:r>
      <w:r w:rsidRPr="0037267C">
        <w:t xml:space="preserve"> </w:t>
      </w:r>
      <w:r w:rsidRPr="002F2961">
        <w:rPr>
          <w:rFonts w:ascii="Arial" w:hAnsi="Arial" w:cs="Arial"/>
        </w:rPr>
        <w:t xml:space="preserve">un modelo predictivo para clasificar a los clientes de la entidad financiera según su probabilidad de deserción con la finalidad de </w:t>
      </w:r>
      <w:r w:rsidRPr="00751C1C">
        <w:rPr>
          <w:rFonts w:ascii="Arial" w:hAnsi="Arial" w:cs="Arial"/>
        </w:rPr>
        <w:t xml:space="preserve">segmentar eficazmente a los clientes en función de su </w:t>
      </w:r>
      <w:r w:rsidR="000C2AA5">
        <w:rPr>
          <w:rFonts w:ascii="Arial" w:hAnsi="Arial" w:cs="Arial"/>
        </w:rPr>
        <w:t>probabilidad</w:t>
      </w:r>
      <w:r w:rsidRPr="00751C1C">
        <w:rPr>
          <w:rFonts w:ascii="Arial" w:hAnsi="Arial" w:cs="Arial"/>
        </w:rPr>
        <w:t xml:space="preserve"> de </w:t>
      </w:r>
      <w:r>
        <w:rPr>
          <w:rFonts w:ascii="Arial" w:hAnsi="Arial" w:cs="Arial"/>
        </w:rPr>
        <w:t>deserción. Para lo cual se realizó el análisis de los modelos: Regresión Logística, Arboles de Decisión y Random Forest que según la revisión literaria son los más recomendados para la clasificación y predicción de deserción de clientes.</w:t>
      </w:r>
    </w:p>
    <w:p w14:paraId="6AE8ED68" w14:textId="77777777" w:rsidR="001D6208" w:rsidRDefault="001D6208" w:rsidP="001D6208">
      <w:pPr>
        <w:pStyle w:val="NormalWeb"/>
        <w:spacing w:after="120" w:afterAutospacing="0"/>
        <w:jc w:val="both"/>
        <w:rPr>
          <w:rFonts w:ascii="Arial" w:hAnsi="Arial" w:cs="Arial"/>
        </w:rPr>
      </w:pPr>
      <w:r>
        <w:rPr>
          <w:rFonts w:ascii="Arial" w:hAnsi="Arial" w:cs="Arial"/>
        </w:rPr>
        <w:t xml:space="preserve">El análisis mostró que el modelo Random Forest fue el </w:t>
      </w:r>
      <w:r w:rsidRPr="008E3146">
        <w:rPr>
          <w:rFonts w:ascii="Arial" w:hAnsi="Arial" w:cs="Arial"/>
        </w:rPr>
        <w:t>más efectivo</w:t>
      </w:r>
      <w:r>
        <w:rPr>
          <w:rFonts w:ascii="Arial" w:hAnsi="Arial" w:cs="Arial"/>
        </w:rPr>
        <w:t xml:space="preserve"> en predecir con un rendimiento general del modelo del 84% (AUC). Sin embargo, aunque logró una capacidad de clasificación del 72% (recall) para detectar clientes en riesgo de abandonar la entidad, la precisión fue sólo del 49%, indicando la necesidad de incluir más variables relevantes para mejorar su efectividad. El modelo permitió identificar que las variables como la edad, número de productos contratados, saldo, puntos ganados y salario son las principales variables que influyen en la deserción. En base a estas variables se plantean las estrategias que están orientadas a la personalización de productos y servicios.</w:t>
      </w:r>
    </w:p>
    <w:p w14:paraId="04E8AA31" w14:textId="77777777" w:rsidR="001D6208" w:rsidRDefault="001D6208" w:rsidP="001D6208">
      <w:pPr>
        <w:pStyle w:val="NormalWeb"/>
        <w:jc w:val="both"/>
        <w:rPr>
          <w:rFonts w:ascii="Arial" w:hAnsi="Arial" w:cs="Arial"/>
        </w:rPr>
      </w:pPr>
      <w:r>
        <w:rPr>
          <w:rFonts w:ascii="Arial" w:hAnsi="Arial" w:cs="Arial"/>
        </w:rPr>
        <w:t>Además, con el análisis del modelo Random Survival Forest se identifica a los clientes en riesgo de abandono y su tiempo de permanencia en la entidad, lo que ofrece una ventaja competitiva al anticipar con mayor precisión cuándo intervenir con estrategias de retención.</w:t>
      </w:r>
    </w:p>
    <w:p w14:paraId="6CD5D391" w14:textId="77777777" w:rsidR="001D6208" w:rsidRDefault="001D6208" w:rsidP="001D6208">
      <w:pPr>
        <w:pStyle w:val="NormalWeb"/>
        <w:jc w:val="both"/>
        <w:rPr>
          <w:rFonts w:ascii="Arial" w:hAnsi="Arial" w:cs="Arial"/>
        </w:rPr>
      </w:pPr>
      <w:r>
        <w:rPr>
          <w:rFonts w:ascii="Arial" w:hAnsi="Arial" w:cs="Arial"/>
        </w:rPr>
        <w:t>Entre las recomendaciones, se sugiere la inclusión de variables adicionales como número de reclamos, número de transacciones, ocupación, estado civil y canal de comunicación, esto permitirá obtener mejor resultados de predicción.</w:t>
      </w:r>
    </w:p>
    <w:p w14:paraId="6222639A" w14:textId="77777777" w:rsidR="001D6208" w:rsidRDefault="001D6208" w:rsidP="001D6208">
      <w:pPr>
        <w:pStyle w:val="NormalWeb"/>
        <w:jc w:val="both"/>
        <w:rPr>
          <w:rFonts w:ascii="Arial" w:hAnsi="Arial" w:cs="Arial"/>
        </w:rPr>
      </w:pPr>
      <w:r>
        <w:rPr>
          <w:rFonts w:ascii="Arial" w:hAnsi="Arial" w:cs="Arial"/>
        </w:rPr>
        <w:t>Finalmente, se identifica la importancia de actualizar continuamente el modelo de predicción para que éste se ajuste a los cambios en los comportamientos de los clientes y del mercado financiero. Estas acciones aumentarán las probabilidades de retener clientes de manera efectiva y eficiente, y que la entidad disminuya los porcentajes o tasa de deserción.</w:t>
      </w:r>
    </w:p>
    <w:p w14:paraId="3CDF1E27" w14:textId="77777777" w:rsidR="00BE3BE3" w:rsidRPr="00132420" w:rsidRDefault="00BE3BE3" w:rsidP="001C666A">
      <w:pPr>
        <w:jc w:val="center"/>
        <w:rPr>
          <w:rFonts w:ascii="Arial" w:hAnsi="Arial" w:cs="Arial"/>
          <w:b/>
        </w:rPr>
      </w:pPr>
      <w:bookmarkStart w:id="4" w:name="_Toc504940885"/>
      <w:bookmarkStart w:id="5" w:name="_Toc513036509"/>
      <w:bookmarkStart w:id="6" w:name="_Toc65173949"/>
      <w:r w:rsidRPr="00132420">
        <w:rPr>
          <w:rFonts w:ascii="Arial" w:hAnsi="Arial" w:cs="Arial"/>
          <w:b/>
        </w:rPr>
        <w:lastRenderedPageBreak/>
        <w:t>ABSTRACT</w:t>
      </w:r>
      <w:bookmarkEnd w:id="4"/>
      <w:bookmarkEnd w:id="5"/>
      <w:bookmarkEnd w:id="6"/>
    </w:p>
    <w:p w14:paraId="56B3E364" w14:textId="77777777" w:rsidR="00132420" w:rsidRDefault="00132420" w:rsidP="00132420">
      <w:pPr>
        <w:jc w:val="both"/>
        <w:rPr>
          <w:rFonts w:ascii="Arial" w:hAnsi="Arial" w:cs="Arial"/>
        </w:rPr>
      </w:pPr>
      <w:r w:rsidRPr="00132420">
        <w:rPr>
          <w:rFonts w:ascii="Arial" w:hAnsi="Arial" w:cs="Arial"/>
        </w:rPr>
        <w:t>This study aimed to develop a predictive model to classify customers of the financial institution based on their churn, facilitating effective segmentation according to their risk levels. For this purpose, the following models were analyzed: Logistic Regression, Decision Trees, and Random Forest, which are identified in the literature as the most suitable for classifying and predicting customer churn.</w:t>
      </w:r>
    </w:p>
    <w:p w14:paraId="21AFD865" w14:textId="77777777" w:rsidR="00D85C6F" w:rsidRDefault="00D85C6F" w:rsidP="00132420">
      <w:pPr>
        <w:jc w:val="both"/>
        <w:rPr>
          <w:rFonts w:ascii="Arial" w:hAnsi="Arial" w:cs="Arial"/>
        </w:rPr>
      </w:pPr>
    </w:p>
    <w:p w14:paraId="39E37CE5" w14:textId="77777777" w:rsidR="00D85C6F" w:rsidRDefault="00D85C6F" w:rsidP="00132420">
      <w:pPr>
        <w:jc w:val="both"/>
        <w:rPr>
          <w:rFonts w:ascii="Arial" w:hAnsi="Arial" w:cs="Arial"/>
        </w:rPr>
      </w:pPr>
      <w:r w:rsidRPr="00D85C6F">
        <w:rPr>
          <w:rFonts w:ascii="Arial" w:hAnsi="Arial" w:cs="Arial"/>
        </w:rPr>
        <w:t>The analysis indicated that the Random Forest model was the most effective, achieving an overall model performance of 84% (AUC). However, while it attained a classification capability of 72% (recall) for detecting customers at risk of leaving, its precision was only 49%, highlighting the need to incorporate additional relevant variables to enhance its effectiveness. The model identified variables such as age, number of products contracted, balance, points earned and salary as the most relevants. Strategies focused on personalizing products and services were proposed based on these variables.</w:t>
      </w:r>
    </w:p>
    <w:p w14:paraId="657BC26C" w14:textId="77777777" w:rsidR="00D85C6F" w:rsidRDefault="00D85C6F" w:rsidP="00132420">
      <w:pPr>
        <w:jc w:val="both"/>
        <w:rPr>
          <w:rFonts w:ascii="Arial" w:hAnsi="Arial" w:cs="Arial"/>
        </w:rPr>
      </w:pPr>
    </w:p>
    <w:p w14:paraId="7DE4B391" w14:textId="77777777" w:rsidR="00992D2D" w:rsidRDefault="00992D2D" w:rsidP="00132420">
      <w:pPr>
        <w:jc w:val="both"/>
        <w:rPr>
          <w:rFonts w:ascii="Arial" w:hAnsi="Arial" w:cs="Arial"/>
        </w:rPr>
      </w:pPr>
      <w:r w:rsidRPr="00992D2D">
        <w:rPr>
          <w:rFonts w:ascii="Arial" w:hAnsi="Arial" w:cs="Arial"/>
        </w:rPr>
        <w:t>Additionally, the Random Survival Forest model analysis identified customers at risk of abandonment and estimated the duration time of client, providing a competitive advantage by enabling more precise timing for retention interventions.</w:t>
      </w:r>
    </w:p>
    <w:p w14:paraId="34FB5E2E" w14:textId="77777777" w:rsidR="00992D2D" w:rsidRDefault="00992D2D" w:rsidP="00132420">
      <w:pPr>
        <w:jc w:val="both"/>
        <w:rPr>
          <w:rFonts w:ascii="Arial" w:hAnsi="Arial" w:cs="Arial"/>
        </w:rPr>
      </w:pPr>
    </w:p>
    <w:p w14:paraId="1B891471" w14:textId="77777777" w:rsidR="00992D2D" w:rsidRDefault="00992D2D" w:rsidP="00132420">
      <w:pPr>
        <w:jc w:val="both"/>
        <w:rPr>
          <w:rFonts w:ascii="Arial" w:hAnsi="Arial" w:cs="Arial"/>
        </w:rPr>
      </w:pPr>
      <w:r w:rsidRPr="00992D2D">
        <w:rPr>
          <w:rFonts w:ascii="Arial" w:hAnsi="Arial" w:cs="Arial"/>
        </w:rPr>
        <w:t>Among the recommendations, the inclusion of additional variables such as number of complaints, number of transactions, occupation, marital status, and transaction channels is suggested to improve predictive outcomes.</w:t>
      </w:r>
    </w:p>
    <w:p w14:paraId="03DA0FC2" w14:textId="77777777" w:rsidR="00992D2D" w:rsidRDefault="00992D2D" w:rsidP="00132420">
      <w:pPr>
        <w:jc w:val="both"/>
        <w:rPr>
          <w:rFonts w:ascii="Arial" w:hAnsi="Arial" w:cs="Arial"/>
        </w:rPr>
      </w:pPr>
    </w:p>
    <w:p w14:paraId="1B9B8D4B" w14:textId="5A08CEBE" w:rsidR="00BE3BE3" w:rsidRPr="00132420" w:rsidRDefault="00814257" w:rsidP="00132420">
      <w:pPr>
        <w:jc w:val="both"/>
        <w:rPr>
          <w:rFonts w:ascii="Arial" w:hAnsi="Arial" w:cs="Arial"/>
        </w:rPr>
      </w:pPr>
      <w:r w:rsidRPr="00814257">
        <w:rPr>
          <w:rFonts w:ascii="Arial" w:hAnsi="Arial" w:cs="Arial"/>
        </w:rPr>
        <w:t xml:space="preserve">Finally, the importance of continuously updating the predictive model is emphasized to ensure alignment with changes in customer behavior and the financial market. These actions will increase the likelihood of effectively and efficiently retaining customers, thereby reducing </w:t>
      </w:r>
      <w:r w:rsidR="00497BBB">
        <w:rPr>
          <w:rFonts w:ascii="Arial" w:hAnsi="Arial" w:cs="Arial"/>
        </w:rPr>
        <w:t>churn</w:t>
      </w:r>
      <w:r w:rsidRPr="00814257">
        <w:rPr>
          <w:rFonts w:ascii="Arial" w:hAnsi="Arial" w:cs="Arial"/>
        </w:rPr>
        <w:t xml:space="preserve"> rates for bank entity.</w:t>
      </w:r>
      <w:r w:rsidR="00BE3BE3" w:rsidRPr="00132420">
        <w:rPr>
          <w:rFonts w:ascii="Arial" w:hAnsi="Arial" w:cs="Arial"/>
        </w:rPr>
        <w:br w:type="page"/>
      </w:r>
    </w:p>
    <w:p w14:paraId="398829CC" w14:textId="3688E077" w:rsidR="00BE3BE3" w:rsidRPr="00132420" w:rsidRDefault="00BE3BE3" w:rsidP="00BE3BE3">
      <w:pPr>
        <w:jc w:val="center"/>
        <w:rPr>
          <w:rFonts w:ascii="Arial" w:eastAsia="Arial" w:hAnsi="Arial" w:cs="Arial"/>
          <w:b/>
        </w:rPr>
      </w:pPr>
      <w:r w:rsidRPr="00132420">
        <w:rPr>
          <w:rFonts w:ascii="Arial" w:eastAsia="Arial" w:hAnsi="Arial" w:cs="Arial"/>
          <w:b/>
        </w:rPr>
        <w:lastRenderedPageBreak/>
        <w:t>ÍNDICE DEL CONTENIDO</w:t>
      </w:r>
    </w:p>
    <w:p w14:paraId="3C1808A0" w14:textId="77777777" w:rsidR="00232086" w:rsidRPr="00132420" w:rsidRDefault="00232086" w:rsidP="00BE3BE3">
      <w:pPr>
        <w:jc w:val="center"/>
        <w:rPr>
          <w:rFonts w:ascii="Arial" w:eastAsia="Arial" w:hAnsi="Arial" w:cs="Arial"/>
        </w:rPr>
      </w:pPr>
    </w:p>
    <w:p w14:paraId="37B84FC0" w14:textId="77777777" w:rsidR="00BE3BE3" w:rsidRPr="00132420" w:rsidRDefault="00BE3BE3" w:rsidP="00BE3BE3">
      <w:pPr>
        <w:tabs>
          <w:tab w:val="right" w:pos="8828"/>
        </w:tabs>
        <w:ind w:hanging="357"/>
        <w:rPr>
          <w:sz w:val="22"/>
          <w:szCs w:val="22"/>
        </w:rPr>
      </w:pPr>
    </w:p>
    <w:sdt>
      <w:sdtPr>
        <w:rPr>
          <w:rFonts w:asciiTheme="minorHAnsi" w:eastAsiaTheme="minorHAnsi" w:hAnsiTheme="minorHAnsi" w:cstheme="minorBidi"/>
          <w:color w:val="auto"/>
          <w:sz w:val="24"/>
          <w:szCs w:val="24"/>
          <w:lang w:val="es-ES" w:eastAsia="en-US"/>
        </w:rPr>
        <w:id w:val="-1291965546"/>
        <w:docPartObj>
          <w:docPartGallery w:val="Table of Contents"/>
          <w:docPartUnique/>
        </w:docPartObj>
      </w:sdtPr>
      <w:sdtEndPr>
        <w:rPr>
          <w:b/>
          <w:bCs/>
        </w:rPr>
      </w:sdtEndPr>
      <w:sdtContent>
        <w:p w14:paraId="56672FE4" w14:textId="2222F53F" w:rsidR="00B83AC6" w:rsidRDefault="00B83AC6" w:rsidP="0087780C">
          <w:pPr>
            <w:pStyle w:val="TtuloTDC"/>
            <w:numPr>
              <w:ilvl w:val="0"/>
              <w:numId w:val="0"/>
            </w:numPr>
            <w:ind w:left="432" w:hanging="432"/>
          </w:pPr>
        </w:p>
        <w:p w14:paraId="2B75FAE6" w14:textId="27072788" w:rsidR="00F550F9" w:rsidRDefault="00B83AC6">
          <w:pPr>
            <w:pStyle w:val="TDC1"/>
            <w:tabs>
              <w:tab w:val="left" w:pos="660"/>
            </w:tabs>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179918170" w:history="1">
            <w:r w:rsidR="00F550F9" w:rsidRPr="009858E2">
              <w:rPr>
                <w:rStyle w:val="Hipervnculo"/>
                <w:lang w:val="es-ES"/>
              </w:rPr>
              <w:t>1.</w:t>
            </w:r>
            <w:r w:rsidR="00F550F9">
              <w:rPr>
                <w:rFonts w:asciiTheme="minorHAnsi" w:eastAsiaTheme="minorEastAsia" w:hAnsiTheme="minorHAnsi" w:cstheme="minorBidi"/>
                <w:color w:val="auto"/>
                <w:sz w:val="22"/>
                <w:szCs w:val="22"/>
              </w:rPr>
              <w:tab/>
            </w:r>
            <w:r w:rsidR="00F550F9" w:rsidRPr="009858E2">
              <w:rPr>
                <w:rStyle w:val="Hipervnculo"/>
                <w:lang w:val="es-ES"/>
              </w:rPr>
              <w:t>INTRODUCCIÓN</w:t>
            </w:r>
            <w:r w:rsidR="00F550F9">
              <w:rPr>
                <w:webHidden/>
              </w:rPr>
              <w:tab/>
            </w:r>
            <w:r w:rsidR="00F550F9">
              <w:rPr>
                <w:webHidden/>
              </w:rPr>
              <w:fldChar w:fldCharType="begin"/>
            </w:r>
            <w:r w:rsidR="00F550F9">
              <w:rPr>
                <w:webHidden/>
              </w:rPr>
              <w:instrText xml:space="preserve"> PAGEREF _Toc179918170 \h </w:instrText>
            </w:r>
            <w:r w:rsidR="00F550F9">
              <w:rPr>
                <w:webHidden/>
              </w:rPr>
            </w:r>
            <w:r w:rsidR="00F550F9">
              <w:rPr>
                <w:webHidden/>
              </w:rPr>
              <w:fldChar w:fldCharType="separate"/>
            </w:r>
            <w:r w:rsidR="00F550F9">
              <w:rPr>
                <w:webHidden/>
              </w:rPr>
              <w:t>1</w:t>
            </w:r>
            <w:r w:rsidR="00F550F9">
              <w:rPr>
                <w:webHidden/>
              </w:rPr>
              <w:fldChar w:fldCharType="end"/>
            </w:r>
          </w:hyperlink>
        </w:p>
        <w:p w14:paraId="682704AC" w14:textId="416796CA" w:rsidR="00F550F9" w:rsidRDefault="00F550F9">
          <w:pPr>
            <w:pStyle w:val="TDC1"/>
            <w:tabs>
              <w:tab w:val="left" w:pos="660"/>
            </w:tabs>
            <w:rPr>
              <w:rFonts w:asciiTheme="minorHAnsi" w:eastAsiaTheme="minorEastAsia" w:hAnsiTheme="minorHAnsi" w:cstheme="minorBidi"/>
              <w:color w:val="auto"/>
              <w:sz w:val="22"/>
              <w:szCs w:val="22"/>
            </w:rPr>
          </w:pPr>
          <w:hyperlink w:anchor="_Toc179918171" w:history="1">
            <w:r w:rsidRPr="009858E2">
              <w:rPr>
                <w:rStyle w:val="Hipervnculo"/>
              </w:rPr>
              <w:t>2.</w:t>
            </w:r>
            <w:r>
              <w:rPr>
                <w:rFonts w:asciiTheme="minorHAnsi" w:eastAsiaTheme="minorEastAsia" w:hAnsiTheme="minorHAnsi" w:cstheme="minorBidi"/>
                <w:color w:val="auto"/>
                <w:sz w:val="22"/>
                <w:szCs w:val="22"/>
              </w:rPr>
              <w:tab/>
            </w:r>
            <w:r w:rsidRPr="009858E2">
              <w:rPr>
                <w:rStyle w:val="Hipervnculo"/>
              </w:rPr>
              <w:t>REVISIÓN DE LITERATURA</w:t>
            </w:r>
            <w:r>
              <w:rPr>
                <w:webHidden/>
              </w:rPr>
              <w:tab/>
            </w:r>
            <w:r>
              <w:rPr>
                <w:webHidden/>
              </w:rPr>
              <w:fldChar w:fldCharType="begin"/>
            </w:r>
            <w:r>
              <w:rPr>
                <w:webHidden/>
              </w:rPr>
              <w:instrText xml:space="preserve"> PAGEREF _Toc179918171 \h </w:instrText>
            </w:r>
            <w:r>
              <w:rPr>
                <w:webHidden/>
              </w:rPr>
            </w:r>
            <w:r>
              <w:rPr>
                <w:webHidden/>
              </w:rPr>
              <w:fldChar w:fldCharType="separate"/>
            </w:r>
            <w:r>
              <w:rPr>
                <w:webHidden/>
              </w:rPr>
              <w:t>2</w:t>
            </w:r>
            <w:r>
              <w:rPr>
                <w:webHidden/>
              </w:rPr>
              <w:fldChar w:fldCharType="end"/>
            </w:r>
          </w:hyperlink>
        </w:p>
        <w:p w14:paraId="3BEB2063" w14:textId="09141F19" w:rsidR="00F550F9" w:rsidRDefault="00F550F9">
          <w:pPr>
            <w:pStyle w:val="TDC1"/>
            <w:tabs>
              <w:tab w:val="left" w:pos="660"/>
            </w:tabs>
            <w:rPr>
              <w:rFonts w:asciiTheme="minorHAnsi" w:eastAsiaTheme="minorEastAsia" w:hAnsiTheme="minorHAnsi" w:cstheme="minorBidi"/>
              <w:color w:val="auto"/>
              <w:sz w:val="22"/>
              <w:szCs w:val="22"/>
            </w:rPr>
          </w:pPr>
          <w:hyperlink w:anchor="_Toc179918172" w:history="1">
            <w:r w:rsidRPr="009858E2">
              <w:rPr>
                <w:rStyle w:val="Hipervnculo"/>
              </w:rPr>
              <w:t>3.</w:t>
            </w:r>
            <w:r>
              <w:rPr>
                <w:rFonts w:asciiTheme="minorHAnsi" w:eastAsiaTheme="minorEastAsia" w:hAnsiTheme="minorHAnsi" w:cstheme="minorBidi"/>
                <w:color w:val="auto"/>
                <w:sz w:val="22"/>
                <w:szCs w:val="22"/>
              </w:rPr>
              <w:tab/>
            </w:r>
            <w:r w:rsidRPr="009858E2">
              <w:rPr>
                <w:rStyle w:val="Hipervnculo"/>
              </w:rPr>
              <w:t>IDENTIFICACIÓN DEL OBJETO DE ESTUDIO</w:t>
            </w:r>
            <w:r>
              <w:rPr>
                <w:webHidden/>
              </w:rPr>
              <w:tab/>
            </w:r>
            <w:r>
              <w:rPr>
                <w:webHidden/>
              </w:rPr>
              <w:fldChar w:fldCharType="begin"/>
            </w:r>
            <w:r>
              <w:rPr>
                <w:webHidden/>
              </w:rPr>
              <w:instrText xml:space="preserve"> PAGEREF _Toc179918172 \h </w:instrText>
            </w:r>
            <w:r>
              <w:rPr>
                <w:webHidden/>
              </w:rPr>
            </w:r>
            <w:r>
              <w:rPr>
                <w:webHidden/>
              </w:rPr>
              <w:fldChar w:fldCharType="separate"/>
            </w:r>
            <w:r>
              <w:rPr>
                <w:webHidden/>
              </w:rPr>
              <w:t>7</w:t>
            </w:r>
            <w:r>
              <w:rPr>
                <w:webHidden/>
              </w:rPr>
              <w:fldChar w:fldCharType="end"/>
            </w:r>
          </w:hyperlink>
        </w:p>
        <w:p w14:paraId="46465101" w14:textId="4F4404FC" w:rsidR="00F550F9" w:rsidRDefault="00F550F9">
          <w:pPr>
            <w:pStyle w:val="TDC1"/>
            <w:tabs>
              <w:tab w:val="left" w:pos="660"/>
            </w:tabs>
            <w:rPr>
              <w:rFonts w:asciiTheme="minorHAnsi" w:eastAsiaTheme="minorEastAsia" w:hAnsiTheme="minorHAnsi" w:cstheme="minorBidi"/>
              <w:color w:val="auto"/>
              <w:sz w:val="22"/>
              <w:szCs w:val="22"/>
            </w:rPr>
          </w:pPr>
          <w:hyperlink w:anchor="_Toc179918173" w:history="1">
            <w:r w:rsidRPr="009858E2">
              <w:rPr>
                <w:rStyle w:val="Hipervnculo"/>
              </w:rPr>
              <w:t>4.</w:t>
            </w:r>
            <w:r>
              <w:rPr>
                <w:rFonts w:asciiTheme="minorHAnsi" w:eastAsiaTheme="minorEastAsia" w:hAnsiTheme="minorHAnsi" w:cstheme="minorBidi"/>
                <w:color w:val="auto"/>
                <w:sz w:val="22"/>
                <w:szCs w:val="22"/>
              </w:rPr>
              <w:tab/>
            </w:r>
            <w:r w:rsidRPr="009858E2">
              <w:rPr>
                <w:rStyle w:val="Hipervnculo"/>
              </w:rPr>
              <w:t>PLANTEAMIENTO DEL PROBLEMA</w:t>
            </w:r>
            <w:r>
              <w:rPr>
                <w:webHidden/>
              </w:rPr>
              <w:tab/>
            </w:r>
            <w:r>
              <w:rPr>
                <w:webHidden/>
              </w:rPr>
              <w:fldChar w:fldCharType="begin"/>
            </w:r>
            <w:r>
              <w:rPr>
                <w:webHidden/>
              </w:rPr>
              <w:instrText xml:space="preserve"> PAGEREF _Toc179918173 \h </w:instrText>
            </w:r>
            <w:r>
              <w:rPr>
                <w:webHidden/>
              </w:rPr>
            </w:r>
            <w:r>
              <w:rPr>
                <w:webHidden/>
              </w:rPr>
              <w:fldChar w:fldCharType="separate"/>
            </w:r>
            <w:r>
              <w:rPr>
                <w:webHidden/>
              </w:rPr>
              <w:t>8</w:t>
            </w:r>
            <w:r>
              <w:rPr>
                <w:webHidden/>
              </w:rPr>
              <w:fldChar w:fldCharType="end"/>
            </w:r>
          </w:hyperlink>
        </w:p>
        <w:p w14:paraId="129E6171" w14:textId="6802A691" w:rsidR="00F550F9" w:rsidRDefault="00F550F9">
          <w:pPr>
            <w:pStyle w:val="TDC1"/>
            <w:tabs>
              <w:tab w:val="left" w:pos="660"/>
            </w:tabs>
            <w:rPr>
              <w:rFonts w:asciiTheme="minorHAnsi" w:eastAsiaTheme="minorEastAsia" w:hAnsiTheme="minorHAnsi" w:cstheme="minorBidi"/>
              <w:color w:val="auto"/>
              <w:sz w:val="22"/>
              <w:szCs w:val="22"/>
            </w:rPr>
          </w:pPr>
          <w:hyperlink w:anchor="_Toc179918176" w:history="1">
            <w:r w:rsidRPr="009858E2">
              <w:rPr>
                <w:rStyle w:val="Hipervnculo"/>
              </w:rPr>
              <w:t>5.</w:t>
            </w:r>
            <w:r>
              <w:rPr>
                <w:rFonts w:asciiTheme="minorHAnsi" w:eastAsiaTheme="minorEastAsia" w:hAnsiTheme="minorHAnsi" w:cstheme="minorBidi"/>
                <w:color w:val="auto"/>
                <w:sz w:val="22"/>
                <w:szCs w:val="22"/>
              </w:rPr>
              <w:tab/>
            </w:r>
            <w:r w:rsidRPr="009858E2">
              <w:rPr>
                <w:rStyle w:val="Hipervnculo"/>
              </w:rPr>
              <w:t>OBJETIVO GENERAL</w:t>
            </w:r>
            <w:r>
              <w:rPr>
                <w:webHidden/>
              </w:rPr>
              <w:tab/>
            </w:r>
            <w:r>
              <w:rPr>
                <w:webHidden/>
              </w:rPr>
              <w:fldChar w:fldCharType="begin"/>
            </w:r>
            <w:r>
              <w:rPr>
                <w:webHidden/>
              </w:rPr>
              <w:instrText xml:space="preserve"> PAGEREF _Toc179918176 \h </w:instrText>
            </w:r>
            <w:r>
              <w:rPr>
                <w:webHidden/>
              </w:rPr>
            </w:r>
            <w:r>
              <w:rPr>
                <w:webHidden/>
              </w:rPr>
              <w:fldChar w:fldCharType="separate"/>
            </w:r>
            <w:r>
              <w:rPr>
                <w:webHidden/>
              </w:rPr>
              <w:t>9</w:t>
            </w:r>
            <w:r>
              <w:rPr>
                <w:webHidden/>
              </w:rPr>
              <w:fldChar w:fldCharType="end"/>
            </w:r>
          </w:hyperlink>
        </w:p>
        <w:p w14:paraId="610CE9DD" w14:textId="375658F5" w:rsidR="00F550F9" w:rsidRDefault="00F550F9">
          <w:pPr>
            <w:pStyle w:val="TDC1"/>
            <w:tabs>
              <w:tab w:val="left" w:pos="660"/>
            </w:tabs>
            <w:rPr>
              <w:rFonts w:asciiTheme="minorHAnsi" w:eastAsiaTheme="minorEastAsia" w:hAnsiTheme="minorHAnsi" w:cstheme="minorBidi"/>
              <w:color w:val="auto"/>
              <w:sz w:val="22"/>
              <w:szCs w:val="22"/>
            </w:rPr>
          </w:pPr>
          <w:hyperlink w:anchor="_Toc179918177" w:history="1">
            <w:r w:rsidRPr="009858E2">
              <w:rPr>
                <w:rStyle w:val="Hipervnculo"/>
              </w:rPr>
              <w:t>6.</w:t>
            </w:r>
            <w:r>
              <w:rPr>
                <w:rFonts w:asciiTheme="minorHAnsi" w:eastAsiaTheme="minorEastAsia" w:hAnsiTheme="minorHAnsi" w:cstheme="minorBidi"/>
                <w:color w:val="auto"/>
                <w:sz w:val="22"/>
                <w:szCs w:val="22"/>
              </w:rPr>
              <w:tab/>
            </w:r>
            <w:r w:rsidRPr="009858E2">
              <w:rPr>
                <w:rStyle w:val="Hipervnculo"/>
              </w:rPr>
              <w:t>OBJETIVOS ESPECÍFICOS</w:t>
            </w:r>
            <w:r>
              <w:rPr>
                <w:webHidden/>
              </w:rPr>
              <w:tab/>
            </w:r>
            <w:r>
              <w:rPr>
                <w:webHidden/>
              </w:rPr>
              <w:fldChar w:fldCharType="begin"/>
            </w:r>
            <w:r>
              <w:rPr>
                <w:webHidden/>
              </w:rPr>
              <w:instrText xml:space="preserve"> PAGEREF _Toc179918177 \h </w:instrText>
            </w:r>
            <w:r>
              <w:rPr>
                <w:webHidden/>
              </w:rPr>
            </w:r>
            <w:r>
              <w:rPr>
                <w:webHidden/>
              </w:rPr>
              <w:fldChar w:fldCharType="separate"/>
            </w:r>
            <w:r>
              <w:rPr>
                <w:webHidden/>
              </w:rPr>
              <w:t>9</w:t>
            </w:r>
            <w:r>
              <w:rPr>
                <w:webHidden/>
              </w:rPr>
              <w:fldChar w:fldCharType="end"/>
            </w:r>
          </w:hyperlink>
        </w:p>
        <w:p w14:paraId="4774BDDE" w14:textId="01B1F31C" w:rsidR="00F550F9" w:rsidRDefault="00F550F9">
          <w:pPr>
            <w:pStyle w:val="TDC1"/>
            <w:tabs>
              <w:tab w:val="left" w:pos="660"/>
            </w:tabs>
            <w:rPr>
              <w:rFonts w:asciiTheme="minorHAnsi" w:eastAsiaTheme="minorEastAsia" w:hAnsiTheme="minorHAnsi" w:cstheme="minorBidi"/>
              <w:color w:val="auto"/>
              <w:sz w:val="22"/>
              <w:szCs w:val="22"/>
            </w:rPr>
          </w:pPr>
          <w:hyperlink w:anchor="_Toc179918178" w:history="1">
            <w:r w:rsidRPr="009858E2">
              <w:rPr>
                <w:rStyle w:val="Hipervnculo"/>
              </w:rPr>
              <w:t>7.</w:t>
            </w:r>
            <w:r>
              <w:rPr>
                <w:rFonts w:asciiTheme="minorHAnsi" w:eastAsiaTheme="minorEastAsia" w:hAnsiTheme="minorHAnsi" w:cstheme="minorBidi"/>
                <w:color w:val="auto"/>
                <w:sz w:val="22"/>
                <w:szCs w:val="22"/>
              </w:rPr>
              <w:tab/>
            </w:r>
            <w:r w:rsidRPr="009858E2">
              <w:rPr>
                <w:rStyle w:val="Hipervnculo"/>
              </w:rPr>
              <w:t>JUSTIFICACIÓN Y APLICACIÓN DE LA METODOLOGÍA</w:t>
            </w:r>
            <w:r>
              <w:rPr>
                <w:webHidden/>
              </w:rPr>
              <w:tab/>
            </w:r>
            <w:r>
              <w:rPr>
                <w:webHidden/>
              </w:rPr>
              <w:fldChar w:fldCharType="begin"/>
            </w:r>
            <w:r>
              <w:rPr>
                <w:webHidden/>
              </w:rPr>
              <w:instrText xml:space="preserve"> PAGEREF _Toc179918178 \h </w:instrText>
            </w:r>
            <w:r>
              <w:rPr>
                <w:webHidden/>
              </w:rPr>
            </w:r>
            <w:r>
              <w:rPr>
                <w:webHidden/>
              </w:rPr>
              <w:fldChar w:fldCharType="separate"/>
            </w:r>
            <w:r>
              <w:rPr>
                <w:webHidden/>
              </w:rPr>
              <w:t>10</w:t>
            </w:r>
            <w:r>
              <w:rPr>
                <w:webHidden/>
              </w:rPr>
              <w:fldChar w:fldCharType="end"/>
            </w:r>
          </w:hyperlink>
        </w:p>
        <w:p w14:paraId="64A4CDC8" w14:textId="1C165853" w:rsidR="00F550F9" w:rsidRDefault="00F550F9">
          <w:pPr>
            <w:pStyle w:val="TDC2"/>
            <w:tabs>
              <w:tab w:val="left" w:pos="880"/>
              <w:tab w:val="right" w:leader="dot" w:pos="8495"/>
            </w:tabs>
            <w:rPr>
              <w:rFonts w:eastAsiaTheme="minorEastAsia"/>
              <w:noProof/>
              <w:sz w:val="22"/>
              <w:szCs w:val="22"/>
              <w:lang w:val="es-EC" w:eastAsia="es-EC"/>
            </w:rPr>
          </w:pPr>
          <w:hyperlink w:anchor="_Toc179918193" w:history="1">
            <w:r w:rsidRPr="009858E2">
              <w:rPr>
                <w:rStyle w:val="Hipervnculo"/>
                <w:noProof/>
              </w:rPr>
              <w:t>7.1</w:t>
            </w:r>
            <w:r>
              <w:rPr>
                <w:rFonts w:eastAsiaTheme="minorEastAsia"/>
                <w:noProof/>
                <w:sz w:val="22"/>
                <w:szCs w:val="22"/>
                <w:lang w:val="es-EC" w:eastAsia="es-EC"/>
              </w:rPr>
              <w:tab/>
            </w:r>
            <w:r w:rsidRPr="009858E2">
              <w:rPr>
                <w:rStyle w:val="Hipervnculo"/>
                <w:noProof/>
              </w:rPr>
              <w:t>RECOLECCION DE DATOS</w:t>
            </w:r>
            <w:r>
              <w:rPr>
                <w:noProof/>
                <w:webHidden/>
              </w:rPr>
              <w:tab/>
            </w:r>
            <w:r>
              <w:rPr>
                <w:noProof/>
                <w:webHidden/>
              </w:rPr>
              <w:fldChar w:fldCharType="begin"/>
            </w:r>
            <w:r>
              <w:rPr>
                <w:noProof/>
                <w:webHidden/>
              </w:rPr>
              <w:instrText xml:space="preserve"> PAGEREF _Toc179918193 \h </w:instrText>
            </w:r>
            <w:r>
              <w:rPr>
                <w:noProof/>
                <w:webHidden/>
              </w:rPr>
            </w:r>
            <w:r>
              <w:rPr>
                <w:noProof/>
                <w:webHidden/>
              </w:rPr>
              <w:fldChar w:fldCharType="separate"/>
            </w:r>
            <w:r>
              <w:rPr>
                <w:noProof/>
                <w:webHidden/>
              </w:rPr>
              <w:t>11</w:t>
            </w:r>
            <w:r>
              <w:rPr>
                <w:noProof/>
                <w:webHidden/>
              </w:rPr>
              <w:fldChar w:fldCharType="end"/>
            </w:r>
          </w:hyperlink>
        </w:p>
        <w:p w14:paraId="21774D39" w14:textId="330B3376" w:rsidR="00F550F9" w:rsidRDefault="00F550F9">
          <w:pPr>
            <w:pStyle w:val="TDC2"/>
            <w:tabs>
              <w:tab w:val="left" w:pos="880"/>
              <w:tab w:val="right" w:leader="dot" w:pos="8495"/>
            </w:tabs>
            <w:rPr>
              <w:rFonts w:eastAsiaTheme="minorEastAsia"/>
              <w:noProof/>
              <w:sz w:val="22"/>
              <w:szCs w:val="22"/>
              <w:lang w:val="es-EC" w:eastAsia="es-EC"/>
            </w:rPr>
          </w:pPr>
          <w:hyperlink w:anchor="_Toc179918194" w:history="1">
            <w:r w:rsidRPr="009858E2">
              <w:rPr>
                <w:rStyle w:val="Hipervnculo"/>
                <w:noProof/>
              </w:rPr>
              <w:t>7.2</w:t>
            </w:r>
            <w:r>
              <w:rPr>
                <w:rFonts w:eastAsiaTheme="minorEastAsia"/>
                <w:noProof/>
                <w:sz w:val="22"/>
                <w:szCs w:val="22"/>
                <w:lang w:val="es-EC" w:eastAsia="es-EC"/>
              </w:rPr>
              <w:tab/>
            </w:r>
            <w:r w:rsidRPr="009858E2">
              <w:rPr>
                <w:rStyle w:val="Hipervnculo"/>
                <w:noProof/>
              </w:rPr>
              <w:t>LIMPIEZA, PRE-PROCESAMIENTO Y/O TRANSFORMACIÓN DE DATOS.</w:t>
            </w:r>
            <w:r>
              <w:rPr>
                <w:noProof/>
                <w:webHidden/>
              </w:rPr>
              <w:tab/>
            </w:r>
            <w:r>
              <w:rPr>
                <w:noProof/>
                <w:webHidden/>
              </w:rPr>
              <w:fldChar w:fldCharType="begin"/>
            </w:r>
            <w:r>
              <w:rPr>
                <w:noProof/>
                <w:webHidden/>
              </w:rPr>
              <w:instrText xml:space="preserve"> PAGEREF _Toc179918194 \h </w:instrText>
            </w:r>
            <w:r>
              <w:rPr>
                <w:noProof/>
                <w:webHidden/>
              </w:rPr>
            </w:r>
            <w:r>
              <w:rPr>
                <w:noProof/>
                <w:webHidden/>
              </w:rPr>
              <w:fldChar w:fldCharType="separate"/>
            </w:r>
            <w:r>
              <w:rPr>
                <w:noProof/>
                <w:webHidden/>
              </w:rPr>
              <w:t>12</w:t>
            </w:r>
            <w:r>
              <w:rPr>
                <w:noProof/>
                <w:webHidden/>
              </w:rPr>
              <w:fldChar w:fldCharType="end"/>
            </w:r>
          </w:hyperlink>
        </w:p>
        <w:p w14:paraId="78DA35D5" w14:textId="29F1E6C6" w:rsidR="00F550F9" w:rsidRDefault="00F550F9">
          <w:pPr>
            <w:pStyle w:val="TDC2"/>
            <w:tabs>
              <w:tab w:val="left" w:pos="880"/>
              <w:tab w:val="right" w:leader="dot" w:pos="8495"/>
            </w:tabs>
            <w:rPr>
              <w:rFonts w:eastAsiaTheme="minorEastAsia"/>
              <w:noProof/>
              <w:sz w:val="22"/>
              <w:szCs w:val="22"/>
              <w:lang w:val="es-EC" w:eastAsia="es-EC"/>
            </w:rPr>
          </w:pPr>
          <w:hyperlink w:anchor="_Toc179918195" w:history="1">
            <w:r w:rsidRPr="009858E2">
              <w:rPr>
                <w:rStyle w:val="Hipervnculo"/>
                <w:noProof/>
              </w:rPr>
              <w:t>7.3</w:t>
            </w:r>
            <w:r>
              <w:rPr>
                <w:rFonts w:eastAsiaTheme="minorEastAsia"/>
                <w:noProof/>
                <w:sz w:val="22"/>
                <w:szCs w:val="22"/>
                <w:lang w:val="es-EC" w:eastAsia="es-EC"/>
              </w:rPr>
              <w:tab/>
            </w:r>
            <w:r w:rsidRPr="009858E2">
              <w:rPr>
                <w:rStyle w:val="Hipervnculo"/>
                <w:noProof/>
              </w:rPr>
              <w:t>IDENTIFICACIÓN Y DESCRIPCIÓN DE VARIABLES</w:t>
            </w:r>
            <w:r>
              <w:rPr>
                <w:noProof/>
                <w:webHidden/>
              </w:rPr>
              <w:tab/>
            </w:r>
            <w:r>
              <w:rPr>
                <w:noProof/>
                <w:webHidden/>
              </w:rPr>
              <w:fldChar w:fldCharType="begin"/>
            </w:r>
            <w:r>
              <w:rPr>
                <w:noProof/>
                <w:webHidden/>
              </w:rPr>
              <w:instrText xml:space="preserve"> PAGEREF _Toc179918195 \h </w:instrText>
            </w:r>
            <w:r>
              <w:rPr>
                <w:noProof/>
                <w:webHidden/>
              </w:rPr>
            </w:r>
            <w:r>
              <w:rPr>
                <w:noProof/>
                <w:webHidden/>
              </w:rPr>
              <w:fldChar w:fldCharType="separate"/>
            </w:r>
            <w:r>
              <w:rPr>
                <w:noProof/>
                <w:webHidden/>
              </w:rPr>
              <w:t>16</w:t>
            </w:r>
            <w:r>
              <w:rPr>
                <w:noProof/>
                <w:webHidden/>
              </w:rPr>
              <w:fldChar w:fldCharType="end"/>
            </w:r>
          </w:hyperlink>
        </w:p>
        <w:p w14:paraId="66501A12" w14:textId="57A898DD" w:rsidR="00F550F9" w:rsidRDefault="00F550F9">
          <w:pPr>
            <w:pStyle w:val="TDC2"/>
            <w:tabs>
              <w:tab w:val="left" w:pos="880"/>
              <w:tab w:val="right" w:leader="dot" w:pos="8495"/>
            </w:tabs>
            <w:rPr>
              <w:rFonts w:eastAsiaTheme="minorEastAsia"/>
              <w:noProof/>
              <w:sz w:val="22"/>
              <w:szCs w:val="22"/>
              <w:lang w:val="es-EC" w:eastAsia="es-EC"/>
            </w:rPr>
          </w:pPr>
          <w:hyperlink w:anchor="_Toc179918196" w:history="1">
            <w:r w:rsidRPr="009858E2">
              <w:rPr>
                <w:rStyle w:val="Hipervnculo"/>
                <w:noProof/>
              </w:rPr>
              <w:t>7.4</w:t>
            </w:r>
            <w:r>
              <w:rPr>
                <w:rFonts w:eastAsiaTheme="minorEastAsia"/>
                <w:noProof/>
                <w:sz w:val="22"/>
                <w:szCs w:val="22"/>
                <w:lang w:val="es-EC" w:eastAsia="es-EC"/>
              </w:rPr>
              <w:tab/>
            </w:r>
            <w:r w:rsidRPr="009858E2">
              <w:rPr>
                <w:rStyle w:val="Hipervnculo"/>
                <w:noProof/>
              </w:rPr>
              <w:t>VISUALIZACIÓN DE VARIABLES</w:t>
            </w:r>
            <w:r>
              <w:rPr>
                <w:noProof/>
                <w:webHidden/>
              </w:rPr>
              <w:tab/>
            </w:r>
            <w:r>
              <w:rPr>
                <w:noProof/>
                <w:webHidden/>
              </w:rPr>
              <w:fldChar w:fldCharType="begin"/>
            </w:r>
            <w:r>
              <w:rPr>
                <w:noProof/>
                <w:webHidden/>
              </w:rPr>
              <w:instrText xml:space="preserve"> PAGEREF _Toc179918196 \h </w:instrText>
            </w:r>
            <w:r>
              <w:rPr>
                <w:noProof/>
                <w:webHidden/>
              </w:rPr>
            </w:r>
            <w:r>
              <w:rPr>
                <w:noProof/>
                <w:webHidden/>
              </w:rPr>
              <w:fldChar w:fldCharType="separate"/>
            </w:r>
            <w:r>
              <w:rPr>
                <w:noProof/>
                <w:webHidden/>
              </w:rPr>
              <w:t>19</w:t>
            </w:r>
            <w:r>
              <w:rPr>
                <w:noProof/>
                <w:webHidden/>
              </w:rPr>
              <w:fldChar w:fldCharType="end"/>
            </w:r>
          </w:hyperlink>
        </w:p>
        <w:p w14:paraId="2A0521BF" w14:textId="1940A323" w:rsidR="00F550F9" w:rsidRDefault="00F550F9">
          <w:pPr>
            <w:pStyle w:val="TDC2"/>
            <w:tabs>
              <w:tab w:val="left" w:pos="880"/>
              <w:tab w:val="right" w:leader="dot" w:pos="8495"/>
            </w:tabs>
            <w:rPr>
              <w:rFonts w:eastAsiaTheme="minorEastAsia"/>
              <w:noProof/>
              <w:sz w:val="22"/>
              <w:szCs w:val="22"/>
              <w:lang w:val="es-EC" w:eastAsia="es-EC"/>
            </w:rPr>
          </w:pPr>
          <w:hyperlink w:anchor="_Toc179918197" w:history="1">
            <w:r w:rsidRPr="009858E2">
              <w:rPr>
                <w:rStyle w:val="Hipervnculo"/>
                <w:noProof/>
              </w:rPr>
              <w:t>7.5</w:t>
            </w:r>
            <w:r>
              <w:rPr>
                <w:rFonts w:eastAsiaTheme="minorEastAsia"/>
                <w:noProof/>
                <w:sz w:val="22"/>
                <w:szCs w:val="22"/>
                <w:lang w:val="es-EC" w:eastAsia="es-EC"/>
              </w:rPr>
              <w:tab/>
            </w:r>
            <w:r w:rsidRPr="009858E2">
              <w:rPr>
                <w:rStyle w:val="Hipervnculo"/>
                <w:noProof/>
              </w:rPr>
              <w:t>SELECCIÓN DE MODELO ESTADÍSTICO</w:t>
            </w:r>
            <w:r>
              <w:rPr>
                <w:noProof/>
                <w:webHidden/>
              </w:rPr>
              <w:tab/>
            </w:r>
            <w:r>
              <w:rPr>
                <w:noProof/>
                <w:webHidden/>
              </w:rPr>
              <w:fldChar w:fldCharType="begin"/>
            </w:r>
            <w:r>
              <w:rPr>
                <w:noProof/>
                <w:webHidden/>
              </w:rPr>
              <w:instrText xml:space="preserve"> PAGEREF _Toc179918197 \h </w:instrText>
            </w:r>
            <w:r>
              <w:rPr>
                <w:noProof/>
                <w:webHidden/>
              </w:rPr>
            </w:r>
            <w:r>
              <w:rPr>
                <w:noProof/>
                <w:webHidden/>
              </w:rPr>
              <w:fldChar w:fldCharType="separate"/>
            </w:r>
            <w:r>
              <w:rPr>
                <w:noProof/>
                <w:webHidden/>
              </w:rPr>
              <w:t>28</w:t>
            </w:r>
            <w:r>
              <w:rPr>
                <w:noProof/>
                <w:webHidden/>
              </w:rPr>
              <w:fldChar w:fldCharType="end"/>
            </w:r>
          </w:hyperlink>
        </w:p>
        <w:p w14:paraId="21EC63DF" w14:textId="0FDBA3B4" w:rsidR="00F550F9" w:rsidRDefault="00F550F9">
          <w:pPr>
            <w:pStyle w:val="TDC1"/>
            <w:tabs>
              <w:tab w:val="left" w:pos="660"/>
            </w:tabs>
            <w:rPr>
              <w:rFonts w:asciiTheme="minorHAnsi" w:eastAsiaTheme="minorEastAsia" w:hAnsiTheme="minorHAnsi" w:cstheme="minorBidi"/>
              <w:color w:val="auto"/>
              <w:sz w:val="22"/>
              <w:szCs w:val="22"/>
            </w:rPr>
          </w:pPr>
          <w:hyperlink w:anchor="_Toc179918198" w:history="1">
            <w:r w:rsidRPr="009858E2">
              <w:rPr>
                <w:rStyle w:val="Hipervnculo"/>
              </w:rPr>
              <w:t>8.</w:t>
            </w:r>
            <w:r>
              <w:rPr>
                <w:rFonts w:asciiTheme="minorHAnsi" w:eastAsiaTheme="minorEastAsia" w:hAnsiTheme="minorHAnsi" w:cstheme="minorBidi"/>
                <w:color w:val="auto"/>
                <w:sz w:val="22"/>
                <w:szCs w:val="22"/>
              </w:rPr>
              <w:tab/>
            </w:r>
            <w:r w:rsidRPr="009858E2">
              <w:rPr>
                <w:rStyle w:val="Hipervnculo"/>
              </w:rPr>
              <w:t>RESULTADOS</w:t>
            </w:r>
            <w:r>
              <w:rPr>
                <w:webHidden/>
              </w:rPr>
              <w:tab/>
            </w:r>
            <w:r>
              <w:rPr>
                <w:webHidden/>
              </w:rPr>
              <w:fldChar w:fldCharType="begin"/>
            </w:r>
            <w:r>
              <w:rPr>
                <w:webHidden/>
              </w:rPr>
              <w:instrText xml:space="preserve"> PAGEREF _Toc179918198 \h </w:instrText>
            </w:r>
            <w:r>
              <w:rPr>
                <w:webHidden/>
              </w:rPr>
            </w:r>
            <w:r>
              <w:rPr>
                <w:webHidden/>
              </w:rPr>
              <w:fldChar w:fldCharType="separate"/>
            </w:r>
            <w:r>
              <w:rPr>
                <w:webHidden/>
              </w:rPr>
              <w:t>33</w:t>
            </w:r>
            <w:r>
              <w:rPr>
                <w:webHidden/>
              </w:rPr>
              <w:fldChar w:fldCharType="end"/>
            </w:r>
          </w:hyperlink>
        </w:p>
        <w:p w14:paraId="04C0206E" w14:textId="7772FE6F" w:rsidR="00F550F9" w:rsidRDefault="00F550F9">
          <w:pPr>
            <w:pStyle w:val="TDC2"/>
            <w:tabs>
              <w:tab w:val="left" w:pos="880"/>
              <w:tab w:val="right" w:leader="dot" w:pos="8495"/>
            </w:tabs>
            <w:rPr>
              <w:rFonts w:eastAsiaTheme="minorEastAsia"/>
              <w:noProof/>
              <w:sz w:val="22"/>
              <w:szCs w:val="22"/>
              <w:lang w:val="es-EC" w:eastAsia="es-EC"/>
            </w:rPr>
          </w:pPr>
          <w:hyperlink w:anchor="_Toc179918208" w:history="1">
            <w:r w:rsidRPr="009858E2">
              <w:rPr>
                <w:rStyle w:val="Hipervnculo"/>
                <w:noProof/>
              </w:rPr>
              <w:t>8.1</w:t>
            </w:r>
            <w:r>
              <w:rPr>
                <w:rFonts w:eastAsiaTheme="minorEastAsia"/>
                <w:noProof/>
                <w:sz w:val="22"/>
                <w:szCs w:val="22"/>
                <w:lang w:val="es-EC" w:eastAsia="es-EC"/>
              </w:rPr>
              <w:tab/>
            </w:r>
            <w:r w:rsidRPr="009858E2">
              <w:rPr>
                <w:rStyle w:val="Hipervnculo"/>
                <w:noProof/>
              </w:rPr>
              <w:t>ANÁLISIS DEL MODELO ESTADÍSTICO</w:t>
            </w:r>
            <w:r>
              <w:rPr>
                <w:noProof/>
                <w:webHidden/>
              </w:rPr>
              <w:tab/>
            </w:r>
            <w:r>
              <w:rPr>
                <w:noProof/>
                <w:webHidden/>
              </w:rPr>
              <w:fldChar w:fldCharType="begin"/>
            </w:r>
            <w:r>
              <w:rPr>
                <w:noProof/>
                <w:webHidden/>
              </w:rPr>
              <w:instrText xml:space="preserve"> PAGEREF _Toc179918208 \h </w:instrText>
            </w:r>
            <w:r>
              <w:rPr>
                <w:noProof/>
                <w:webHidden/>
              </w:rPr>
            </w:r>
            <w:r>
              <w:rPr>
                <w:noProof/>
                <w:webHidden/>
              </w:rPr>
              <w:fldChar w:fldCharType="separate"/>
            </w:r>
            <w:r>
              <w:rPr>
                <w:noProof/>
                <w:webHidden/>
              </w:rPr>
              <w:t>33</w:t>
            </w:r>
            <w:r>
              <w:rPr>
                <w:noProof/>
                <w:webHidden/>
              </w:rPr>
              <w:fldChar w:fldCharType="end"/>
            </w:r>
          </w:hyperlink>
        </w:p>
        <w:p w14:paraId="59A8DB33" w14:textId="31F71B9D" w:rsidR="00F550F9" w:rsidRDefault="00F550F9">
          <w:pPr>
            <w:pStyle w:val="TDC2"/>
            <w:tabs>
              <w:tab w:val="left" w:pos="880"/>
              <w:tab w:val="right" w:leader="dot" w:pos="8495"/>
            </w:tabs>
            <w:rPr>
              <w:rFonts w:eastAsiaTheme="minorEastAsia"/>
              <w:noProof/>
              <w:sz w:val="22"/>
              <w:szCs w:val="22"/>
              <w:lang w:val="es-EC" w:eastAsia="es-EC"/>
            </w:rPr>
          </w:pPr>
          <w:hyperlink w:anchor="_Toc179918209" w:history="1">
            <w:r w:rsidRPr="009858E2">
              <w:rPr>
                <w:rStyle w:val="Hipervnculo"/>
                <w:noProof/>
              </w:rPr>
              <w:t>8.2</w:t>
            </w:r>
            <w:r>
              <w:rPr>
                <w:rFonts w:eastAsiaTheme="minorEastAsia"/>
                <w:noProof/>
                <w:sz w:val="22"/>
                <w:szCs w:val="22"/>
                <w:lang w:val="es-EC" w:eastAsia="es-EC"/>
              </w:rPr>
              <w:tab/>
            </w:r>
            <w:r w:rsidRPr="009858E2">
              <w:rPr>
                <w:rStyle w:val="Hipervnculo"/>
                <w:noProof/>
              </w:rPr>
              <w:t>INTERPRETACIÓN DE RESULTADOS</w:t>
            </w:r>
            <w:r>
              <w:rPr>
                <w:noProof/>
                <w:webHidden/>
              </w:rPr>
              <w:tab/>
            </w:r>
            <w:r>
              <w:rPr>
                <w:noProof/>
                <w:webHidden/>
              </w:rPr>
              <w:fldChar w:fldCharType="begin"/>
            </w:r>
            <w:r>
              <w:rPr>
                <w:noProof/>
                <w:webHidden/>
              </w:rPr>
              <w:instrText xml:space="preserve"> PAGEREF _Toc179918209 \h </w:instrText>
            </w:r>
            <w:r>
              <w:rPr>
                <w:noProof/>
                <w:webHidden/>
              </w:rPr>
            </w:r>
            <w:r>
              <w:rPr>
                <w:noProof/>
                <w:webHidden/>
              </w:rPr>
              <w:fldChar w:fldCharType="separate"/>
            </w:r>
            <w:r>
              <w:rPr>
                <w:noProof/>
                <w:webHidden/>
              </w:rPr>
              <w:t>58</w:t>
            </w:r>
            <w:r>
              <w:rPr>
                <w:noProof/>
                <w:webHidden/>
              </w:rPr>
              <w:fldChar w:fldCharType="end"/>
            </w:r>
          </w:hyperlink>
        </w:p>
        <w:p w14:paraId="3DEE190E" w14:textId="63D4785B" w:rsidR="00F550F9" w:rsidRDefault="00F550F9">
          <w:pPr>
            <w:pStyle w:val="TDC2"/>
            <w:tabs>
              <w:tab w:val="left" w:pos="880"/>
              <w:tab w:val="right" w:leader="dot" w:pos="8495"/>
            </w:tabs>
            <w:rPr>
              <w:rFonts w:eastAsiaTheme="minorEastAsia"/>
              <w:noProof/>
              <w:sz w:val="22"/>
              <w:szCs w:val="22"/>
              <w:lang w:val="es-EC" w:eastAsia="es-EC"/>
            </w:rPr>
          </w:pPr>
          <w:hyperlink w:anchor="_Toc179918210" w:history="1">
            <w:r w:rsidRPr="009858E2">
              <w:rPr>
                <w:rStyle w:val="Hipervnculo"/>
                <w:noProof/>
              </w:rPr>
              <w:t>8.3</w:t>
            </w:r>
            <w:r>
              <w:rPr>
                <w:rFonts w:eastAsiaTheme="minorEastAsia"/>
                <w:noProof/>
                <w:sz w:val="22"/>
                <w:szCs w:val="22"/>
                <w:lang w:val="es-EC" w:eastAsia="es-EC"/>
              </w:rPr>
              <w:tab/>
            </w:r>
            <w:r w:rsidRPr="009858E2">
              <w:rPr>
                <w:rStyle w:val="Hipervnculo"/>
                <w:noProof/>
              </w:rPr>
              <w:t>COMPARACION DE METRICAS ENTRE MODELOS DE REGRESIÓN LOGÍSTICA, ARBOL DE DECISIÓN Y RANDOM FOREST CON BALANCEO E HIPERPARAMETROS.</w:t>
            </w:r>
            <w:r>
              <w:rPr>
                <w:noProof/>
                <w:webHidden/>
              </w:rPr>
              <w:tab/>
            </w:r>
            <w:r>
              <w:rPr>
                <w:noProof/>
                <w:webHidden/>
              </w:rPr>
              <w:fldChar w:fldCharType="begin"/>
            </w:r>
            <w:r>
              <w:rPr>
                <w:noProof/>
                <w:webHidden/>
              </w:rPr>
              <w:instrText xml:space="preserve"> PAGEREF _Toc179918210 \h </w:instrText>
            </w:r>
            <w:r>
              <w:rPr>
                <w:noProof/>
                <w:webHidden/>
              </w:rPr>
            </w:r>
            <w:r>
              <w:rPr>
                <w:noProof/>
                <w:webHidden/>
              </w:rPr>
              <w:fldChar w:fldCharType="separate"/>
            </w:r>
            <w:r>
              <w:rPr>
                <w:noProof/>
                <w:webHidden/>
              </w:rPr>
              <w:t>59</w:t>
            </w:r>
            <w:r>
              <w:rPr>
                <w:noProof/>
                <w:webHidden/>
              </w:rPr>
              <w:fldChar w:fldCharType="end"/>
            </w:r>
          </w:hyperlink>
        </w:p>
        <w:p w14:paraId="72440CA5" w14:textId="77DAEA32" w:rsidR="00F550F9" w:rsidRDefault="00F550F9">
          <w:pPr>
            <w:pStyle w:val="TDC2"/>
            <w:tabs>
              <w:tab w:val="left" w:pos="880"/>
              <w:tab w:val="right" w:leader="dot" w:pos="8495"/>
            </w:tabs>
            <w:rPr>
              <w:rFonts w:eastAsiaTheme="minorEastAsia"/>
              <w:noProof/>
              <w:sz w:val="22"/>
              <w:szCs w:val="22"/>
              <w:lang w:val="es-EC" w:eastAsia="es-EC"/>
            </w:rPr>
          </w:pPr>
          <w:hyperlink w:anchor="_Toc179918211" w:history="1">
            <w:r w:rsidRPr="009858E2">
              <w:rPr>
                <w:rStyle w:val="Hipervnculo"/>
                <w:noProof/>
              </w:rPr>
              <w:t>8.4</w:t>
            </w:r>
            <w:r>
              <w:rPr>
                <w:rFonts w:eastAsiaTheme="minorEastAsia"/>
                <w:noProof/>
                <w:sz w:val="22"/>
                <w:szCs w:val="22"/>
                <w:lang w:val="es-EC" w:eastAsia="es-EC"/>
              </w:rPr>
              <w:tab/>
            </w:r>
            <w:r w:rsidRPr="009858E2">
              <w:rPr>
                <w:rStyle w:val="Hipervnculo"/>
                <w:noProof/>
              </w:rPr>
              <w:t>IMPORTANCIA DE LAS CARACTERISTICAS</w:t>
            </w:r>
            <w:r>
              <w:rPr>
                <w:noProof/>
                <w:webHidden/>
              </w:rPr>
              <w:tab/>
            </w:r>
            <w:r>
              <w:rPr>
                <w:noProof/>
                <w:webHidden/>
              </w:rPr>
              <w:fldChar w:fldCharType="begin"/>
            </w:r>
            <w:r>
              <w:rPr>
                <w:noProof/>
                <w:webHidden/>
              </w:rPr>
              <w:instrText xml:space="preserve"> PAGEREF _Toc179918211 \h </w:instrText>
            </w:r>
            <w:r>
              <w:rPr>
                <w:noProof/>
                <w:webHidden/>
              </w:rPr>
            </w:r>
            <w:r>
              <w:rPr>
                <w:noProof/>
                <w:webHidden/>
              </w:rPr>
              <w:fldChar w:fldCharType="separate"/>
            </w:r>
            <w:r>
              <w:rPr>
                <w:noProof/>
                <w:webHidden/>
              </w:rPr>
              <w:t>62</w:t>
            </w:r>
            <w:r>
              <w:rPr>
                <w:noProof/>
                <w:webHidden/>
              </w:rPr>
              <w:fldChar w:fldCharType="end"/>
            </w:r>
          </w:hyperlink>
        </w:p>
        <w:p w14:paraId="37A5F89F" w14:textId="0D94A6D8" w:rsidR="00F550F9" w:rsidRDefault="00F550F9">
          <w:pPr>
            <w:pStyle w:val="TDC1"/>
            <w:tabs>
              <w:tab w:val="left" w:pos="660"/>
            </w:tabs>
            <w:rPr>
              <w:rFonts w:asciiTheme="minorHAnsi" w:eastAsiaTheme="minorEastAsia" w:hAnsiTheme="minorHAnsi" w:cstheme="minorBidi"/>
              <w:color w:val="auto"/>
              <w:sz w:val="22"/>
              <w:szCs w:val="22"/>
            </w:rPr>
          </w:pPr>
          <w:hyperlink w:anchor="_Toc179918212" w:history="1">
            <w:r w:rsidRPr="009858E2">
              <w:rPr>
                <w:rStyle w:val="Hipervnculo"/>
              </w:rPr>
              <w:t>9.</w:t>
            </w:r>
            <w:r>
              <w:rPr>
                <w:rFonts w:asciiTheme="minorHAnsi" w:eastAsiaTheme="minorEastAsia" w:hAnsiTheme="minorHAnsi" w:cstheme="minorBidi"/>
                <w:color w:val="auto"/>
                <w:sz w:val="22"/>
                <w:szCs w:val="22"/>
              </w:rPr>
              <w:tab/>
            </w:r>
            <w:r w:rsidRPr="009858E2">
              <w:rPr>
                <w:rStyle w:val="Hipervnculo"/>
              </w:rPr>
              <w:t>ESTRATEGIAS ORGANIZACIONALES</w:t>
            </w:r>
            <w:r>
              <w:rPr>
                <w:webHidden/>
              </w:rPr>
              <w:tab/>
            </w:r>
            <w:r>
              <w:rPr>
                <w:webHidden/>
              </w:rPr>
              <w:fldChar w:fldCharType="begin"/>
            </w:r>
            <w:r>
              <w:rPr>
                <w:webHidden/>
              </w:rPr>
              <w:instrText xml:space="preserve"> PAGEREF _Toc179918212 \h </w:instrText>
            </w:r>
            <w:r>
              <w:rPr>
                <w:webHidden/>
              </w:rPr>
            </w:r>
            <w:r>
              <w:rPr>
                <w:webHidden/>
              </w:rPr>
              <w:fldChar w:fldCharType="separate"/>
            </w:r>
            <w:r>
              <w:rPr>
                <w:webHidden/>
              </w:rPr>
              <w:t>64</w:t>
            </w:r>
            <w:r>
              <w:rPr>
                <w:webHidden/>
              </w:rPr>
              <w:fldChar w:fldCharType="end"/>
            </w:r>
          </w:hyperlink>
        </w:p>
        <w:p w14:paraId="753FCE24" w14:textId="7260F118" w:rsidR="00F550F9" w:rsidRDefault="00F550F9">
          <w:pPr>
            <w:pStyle w:val="TDC2"/>
            <w:tabs>
              <w:tab w:val="left" w:pos="880"/>
              <w:tab w:val="right" w:leader="dot" w:pos="8495"/>
            </w:tabs>
            <w:rPr>
              <w:rFonts w:eastAsiaTheme="minorEastAsia"/>
              <w:noProof/>
              <w:sz w:val="22"/>
              <w:szCs w:val="22"/>
              <w:lang w:val="es-EC" w:eastAsia="es-EC"/>
            </w:rPr>
          </w:pPr>
          <w:hyperlink w:anchor="_Toc179918214" w:history="1">
            <w:r w:rsidRPr="009858E2">
              <w:rPr>
                <w:rStyle w:val="Hipervnculo"/>
                <w:noProof/>
              </w:rPr>
              <w:t>9.1</w:t>
            </w:r>
            <w:r>
              <w:rPr>
                <w:rFonts w:eastAsiaTheme="minorEastAsia"/>
                <w:noProof/>
                <w:sz w:val="22"/>
                <w:szCs w:val="22"/>
                <w:lang w:val="es-EC" w:eastAsia="es-EC"/>
              </w:rPr>
              <w:tab/>
            </w:r>
            <w:r w:rsidRPr="009858E2">
              <w:rPr>
                <w:rStyle w:val="Hipervnculo"/>
                <w:noProof/>
              </w:rPr>
              <w:t>ESTRATEGIAS</w:t>
            </w:r>
            <w:r>
              <w:rPr>
                <w:noProof/>
                <w:webHidden/>
              </w:rPr>
              <w:tab/>
            </w:r>
            <w:r>
              <w:rPr>
                <w:noProof/>
                <w:webHidden/>
              </w:rPr>
              <w:fldChar w:fldCharType="begin"/>
            </w:r>
            <w:r>
              <w:rPr>
                <w:noProof/>
                <w:webHidden/>
              </w:rPr>
              <w:instrText xml:space="preserve"> PAGEREF _Toc179918214 \h </w:instrText>
            </w:r>
            <w:r>
              <w:rPr>
                <w:noProof/>
                <w:webHidden/>
              </w:rPr>
            </w:r>
            <w:r>
              <w:rPr>
                <w:noProof/>
                <w:webHidden/>
              </w:rPr>
              <w:fldChar w:fldCharType="separate"/>
            </w:r>
            <w:r>
              <w:rPr>
                <w:noProof/>
                <w:webHidden/>
              </w:rPr>
              <w:t>64</w:t>
            </w:r>
            <w:r>
              <w:rPr>
                <w:noProof/>
                <w:webHidden/>
              </w:rPr>
              <w:fldChar w:fldCharType="end"/>
            </w:r>
          </w:hyperlink>
        </w:p>
        <w:p w14:paraId="2BD427E0" w14:textId="67583A10" w:rsidR="00F550F9" w:rsidRDefault="00F550F9">
          <w:pPr>
            <w:pStyle w:val="TDC2"/>
            <w:tabs>
              <w:tab w:val="left" w:pos="880"/>
              <w:tab w:val="right" w:leader="dot" w:pos="8495"/>
            </w:tabs>
            <w:rPr>
              <w:rFonts w:eastAsiaTheme="minorEastAsia"/>
              <w:noProof/>
              <w:sz w:val="22"/>
              <w:szCs w:val="22"/>
              <w:lang w:val="es-EC" w:eastAsia="es-EC"/>
            </w:rPr>
          </w:pPr>
          <w:hyperlink w:anchor="_Toc179918215" w:history="1">
            <w:r w:rsidRPr="009858E2">
              <w:rPr>
                <w:rStyle w:val="Hipervnculo"/>
                <w:noProof/>
              </w:rPr>
              <w:t>9.2</w:t>
            </w:r>
            <w:r>
              <w:rPr>
                <w:rFonts w:eastAsiaTheme="minorEastAsia"/>
                <w:noProof/>
                <w:sz w:val="22"/>
                <w:szCs w:val="22"/>
                <w:lang w:val="es-EC" w:eastAsia="es-EC"/>
              </w:rPr>
              <w:tab/>
            </w:r>
            <w:r w:rsidRPr="009858E2">
              <w:rPr>
                <w:rStyle w:val="Hipervnculo"/>
                <w:noProof/>
              </w:rPr>
              <w:t>INNOVACIÓN Y COMPETITIVIDAD EMPRESARIAL</w:t>
            </w:r>
            <w:r>
              <w:rPr>
                <w:noProof/>
                <w:webHidden/>
              </w:rPr>
              <w:tab/>
            </w:r>
            <w:r>
              <w:rPr>
                <w:noProof/>
                <w:webHidden/>
              </w:rPr>
              <w:fldChar w:fldCharType="begin"/>
            </w:r>
            <w:r>
              <w:rPr>
                <w:noProof/>
                <w:webHidden/>
              </w:rPr>
              <w:instrText xml:space="preserve"> PAGEREF _Toc179918215 \h </w:instrText>
            </w:r>
            <w:r>
              <w:rPr>
                <w:noProof/>
                <w:webHidden/>
              </w:rPr>
            </w:r>
            <w:r>
              <w:rPr>
                <w:noProof/>
                <w:webHidden/>
              </w:rPr>
              <w:fldChar w:fldCharType="separate"/>
            </w:r>
            <w:r>
              <w:rPr>
                <w:noProof/>
                <w:webHidden/>
              </w:rPr>
              <w:t>66</w:t>
            </w:r>
            <w:r>
              <w:rPr>
                <w:noProof/>
                <w:webHidden/>
              </w:rPr>
              <w:fldChar w:fldCharType="end"/>
            </w:r>
          </w:hyperlink>
        </w:p>
        <w:p w14:paraId="050A8C54" w14:textId="2CFEB0E0" w:rsidR="00F550F9" w:rsidRDefault="00F550F9">
          <w:pPr>
            <w:pStyle w:val="TDC1"/>
            <w:tabs>
              <w:tab w:val="left" w:pos="880"/>
            </w:tabs>
            <w:rPr>
              <w:rFonts w:asciiTheme="minorHAnsi" w:eastAsiaTheme="minorEastAsia" w:hAnsiTheme="minorHAnsi" w:cstheme="minorBidi"/>
              <w:color w:val="auto"/>
              <w:sz w:val="22"/>
              <w:szCs w:val="22"/>
            </w:rPr>
          </w:pPr>
          <w:hyperlink w:anchor="_Toc179918216" w:history="1">
            <w:r w:rsidRPr="009858E2">
              <w:rPr>
                <w:rStyle w:val="Hipervnculo"/>
              </w:rPr>
              <w:t>10.</w:t>
            </w:r>
            <w:r>
              <w:rPr>
                <w:rFonts w:asciiTheme="minorHAnsi" w:eastAsiaTheme="minorEastAsia" w:hAnsiTheme="minorHAnsi" w:cstheme="minorBidi"/>
                <w:color w:val="auto"/>
                <w:sz w:val="22"/>
                <w:szCs w:val="22"/>
              </w:rPr>
              <w:tab/>
            </w:r>
            <w:r w:rsidRPr="009858E2">
              <w:rPr>
                <w:rStyle w:val="Hipervnculo"/>
              </w:rPr>
              <w:t>CONCLUSIONES Y RECOMENDACIONES</w:t>
            </w:r>
            <w:r>
              <w:rPr>
                <w:webHidden/>
              </w:rPr>
              <w:tab/>
            </w:r>
            <w:r>
              <w:rPr>
                <w:webHidden/>
              </w:rPr>
              <w:fldChar w:fldCharType="begin"/>
            </w:r>
            <w:r>
              <w:rPr>
                <w:webHidden/>
              </w:rPr>
              <w:instrText xml:space="preserve"> PAGEREF _Toc179918216 \h </w:instrText>
            </w:r>
            <w:r>
              <w:rPr>
                <w:webHidden/>
              </w:rPr>
            </w:r>
            <w:r>
              <w:rPr>
                <w:webHidden/>
              </w:rPr>
              <w:fldChar w:fldCharType="separate"/>
            </w:r>
            <w:r>
              <w:rPr>
                <w:webHidden/>
              </w:rPr>
              <w:t>70</w:t>
            </w:r>
            <w:r>
              <w:rPr>
                <w:webHidden/>
              </w:rPr>
              <w:fldChar w:fldCharType="end"/>
            </w:r>
          </w:hyperlink>
        </w:p>
        <w:p w14:paraId="00B61EBA" w14:textId="5E3CFE4D" w:rsidR="00F550F9" w:rsidRDefault="00F550F9">
          <w:pPr>
            <w:pStyle w:val="TDC2"/>
            <w:tabs>
              <w:tab w:val="left" w:pos="1100"/>
              <w:tab w:val="right" w:leader="dot" w:pos="8495"/>
            </w:tabs>
            <w:rPr>
              <w:rFonts w:eastAsiaTheme="minorEastAsia"/>
              <w:noProof/>
              <w:sz w:val="22"/>
              <w:szCs w:val="22"/>
              <w:lang w:val="es-EC" w:eastAsia="es-EC"/>
            </w:rPr>
          </w:pPr>
          <w:hyperlink w:anchor="_Toc179918218" w:history="1">
            <w:r w:rsidRPr="009858E2">
              <w:rPr>
                <w:rStyle w:val="Hipervnculo"/>
                <w:noProof/>
              </w:rPr>
              <w:t>10.1</w:t>
            </w:r>
            <w:r>
              <w:rPr>
                <w:rFonts w:eastAsiaTheme="minorEastAsia"/>
                <w:noProof/>
                <w:sz w:val="22"/>
                <w:szCs w:val="22"/>
                <w:lang w:val="es-EC" w:eastAsia="es-EC"/>
              </w:rPr>
              <w:tab/>
            </w:r>
            <w:r w:rsidRPr="009858E2">
              <w:rPr>
                <w:rStyle w:val="Hipervnculo"/>
                <w:noProof/>
              </w:rPr>
              <w:t>CONCLUSIONES</w:t>
            </w:r>
            <w:r>
              <w:rPr>
                <w:noProof/>
                <w:webHidden/>
              </w:rPr>
              <w:tab/>
            </w:r>
            <w:r>
              <w:rPr>
                <w:noProof/>
                <w:webHidden/>
              </w:rPr>
              <w:fldChar w:fldCharType="begin"/>
            </w:r>
            <w:r>
              <w:rPr>
                <w:noProof/>
                <w:webHidden/>
              </w:rPr>
              <w:instrText xml:space="preserve"> PAGEREF _Toc179918218 \h </w:instrText>
            </w:r>
            <w:r>
              <w:rPr>
                <w:noProof/>
                <w:webHidden/>
              </w:rPr>
            </w:r>
            <w:r>
              <w:rPr>
                <w:noProof/>
                <w:webHidden/>
              </w:rPr>
              <w:fldChar w:fldCharType="separate"/>
            </w:r>
            <w:r>
              <w:rPr>
                <w:noProof/>
                <w:webHidden/>
              </w:rPr>
              <w:t>70</w:t>
            </w:r>
            <w:r>
              <w:rPr>
                <w:noProof/>
                <w:webHidden/>
              </w:rPr>
              <w:fldChar w:fldCharType="end"/>
            </w:r>
          </w:hyperlink>
        </w:p>
        <w:p w14:paraId="65C57F7D" w14:textId="653EDE94" w:rsidR="00F550F9" w:rsidRDefault="00F550F9">
          <w:pPr>
            <w:pStyle w:val="TDC2"/>
            <w:tabs>
              <w:tab w:val="left" w:pos="1100"/>
              <w:tab w:val="right" w:leader="dot" w:pos="8495"/>
            </w:tabs>
            <w:rPr>
              <w:rFonts w:eastAsiaTheme="minorEastAsia"/>
              <w:noProof/>
              <w:sz w:val="22"/>
              <w:szCs w:val="22"/>
              <w:lang w:val="es-EC" w:eastAsia="es-EC"/>
            </w:rPr>
          </w:pPr>
          <w:hyperlink w:anchor="_Toc179918219" w:history="1">
            <w:r w:rsidRPr="009858E2">
              <w:rPr>
                <w:rStyle w:val="Hipervnculo"/>
                <w:noProof/>
              </w:rPr>
              <w:t>10.2</w:t>
            </w:r>
            <w:r>
              <w:rPr>
                <w:rFonts w:eastAsiaTheme="minorEastAsia"/>
                <w:noProof/>
                <w:sz w:val="22"/>
                <w:szCs w:val="22"/>
                <w:lang w:val="es-EC" w:eastAsia="es-EC"/>
              </w:rPr>
              <w:tab/>
            </w:r>
            <w:r w:rsidRPr="009858E2">
              <w:rPr>
                <w:rStyle w:val="Hipervnculo"/>
                <w:noProof/>
              </w:rPr>
              <w:t>RECOMENDACIONES</w:t>
            </w:r>
            <w:r>
              <w:rPr>
                <w:noProof/>
                <w:webHidden/>
              </w:rPr>
              <w:tab/>
            </w:r>
            <w:r>
              <w:rPr>
                <w:noProof/>
                <w:webHidden/>
              </w:rPr>
              <w:fldChar w:fldCharType="begin"/>
            </w:r>
            <w:r>
              <w:rPr>
                <w:noProof/>
                <w:webHidden/>
              </w:rPr>
              <w:instrText xml:space="preserve"> PAGEREF _Toc179918219 \h </w:instrText>
            </w:r>
            <w:r>
              <w:rPr>
                <w:noProof/>
                <w:webHidden/>
              </w:rPr>
            </w:r>
            <w:r>
              <w:rPr>
                <w:noProof/>
                <w:webHidden/>
              </w:rPr>
              <w:fldChar w:fldCharType="separate"/>
            </w:r>
            <w:r>
              <w:rPr>
                <w:noProof/>
                <w:webHidden/>
              </w:rPr>
              <w:t>71</w:t>
            </w:r>
            <w:r>
              <w:rPr>
                <w:noProof/>
                <w:webHidden/>
              </w:rPr>
              <w:fldChar w:fldCharType="end"/>
            </w:r>
          </w:hyperlink>
        </w:p>
        <w:p w14:paraId="64B8C7E9" w14:textId="6A1AB580" w:rsidR="00F550F9" w:rsidRDefault="00F550F9">
          <w:pPr>
            <w:pStyle w:val="TDC1"/>
            <w:tabs>
              <w:tab w:val="left" w:pos="880"/>
            </w:tabs>
            <w:rPr>
              <w:rFonts w:asciiTheme="minorHAnsi" w:eastAsiaTheme="minorEastAsia" w:hAnsiTheme="minorHAnsi" w:cstheme="minorBidi"/>
              <w:color w:val="auto"/>
              <w:sz w:val="22"/>
              <w:szCs w:val="22"/>
            </w:rPr>
          </w:pPr>
          <w:hyperlink w:anchor="_Toc179918220" w:history="1">
            <w:r w:rsidRPr="009858E2">
              <w:rPr>
                <w:rStyle w:val="Hipervnculo"/>
              </w:rPr>
              <w:t>11.</w:t>
            </w:r>
            <w:r>
              <w:rPr>
                <w:rFonts w:asciiTheme="minorHAnsi" w:eastAsiaTheme="minorEastAsia" w:hAnsiTheme="minorHAnsi" w:cstheme="minorBidi"/>
                <w:color w:val="auto"/>
                <w:sz w:val="22"/>
                <w:szCs w:val="22"/>
              </w:rPr>
              <w:tab/>
            </w:r>
            <w:r w:rsidRPr="009858E2">
              <w:rPr>
                <w:rStyle w:val="Hipervnculo"/>
              </w:rPr>
              <w:t>REFERENCIAS</w:t>
            </w:r>
            <w:r>
              <w:rPr>
                <w:webHidden/>
              </w:rPr>
              <w:tab/>
            </w:r>
            <w:r>
              <w:rPr>
                <w:webHidden/>
              </w:rPr>
              <w:fldChar w:fldCharType="begin"/>
            </w:r>
            <w:r>
              <w:rPr>
                <w:webHidden/>
              </w:rPr>
              <w:instrText xml:space="preserve"> PAGEREF _Toc179918220 \h </w:instrText>
            </w:r>
            <w:r>
              <w:rPr>
                <w:webHidden/>
              </w:rPr>
            </w:r>
            <w:r>
              <w:rPr>
                <w:webHidden/>
              </w:rPr>
              <w:fldChar w:fldCharType="separate"/>
            </w:r>
            <w:r>
              <w:rPr>
                <w:webHidden/>
              </w:rPr>
              <w:t>73</w:t>
            </w:r>
            <w:r>
              <w:rPr>
                <w:webHidden/>
              </w:rPr>
              <w:fldChar w:fldCharType="end"/>
            </w:r>
          </w:hyperlink>
        </w:p>
        <w:p w14:paraId="1FDA115C" w14:textId="771EFD3E" w:rsidR="00F550F9" w:rsidRDefault="00F550F9">
          <w:pPr>
            <w:pStyle w:val="TDC1"/>
            <w:tabs>
              <w:tab w:val="left" w:pos="880"/>
            </w:tabs>
            <w:rPr>
              <w:rFonts w:asciiTheme="minorHAnsi" w:eastAsiaTheme="minorEastAsia" w:hAnsiTheme="minorHAnsi" w:cstheme="minorBidi"/>
              <w:color w:val="auto"/>
              <w:sz w:val="22"/>
              <w:szCs w:val="22"/>
            </w:rPr>
          </w:pPr>
          <w:hyperlink w:anchor="_Toc179918221" w:history="1">
            <w:r w:rsidRPr="009858E2">
              <w:rPr>
                <w:rStyle w:val="Hipervnculo"/>
              </w:rPr>
              <w:t>12.</w:t>
            </w:r>
            <w:r>
              <w:rPr>
                <w:rFonts w:asciiTheme="minorHAnsi" w:eastAsiaTheme="minorEastAsia" w:hAnsiTheme="minorHAnsi" w:cstheme="minorBidi"/>
                <w:color w:val="auto"/>
                <w:sz w:val="22"/>
                <w:szCs w:val="22"/>
              </w:rPr>
              <w:tab/>
            </w:r>
            <w:r w:rsidRPr="009858E2">
              <w:rPr>
                <w:rStyle w:val="Hipervnculo"/>
              </w:rPr>
              <w:t>ANEXOS</w:t>
            </w:r>
            <w:r>
              <w:rPr>
                <w:webHidden/>
              </w:rPr>
              <w:tab/>
            </w:r>
            <w:r>
              <w:rPr>
                <w:webHidden/>
              </w:rPr>
              <w:fldChar w:fldCharType="begin"/>
            </w:r>
            <w:r>
              <w:rPr>
                <w:webHidden/>
              </w:rPr>
              <w:instrText xml:space="preserve"> PAGEREF _Toc179918221 \h </w:instrText>
            </w:r>
            <w:r>
              <w:rPr>
                <w:webHidden/>
              </w:rPr>
            </w:r>
            <w:r>
              <w:rPr>
                <w:webHidden/>
              </w:rPr>
              <w:fldChar w:fldCharType="separate"/>
            </w:r>
            <w:r>
              <w:rPr>
                <w:webHidden/>
              </w:rPr>
              <w:t>77</w:t>
            </w:r>
            <w:r>
              <w:rPr>
                <w:webHidden/>
              </w:rPr>
              <w:fldChar w:fldCharType="end"/>
            </w:r>
          </w:hyperlink>
        </w:p>
        <w:p w14:paraId="4FA51771" w14:textId="09054D5F" w:rsidR="00B83AC6" w:rsidRDefault="00B83AC6">
          <w:r>
            <w:rPr>
              <w:b/>
              <w:bCs/>
              <w:lang w:val="es-ES"/>
            </w:rPr>
            <w:fldChar w:fldCharType="end"/>
          </w:r>
        </w:p>
      </w:sdtContent>
    </w:sdt>
    <w:p w14:paraId="34D84E05" w14:textId="77777777" w:rsidR="00BE3BE3" w:rsidRPr="00141FA9" w:rsidRDefault="00BE3BE3" w:rsidP="00BE3BE3">
      <w:pPr>
        <w:rPr>
          <w:lang w:val="es-EC"/>
        </w:rPr>
      </w:pPr>
    </w:p>
    <w:p w14:paraId="6935E46A" w14:textId="77777777" w:rsidR="00BE3BE3" w:rsidRPr="00141FA9" w:rsidRDefault="00BE3BE3" w:rsidP="00BE3BE3">
      <w:pPr>
        <w:rPr>
          <w:lang w:val="es-EC"/>
        </w:rPr>
      </w:pPr>
    </w:p>
    <w:p w14:paraId="5388A51A" w14:textId="77777777" w:rsidR="00BE3BE3" w:rsidRPr="00141FA9" w:rsidRDefault="00BE3BE3" w:rsidP="00BE3BE3">
      <w:pPr>
        <w:rPr>
          <w:lang w:val="es-EC"/>
        </w:rPr>
      </w:pPr>
    </w:p>
    <w:p w14:paraId="3C32B42E" w14:textId="77777777" w:rsidR="00BE3BE3" w:rsidRPr="00141FA9" w:rsidRDefault="00BE3BE3" w:rsidP="00BE3BE3">
      <w:pPr>
        <w:rPr>
          <w:lang w:val="es-EC"/>
        </w:rPr>
      </w:pPr>
    </w:p>
    <w:p w14:paraId="00372B78" w14:textId="77777777" w:rsidR="00BE3BE3" w:rsidRPr="00141FA9" w:rsidRDefault="00BE3BE3" w:rsidP="00BE3BE3">
      <w:pPr>
        <w:rPr>
          <w:lang w:val="es-EC"/>
        </w:rPr>
      </w:pPr>
    </w:p>
    <w:p w14:paraId="5F8B5D81" w14:textId="77777777" w:rsidR="00BE3BE3" w:rsidRPr="00141FA9" w:rsidRDefault="00BE3BE3" w:rsidP="00BE3BE3">
      <w:pPr>
        <w:rPr>
          <w:lang w:val="es-EC"/>
        </w:rPr>
      </w:pPr>
    </w:p>
    <w:p w14:paraId="008EFF93" w14:textId="0C5E2250" w:rsidR="00C87194" w:rsidRDefault="00C87194">
      <w:pPr>
        <w:rPr>
          <w:lang w:val="es-EC"/>
        </w:rPr>
      </w:pPr>
      <w:r>
        <w:rPr>
          <w:lang w:val="es-EC"/>
        </w:rPr>
        <w:br w:type="page"/>
      </w:r>
    </w:p>
    <w:p w14:paraId="38856A37" w14:textId="77777777" w:rsidR="00BE3BE3" w:rsidRPr="00141FA9" w:rsidRDefault="00BE3BE3" w:rsidP="00BE3BE3">
      <w:pPr>
        <w:jc w:val="center"/>
        <w:rPr>
          <w:rFonts w:ascii="Arial" w:eastAsia="Arial" w:hAnsi="Arial" w:cs="Arial"/>
          <w:b/>
          <w:lang w:val="es-EC"/>
        </w:rPr>
      </w:pPr>
      <w:r w:rsidRPr="00141FA9">
        <w:rPr>
          <w:rFonts w:ascii="Arial" w:eastAsia="Arial" w:hAnsi="Arial" w:cs="Arial"/>
          <w:b/>
          <w:lang w:val="es-EC"/>
        </w:rPr>
        <w:lastRenderedPageBreak/>
        <w:t>ÍNDICE DE TABLAS</w:t>
      </w:r>
    </w:p>
    <w:p w14:paraId="71488BA8" w14:textId="77777777" w:rsidR="00BE3BE3" w:rsidRPr="00141FA9" w:rsidRDefault="00BE3BE3" w:rsidP="00BE3BE3">
      <w:pPr>
        <w:rPr>
          <w:lang w:val="es-EC"/>
        </w:rPr>
      </w:pPr>
    </w:p>
    <w:p w14:paraId="7046175D" w14:textId="1C1EFB85" w:rsidR="00F550F9" w:rsidRDefault="00BC503B">
      <w:pPr>
        <w:pStyle w:val="Tabladeilustraciones"/>
        <w:tabs>
          <w:tab w:val="right" w:leader="dot" w:pos="8495"/>
        </w:tabs>
        <w:rPr>
          <w:rFonts w:eastAsiaTheme="minorEastAsia"/>
          <w:noProof/>
          <w:sz w:val="22"/>
          <w:szCs w:val="22"/>
          <w:lang w:val="es-EC" w:eastAsia="es-EC"/>
        </w:rPr>
      </w:pPr>
      <w:r>
        <w:rPr>
          <w:sz w:val="22"/>
          <w:szCs w:val="22"/>
          <w:lang w:val="es-EC"/>
        </w:rPr>
        <w:fldChar w:fldCharType="begin"/>
      </w:r>
      <w:r>
        <w:rPr>
          <w:sz w:val="22"/>
          <w:szCs w:val="22"/>
          <w:lang w:val="es-EC"/>
        </w:rPr>
        <w:instrText xml:space="preserve"> TOC \c "Tabla" </w:instrText>
      </w:r>
      <w:r>
        <w:rPr>
          <w:sz w:val="22"/>
          <w:szCs w:val="22"/>
          <w:lang w:val="es-EC"/>
        </w:rPr>
        <w:fldChar w:fldCharType="separate"/>
      </w:r>
      <w:r w:rsidR="00F550F9" w:rsidRPr="00F550F9">
        <w:rPr>
          <w:rFonts w:ascii="Arial" w:hAnsi="Arial" w:cs="Arial"/>
          <w:b/>
          <w:noProof/>
          <w:lang w:val="es-EC"/>
        </w:rPr>
        <w:t>Tabla 1</w:t>
      </w:r>
      <w:r w:rsidR="00F550F9" w:rsidRPr="00F550F9">
        <w:rPr>
          <w:rFonts w:ascii="Arial" w:hAnsi="Arial" w:cs="Arial"/>
          <w:noProof/>
          <w:lang w:val="es-EC"/>
        </w:rPr>
        <w:t>. Identificación de datos</w:t>
      </w:r>
      <w:r w:rsidR="00F550F9" w:rsidRPr="00F550F9">
        <w:rPr>
          <w:noProof/>
          <w:lang w:val="es-EC"/>
        </w:rPr>
        <w:tab/>
      </w:r>
      <w:r w:rsidR="00F550F9">
        <w:rPr>
          <w:noProof/>
        </w:rPr>
        <w:fldChar w:fldCharType="begin"/>
      </w:r>
      <w:r w:rsidR="00F550F9" w:rsidRPr="00F550F9">
        <w:rPr>
          <w:noProof/>
          <w:lang w:val="es-EC"/>
        </w:rPr>
        <w:instrText xml:space="preserve"> PAGEREF _Toc179918222 \h </w:instrText>
      </w:r>
      <w:r w:rsidR="00F550F9">
        <w:rPr>
          <w:noProof/>
        </w:rPr>
      </w:r>
      <w:r w:rsidR="00F550F9">
        <w:rPr>
          <w:noProof/>
        </w:rPr>
        <w:fldChar w:fldCharType="separate"/>
      </w:r>
      <w:r w:rsidR="00F550F9" w:rsidRPr="00F550F9">
        <w:rPr>
          <w:noProof/>
          <w:lang w:val="es-EC"/>
        </w:rPr>
        <w:t>11</w:t>
      </w:r>
      <w:r w:rsidR="00F550F9">
        <w:rPr>
          <w:noProof/>
        </w:rPr>
        <w:fldChar w:fldCharType="end"/>
      </w:r>
    </w:p>
    <w:p w14:paraId="4BFB4F68" w14:textId="0FF1445E"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 xml:space="preserve">Tabla 2. </w:t>
      </w:r>
      <w:r w:rsidRPr="00F32FB4">
        <w:rPr>
          <w:rFonts w:ascii="Arial" w:hAnsi="Arial" w:cs="Arial"/>
          <w:noProof/>
          <w:lang w:val="es-EC"/>
        </w:rPr>
        <w:t>Datos nulos y duplicados</w:t>
      </w:r>
      <w:r w:rsidRPr="00F550F9">
        <w:rPr>
          <w:noProof/>
          <w:lang w:val="es-EC"/>
        </w:rPr>
        <w:tab/>
      </w:r>
      <w:r>
        <w:rPr>
          <w:noProof/>
        </w:rPr>
        <w:fldChar w:fldCharType="begin"/>
      </w:r>
      <w:r w:rsidRPr="00F550F9">
        <w:rPr>
          <w:noProof/>
          <w:lang w:val="es-EC"/>
        </w:rPr>
        <w:instrText xml:space="preserve"> PAGEREF _Toc179918223 \h </w:instrText>
      </w:r>
      <w:r>
        <w:rPr>
          <w:noProof/>
        </w:rPr>
      </w:r>
      <w:r>
        <w:rPr>
          <w:noProof/>
        </w:rPr>
        <w:fldChar w:fldCharType="separate"/>
      </w:r>
      <w:r w:rsidRPr="00F550F9">
        <w:rPr>
          <w:noProof/>
          <w:lang w:val="es-EC"/>
        </w:rPr>
        <w:t>13</w:t>
      </w:r>
      <w:r>
        <w:rPr>
          <w:noProof/>
        </w:rPr>
        <w:fldChar w:fldCharType="end"/>
      </w:r>
    </w:p>
    <w:p w14:paraId="0322361B" w14:textId="3BDD633D" w:rsidR="00F550F9" w:rsidRDefault="00F550F9">
      <w:pPr>
        <w:pStyle w:val="Tabladeilustraciones"/>
        <w:tabs>
          <w:tab w:val="right" w:leader="dot" w:pos="8495"/>
        </w:tabs>
        <w:rPr>
          <w:rFonts w:eastAsiaTheme="minorEastAsia"/>
          <w:noProof/>
          <w:sz w:val="22"/>
          <w:szCs w:val="22"/>
          <w:lang w:val="es-EC" w:eastAsia="es-EC"/>
        </w:rPr>
      </w:pPr>
      <w:r w:rsidRPr="00F550F9">
        <w:rPr>
          <w:rFonts w:ascii="Arial" w:hAnsi="Arial" w:cs="Arial"/>
          <w:b/>
          <w:noProof/>
          <w:lang w:val="es-EC"/>
        </w:rPr>
        <w:t xml:space="preserve">Tabla 3. </w:t>
      </w:r>
      <w:r w:rsidRPr="00F550F9">
        <w:rPr>
          <w:rFonts w:ascii="Arial" w:hAnsi="Arial" w:cs="Arial"/>
          <w:noProof/>
          <w:lang w:val="es-EC"/>
        </w:rPr>
        <w:t>Rangos Edad</w:t>
      </w:r>
      <w:r w:rsidRPr="00F550F9">
        <w:rPr>
          <w:noProof/>
          <w:lang w:val="es-EC"/>
        </w:rPr>
        <w:tab/>
      </w:r>
      <w:r>
        <w:rPr>
          <w:noProof/>
        </w:rPr>
        <w:fldChar w:fldCharType="begin"/>
      </w:r>
      <w:r w:rsidRPr="00F550F9">
        <w:rPr>
          <w:noProof/>
          <w:lang w:val="es-EC"/>
        </w:rPr>
        <w:instrText xml:space="preserve"> PAGEREF _Toc179918224 \h </w:instrText>
      </w:r>
      <w:r>
        <w:rPr>
          <w:noProof/>
        </w:rPr>
      </w:r>
      <w:r>
        <w:rPr>
          <w:noProof/>
        </w:rPr>
        <w:fldChar w:fldCharType="separate"/>
      </w:r>
      <w:r w:rsidRPr="00F550F9">
        <w:rPr>
          <w:noProof/>
          <w:lang w:val="es-EC"/>
        </w:rPr>
        <w:t>14</w:t>
      </w:r>
      <w:r>
        <w:rPr>
          <w:noProof/>
        </w:rPr>
        <w:fldChar w:fldCharType="end"/>
      </w:r>
    </w:p>
    <w:p w14:paraId="52825DCF" w14:textId="707F6781"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Tabla 4</w:t>
      </w:r>
      <w:r w:rsidRPr="00F32FB4">
        <w:rPr>
          <w:rFonts w:ascii="Arial" w:hAnsi="Arial" w:cs="Arial"/>
          <w:noProof/>
          <w:lang w:val="es-EC"/>
        </w:rPr>
        <w:t>. Transformaciones variables categóricas</w:t>
      </w:r>
      <w:r w:rsidRPr="00F550F9">
        <w:rPr>
          <w:noProof/>
          <w:lang w:val="es-EC"/>
        </w:rPr>
        <w:tab/>
      </w:r>
      <w:r>
        <w:rPr>
          <w:noProof/>
        </w:rPr>
        <w:fldChar w:fldCharType="begin"/>
      </w:r>
      <w:r w:rsidRPr="00F550F9">
        <w:rPr>
          <w:noProof/>
          <w:lang w:val="es-EC"/>
        </w:rPr>
        <w:instrText xml:space="preserve"> PAGEREF _Toc179918225 \h </w:instrText>
      </w:r>
      <w:r>
        <w:rPr>
          <w:noProof/>
        </w:rPr>
      </w:r>
      <w:r>
        <w:rPr>
          <w:noProof/>
        </w:rPr>
        <w:fldChar w:fldCharType="separate"/>
      </w:r>
      <w:r w:rsidRPr="00F550F9">
        <w:rPr>
          <w:noProof/>
          <w:lang w:val="es-EC"/>
        </w:rPr>
        <w:t>15</w:t>
      </w:r>
      <w:r>
        <w:rPr>
          <w:noProof/>
        </w:rPr>
        <w:fldChar w:fldCharType="end"/>
      </w:r>
    </w:p>
    <w:p w14:paraId="6E55AA49" w14:textId="666AAE49" w:rsidR="00F550F9" w:rsidRDefault="00F550F9">
      <w:pPr>
        <w:pStyle w:val="Tabladeilustraciones"/>
        <w:tabs>
          <w:tab w:val="right" w:leader="dot" w:pos="8495"/>
        </w:tabs>
        <w:rPr>
          <w:rFonts w:eastAsiaTheme="minorEastAsia"/>
          <w:noProof/>
          <w:sz w:val="22"/>
          <w:szCs w:val="22"/>
          <w:lang w:val="es-EC" w:eastAsia="es-EC"/>
        </w:rPr>
      </w:pPr>
      <w:r w:rsidRPr="00F550F9">
        <w:rPr>
          <w:rFonts w:ascii="Arial" w:hAnsi="Arial" w:cs="Arial"/>
          <w:b/>
          <w:noProof/>
          <w:lang w:val="es-EC"/>
        </w:rPr>
        <w:t xml:space="preserve">Tabla 5. </w:t>
      </w:r>
      <w:r w:rsidRPr="00F550F9">
        <w:rPr>
          <w:rFonts w:ascii="Arial" w:hAnsi="Arial" w:cs="Arial"/>
          <w:noProof/>
          <w:lang w:val="es-EC"/>
        </w:rPr>
        <w:t>Variables del dataset</w:t>
      </w:r>
      <w:r w:rsidRPr="00F550F9">
        <w:rPr>
          <w:noProof/>
          <w:lang w:val="es-EC"/>
        </w:rPr>
        <w:tab/>
      </w:r>
      <w:r>
        <w:rPr>
          <w:noProof/>
        </w:rPr>
        <w:fldChar w:fldCharType="begin"/>
      </w:r>
      <w:r w:rsidRPr="00F550F9">
        <w:rPr>
          <w:noProof/>
          <w:lang w:val="es-EC"/>
        </w:rPr>
        <w:instrText xml:space="preserve"> PAGEREF _Toc179918226 \h </w:instrText>
      </w:r>
      <w:r>
        <w:rPr>
          <w:noProof/>
        </w:rPr>
      </w:r>
      <w:r>
        <w:rPr>
          <w:noProof/>
        </w:rPr>
        <w:fldChar w:fldCharType="separate"/>
      </w:r>
      <w:r w:rsidRPr="00F550F9">
        <w:rPr>
          <w:noProof/>
          <w:lang w:val="es-EC"/>
        </w:rPr>
        <w:t>16</w:t>
      </w:r>
      <w:r>
        <w:rPr>
          <w:noProof/>
        </w:rPr>
        <w:fldChar w:fldCharType="end"/>
      </w:r>
    </w:p>
    <w:p w14:paraId="6772AC6D" w14:textId="5B947B3D"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 xml:space="preserve">Tabla 6. </w:t>
      </w:r>
      <w:r w:rsidRPr="00F32FB4">
        <w:rPr>
          <w:rFonts w:ascii="Arial" w:hAnsi="Arial" w:cs="Arial"/>
          <w:noProof/>
          <w:lang w:val="es-EC"/>
        </w:rPr>
        <w:t>Cuadro comparativo entre los Modelos de Clasificación</w:t>
      </w:r>
      <w:r w:rsidRPr="00F550F9">
        <w:rPr>
          <w:noProof/>
          <w:lang w:val="es-EC"/>
        </w:rPr>
        <w:tab/>
      </w:r>
      <w:r>
        <w:rPr>
          <w:noProof/>
        </w:rPr>
        <w:fldChar w:fldCharType="begin"/>
      </w:r>
      <w:r w:rsidRPr="00F550F9">
        <w:rPr>
          <w:noProof/>
          <w:lang w:val="es-EC"/>
        </w:rPr>
        <w:instrText xml:space="preserve"> PAGEREF _Toc179918227 \h </w:instrText>
      </w:r>
      <w:r>
        <w:rPr>
          <w:noProof/>
        </w:rPr>
      </w:r>
      <w:r>
        <w:rPr>
          <w:noProof/>
        </w:rPr>
        <w:fldChar w:fldCharType="separate"/>
      </w:r>
      <w:r w:rsidRPr="00F550F9">
        <w:rPr>
          <w:noProof/>
          <w:lang w:val="es-EC"/>
        </w:rPr>
        <w:t>31</w:t>
      </w:r>
      <w:r>
        <w:rPr>
          <w:noProof/>
        </w:rPr>
        <w:fldChar w:fldCharType="end"/>
      </w:r>
    </w:p>
    <w:p w14:paraId="354DBFD1" w14:textId="637B895A" w:rsidR="00F550F9" w:rsidRDefault="00F550F9">
      <w:pPr>
        <w:pStyle w:val="Tabladeilustraciones"/>
        <w:tabs>
          <w:tab w:val="right" w:leader="dot" w:pos="8495"/>
        </w:tabs>
        <w:rPr>
          <w:rFonts w:eastAsiaTheme="minorEastAsia"/>
          <w:noProof/>
          <w:sz w:val="22"/>
          <w:szCs w:val="22"/>
          <w:lang w:val="es-EC" w:eastAsia="es-EC"/>
        </w:rPr>
      </w:pPr>
      <w:r w:rsidRPr="00F550F9">
        <w:rPr>
          <w:rFonts w:ascii="Arial" w:hAnsi="Arial" w:cs="Arial"/>
          <w:b/>
          <w:noProof/>
          <w:lang w:val="es-EC"/>
        </w:rPr>
        <w:t>Tabla 7.</w:t>
      </w:r>
      <w:r w:rsidRPr="00F550F9">
        <w:rPr>
          <w:rFonts w:ascii="Arial" w:hAnsi="Arial" w:cs="Arial"/>
          <w:noProof/>
          <w:lang w:val="es-EC"/>
        </w:rPr>
        <w:t xml:space="preserve"> Métricas Regresión Logística</w:t>
      </w:r>
      <w:r w:rsidRPr="00F550F9">
        <w:rPr>
          <w:noProof/>
          <w:lang w:val="es-EC"/>
        </w:rPr>
        <w:tab/>
      </w:r>
      <w:r>
        <w:rPr>
          <w:noProof/>
        </w:rPr>
        <w:fldChar w:fldCharType="begin"/>
      </w:r>
      <w:r w:rsidRPr="00F550F9">
        <w:rPr>
          <w:noProof/>
          <w:lang w:val="es-EC"/>
        </w:rPr>
        <w:instrText xml:space="preserve"> PAGEREF _Toc179918228 \h </w:instrText>
      </w:r>
      <w:r>
        <w:rPr>
          <w:noProof/>
        </w:rPr>
      </w:r>
      <w:r>
        <w:rPr>
          <w:noProof/>
        </w:rPr>
        <w:fldChar w:fldCharType="separate"/>
      </w:r>
      <w:r w:rsidRPr="00F550F9">
        <w:rPr>
          <w:noProof/>
          <w:lang w:val="es-EC"/>
        </w:rPr>
        <w:t>37</w:t>
      </w:r>
      <w:r>
        <w:rPr>
          <w:noProof/>
        </w:rPr>
        <w:fldChar w:fldCharType="end"/>
      </w:r>
    </w:p>
    <w:p w14:paraId="02C49630" w14:textId="2D1B68C2"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 xml:space="preserve">Tabla 8. </w:t>
      </w:r>
      <w:r w:rsidRPr="00F32FB4">
        <w:rPr>
          <w:rFonts w:ascii="Arial" w:hAnsi="Arial" w:cs="Arial"/>
          <w:noProof/>
          <w:lang w:val="es-EC"/>
        </w:rPr>
        <w:t>Métricas Árbol de Decisión</w:t>
      </w:r>
      <w:r w:rsidRPr="00F550F9">
        <w:rPr>
          <w:noProof/>
          <w:lang w:val="es-EC"/>
        </w:rPr>
        <w:tab/>
      </w:r>
      <w:r>
        <w:rPr>
          <w:noProof/>
        </w:rPr>
        <w:fldChar w:fldCharType="begin"/>
      </w:r>
      <w:r w:rsidRPr="00F550F9">
        <w:rPr>
          <w:noProof/>
          <w:lang w:val="es-EC"/>
        </w:rPr>
        <w:instrText xml:space="preserve"> PAGEREF _Toc179918229 \h </w:instrText>
      </w:r>
      <w:r>
        <w:rPr>
          <w:noProof/>
        </w:rPr>
      </w:r>
      <w:r>
        <w:rPr>
          <w:noProof/>
        </w:rPr>
        <w:fldChar w:fldCharType="separate"/>
      </w:r>
      <w:r w:rsidRPr="00F550F9">
        <w:rPr>
          <w:noProof/>
          <w:lang w:val="es-EC"/>
        </w:rPr>
        <w:t>38</w:t>
      </w:r>
      <w:r>
        <w:rPr>
          <w:noProof/>
        </w:rPr>
        <w:fldChar w:fldCharType="end"/>
      </w:r>
    </w:p>
    <w:p w14:paraId="4AC25A12" w14:textId="05EB61E7" w:rsidR="00F550F9" w:rsidRDefault="00F550F9">
      <w:pPr>
        <w:pStyle w:val="Tabladeilustraciones"/>
        <w:tabs>
          <w:tab w:val="right" w:leader="dot" w:pos="8495"/>
        </w:tabs>
        <w:rPr>
          <w:rFonts w:eastAsiaTheme="minorEastAsia"/>
          <w:noProof/>
          <w:sz w:val="22"/>
          <w:szCs w:val="22"/>
          <w:lang w:val="es-EC" w:eastAsia="es-EC"/>
        </w:rPr>
      </w:pPr>
      <w:r w:rsidRPr="00F550F9">
        <w:rPr>
          <w:rFonts w:ascii="Arial" w:hAnsi="Arial" w:cs="Arial"/>
          <w:b/>
          <w:noProof/>
          <w:lang w:val="es-EC"/>
        </w:rPr>
        <w:t>Tabla 9.</w:t>
      </w:r>
      <w:r w:rsidRPr="00F550F9">
        <w:rPr>
          <w:rFonts w:ascii="Arial" w:hAnsi="Arial" w:cs="Arial"/>
          <w:noProof/>
          <w:lang w:val="es-EC"/>
        </w:rPr>
        <w:t xml:space="preserve"> Métricas Random Forest</w:t>
      </w:r>
      <w:r w:rsidRPr="00F550F9">
        <w:rPr>
          <w:noProof/>
          <w:lang w:val="es-EC"/>
        </w:rPr>
        <w:tab/>
      </w:r>
      <w:r>
        <w:rPr>
          <w:noProof/>
        </w:rPr>
        <w:fldChar w:fldCharType="begin"/>
      </w:r>
      <w:r w:rsidRPr="00F550F9">
        <w:rPr>
          <w:noProof/>
          <w:lang w:val="es-EC"/>
        </w:rPr>
        <w:instrText xml:space="preserve"> PAGEREF _Toc179918230 \h </w:instrText>
      </w:r>
      <w:r>
        <w:rPr>
          <w:noProof/>
        </w:rPr>
      </w:r>
      <w:r>
        <w:rPr>
          <w:noProof/>
        </w:rPr>
        <w:fldChar w:fldCharType="separate"/>
      </w:r>
      <w:r w:rsidRPr="00F550F9">
        <w:rPr>
          <w:noProof/>
          <w:lang w:val="es-EC"/>
        </w:rPr>
        <w:t>40</w:t>
      </w:r>
      <w:r>
        <w:rPr>
          <w:noProof/>
        </w:rPr>
        <w:fldChar w:fldCharType="end"/>
      </w:r>
    </w:p>
    <w:p w14:paraId="1D064BF2" w14:textId="175CD636"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Tabla 10.</w:t>
      </w:r>
      <w:r w:rsidRPr="00F32FB4">
        <w:rPr>
          <w:rFonts w:ascii="Arial" w:hAnsi="Arial" w:cs="Arial"/>
          <w:noProof/>
          <w:lang w:val="es-EC"/>
        </w:rPr>
        <w:t xml:space="preserve"> Métricas Regresión Logística Balanceado</w:t>
      </w:r>
      <w:r w:rsidRPr="00F550F9">
        <w:rPr>
          <w:noProof/>
          <w:lang w:val="es-EC"/>
        </w:rPr>
        <w:tab/>
      </w:r>
      <w:r>
        <w:rPr>
          <w:noProof/>
        </w:rPr>
        <w:fldChar w:fldCharType="begin"/>
      </w:r>
      <w:r w:rsidRPr="00F550F9">
        <w:rPr>
          <w:noProof/>
          <w:lang w:val="es-EC"/>
        </w:rPr>
        <w:instrText xml:space="preserve"> PAGEREF _Toc179918231 \h </w:instrText>
      </w:r>
      <w:r>
        <w:rPr>
          <w:noProof/>
        </w:rPr>
      </w:r>
      <w:r>
        <w:rPr>
          <w:noProof/>
        </w:rPr>
        <w:fldChar w:fldCharType="separate"/>
      </w:r>
      <w:r w:rsidRPr="00F550F9">
        <w:rPr>
          <w:noProof/>
          <w:lang w:val="es-EC"/>
        </w:rPr>
        <w:t>42</w:t>
      </w:r>
      <w:r>
        <w:rPr>
          <w:noProof/>
        </w:rPr>
        <w:fldChar w:fldCharType="end"/>
      </w:r>
    </w:p>
    <w:p w14:paraId="159C4082" w14:textId="282462D7"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Tabla 11.</w:t>
      </w:r>
      <w:r w:rsidRPr="00F32FB4">
        <w:rPr>
          <w:rFonts w:ascii="Arial" w:hAnsi="Arial" w:cs="Arial"/>
          <w:noProof/>
          <w:lang w:val="es-EC"/>
        </w:rPr>
        <w:t xml:space="preserve"> Métricas Árbol de Decisión Balanceado.</w:t>
      </w:r>
      <w:r w:rsidRPr="00F550F9">
        <w:rPr>
          <w:noProof/>
          <w:lang w:val="es-EC"/>
        </w:rPr>
        <w:tab/>
      </w:r>
      <w:r>
        <w:rPr>
          <w:noProof/>
        </w:rPr>
        <w:fldChar w:fldCharType="begin"/>
      </w:r>
      <w:r w:rsidRPr="00F550F9">
        <w:rPr>
          <w:noProof/>
          <w:lang w:val="es-EC"/>
        </w:rPr>
        <w:instrText xml:space="preserve"> PAGEREF _Toc179918232 \h </w:instrText>
      </w:r>
      <w:r>
        <w:rPr>
          <w:noProof/>
        </w:rPr>
      </w:r>
      <w:r>
        <w:rPr>
          <w:noProof/>
        </w:rPr>
        <w:fldChar w:fldCharType="separate"/>
      </w:r>
      <w:r w:rsidRPr="00F550F9">
        <w:rPr>
          <w:noProof/>
          <w:lang w:val="es-EC"/>
        </w:rPr>
        <w:t>43</w:t>
      </w:r>
      <w:r>
        <w:rPr>
          <w:noProof/>
        </w:rPr>
        <w:fldChar w:fldCharType="end"/>
      </w:r>
    </w:p>
    <w:p w14:paraId="26637A8B" w14:textId="58DF255D" w:rsidR="00F550F9" w:rsidRDefault="00F550F9">
      <w:pPr>
        <w:pStyle w:val="Tabladeilustraciones"/>
        <w:tabs>
          <w:tab w:val="right" w:leader="dot" w:pos="8495"/>
        </w:tabs>
        <w:rPr>
          <w:rFonts w:eastAsiaTheme="minorEastAsia"/>
          <w:noProof/>
          <w:sz w:val="22"/>
          <w:szCs w:val="22"/>
          <w:lang w:val="es-EC" w:eastAsia="es-EC"/>
        </w:rPr>
      </w:pPr>
      <w:r w:rsidRPr="00F550F9">
        <w:rPr>
          <w:rFonts w:ascii="Arial" w:hAnsi="Arial" w:cs="Arial"/>
          <w:b/>
          <w:noProof/>
          <w:lang w:val="es-EC"/>
        </w:rPr>
        <w:t>Tabla 12.</w:t>
      </w:r>
      <w:r w:rsidRPr="00F550F9">
        <w:rPr>
          <w:rFonts w:ascii="Arial" w:hAnsi="Arial" w:cs="Arial"/>
          <w:noProof/>
          <w:lang w:val="es-EC"/>
        </w:rPr>
        <w:t xml:space="preserve"> Métricas Random Forest Balanceado</w:t>
      </w:r>
      <w:r w:rsidRPr="00F550F9">
        <w:rPr>
          <w:noProof/>
          <w:lang w:val="es-EC"/>
        </w:rPr>
        <w:tab/>
      </w:r>
      <w:r>
        <w:rPr>
          <w:noProof/>
        </w:rPr>
        <w:fldChar w:fldCharType="begin"/>
      </w:r>
      <w:r w:rsidRPr="00F550F9">
        <w:rPr>
          <w:noProof/>
          <w:lang w:val="es-EC"/>
        </w:rPr>
        <w:instrText xml:space="preserve"> PAGEREF _Toc179918233 \h </w:instrText>
      </w:r>
      <w:r>
        <w:rPr>
          <w:noProof/>
        </w:rPr>
      </w:r>
      <w:r>
        <w:rPr>
          <w:noProof/>
        </w:rPr>
        <w:fldChar w:fldCharType="separate"/>
      </w:r>
      <w:r w:rsidRPr="00F550F9">
        <w:rPr>
          <w:noProof/>
          <w:lang w:val="es-EC"/>
        </w:rPr>
        <w:t>45</w:t>
      </w:r>
      <w:r>
        <w:rPr>
          <w:noProof/>
        </w:rPr>
        <w:fldChar w:fldCharType="end"/>
      </w:r>
    </w:p>
    <w:p w14:paraId="5160ECA1" w14:textId="02C022F8"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Tabla 13.</w:t>
      </w:r>
      <w:r w:rsidRPr="00F32FB4">
        <w:rPr>
          <w:rFonts w:ascii="Arial" w:hAnsi="Arial" w:cs="Arial"/>
          <w:noProof/>
          <w:lang w:val="es-EC"/>
        </w:rPr>
        <w:t xml:space="preserve"> Métricas Regresión Logística Balanceado e Hiperparámetros</w:t>
      </w:r>
      <w:r w:rsidRPr="00F550F9">
        <w:rPr>
          <w:noProof/>
          <w:lang w:val="es-EC"/>
        </w:rPr>
        <w:tab/>
      </w:r>
      <w:r>
        <w:rPr>
          <w:noProof/>
        </w:rPr>
        <w:fldChar w:fldCharType="begin"/>
      </w:r>
      <w:r w:rsidRPr="00F550F9">
        <w:rPr>
          <w:noProof/>
          <w:lang w:val="es-EC"/>
        </w:rPr>
        <w:instrText xml:space="preserve"> PAGEREF _Toc179918234 \h </w:instrText>
      </w:r>
      <w:r>
        <w:rPr>
          <w:noProof/>
        </w:rPr>
      </w:r>
      <w:r>
        <w:rPr>
          <w:noProof/>
        </w:rPr>
        <w:fldChar w:fldCharType="separate"/>
      </w:r>
      <w:r w:rsidRPr="00F550F9">
        <w:rPr>
          <w:noProof/>
          <w:lang w:val="es-EC"/>
        </w:rPr>
        <w:t>46</w:t>
      </w:r>
      <w:r>
        <w:rPr>
          <w:noProof/>
        </w:rPr>
        <w:fldChar w:fldCharType="end"/>
      </w:r>
    </w:p>
    <w:p w14:paraId="0E62B6EE" w14:textId="6AA7C2B9"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Tabla 14.</w:t>
      </w:r>
      <w:r w:rsidRPr="00F32FB4">
        <w:rPr>
          <w:rFonts w:ascii="Arial" w:hAnsi="Arial" w:cs="Arial"/>
          <w:noProof/>
          <w:lang w:val="es-EC"/>
        </w:rPr>
        <w:t xml:space="preserve"> Métricas Árbol de Decisión Balanceado e Hiperparámetros</w:t>
      </w:r>
      <w:r w:rsidRPr="00F550F9">
        <w:rPr>
          <w:noProof/>
          <w:lang w:val="es-EC"/>
        </w:rPr>
        <w:tab/>
      </w:r>
      <w:r>
        <w:rPr>
          <w:noProof/>
        </w:rPr>
        <w:fldChar w:fldCharType="begin"/>
      </w:r>
      <w:r w:rsidRPr="00F550F9">
        <w:rPr>
          <w:noProof/>
          <w:lang w:val="es-EC"/>
        </w:rPr>
        <w:instrText xml:space="preserve"> PAGEREF _Toc179918235 \h </w:instrText>
      </w:r>
      <w:r>
        <w:rPr>
          <w:noProof/>
        </w:rPr>
      </w:r>
      <w:r>
        <w:rPr>
          <w:noProof/>
        </w:rPr>
        <w:fldChar w:fldCharType="separate"/>
      </w:r>
      <w:r w:rsidRPr="00F550F9">
        <w:rPr>
          <w:noProof/>
          <w:lang w:val="es-EC"/>
        </w:rPr>
        <w:t>47</w:t>
      </w:r>
      <w:r>
        <w:rPr>
          <w:noProof/>
        </w:rPr>
        <w:fldChar w:fldCharType="end"/>
      </w:r>
    </w:p>
    <w:p w14:paraId="7C108526" w14:textId="29038D98"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lang w:val="es-EC"/>
        </w:rPr>
        <w:t>Tabla 15</w:t>
      </w:r>
      <w:r w:rsidRPr="00F32FB4">
        <w:rPr>
          <w:rFonts w:ascii="Arial" w:hAnsi="Arial" w:cs="Arial"/>
          <w:noProof/>
          <w:lang w:val="es-EC"/>
        </w:rPr>
        <w:t>. Métricas Random Forest Balanceado e Hiperparámetros</w:t>
      </w:r>
      <w:r w:rsidRPr="00F550F9">
        <w:rPr>
          <w:noProof/>
          <w:lang w:val="es-EC"/>
        </w:rPr>
        <w:tab/>
      </w:r>
      <w:r>
        <w:rPr>
          <w:noProof/>
        </w:rPr>
        <w:fldChar w:fldCharType="begin"/>
      </w:r>
      <w:r w:rsidRPr="00F550F9">
        <w:rPr>
          <w:noProof/>
          <w:lang w:val="es-EC"/>
        </w:rPr>
        <w:instrText xml:space="preserve"> PAGEREF _Toc179918236 \h </w:instrText>
      </w:r>
      <w:r>
        <w:rPr>
          <w:noProof/>
        </w:rPr>
      </w:r>
      <w:r>
        <w:rPr>
          <w:noProof/>
        </w:rPr>
        <w:fldChar w:fldCharType="separate"/>
      </w:r>
      <w:r w:rsidRPr="00F550F9">
        <w:rPr>
          <w:noProof/>
          <w:lang w:val="es-EC"/>
        </w:rPr>
        <w:t>49</w:t>
      </w:r>
      <w:r>
        <w:rPr>
          <w:noProof/>
        </w:rPr>
        <w:fldChar w:fldCharType="end"/>
      </w:r>
    </w:p>
    <w:p w14:paraId="20D107F4" w14:textId="050C1803"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color w:val="000000" w:themeColor="text1"/>
          <w:lang w:val="es-EC"/>
        </w:rPr>
        <w:t xml:space="preserve">Tabla 16. </w:t>
      </w:r>
      <w:r w:rsidRPr="00F32FB4">
        <w:rPr>
          <w:rFonts w:ascii="Arial" w:hAnsi="Arial" w:cs="Arial"/>
          <w:noProof/>
          <w:color w:val="000000" w:themeColor="text1"/>
          <w:lang w:val="es-EC"/>
        </w:rPr>
        <w:t>Comparación Técnicas Aplicadas a modelos</w:t>
      </w:r>
      <w:r w:rsidRPr="00F550F9">
        <w:rPr>
          <w:noProof/>
          <w:lang w:val="es-EC"/>
        </w:rPr>
        <w:tab/>
      </w:r>
      <w:r>
        <w:rPr>
          <w:noProof/>
        </w:rPr>
        <w:fldChar w:fldCharType="begin"/>
      </w:r>
      <w:r w:rsidRPr="00F550F9">
        <w:rPr>
          <w:noProof/>
          <w:lang w:val="es-EC"/>
        </w:rPr>
        <w:instrText xml:space="preserve"> PAGEREF _Toc179918237 \h </w:instrText>
      </w:r>
      <w:r>
        <w:rPr>
          <w:noProof/>
        </w:rPr>
      </w:r>
      <w:r>
        <w:rPr>
          <w:noProof/>
        </w:rPr>
        <w:fldChar w:fldCharType="separate"/>
      </w:r>
      <w:r w:rsidRPr="00F550F9">
        <w:rPr>
          <w:noProof/>
          <w:lang w:val="es-EC"/>
        </w:rPr>
        <w:t>58</w:t>
      </w:r>
      <w:r>
        <w:rPr>
          <w:noProof/>
        </w:rPr>
        <w:fldChar w:fldCharType="end"/>
      </w:r>
    </w:p>
    <w:p w14:paraId="0E2AECF1" w14:textId="1E965077" w:rsidR="00F550F9" w:rsidRDefault="00F550F9">
      <w:pPr>
        <w:pStyle w:val="Tabladeilustraciones"/>
        <w:tabs>
          <w:tab w:val="right" w:leader="dot" w:pos="8495"/>
        </w:tabs>
        <w:rPr>
          <w:rFonts w:eastAsiaTheme="minorEastAsia"/>
          <w:noProof/>
          <w:sz w:val="22"/>
          <w:szCs w:val="22"/>
          <w:lang w:val="es-EC" w:eastAsia="es-EC"/>
        </w:rPr>
      </w:pPr>
      <w:r w:rsidRPr="00F32FB4">
        <w:rPr>
          <w:rFonts w:ascii="Arial" w:hAnsi="Arial" w:cs="Arial"/>
          <w:b/>
          <w:noProof/>
          <w:color w:val="000000" w:themeColor="text1"/>
          <w:lang w:val="es-EC"/>
        </w:rPr>
        <w:t>Tabla 17.</w:t>
      </w:r>
      <w:r w:rsidRPr="00F32FB4">
        <w:rPr>
          <w:rFonts w:ascii="Arial" w:hAnsi="Arial" w:cs="Arial"/>
          <w:noProof/>
          <w:color w:val="000000" w:themeColor="text1"/>
          <w:lang w:val="es-EC"/>
        </w:rPr>
        <w:t xml:space="preserve"> Comparación Métricas de Modelos de Clasificación</w:t>
      </w:r>
      <w:r w:rsidRPr="00F550F9">
        <w:rPr>
          <w:noProof/>
          <w:lang w:val="es-EC"/>
        </w:rPr>
        <w:tab/>
      </w:r>
      <w:r>
        <w:rPr>
          <w:noProof/>
        </w:rPr>
        <w:fldChar w:fldCharType="begin"/>
      </w:r>
      <w:r w:rsidRPr="00F550F9">
        <w:rPr>
          <w:noProof/>
          <w:lang w:val="es-EC"/>
        </w:rPr>
        <w:instrText xml:space="preserve"> PAGEREF _Toc179918238 \h </w:instrText>
      </w:r>
      <w:r>
        <w:rPr>
          <w:noProof/>
        </w:rPr>
      </w:r>
      <w:r>
        <w:rPr>
          <w:noProof/>
        </w:rPr>
        <w:fldChar w:fldCharType="separate"/>
      </w:r>
      <w:r w:rsidRPr="00F550F9">
        <w:rPr>
          <w:noProof/>
          <w:lang w:val="es-EC"/>
        </w:rPr>
        <w:t>59</w:t>
      </w:r>
      <w:r>
        <w:rPr>
          <w:noProof/>
        </w:rPr>
        <w:fldChar w:fldCharType="end"/>
      </w:r>
    </w:p>
    <w:p w14:paraId="07229768" w14:textId="66128A07" w:rsidR="00BE3BE3" w:rsidRPr="00141FA9" w:rsidRDefault="00BC503B" w:rsidP="00BE3BE3">
      <w:pPr>
        <w:tabs>
          <w:tab w:val="right" w:pos="8828"/>
        </w:tabs>
        <w:rPr>
          <w:sz w:val="22"/>
          <w:szCs w:val="22"/>
          <w:lang w:val="es-EC"/>
        </w:rPr>
      </w:pPr>
      <w:r>
        <w:rPr>
          <w:sz w:val="22"/>
          <w:szCs w:val="22"/>
          <w:lang w:val="es-EC"/>
        </w:rPr>
        <w:fldChar w:fldCharType="end"/>
      </w:r>
    </w:p>
    <w:p w14:paraId="55172F7F" w14:textId="77777777" w:rsidR="00BE3BE3" w:rsidRPr="00141FA9" w:rsidRDefault="00BE3BE3" w:rsidP="00BE3BE3">
      <w:pPr>
        <w:rPr>
          <w:lang w:val="es-EC"/>
        </w:rPr>
      </w:pPr>
    </w:p>
    <w:p w14:paraId="7585F63F" w14:textId="77777777" w:rsidR="00BE3BE3" w:rsidRPr="00141FA9" w:rsidRDefault="00BE3BE3" w:rsidP="00BE3BE3">
      <w:pPr>
        <w:rPr>
          <w:lang w:val="es-EC"/>
        </w:rPr>
      </w:pPr>
    </w:p>
    <w:p w14:paraId="2F44CA4C" w14:textId="77777777" w:rsidR="00BE3BE3" w:rsidRPr="00141FA9" w:rsidRDefault="00BE3BE3" w:rsidP="00BE3BE3">
      <w:pPr>
        <w:rPr>
          <w:lang w:val="es-EC"/>
        </w:rPr>
      </w:pPr>
    </w:p>
    <w:p w14:paraId="7D117F60" w14:textId="77777777" w:rsidR="00BE3BE3" w:rsidRPr="00141FA9" w:rsidRDefault="00BE3BE3" w:rsidP="00BE3BE3">
      <w:pPr>
        <w:rPr>
          <w:lang w:val="es-EC"/>
        </w:rPr>
      </w:pPr>
    </w:p>
    <w:p w14:paraId="235087CE" w14:textId="77777777" w:rsidR="00BE3BE3" w:rsidRPr="00141FA9" w:rsidRDefault="00BE3BE3" w:rsidP="00BE3BE3">
      <w:pPr>
        <w:rPr>
          <w:lang w:val="es-EC"/>
        </w:rPr>
      </w:pPr>
    </w:p>
    <w:p w14:paraId="63769C1C" w14:textId="77777777" w:rsidR="00BE3BE3" w:rsidRPr="00141FA9" w:rsidRDefault="00BE3BE3" w:rsidP="00BE3BE3">
      <w:pPr>
        <w:rPr>
          <w:lang w:val="es-EC"/>
        </w:rPr>
      </w:pPr>
    </w:p>
    <w:p w14:paraId="584FD9CD" w14:textId="77777777" w:rsidR="00BE3BE3" w:rsidRPr="00141FA9" w:rsidRDefault="00BE3BE3" w:rsidP="00BE3BE3">
      <w:pPr>
        <w:rPr>
          <w:lang w:val="es-EC"/>
        </w:rPr>
      </w:pPr>
    </w:p>
    <w:p w14:paraId="0A638270" w14:textId="77777777" w:rsidR="00BE3BE3" w:rsidRPr="00141FA9" w:rsidRDefault="00BE3BE3" w:rsidP="00BE3BE3">
      <w:pPr>
        <w:rPr>
          <w:lang w:val="es-EC"/>
        </w:rPr>
      </w:pPr>
    </w:p>
    <w:p w14:paraId="268FCAEC" w14:textId="77777777" w:rsidR="00BE3BE3" w:rsidRPr="00141FA9" w:rsidRDefault="00BE3BE3" w:rsidP="00BE3BE3">
      <w:pPr>
        <w:rPr>
          <w:lang w:val="es-EC"/>
        </w:rPr>
      </w:pPr>
    </w:p>
    <w:p w14:paraId="7568771A" w14:textId="77777777" w:rsidR="00BE3BE3" w:rsidRPr="00141FA9" w:rsidRDefault="00BE3BE3" w:rsidP="00BE3BE3">
      <w:pPr>
        <w:rPr>
          <w:lang w:val="es-EC"/>
        </w:rPr>
      </w:pPr>
    </w:p>
    <w:p w14:paraId="43AE2990" w14:textId="77777777" w:rsidR="00BE3BE3" w:rsidRPr="00141FA9" w:rsidRDefault="00BE3BE3" w:rsidP="00BE3BE3">
      <w:pPr>
        <w:rPr>
          <w:lang w:val="es-EC"/>
        </w:rPr>
      </w:pPr>
    </w:p>
    <w:p w14:paraId="0B7D62BD" w14:textId="77777777" w:rsidR="00BE3BE3" w:rsidRPr="00141FA9" w:rsidRDefault="00BE3BE3" w:rsidP="00BE3BE3">
      <w:pPr>
        <w:rPr>
          <w:lang w:val="es-EC"/>
        </w:rPr>
      </w:pPr>
    </w:p>
    <w:p w14:paraId="6441B5F0" w14:textId="77777777" w:rsidR="00BE3BE3" w:rsidRPr="00141FA9" w:rsidRDefault="00BE3BE3" w:rsidP="00BE3BE3">
      <w:pPr>
        <w:rPr>
          <w:lang w:val="es-EC"/>
        </w:rPr>
      </w:pPr>
    </w:p>
    <w:p w14:paraId="537C5DB7" w14:textId="77777777" w:rsidR="00BE3BE3" w:rsidRPr="00141FA9" w:rsidRDefault="00BE3BE3" w:rsidP="00BE3BE3">
      <w:pPr>
        <w:jc w:val="center"/>
        <w:rPr>
          <w:rFonts w:ascii="Arial" w:eastAsia="Arial" w:hAnsi="Arial" w:cs="Arial"/>
          <w:b/>
          <w:lang w:val="es-EC"/>
        </w:rPr>
      </w:pPr>
      <w:r w:rsidRPr="00141FA9">
        <w:rPr>
          <w:rFonts w:ascii="Arial" w:eastAsia="Arial" w:hAnsi="Arial" w:cs="Arial"/>
          <w:b/>
          <w:lang w:val="es-EC"/>
        </w:rPr>
        <w:t>ÍNDICE DE FIGURAS</w:t>
      </w:r>
    </w:p>
    <w:p w14:paraId="6524092C" w14:textId="77777777" w:rsidR="00BE3BE3" w:rsidRPr="00141FA9" w:rsidRDefault="00BE3BE3" w:rsidP="00BE3BE3">
      <w:pPr>
        <w:jc w:val="center"/>
        <w:rPr>
          <w:rFonts w:ascii="Arial" w:eastAsia="Arial" w:hAnsi="Arial" w:cs="Arial"/>
          <w:b/>
          <w:lang w:val="es-EC"/>
        </w:rPr>
      </w:pPr>
    </w:p>
    <w:p w14:paraId="1E9E592A" w14:textId="05A03CAE" w:rsidR="00F550F9" w:rsidRDefault="00F06F8D">
      <w:pPr>
        <w:pStyle w:val="Tabladeilustraciones"/>
        <w:tabs>
          <w:tab w:val="right" w:leader="dot" w:pos="8495"/>
        </w:tabs>
        <w:rPr>
          <w:rFonts w:eastAsiaTheme="minorEastAsia"/>
          <w:noProof/>
          <w:sz w:val="22"/>
          <w:szCs w:val="22"/>
          <w:lang w:val="es-EC" w:eastAsia="es-EC"/>
        </w:rPr>
      </w:pPr>
      <w:r>
        <w:rPr>
          <w:sz w:val="22"/>
          <w:szCs w:val="22"/>
          <w:lang w:val="es-EC"/>
        </w:rPr>
        <w:fldChar w:fldCharType="begin"/>
      </w:r>
      <w:r>
        <w:rPr>
          <w:sz w:val="22"/>
          <w:szCs w:val="22"/>
          <w:lang w:val="es-EC"/>
        </w:rPr>
        <w:instrText xml:space="preserve"> TOC \c "Figura" </w:instrText>
      </w:r>
      <w:r>
        <w:rPr>
          <w:sz w:val="22"/>
          <w:szCs w:val="22"/>
          <w:lang w:val="es-EC"/>
        </w:rPr>
        <w:fldChar w:fldCharType="separate"/>
      </w:r>
      <w:r w:rsidR="00F550F9" w:rsidRPr="00BA4824">
        <w:rPr>
          <w:rFonts w:ascii="Arial" w:hAnsi="Arial" w:cs="Arial"/>
          <w:b/>
          <w:noProof/>
          <w:lang w:val="es-EC"/>
        </w:rPr>
        <w:t>Figura 1</w:t>
      </w:r>
      <w:r w:rsidR="00F550F9" w:rsidRPr="00BA4824">
        <w:rPr>
          <w:rFonts w:ascii="Arial" w:hAnsi="Arial" w:cs="Arial"/>
          <w:noProof/>
          <w:lang w:val="es-EC"/>
        </w:rPr>
        <w:t>. Datos atípicos</w:t>
      </w:r>
      <w:r w:rsidR="00F550F9" w:rsidRPr="00F550F9">
        <w:rPr>
          <w:noProof/>
          <w:lang w:val="es-EC"/>
        </w:rPr>
        <w:tab/>
      </w:r>
      <w:r w:rsidR="00F550F9">
        <w:rPr>
          <w:noProof/>
        </w:rPr>
        <w:fldChar w:fldCharType="begin"/>
      </w:r>
      <w:r w:rsidR="00F550F9" w:rsidRPr="00F550F9">
        <w:rPr>
          <w:noProof/>
          <w:lang w:val="es-EC"/>
        </w:rPr>
        <w:instrText xml:space="preserve"> PAGEREF _Toc179918239 \h </w:instrText>
      </w:r>
      <w:r w:rsidR="00F550F9">
        <w:rPr>
          <w:noProof/>
        </w:rPr>
      </w:r>
      <w:r w:rsidR="00F550F9">
        <w:rPr>
          <w:noProof/>
        </w:rPr>
        <w:fldChar w:fldCharType="separate"/>
      </w:r>
      <w:r w:rsidR="00F550F9" w:rsidRPr="00F550F9">
        <w:rPr>
          <w:noProof/>
          <w:lang w:val="es-EC"/>
        </w:rPr>
        <w:t>14</w:t>
      </w:r>
      <w:r w:rsidR="00F550F9">
        <w:rPr>
          <w:noProof/>
        </w:rPr>
        <w:fldChar w:fldCharType="end"/>
      </w:r>
    </w:p>
    <w:p w14:paraId="3BCF5935" w14:textId="2C8CFBC6"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w:t>
      </w:r>
      <w:r w:rsidRPr="00BA4824">
        <w:rPr>
          <w:rFonts w:ascii="Arial" w:hAnsi="Arial" w:cs="Arial"/>
          <w:noProof/>
          <w:lang w:val="es-EC"/>
        </w:rPr>
        <w:t>. Matriz de Correlación Inicial.</w:t>
      </w:r>
      <w:r w:rsidRPr="00F550F9">
        <w:rPr>
          <w:noProof/>
          <w:lang w:val="es-EC"/>
        </w:rPr>
        <w:tab/>
      </w:r>
      <w:r>
        <w:rPr>
          <w:noProof/>
        </w:rPr>
        <w:fldChar w:fldCharType="begin"/>
      </w:r>
      <w:r w:rsidRPr="00F550F9">
        <w:rPr>
          <w:noProof/>
          <w:lang w:val="es-EC"/>
        </w:rPr>
        <w:instrText xml:space="preserve"> PAGEREF _Toc179918240 \h </w:instrText>
      </w:r>
      <w:r>
        <w:rPr>
          <w:noProof/>
        </w:rPr>
      </w:r>
      <w:r>
        <w:rPr>
          <w:noProof/>
        </w:rPr>
        <w:fldChar w:fldCharType="separate"/>
      </w:r>
      <w:r w:rsidRPr="00F550F9">
        <w:rPr>
          <w:noProof/>
          <w:lang w:val="es-EC"/>
        </w:rPr>
        <w:t>17</w:t>
      </w:r>
      <w:r>
        <w:rPr>
          <w:noProof/>
        </w:rPr>
        <w:fldChar w:fldCharType="end"/>
      </w:r>
    </w:p>
    <w:p w14:paraId="1C9E1289" w14:textId="4AEEAC89"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3</w:t>
      </w:r>
      <w:r w:rsidRPr="00BA4824">
        <w:rPr>
          <w:rFonts w:ascii="Arial" w:hAnsi="Arial" w:cs="Arial"/>
          <w:noProof/>
          <w:lang w:val="es-EC"/>
        </w:rPr>
        <w:t>. Matriz de Correlación Final.</w:t>
      </w:r>
      <w:r w:rsidRPr="00F550F9">
        <w:rPr>
          <w:noProof/>
          <w:lang w:val="es-EC"/>
        </w:rPr>
        <w:tab/>
      </w:r>
      <w:r>
        <w:rPr>
          <w:noProof/>
        </w:rPr>
        <w:fldChar w:fldCharType="begin"/>
      </w:r>
      <w:r w:rsidRPr="00F550F9">
        <w:rPr>
          <w:noProof/>
          <w:lang w:val="es-EC"/>
        </w:rPr>
        <w:instrText xml:space="preserve"> PAGEREF _Toc179918241 \h </w:instrText>
      </w:r>
      <w:r>
        <w:rPr>
          <w:noProof/>
        </w:rPr>
      </w:r>
      <w:r>
        <w:rPr>
          <w:noProof/>
        </w:rPr>
        <w:fldChar w:fldCharType="separate"/>
      </w:r>
      <w:r w:rsidRPr="00F550F9">
        <w:rPr>
          <w:noProof/>
          <w:lang w:val="es-EC"/>
        </w:rPr>
        <w:t>18</w:t>
      </w:r>
      <w:r>
        <w:rPr>
          <w:noProof/>
        </w:rPr>
        <w:fldChar w:fldCharType="end"/>
      </w:r>
    </w:p>
    <w:p w14:paraId="7739C1CC" w14:textId="09895B3E"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4</w:t>
      </w:r>
      <w:r w:rsidRPr="00BA4824">
        <w:rPr>
          <w:rFonts w:ascii="Arial" w:hAnsi="Arial" w:cs="Arial"/>
          <w:noProof/>
          <w:lang w:val="es-EC"/>
        </w:rPr>
        <w:t>. Distribución de Deserción</w:t>
      </w:r>
      <w:r w:rsidRPr="00F550F9">
        <w:rPr>
          <w:noProof/>
          <w:lang w:val="es-EC"/>
        </w:rPr>
        <w:tab/>
      </w:r>
      <w:r>
        <w:rPr>
          <w:noProof/>
        </w:rPr>
        <w:fldChar w:fldCharType="begin"/>
      </w:r>
      <w:r w:rsidRPr="00F550F9">
        <w:rPr>
          <w:noProof/>
          <w:lang w:val="es-EC"/>
        </w:rPr>
        <w:instrText xml:space="preserve"> PAGEREF _Toc179918242 \h </w:instrText>
      </w:r>
      <w:r>
        <w:rPr>
          <w:noProof/>
        </w:rPr>
      </w:r>
      <w:r>
        <w:rPr>
          <w:noProof/>
        </w:rPr>
        <w:fldChar w:fldCharType="separate"/>
      </w:r>
      <w:r w:rsidRPr="00F550F9">
        <w:rPr>
          <w:noProof/>
          <w:lang w:val="es-EC"/>
        </w:rPr>
        <w:t>19</w:t>
      </w:r>
      <w:r>
        <w:rPr>
          <w:noProof/>
        </w:rPr>
        <w:fldChar w:fldCharType="end"/>
      </w:r>
    </w:p>
    <w:p w14:paraId="7DCC9981" w14:textId="7BF80B45"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5.</w:t>
      </w:r>
      <w:r w:rsidRPr="00BA4824">
        <w:rPr>
          <w:rFonts w:ascii="Arial" w:hAnsi="Arial" w:cs="Arial"/>
          <w:noProof/>
          <w:lang w:val="es-EC"/>
        </w:rPr>
        <w:t xml:space="preserve"> Distribución de Deserción por Género</w:t>
      </w:r>
      <w:r w:rsidRPr="00F550F9">
        <w:rPr>
          <w:noProof/>
          <w:lang w:val="es-EC"/>
        </w:rPr>
        <w:tab/>
      </w:r>
      <w:r>
        <w:rPr>
          <w:noProof/>
        </w:rPr>
        <w:fldChar w:fldCharType="begin"/>
      </w:r>
      <w:r w:rsidRPr="00F550F9">
        <w:rPr>
          <w:noProof/>
          <w:lang w:val="es-EC"/>
        </w:rPr>
        <w:instrText xml:space="preserve"> PAGEREF _Toc179918243 \h </w:instrText>
      </w:r>
      <w:r>
        <w:rPr>
          <w:noProof/>
        </w:rPr>
      </w:r>
      <w:r>
        <w:rPr>
          <w:noProof/>
        </w:rPr>
        <w:fldChar w:fldCharType="separate"/>
      </w:r>
      <w:r w:rsidRPr="00F550F9">
        <w:rPr>
          <w:noProof/>
          <w:lang w:val="es-EC"/>
        </w:rPr>
        <w:t>20</w:t>
      </w:r>
      <w:r>
        <w:rPr>
          <w:noProof/>
        </w:rPr>
        <w:fldChar w:fldCharType="end"/>
      </w:r>
    </w:p>
    <w:p w14:paraId="2D29E75F" w14:textId="096C1551"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6. </w:t>
      </w:r>
      <w:r w:rsidRPr="00BA4824">
        <w:rPr>
          <w:rFonts w:ascii="Arial" w:hAnsi="Arial" w:cs="Arial"/>
          <w:noProof/>
          <w:lang w:val="es-EC"/>
        </w:rPr>
        <w:t>Distribución de Deserción por País</w:t>
      </w:r>
      <w:r w:rsidRPr="00F550F9">
        <w:rPr>
          <w:noProof/>
          <w:lang w:val="es-EC"/>
        </w:rPr>
        <w:tab/>
      </w:r>
      <w:r>
        <w:rPr>
          <w:noProof/>
        </w:rPr>
        <w:fldChar w:fldCharType="begin"/>
      </w:r>
      <w:r w:rsidRPr="00F550F9">
        <w:rPr>
          <w:noProof/>
          <w:lang w:val="es-EC"/>
        </w:rPr>
        <w:instrText xml:space="preserve"> PAGEREF _Toc179918244 \h </w:instrText>
      </w:r>
      <w:r>
        <w:rPr>
          <w:noProof/>
        </w:rPr>
      </w:r>
      <w:r>
        <w:rPr>
          <w:noProof/>
        </w:rPr>
        <w:fldChar w:fldCharType="separate"/>
      </w:r>
      <w:r w:rsidRPr="00F550F9">
        <w:rPr>
          <w:noProof/>
          <w:lang w:val="es-EC"/>
        </w:rPr>
        <w:t>20</w:t>
      </w:r>
      <w:r>
        <w:rPr>
          <w:noProof/>
        </w:rPr>
        <w:fldChar w:fldCharType="end"/>
      </w:r>
    </w:p>
    <w:p w14:paraId="3B9DE494" w14:textId="1F60F79B"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7.</w:t>
      </w:r>
      <w:r w:rsidRPr="00BA4824">
        <w:rPr>
          <w:rFonts w:ascii="Arial" w:hAnsi="Arial" w:cs="Arial"/>
          <w:noProof/>
          <w:lang w:val="es-EC"/>
        </w:rPr>
        <w:t xml:space="preserve"> Distribución de Deserción por Tipo de Tarjeta</w:t>
      </w:r>
      <w:r w:rsidRPr="00F550F9">
        <w:rPr>
          <w:noProof/>
          <w:lang w:val="es-EC"/>
        </w:rPr>
        <w:tab/>
      </w:r>
      <w:r>
        <w:rPr>
          <w:noProof/>
        </w:rPr>
        <w:fldChar w:fldCharType="begin"/>
      </w:r>
      <w:r w:rsidRPr="00F550F9">
        <w:rPr>
          <w:noProof/>
          <w:lang w:val="es-EC"/>
        </w:rPr>
        <w:instrText xml:space="preserve"> PAGEREF _Toc179918245 \h </w:instrText>
      </w:r>
      <w:r>
        <w:rPr>
          <w:noProof/>
        </w:rPr>
      </w:r>
      <w:r>
        <w:rPr>
          <w:noProof/>
        </w:rPr>
        <w:fldChar w:fldCharType="separate"/>
      </w:r>
      <w:r w:rsidRPr="00F550F9">
        <w:rPr>
          <w:noProof/>
          <w:lang w:val="es-EC"/>
        </w:rPr>
        <w:t>21</w:t>
      </w:r>
      <w:r>
        <w:rPr>
          <w:noProof/>
        </w:rPr>
        <w:fldChar w:fldCharType="end"/>
      </w:r>
    </w:p>
    <w:p w14:paraId="3356DD08" w14:textId="3339CB72"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8.</w:t>
      </w:r>
      <w:r w:rsidRPr="00BA4824">
        <w:rPr>
          <w:rFonts w:ascii="Arial" w:hAnsi="Arial" w:cs="Arial"/>
          <w:noProof/>
          <w:lang w:val="es-EC"/>
        </w:rPr>
        <w:t xml:space="preserve"> Distribución de Deserción por Antigüedad</w:t>
      </w:r>
      <w:r w:rsidRPr="00F550F9">
        <w:rPr>
          <w:noProof/>
          <w:lang w:val="es-EC"/>
        </w:rPr>
        <w:tab/>
      </w:r>
      <w:r>
        <w:rPr>
          <w:noProof/>
        </w:rPr>
        <w:fldChar w:fldCharType="begin"/>
      </w:r>
      <w:r w:rsidRPr="00F550F9">
        <w:rPr>
          <w:noProof/>
          <w:lang w:val="es-EC"/>
        </w:rPr>
        <w:instrText xml:space="preserve"> PAGEREF _Toc179918246 \h </w:instrText>
      </w:r>
      <w:r>
        <w:rPr>
          <w:noProof/>
        </w:rPr>
      </w:r>
      <w:r>
        <w:rPr>
          <w:noProof/>
        </w:rPr>
        <w:fldChar w:fldCharType="separate"/>
      </w:r>
      <w:r w:rsidRPr="00F550F9">
        <w:rPr>
          <w:noProof/>
          <w:lang w:val="es-EC"/>
        </w:rPr>
        <w:t>22</w:t>
      </w:r>
      <w:r>
        <w:rPr>
          <w:noProof/>
        </w:rPr>
        <w:fldChar w:fldCharType="end"/>
      </w:r>
    </w:p>
    <w:p w14:paraId="266A3886" w14:textId="60C2189B"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9. </w:t>
      </w:r>
      <w:r w:rsidRPr="00BA4824">
        <w:rPr>
          <w:rFonts w:ascii="Arial" w:hAnsi="Arial" w:cs="Arial"/>
          <w:noProof/>
          <w:lang w:val="es-EC"/>
        </w:rPr>
        <w:t>Distribución de Deserción por Rangos de Edad</w:t>
      </w:r>
      <w:r w:rsidRPr="00F550F9">
        <w:rPr>
          <w:noProof/>
          <w:lang w:val="es-EC"/>
        </w:rPr>
        <w:tab/>
      </w:r>
      <w:r>
        <w:rPr>
          <w:noProof/>
        </w:rPr>
        <w:fldChar w:fldCharType="begin"/>
      </w:r>
      <w:r w:rsidRPr="00F550F9">
        <w:rPr>
          <w:noProof/>
          <w:lang w:val="es-EC"/>
        </w:rPr>
        <w:instrText xml:space="preserve"> PAGEREF _Toc179918247 \h </w:instrText>
      </w:r>
      <w:r>
        <w:rPr>
          <w:noProof/>
        </w:rPr>
      </w:r>
      <w:r>
        <w:rPr>
          <w:noProof/>
        </w:rPr>
        <w:fldChar w:fldCharType="separate"/>
      </w:r>
      <w:r w:rsidRPr="00F550F9">
        <w:rPr>
          <w:noProof/>
          <w:lang w:val="es-EC"/>
        </w:rPr>
        <w:t>23</w:t>
      </w:r>
      <w:r>
        <w:rPr>
          <w:noProof/>
        </w:rPr>
        <w:fldChar w:fldCharType="end"/>
      </w:r>
    </w:p>
    <w:p w14:paraId="5407447F" w14:textId="3CCB0C31"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10</w:t>
      </w:r>
      <w:r w:rsidRPr="00BA4824">
        <w:rPr>
          <w:rFonts w:ascii="Arial" w:hAnsi="Arial" w:cs="Arial"/>
          <w:noProof/>
          <w:lang w:val="es-EC"/>
        </w:rPr>
        <w:t>. Distribución de Deserción por Número de Productos</w:t>
      </w:r>
      <w:r w:rsidRPr="00F550F9">
        <w:rPr>
          <w:noProof/>
          <w:lang w:val="es-EC"/>
        </w:rPr>
        <w:tab/>
      </w:r>
      <w:r>
        <w:rPr>
          <w:noProof/>
        </w:rPr>
        <w:fldChar w:fldCharType="begin"/>
      </w:r>
      <w:r w:rsidRPr="00F550F9">
        <w:rPr>
          <w:noProof/>
          <w:lang w:val="es-EC"/>
        </w:rPr>
        <w:instrText xml:space="preserve"> PAGEREF _Toc179918248 \h </w:instrText>
      </w:r>
      <w:r>
        <w:rPr>
          <w:noProof/>
        </w:rPr>
      </w:r>
      <w:r>
        <w:rPr>
          <w:noProof/>
        </w:rPr>
        <w:fldChar w:fldCharType="separate"/>
      </w:r>
      <w:r w:rsidRPr="00F550F9">
        <w:rPr>
          <w:noProof/>
          <w:lang w:val="es-EC"/>
        </w:rPr>
        <w:t>23</w:t>
      </w:r>
      <w:r>
        <w:rPr>
          <w:noProof/>
        </w:rPr>
        <w:fldChar w:fldCharType="end"/>
      </w:r>
    </w:p>
    <w:p w14:paraId="35DB917B" w14:textId="6BB49F3B"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11.</w:t>
      </w:r>
      <w:r w:rsidRPr="00BA4824">
        <w:rPr>
          <w:rFonts w:ascii="Arial" w:hAnsi="Arial" w:cs="Arial"/>
          <w:noProof/>
          <w:lang w:val="es-EC"/>
        </w:rPr>
        <w:t xml:space="preserve"> Distribución de Deserción por Calificación de Satisfacción</w:t>
      </w:r>
      <w:r w:rsidRPr="00F550F9">
        <w:rPr>
          <w:noProof/>
          <w:lang w:val="es-EC"/>
        </w:rPr>
        <w:tab/>
      </w:r>
      <w:r>
        <w:rPr>
          <w:noProof/>
        </w:rPr>
        <w:fldChar w:fldCharType="begin"/>
      </w:r>
      <w:r w:rsidRPr="00F550F9">
        <w:rPr>
          <w:noProof/>
          <w:lang w:val="es-EC"/>
        </w:rPr>
        <w:instrText xml:space="preserve"> PAGEREF _Toc179918249 \h </w:instrText>
      </w:r>
      <w:r>
        <w:rPr>
          <w:noProof/>
        </w:rPr>
      </w:r>
      <w:r>
        <w:rPr>
          <w:noProof/>
        </w:rPr>
        <w:fldChar w:fldCharType="separate"/>
      </w:r>
      <w:r w:rsidRPr="00F550F9">
        <w:rPr>
          <w:noProof/>
          <w:lang w:val="es-EC"/>
        </w:rPr>
        <w:t>24</w:t>
      </w:r>
      <w:r>
        <w:rPr>
          <w:noProof/>
        </w:rPr>
        <w:fldChar w:fldCharType="end"/>
      </w:r>
    </w:p>
    <w:p w14:paraId="4368F140" w14:textId="4D130ED2"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12.</w:t>
      </w:r>
      <w:r w:rsidRPr="00BA4824">
        <w:rPr>
          <w:rFonts w:ascii="Arial" w:hAnsi="Arial" w:cs="Arial"/>
          <w:noProof/>
          <w:lang w:val="es-EC"/>
        </w:rPr>
        <w:t xml:space="preserve"> Distribución de Deserción por Actividad del Cliente</w:t>
      </w:r>
      <w:r w:rsidRPr="00F550F9">
        <w:rPr>
          <w:noProof/>
          <w:lang w:val="es-EC"/>
        </w:rPr>
        <w:tab/>
      </w:r>
      <w:r>
        <w:rPr>
          <w:noProof/>
        </w:rPr>
        <w:fldChar w:fldCharType="begin"/>
      </w:r>
      <w:r w:rsidRPr="00F550F9">
        <w:rPr>
          <w:noProof/>
          <w:lang w:val="es-EC"/>
        </w:rPr>
        <w:instrText xml:space="preserve"> PAGEREF _Toc179918250 \h </w:instrText>
      </w:r>
      <w:r>
        <w:rPr>
          <w:noProof/>
        </w:rPr>
      </w:r>
      <w:r>
        <w:rPr>
          <w:noProof/>
        </w:rPr>
        <w:fldChar w:fldCharType="separate"/>
      </w:r>
      <w:r w:rsidRPr="00F550F9">
        <w:rPr>
          <w:noProof/>
          <w:lang w:val="es-EC"/>
        </w:rPr>
        <w:t>25</w:t>
      </w:r>
      <w:r>
        <w:rPr>
          <w:noProof/>
        </w:rPr>
        <w:fldChar w:fldCharType="end"/>
      </w:r>
    </w:p>
    <w:p w14:paraId="2BFC0EBA" w14:textId="71586CF0"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13</w:t>
      </w:r>
      <w:r w:rsidRPr="00BA4824">
        <w:rPr>
          <w:rFonts w:ascii="Arial" w:hAnsi="Arial" w:cs="Arial"/>
          <w:noProof/>
          <w:lang w:val="es-EC"/>
        </w:rPr>
        <w:t>. Distribución de Deserción por Reclamos</w:t>
      </w:r>
      <w:r w:rsidRPr="00F550F9">
        <w:rPr>
          <w:noProof/>
          <w:lang w:val="es-EC"/>
        </w:rPr>
        <w:tab/>
      </w:r>
      <w:r>
        <w:rPr>
          <w:noProof/>
        </w:rPr>
        <w:fldChar w:fldCharType="begin"/>
      </w:r>
      <w:r w:rsidRPr="00F550F9">
        <w:rPr>
          <w:noProof/>
          <w:lang w:val="es-EC"/>
        </w:rPr>
        <w:instrText xml:space="preserve"> PAGEREF _Toc179918251 \h </w:instrText>
      </w:r>
      <w:r>
        <w:rPr>
          <w:noProof/>
        </w:rPr>
      </w:r>
      <w:r>
        <w:rPr>
          <w:noProof/>
        </w:rPr>
        <w:fldChar w:fldCharType="separate"/>
      </w:r>
      <w:r w:rsidRPr="00F550F9">
        <w:rPr>
          <w:noProof/>
          <w:lang w:val="es-EC"/>
        </w:rPr>
        <w:t>25</w:t>
      </w:r>
      <w:r>
        <w:rPr>
          <w:noProof/>
        </w:rPr>
        <w:fldChar w:fldCharType="end"/>
      </w:r>
    </w:p>
    <w:p w14:paraId="7FCDAD50" w14:textId="67C722DD"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14</w:t>
      </w:r>
      <w:r w:rsidRPr="00BA4824">
        <w:rPr>
          <w:rFonts w:ascii="Arial" w:hAnsi="Arial" w:cs="Arial"/>
          <w:noProof/>
          <w:lang w:val="es-EC"/>
        </w:rPr>
        <w:t>. Gráfico dispersión</w:t>
      </w:r>
      <w:r w:rsidRPr="00F550F9">
        <w:rPr>
          <w:noProof/>
          <w:lang w:val="es-EC"/>
        </w:rPr>
        <w:tab/>
      </w:r>
      <w:r>
        <w:rPr>
          <w:noProof/>
        </w:rPr>
        <w:fldChar w:fldCharType="begin"/>
      </w:r>
      <w:r w:rsidRPr="00F550F9">
        <w:rPr>
          <w:noProof/>
          <w:lang w:val="es-EC"/>
        </w:rPr>
        <w:instrText xml:space="preserve"> PAGEREF _Toc179918252 \h </w:instrText>
      </w:r>
      <w:r>
        <w:rPr>
          <w:noProof/>
        </w:rPr>
      </w:r>
      <w:r>
        <w:rPr>
          <w:noProof/>
        </w:rPr>
        <w:fldChar w:fldCharType="separate"/>
      </w:r>
      <w:r w:rsidRPr="00F550F9">
        <w:rPr>
          <w:noProof/>
          <w:lang w:val="es-EC"/>
        </w:rPr>
        <w:t>27</w:t>
      </w:r>
      <w:r>
        <w:rPr>
          <w:noProof/>
        </w:rPr>
        <w:fldChar w:fldCharType="end"/>
      </w:r>
    </w:p>
    <w:p w14:paraId="107EDBAA" w14:textId="09FE1EAA"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15. </w:t>
      </w:r>
      <w:r w:rsidRPr="00BA4824">
        <w:rPr>
          <w:rFonts w:ascii="Arial" w:hAnsi="Arial" w:cs="Arial"/>
          <w:noProof/>
          <w:lang w:val="es-EC"/>
        </w:rPr>
        <w:t>Clasificación de variables</w:t>
      </w:r>
      <w:r w:rsidRPr="00F550F9">
        <w:rPr>
          <w:noProof/>
          <w:lang w:val="es-EC"/>
        </w:rPr>
        <w:tab/>
      </w:r>
      <w:r>
        <w:rPr>
          <w:noProof/>
        </w:rPr>
        <w:fldChar w:fldCharType="begin"/>
      </w:r>
      <w:r w:rsidRPr="00F550F9">
        <w:rPr>
          <w:noProof/>
          <w:lang w:val="es-EC"/>
        </w:rPr>
        <w:instrText xml:space="preserve"> PAGEREF _Toc179918253 \h </w:instrText>
      </w:r>
      <w:r>
        <w:rPr>
          <w:noProof/>
        </w:rPr>
      </w:r>
      <w:r>
        <w:rPr>
          <w:noProof/>
        </w:rPr>
        <w:fldChar w:fldCharType="separate"/>
      </w:r>
      <w:r w:rsidRPr="00F550F9">
        <w:rPr>
          <w:noProof/>
          <w:lang w:val="es-EC"/>
        </w:rPr>
        <w:t>33</w:t>
      </w:r>
      <w:r>
        <w:rPr>
          <w:noProof/>
        </w:rPr>
        <w:fldChar w:fldCharType="end"/>
      </w:r>
    </w:p>
    <w:p w14:paraId="6DBDB723" w14:textId="27B05F4B"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16</w:t>
      </w:r>
      <w:r w:rsidRPr="00BA4824">
        <w:rPr>
          <w:rFonts w:ascii="Arial" w:hAnsi="Arial" w:cs="Arial"/>
          <w:noProof/>
          <w:lang w:val="es-EC"/>
        </w:rPr>
        <w:t>. Diagrama de modelamiento</w:t>
      </w:r>
      <w:r w:rsidRPr="00F550F9">
        <w:rPr>
          <w:noProof/>
          <w:lang w:val="es-EC"/>
        </w:rPr>
        <w:tab/>
      </w:r>
      <w:r>
        <w:rPr>
          <w:noProof/>
        </w:rPr>
        <w:fldChar w:fldCharType="begin"/>
      </w:r>
      <w:r w:rsidRPr="00F550F9">
        <w:rPr>
          <w:noProof/>
          <w:lang w:val="es-EC"/>
        </w:rPr>
        <w:instrText xml:space="preserve"> PAGEREF _Toc179918254 \h </w:instrText>
      </w:r>
      <w:r>
        <w:rPr>
          <w:noProof/>
        </w:rPr>
      </w:r>
      <w:r>
        <w:rPr>
          <w:noProof/>
        </w:rPr>
        <w:fldChar w:fldCharType="separate"/>
      </w:r>
      <w:r w:rsidRPr="00F550F9">
        <w:rPr>
          <w:noProof/>
          <w:lang w:val="es-EC"/>
        </w:rPr>
        <w:t>35</w:t>
      </w:r>
      <w:r>
        <w:rPr>
          <w:noProof/>
        </w:rPr>
        <w:fldChar w:fldCharType="end"/>
      </w:r>
    </w:p>
    <w:p w14:paraId="2227A444" w14:textId="5EB2A7FA"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17</w:t>
      </w:r>
      <w:r w:rsidRPr="00BA4824">
        <w:rPr>
          <w:rFonts w:ascii="Arial" w:hAnsi="Arial" w:cs="Arial"/>
          <w:noProof/>
          <w:lang w:val="es-EC"/>
        </w:rPr>
        <w:t>. Matriz de Confusión de Regresión Logística</w:t>
      </w:r>
      <w:r w:rsidRPr="00F550F9">
        <w:rPr>
          <w:noProof/>
          <w:lang w:val="es-EC"/>
        </w:rPr>
        <w:tab/>
      </w:r>
      <w:r>
        <w:rPr>
          <w:noProof/>
        </w:rPr>
        <w:fldChar w:fldCharType="begin"/>
      </w:r>
      <w:r w:rsidRPr="00F550F9">
        <w:rPr>
          <w:noProof/>
          <w:lang w:val="es-EC"/>
        </w:rPr>
        <w:instrText xml:space="preserve"> PAGEREF _Toc179918255 \h </w:instrText>
      </w:r>
      <w:r>
        <w:rPr>
          <w:noProof/>
        </w:rPr>
      </w:r>
      <w:r>
        <w:rPr>
          <w:noProof/>
        </w:rPr>
        <w:fldChar w:fldCharType="separate"/>
      </w:r>
      <w:r w:rsidRPr="00F550F9">
        <w:rPr>
          <w:noProof/>
          <w:lang w:val="es-EC"/>
        </w:rPr>
        <w:t>36</w:t>
      </w:r>
      <w:r>
        <w:rPr>
          <w:noProof/>
        </w:rPr>
        <w:fldChar w:fldCharType="end"/>
      </w:r>
    </w:p>
    <w:p w14:paraId="65D58391" w14:textId="18C455BF"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18.</w:t>
      </w:r>
      <w:r w:rsidRPr="00BA4824">
        <w:rPr>
          <w:rFonts w:ascii="Arial" w:hAnsi="Arial" w:cs="Arial"/>
          <w:noProof/>
          <w:lang w:val="es-EC"/>
        </w:rPr>
        <w:t xml:space="preserve"> Curva ROC Regresión Logística</w:t>
      </w:r>
      <w:r w:rsidRPr="00F550F9">
        <w:rPr>
          <w:noProof/>
          <w:lang w:val="es-EC"/>
        </w:rPr>
        <w:tab/>
      </w:r>
      <w:r>
        <w:rPr>
          <w:noProof/>
        </w:rPr>
        <w:fldChar w:fldCharType="begin"/>
      </w:r>
      <w:r w:rsidRPr="00F550F9">
        <w:rPr>
          <w:noProof/>
          <w:lang w:val="es-EC"/>
        </w:rPr>
        <w:instrText xml:space="preserve"> PAGEREF _Toc179918256 \h </w:instrText>
      </w:r>
      <w:r>
        <w:rPr>
          <w:noProof/>
        </w:rPr>
      </w:r>
      <w:r>
        <w:rPr>
          <w:noProof/>
        </w:rPr>
        <w:fldChar w:fldCharType="separate"/>
      </w:r>
      <w:r w:rsidRPr="00F550F9">
        <w:rPr>
          <w:noProof/>
          <w:lang w:val="es-EC"/>
        </w:rPr>
        <w:t>37</w:t>
      </w:r>
      <w:r>
        <w:rPr>
          <w:noProof/>
        </w:rPr>
        <w:fldChar w:fldCharType="end"/>
      </w:r>
    </w:p>
    <w:p w14:paraId="4B253ABA" w14:textId="7D49A635"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19. </w:t>
      </w:r>
      <w:r w:rsidRPr="00BA4824">
        <w:rPr>
          <w:rFonts w:ascii="Arial" w:hAnsi="Arial" w:cs="Arial"/>
          <w:noProof/>
          <w:lang w:val="es-EC"/>
        </w:rPr>
        <w:t>Matriz de Confusión Árbol de Decisión</w:t>
      </w:r>
      <w:r w:rsidRPr="00F550F9">
        <w:rPr>
          <w:noProof/>
          <w:lang w:val="es-EC"/>
        </w:rPr>
        <w:tab/>
      </w:r>
      <w:r>
        <w:rPr>
          <w:noProof/>
        </w:rPr>
        <w:fldChar w:fldCharType="begin"/>
      </w:r>
      <w:r w:rsidRPr="00F550F9">
        <w:rPr>
          <w:noProof/>
          <w:lang w:val="es-EC"/>
        </w:rPr>
        <w:instrText xml:space="preserve"> PAGEREF _Toc179918257 \h </w:instrText>
      </w:r>
      <w:r>
        <w:rPr>
          <w:noProof/>
        </w:rPr>
      </w:r>
      <w:r>
        <w:rPr>
          <w:noProof/>
        </w:rPr>
        <w:fldChar w:fldCharType="separate"/>
      </w:r>
      <w:r w:rsidRPr="00F550F9">
        <w:rPr>
          <w:noProof/>
          <w:lang w:val="es-EC"/>
        </w:rPr>
        <w:t>38</w:t>
      </w:r>
      <w:r>
        <w:rPr>
          <w:noProof/>
        </w:rPr>
        <w:fldChar w:fldCharType="end"/>
      </w:r>
    </w:p>
    <w:p w14:paraId="6E4ABE5F" w14:textId="2D523C85"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20.</w:t>
      </w:r>
      <w:r w:rsidRPr="00BA4824">
        <w:rPr>
          <w:rFonts w:ascii="Arial" w:hAnsi="Arial" w:cs="Arial"/>
          <w:noProof/>
          <w:lang w:val="es-EC"/>
        </w:rPr>
        <w:t xml:space="preserve"> Curva ROC Árbol de Decisión</w:t>
      </w:r>
      <w:r w:rsidRPr="00F550F9">
        <w:rPr>
          <w:noProof/>
          <w:lang w:val="es-EC"/>
        </w:rPr>
        <w:tab/>
      </w:r>
      <w:r>
        <w:rPr>
          <w:noProof/>
        </w:rPr>
        <w:fldChar w:fldCharType="begin"/>
      </w:r>
      <w:r w:rsidRPr="00F550F9">
        <w:rPr>
          <w:noProof/>
          <w:lang w:val="es-EC"/>
        </w:rPr>
        <w:instrText xml:space="preserve"> PAGEREF _Toc179918258 \h </w:instrText>
      </w:r>
      <w:r>
        <w:rPr>
          <w:noProof/>
        </w:rPr>
      </w:r>
      <w:r>
        <w:rPr>
          <w:noProof/>
        </w:rPr>
        <w:fldChar w:fldCharType="separate"/>
      </w:r>
      <w:r w:rsidRPr="00F550F9">
        <w:rPr>
          <w:noProof/>
          <w:lang w:val="es-EC"/>
        </w:rPr>
        <w:t>39</w:t>
      </w:r>
      <w:r>
        <w:rPr>
          <w:noProof/>
        </w:rPr>
        <w:fldChar w:fldCharType="end"/>
      </w:r>
    </w:p>
    <w:p w14:paraId="44762352" w14:textId="68D8CEC4"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21</w:t>
      </w:r>
      <w:r w:rsidRPr="00BA4824">
        <w:rPr>
          <w:rFonts w:ascii="Arial" w:hAnsi="Arial" w:cs="Arial"/>
          <w:noProof/>
          <w:lang w:val="es-EC"/>
        </w:rPr>
        <w:t>. Matriz de Confusión Random Forest</w:t>
      </w:r>
      <w:r w:rsidRPr="00F550F9">
        <w:rPr>
          <w:noProof/>
          <w:lang w:val="es-EC"/>
        </w:rPr>
        <w:tab/>
      </w:r>
      <w:r>
        <w:rPr>
          <w:noProof/>
        </w:rPr>
        <w:fldChar w:fldCharType="begin"/>
      </w:r>
      <w:r w:rsidRPr="00F550F9">
        <w:rPr>
          <w:noProof/>
          <w:lang w:val="es-EC"/>
        </w:rPr>
        <w:instrText xml:space="preserve"> PAGEREF _Toc179918259 \h </w:instrText>
      </w:r>
      <w:r>
        <w:rPr>
          <w:noProof/>
        </w:rPr>
      </w:r>
      <w:r>
        <w:rPr>
          <w:noProof/>
        </w:rPr>
        <w:fldChar w:fldCharType="separate"/>
      </w:r>
      <w:r w:rsidRPr="00F550F9">
        <w:rPr>
          <w:noProof/>
          <w:lang w:val="es-EC"/>
        </w:rPr>
        <w:t>39</w:t>
      </w:r>
      <w:r>
        <w:rPr>
          <w:noProof/>
        </w:rPr>
        <w:fldChar w:fldCharType="end"/>
      </w:r>
    </w:p>
    <w:p w14:paraId="0335CE58" w14:textId="1E0E7EF9" w:rsidR="00F550F9" w:rsidRPr="00F550F9" w:rsidRDefault="00F550F9">
      <w:pPr>
        <w:pStyle w:val="Tabladeilustraciones"/>
        <w:tabs>
          <w:tab w:val="right" w:leader="dot" w:pos="8495"/>
        </w:tabs>
        <w:rPr>
          <w:rFonts w:eastAsiaTheme="minorEastAsia"/>
          <w:noProof/>
          <w:sz w:val="22"/>
          <w:szCs w:val="22"/>
          <w:lang w:eastAsia="es-EC"/>
        </w:rPr>
      </w:pPr>
      <w:r w:rsidRPr="00F550F9">
        <w:rPr>
          <w:rFonts w:ascii="Arial" w:hAnsi="Arial" w:cs="Arial"/>
          <w:b/>
          <w:noProof/>
        </w:rPr>
        <w:t>Figura 22.</w:t>
      </w:r>
      <w:r w:rsidRPr="00F550F9">
        <w:rPr>
          <w:rFonts w:ascii="Arial" w:hAnsi="Arial" w:cs="Arial"/>
          <w:noProof/>
        </w:rPr>
        <w:t xml:space="preserve"> Curva ROC Random Forest</w:t>
      </w:r>
      <w:r>
        <w:rPr>
          <w:noProof/>
        </w:rPr>
        <w:tab/>
      </w:r>
      <w:r>
        <w:rPr>
          <w:noProof/>
        </w:rPr>
        <w:fldChar w:fldCharType="begin"/>
      </w:r>
      <w:r>
        <w:rPr>
          <w:noProof/>
        </w:rPr>
        <w:instrText xml:space="preserve"> PAGEREF _Toc179918260 \h </w:instrText>
      </w:r>
      <w:r>
        <w:rPr>
          <w:noProof/>
        </w:rPr>
      </w:r>
      <w:r>
        <w:rPr>
          <w:noProof/>
        </w:rPr>
        <w:fldChar w:fldCharType="separate"/>
      </w:r>
      <w:r>
        <w:rPr>
          <w:noProof/>
        </w:rPr>
        <w:t>40</w:t>
      </w:r>
      <w:r>
        <w:rPr>
          <w:noProof/>
        </w:rPr>
        <w:fldChar w:fldCharType="end"/>
      </w:r>
    </w:p>
    <w:p w14:paraId="4239B95F" w14:textId="1D7DB8BF"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23</w:t>
      </w:r>
      <w:r w:rsidRPr="00BA4824">
        <w:rPr>
          <w:rFonts w:ascii="Arial" w:hAnsi="Arial" w:cs="Arial"/>
          <w:noProof/>
          <w:lang w:val="es-EC"/>
        </w:rPr>
        <w:t>. Matriz de Confusión Regresión Logística Balanceado</w:t>
      </w:r>
      <w:r w:rsidRPr="00F550F9">
        <w:rPr>
          <w:noProof/>
          <w:lang w:val="es-EC"/>
        </w:rPr>
        <w:tab/>
      </w:r>
      <w:r>
        <w:rPr>
          <w:noProof/>
        </w:rPr>
        <w:fldChar w:fldCharType="begin"/>
      </w:r>
      <w:r w:rsidRPr="00F550F9">
        <w:rPr>
          <w:noProof/>
          <w:lang w:val="es-EC"/>
        </w:rPr>
        <w:instrText xml:space="preserve"> PAGEREF _Toc179918261 \h </w:instrText>
      </w:r>
      <w:r>
        <w:rPr>
          <w:noProof/>
        </w:rPr>
      </w:r>
      <w:r>
        <w:rPr>
          <w:noProof/>
        </w:rPr>
        <w:fldChar w:fldCharType="separate"/>
      </w:r>
      <w:r w:rsidRPr="00F550F9">
        <w:rPr>
          <w:noProof/>
          <w:lang w:val="es-EC"/>
        </w:rPr>
        <w:t>42</w:t>
      </w:r>
      <w:r>
        <w:rPr>
          <w:noProof/>
        </w:rPr>
        <w:fldChar w:fldCharType="end"/>
      </w:r>
    </w:p>
    <w:p w14:paraId="3B893C38" w14:textId="3BFCE587"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24. </w:t>
      </w:r>
      <w:r w:rsidRPr="00BA4824">
        <w:rPr>
          <w:rFonts w:ascii="Arial" w:hAnsi="Arial" w:cs="Arial"/>
          <w:noProof/>
          <w:lang w:val="es-EC"/>
        </w:rPr>
        <w:t>Curva ROC Regresión Logística Balanceado</w:t>
      </w:r>
      <w:r w:rsidRPr="00F550F9">
        <w:rPr>
          <w:noProof/>
          <w:lang w:val="es-EC"/>
        </w:rPr>
        <w:tab/>
      </w:r>
      <w:r>
        <w:rPr>
          <w:noProof/>
        </w:rPr>
        <w:fldChar w:fldCharType="begin"/>
      </w:r>
      <w:r w:rsidRPr="00F550F9">
        <w:rPr>
          <w:noProof/>
          <w:lang w:val="es-EC"/>
        </w:rPr>
        <w:instrText xml:space="preserve"> PAGEREF _Toc179918262 \h </w:instrText>
      </w:r>
      <w:r>
        <w:rPr>
          <w:noProof/>
        </w:rPr>
      </w:r>
      <w:r>
        <w:rPr>
          <w:noProof/>
        </w:rPr>
        <w:fldChar w:fldCharType="separate"/>
      </w:r>
      <w:r w:rsidRPr="00F550F9">
        <w:rPr>
          <w:noProof/>
          <w:lang w:val="es-EC"/>
        </w:rPr>
        <w:t>42</w:t>
      </w:r>
      <w:r>
        <w:rPr>
          <w:noProof/>
        </w:rPr>
        <w:fldChar w:fldCharType="end"/>
      </w:r>
    </w:p>
    <w:p w14:paraId="1AD7FE7F" w14:textId="0F5DF06B"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25</w:t>
      </w:r>
      <w:r w:rsidRPr="00BA4824">
        <w:rPr>
          <w:rFonts w:ascii="Arial" w:hAnsi="Arial" w:cs="Arial"/>
          <w:noProof/>
          <w:lang w:val="es-EC"/>
        </w:rPr>
        <w:t>. Matriz de Confusión Árbol de Decisión Balanceado</w:t>
      </w:r>
      <w:r w:rsidRPr="00F550F9">
        <w:rPr>
          <w:noProof/>
          <w:lang w:val="es-EC"/>
        </w:rPr>
        <w:tab/>
      </w:r>
      <w:r>
        <w:rPr>
          <w:noProof/>
        </w:rPr>
        <w:fldChar w:fldCharType="begin"/>
      </w:r>
      <w:r w:rsidRPr="00F550F9">
        <w:rPr>
          <w:noProof/>
          <w:lang w:val="es-EC"/>
        </w:rPr>
        <w:instrText xml:space="preserve"> PAGEREF _Toc179918263 \h </w:instrText>
      </w:r>
      <w:r>
        <w:rPr>
          <w:noProof/>
        </w:rPr>
      </w:r>
      <w:r>
        <w:rPr>
          <w:noProof/>
        </w:rPr>
        <w:fldChar w:fldCharType="separate"/>
      </w:r>
      <w:r w:rsidRPr="00F550F9">
        <w:rPr>
          <w:noProof/>
          <w:lang w:val="es-EC"/>
        </w:rPr>
        <w:t>43</w:t>
      </w:r>
      <w:r>
        <w:rPr>
          <w:noProof/>
        </w:rPr>
        <w:fldChar w:fldCharType="end"/>
      </w:r>
    </w:p>
    <w:p w14:paraId="6B4B12EB" w14:textId="6AB6BD9D"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26</w:t>
      </w:r>
      <w:r w:rsidRPr="00BA4824">
        <w:rPr>
          <w:rFonts w:ascii="Arial" w:hAnsi="Arial" w:cs="Arial"/>
          <w:noProof/>
          <w:lang w:val="es-EC"/>
        </w:rPr>
        <w:t>.Curva ROC Árbol de Decisión Balanceado</w:t>
      </w:r>
      <w:r w:rsidRPr="00F550F9">
        <w:rPr>
          <w:noProof/>
          <w:lang w:val="es-EC"/>
        </w:rPr>
        <w:tab/>
      </w:r>
      <w:r>
        <w:rPr>
          <w:noProof/>
        </w:rPr>
        <w:fldChar w:fldCharType="begin"/>
      </w:r>
      <w:r w:rsidRPr="00F550F9">
        <w:rPr>
          <w:noProof/>
          <w:lang w:val="es-EC"/>
        </w:rPr>
        <w:instrText xml:space="preserve"> PAGEREF _Toc179918264 \h </w:instrText>
      </w:r>
      <w:r>
        <w:rPr>
          <w:noProof/>
        </w:rPr>
      </w:r>
      <w:r>
        <w:rPr>
          <w:noProof/>
        </w:rPr>
        <w:fldChar w:fldCharType="separate"/>
      </w:r>
      <w:r w:rsidRPr="00F550F9">
        <w:rPr>
          <w:noProof/>
          <w:lang w:val="es-EC"/>
        </w:rPr>
        <w:t>44</w:t>
      </w:r>
      <w:r>
        <w:rPr>
          <w:noProof/>
        </w:rPr>
        <w:fldChar w:fldCharType="end"/>
      </w:r>
    </w:p>
    <w:p w14:paraId="3A21B7D5" w14:textId="1649222B"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27.</w:t>
      </w:r>
      <w:r w:rsidRPr="00BA4824">
        <w:rPr>
          <w:rFonts w:ascii="Arial" w:hAnsi="Arial" w:cs="Arial"/>
          <w:noProof/>
          <w:lang w:val="es-EC"/>
        </w:rPr>
        <w:t xml:space="preserve"> Matriz de Confusión Random Forest Balanceado</w:t>
      </w:r>
      <w:r w:rsidRPr="00F550F9">
        <w:rPr>
          <w:noProof/>
          <w:lang w:val="es-EC"/>
        </w:rPr>
        <w:tab/>
      </w:r>
      <w:r>
        <w:rPr>
          <w:noProof/>
        </w:rPr>
        <w:fldChar w:fldCharType="begin"/>
      </w:r>
      <w:r w:rsidRPr="00F550F9">
        <w:rPr>
          <w:noProof/>
          <w:lang w:val="es-EC"/>
        </w:rPr>
        <w:instrText xml:space="preserve"> PAGEREF _Toc179918265 \h </w:instrText>
      </w:r>
      <w:r>
        <w:rPr>
          <w:noProof/>
        </w:rPr>
      </w:r>
      <w:r>
        <w:rPr>
          <w:noProof/>
        </w:rPr>
        <w:fldChar w:fldCharType="separate"/>
      </w:r>
      <w:r w:rsidRPr="00F550F9">
        <w:rPr>
          <w:noProof/>
          <w:lang w:val="es-EC"/>
        </w:rPr>
        <w:t>44</w:t>
      </w:r>
      <w:r>
        <w:rPr>
          <w:noProof/>
        </w:rPr>
        <w:fldChar w:fldCharType="end"/>
      </w:r>
    </w:p>
    <w:p w14:paraId="3A9646F6" w14:textId="2A37C45D" w:rsidR="00F550F9" w:rsidRPr="00F550F9" w:rsidRDefault="00F550F9">
      <w:pPr>
        <w:pStyle w:val="Tabladeilustraciones"/>
        <w:tabs>
          <w:tab w:val="right" w:leader="dot" w:pos="8495"/>
        </w:tabs>
        <w:rPr>
          <w:rFonts w:eastAsiaTheme="minorEastAsia"/>
          <w:noProof/>
          <w:sz w:val="22"/>
          <w:szCs w:val="22"/>
          <w:lang w:eastAsia="es-EC"/>
        </w:rPr>
      </w:pPr>
      <w:r w:rsidRPr="00BA4824">
        <w:rPr>
          <w:rFonts w:ascii="Arial" w:hAnsi="Arial" w:cs="Arial"/>
          <w:b/>
          <w:noProof/>
        </w:rPr>
        <w:lastRenderedPageBreak/>
        <w:t xml:space="preserve">Figura 28. </w:t>
      </w:r>
      <w:r w:rsidRPr="00BA4824">
        <w:rPr>
          <w:rFonts w:ascii="Arial" w:hAnsi="Arial" w:cs="Arial"/>
          <w:noProof/>
        </w:rPr>
        <w:t>Curva ROC Random Forest Balanceado</w:t>
      </w:r>
      <w:r>
        <w:rPr>
          <w:noProof/>
        </w:rPr>
        <w:tab/>
      </w:r>
      <w:r>
        <w:rPr>
          <w:noProof/>
        </w:rPr>
        <w:fldChar w:fldCharType="begin"/>
      </w:r>
      <w:r>
        <w:rPr>
          <w:noProof/>
        </w:rPr>
        <w:instrText xml:space="preserve"> PAGEREF _Toc179918266 \h </w:instrText>
      </w:r>
      <w:r>
        <w:rPr>
          <w:noProof/>
        </w:rPr>
      </w:r>
      <w:r>
        <w:rPr>
          <w:noProof/>
        </w:rPr>
        <w:fldChar w:fldCharType="separate"/>
      </w:r>
      <w:r>
        <w:rPr>
          <w:noProof/>
        </w:rPr>
        <w:t>45</w:t>
      </w:r>
      <w:r>
        <w:rPr>
          <w:noProof/>
        </w:rPr>
        <w:fldChar w:fldCharType="end"/>
      </w:r>
    </w:p>
    <w:p w14:paraId="322D2A61" w14:textId="014B89BE"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29</w:t>
      </w:r>
      <w:r w:rsidRPr="00BA4824">
        <w:rPr>
          <w:rFonts w:ascii="Arial" w:hAnsi="Arial" w:cs="Arial"/>
          <w:noProof/>
          <w:lang w:val="es-EC"/>
        </w:rPr>
        <w:t>. Matriz de Confusión Regresión Logística Balanceado e Hiperparámetros</w:t>
      </w:r>
      <w:r w:rsidRPr="00F550F9">
        <w:rPr>
          <w:noProof/>
          <w:lang w:val="es-EC"/>
        </w:rPr>
        <w:tab/>
      </w:r>
      <w:r>
        <w:rPr>
          <w:noProof/>
        </w:rPr>
        <w:fldChar w:fldCharType="begin"/>
      </w:r>
      <w:r w:rsidRPr="00F550F9">
        <w:rPr>
          <w:noProof/>
          <w:lang w:val="es-EC"/>
        </w:rPr>
        <w:instrText xml:space="preserve"> PAGEREF _Toc179918267 \h </w:instrText>
      </w:r>
      <w:r>
        <w:rPr>
          <w:noProof/>
        </w:rPr>
      </w:r>
      <w:r>
        <w:rPr>
          <w:noProof/>
        </w:rPr>
        <w:fldChar w:fldCharType="separate"/>
      </w:r>
      <w:r w:rsidRPr="00F550F9">
        <w:rPr>
          <w:noProof/>
          <w:lang w:val="es-EC"/>
        </w:rPr>
        <w:t>46</w:t>
      </w:r>
      <w:r>
        <w:rPr>
          <w:noProof/>
        </w:rPr>
        <w:fldChar w:fldCharType="end"/>
      </w:r>
    </w:p>
    <w:p w14:paraId="09BF8B02" w14:textId="1D13FDF1"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30</w:t>
      </w:r>
      <w:r w:rsidRPr="00BA4824">
        <w:rPr>
          <w:rFonts w:ascii="Arial" w:hAnsi="Arial" w:cs="Arial"/>
          <w:noProof/>
          <w:lang w:val="es-EC"/>
        </w:rPr>
        <w:t>. Curva ROC Regresión Logística Balanceado Hiperparámetros</w:t>
      </w:r>
      <w:r w:rsidRPr="00F550F9">
        <w:rPr>
          <w:noProof/>
          <w:lang w:val="es-EC"/>
        </w:rPr>
        <w:tab/>
      </w:r>
      <w:r>
        <w:rPr>
          <w:noProof/>
        </w:rPr>
        <w:fldChar w:fldCharType="begin"/>
      </w:r>
      <w:r w:rsidRPr="00F550F9">
        <w:rPr>
          <w:noProof/>
          <w:lang w:val="es-EC"/>
        </w:rPr>
        <w:instrText xml:space="preserve"> PAGEREF _Toc179918268 \h </w:instrText>
      </w:r>
      <w:r>
        <w:rPr>
          <w:noProof/>
        </w:rPr>
      </w:r>
      <w:r>
        <w:rPr>
          <w:noProof/>
        </w:rPr>
        <w:fldChar w:fldCharType="separate"/>
      </w:r>
      <w:r w:rsidRPr="00F550F9">
        <w:rPr>
          <w:noProof/>
          <w:lang w:val="es-EC"/>
        </w:rPr>
        <w:t>46</w:t>
      </w:r>
      <w:r>
        <w:rPr>
          <w:noProof/>
        </w:rPr>
        <w:fldChar w:fldCharType="end"/>
      </w:r>
    </w:p>
    <w:p w14:paraId="14446EF2" w14:textId="1C280881"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31.</w:t>
      </w:r>
      <w:r w:rsidRPr="00BA4824">
        <w:rPr>
          <w:rFonts w:ascii="Arial" w:hAnsi="Arial" w:cs="Arial"/>
          <w:noProof/>
          <w:lang w:val="es-EC"/>
        </w:rPr>
        <w:t xml:space="preserve"> Matriz de Confusión Árbol de Decisión Balanceado e Hiperparámetros</w:t>
      </w:r>
      <w:r w:rsidRPr="00F550F9">
        <w:rPr>
          <w:noProof/>
          <w:lang w:val="es-EC"/>
        </w:rPr>
        <w:tab/>
      </w:r>
      <w:r>
        <w:rPr>
          <w:noProof/>
        </w:rPr>
        <w:fldChar w:fldCharType="begin"/>
      </w:r>
      <w:r w:rsidRPr="00F550F9">
        <w:rPr>
          <w:noProof/>
          <w:lang w:val="es-EC"/>
        </w:rPr>
        <w:instrText xml:space="preserve"> PAGEREF _Toc179918269 \h </w:instrText>
      </w:r>
      <w:r>
        <w:rPr>
          <w:noProof/>
        </w:rPr>
      </w:r>
      <w:r>
        <w:rPr>
          <w:noProof/>
        </w:rPr>
        <w:fldChar w:fldCharType="separate"/>
      </w:r>
      <w:r w:rsidRPr="00F550F9">
        <w:rPr>
          <w:noProof/>
          <w:lang w:val="es-EC"/>
        </w:rPr>
        <w:t>47</w:t>
      </w:r>
      <w:r>
        <w:rPr>
          <w:noProof/>
        </w:rPr>
        <w:fldChar w:fldCharType="end"/>
      </w:r>
    </w:p>
    <w:p w14:paraId="2060FBA1" w14:textId="38A7DCC3"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32. </w:t>
      </w:r>
      <w:r w:rsidRPr="00BA4824">
        <w:rPr>
          <w:rFonts w:ascii="Arial" w:hAnsi="Arial" w:cs="Arial"/>
          <w:noProof/>
          <w:lang w:val="es-EC"/>
        </w:rPr>
        <w:t>Curva ROC Árbol Decisión Balanceado e Hiperparámetros</w:t>
      </w:r>
      <w:r w:rsidRPr="00F550F9">
        <w:rPr>
          <w:noProof/>
          <w:lang w:val="es-EC"/>
        </w:rPr>
        <w:tab/>
      </w:r>
      <w:r>
        <w:rPr>
          <w:noProof/>
        </w:rPr>
        <w:fldChar w:fldCharType="begin"/>
      </w:r>
      <w:r w:rsidRPr="00F550F9">
        <w:rPr>
          <w:noProof/>
          <w:lang w:val="es-EC"/>
        </w:rPr>
        <w:instrText xml:space="preserve"> PAGEREF _Toc179918270 \h </w:instrText>
      </w:r>
      <w:r>
        <w:rPr>
          <w:noProof/>
        </w:rPr>
      </w:r>
      <w:r>
        <w:rPr>
          <w:noProof/>
        </w:rPr>
        <w:fldChar w:fldCharType="separate"/>
      </w:r>
      <w:r w:rsidRPr="00F550F9">
        <w:rPr>
          <w:noProof/>
          <w:lang w:val="es-EC"/>
        </w:rPr>
        <w:t>48</w:t>
      </w:r>
      <w:r>
        <w:rPr>
          <w:noProof/>
        </w:rPr>
        <w:fldChar w:fldCharType="end"/>
      </w:r>
    </w:p>
    <w:p w14:paraId="43A20E6E" w14:textId="5DDFBF54"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33. </w:t>
      </w:r>
      <w:r w:rsidRPr="00BA4824">
        <w:rPr>
          <w:rFonts w:ascii="Arial" w:hAnsi="Arial" w:cs="Arial"/>
          <w:noProof/>
          <w:lang w:val="es-EC"/>
        </w:rPr>
        <w:t>Matriz de Confusión Random Forest Balanceado e Hiperparámetros</w:t>
      </w:r>
      <w:r w:rsidRPr="00F550F9">
        <w:rPr>
          <w:noProof/>
          <w:lang w:val="es-EC"/>
        </w:rPr>
        <w:tab/>
      </w:r>
      <w:r>
        <w:rPr>
          <w:noProof/>
        </w:rPr>
        <w:fldChar w:fldCharType="begin"/>
      </w:r>
      <w:r w:rsidRPr="00F550F9">
        <w:rPr>
          <w:noProof/>
          <w:lang w:val="es-EC"/>
        </w:rPr>
        <w:instrText xml:space="preserve"> PAGEREF _Toc179918271 \h </w:instrText>
      </w:r>
      <w:r>
        <w:rPr>
          <w:noProof/>
        </w:rPr>
      </w:r>
      <w:r>
        <w:rPr>
          <w:noProof/>
        </w:rPr>
        <w:fldChar w:fldCharType="separate"/>
      </w:r>
      <w:r w:rsidRPr="00F550F9">
        <w:rPr>
          <w:noProof/>
          <w:lang w:val="es-EC"/>
        </w:rPr>
        <w:t>48</w:t>
      </w:r>
      <w:r>
        <w:rPr>
          <w:noProof/>
        </w:rPr>
        <w:fldChar w:fldCharType="end"/>
      </w:r>
    </w:p>
    <w:p w14:paraId="3B105B9E" w14:textId="0C7BFE97"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34</w:t>
      </w:r>
      <w:r w:rsidRPr="00BA4824">
        <w:rPr>
          <w:rFonts w:ascii="Arial" w:hAnsi="Arial" w:cs="Arial"/>
          <w:noProof/>
          <w:lang w:val="es-EC"/>
        </w:rPr>
        <w:t>. Curva ROC Random Forest Balanceado e Hiperparámetros</w:t>
      </w:r>
      <w:r w:rsidRPr="00F550F9">
        <w:rPr>
          <w:noProof/>
          <w:lang w:val="es-EC"/>
        </w:rPr>
        <w:tab/>
      </w:r>
      <w:r>
        <w:rPr>
          <w:noProof/>
        </w:rPr>
        <w:fldChar w:fldCharType="begin"/>
      </w:r>
      <w:r w:rsidRPr="00F550F9">
        <w:rPr>
          <w:noProof/>
          <w:lang w:val="es-EC"/>
        </w:rPr>
        <w:instrText xml:space="preserve"> PAGEREF _Toc179918272 \h </w:instrText>
      </w:r>
      <w:r>
        <w:rPr>
          <w:noProof/>
        </w:rPr>
      </w:r>
      <w:r>
        <w:rPr>
          <w:noProof/>
        </w:rPr>
        <w:fldChar w:fldCharType="separate"/>
      </w:r>
      <w:r w:rsidRPr="00F550F9">
        <w:rPr>
          <w:noProof/>
          <w:lang w:val="es-EC"/>
        </w:rPr>
        <w:t>49</w:t>
      </w:r>
      <w:r>
        <w:rPr>
          <w:noProof/>
        </w:rPr>
        <w:fldChar w:fldCharType="end"/>
      </w:r>
    </w:p>
    <w:p w14:paraId="7D978513" w14:textId="4EFB4640"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35</w:t>
      </w:r>
      <w:r w:rsidRPr="00BA4824">
        <w:rPr>
          <w:rFonts w:ascii="Arial" w:hAnsi="Arial" w:cs="Arial"/>
          <w:noProof/>
          <w:lang w:val="es-EC"/>
        </w:rPr>
        <w:t>. t-SNE de Clientes por Deserción</w:t>
      </w:r>
      <w:r w:rsidRPr="00F550F9">
        <w:rPr>
          <w:noProof/>
          <w:lang w:val="es-EC"/>
        </w:rPr>
        <w:tab/>
      </w:r>
      <w:r>
        <w:rPr>
          <w:noProof/>
        </w:rPr>
        <w:fldChar w:fldCharType="begin"/>
      </w:r>
      <w:r w:rsidRPr="00F550F9">
        <w:rPr>
          <w:noProof/>
          <w:lang w:val="es-EC"/>
        </w:rPr>
        <w:instrText xml:space="preserve"> PAGEREF _Toc179918273 \h </w:instrText>
      </w:r>
      <w:r>
        <w:rPr>
          <w:noProof/>
        </w:rPr>
      </w:r>
      <w:r>
        <w:rPr>
          <w:noProof/>
        </w:rPr>
        <w:fldChar w:fldCharType="separate"/>
      </w:r>
      <w:r w:rsidRPr="00F550F9">
        <w:rPr>
          <w:noProof/>
          <w:lang w:val="es-EC"/>
        </w:rPr>
        <w:t>50</w:t>
      </w:r>
      <w:r>
        <w:rPr>
          <w:noProof/>
        </w:rPr>
        <w:fldChar w:fldCharType="end"/>
      </w:r>
    </w:p>
    <w:p w14:paraId="38D93173" w14:textId="0443561A"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36.</w:t>
      </w:r>
      <w:r w:rsidRPr="00BA4824">
        <w:rPr>
          <w:rFonts w:ascii="Arial" w:hAnsi="Arial" w:cs="Arial"/>
          <w:noProof/>
          <w:lang w:val="es-EC"/>
        </w:rPr>
        <w:t xml:space="preserve"> Score Modelo RSF</w:t>
      </w:r>
      <w:r w:rsidRPr="00F550F9">
        <w:rPr>
          <w:noProof/>
          <w:lang w:val="es-EC"/>
        </w:rPr>
        <w:tab/>
      </w:r>
      <w:r>
        <w:rPr>
          <w:noProof/>
        </w:rPr>
        <w:fldChar w:fldCharType="begin"/>
      </w:r>
      <w:r w:rsidRPr="00F550F9">
        <w:rPr>
          <w:noProof/>
          <w:lang w:val="es-EC"/>
        </w:rPr>
        <w:instrText xml:space="preserve"> PAGEREF _Toc179918274 \h </w:instrText>
      </w:r>
      <w:r>
        <w:rPr>
          <w:noProof/>
        </w:rPr>
      </w:r>
      <w:r>
        <w:rPr>
          <w:noProof/>
        </w:rPr>
        <w:fldChar w:fldCharType="separate"/>
      </w:r>
      <w:r w:rsidRPr="00F550F9">
        <w:rPr>
          <w:noProof/>
          <w:lang w:val="es-EC"/>
        </w:rPr>
        <w:t>51</w:t>
      </w:r>
      <w:r>
        <w:rPr>
          <w:noProof/>
        </w:rPr>
        <w:fldChar w:fldCharType="end"/>
      </w:r>
    </w:p>
    <w:p w14:paraId="7F4AD2E1" w14:textId="1EE114EB"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37. </w:t>
      </w:r>
      <w:r w:rsidRPr="00BA4824">
        <w:rPr>
          <w:rFonts w:ascii="Arial" w:hAnsi="Arial" w:cs="Arial"/>
          <w:noProof/>
          <w:lang w:val="es-EC"/>
        </w:rPr>
        <w:t>Curva de Supervivencia de Clientes</w:t>
      </w:r>
      <w:r w:rsidRPr="00F550F9">
        <w:rPr>
          <w:noProof/>
          <w:lang w:val="es-EC"/>
        </w:rPr>
        <w:tab/>
      </w:r>
      <w:r>
        <w:rPr>
          <w:noProof/>
        </w:rPr>
        <w:fldChar w:fldCharType="begin"/>
      </w:r>
      <w:r w:rsidRPr="00F550F9">
        <w:rPr>
          <w:noProof/>
          <w:lang w:val="es-EC"/>
        </w:rPr>
        <w:instrText xml:space="preserve"> PAGEREF _Toc179918275 \h </w:instrText>
      </w:r>
      <w:r>
        <w:rPr>
          <w:noProof/>
        </w:rPr>
      </w:r>
      <w:r>
        <w:rPr>
          <w:noProof/>
        </w:rPr>
        <w:fldChar w:fldCharType="separate"/>
      </w:r>
      <w:r w:rsidRPr="00F550F9">
        <w:rPr>
          <w:noProof/>
          <w:lang w:val="es-EC"/>
        </w:rPr>
        <w:t>52</w:t>
      </w:r>
      <w:r>
        <w:rPr>
          <w:noProof/>
        </w:rPr>
        <w:fldChar w:fldCharType="end"/>
      </w:r>
    </w:p>
    <w:p w14:paraId="7488F43A" w14:textId="1B289CE1"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 xml:space="preserve">Figura 38. </w:t>
      </w:r>
      <w:r w:rsidRPr="00BA4824">
        <w:rPr>
          <w:rFonts w:ascii="Arial" w:hAnsi="Arial" w:cs="Arial"/>
          <w:noProof/>
          <w:lang w:val="es-EC"/>
        </w:rPr>
        <w:t>Curvas de Riesgo del Cliente</w:t>
      </w:r>
      <w:r w:rsidRPr="00F550F9">
        <w:rPr>
          <w:noProof/>
          <w:lang w:val="es-EC"/>
        </w:rPr>
        <w:tab/>
      </w:r>
      <w:r>
        <w:rPr>
          <w:noProof/>
        </w:rPr>
        <w:fldChar w:fldCharType="begin"/>
      </w:r>
      <w:r w:rsidRPr="00F550F9">
        <w:rPr>
          <w:noProof/>
          <w:lang w:val="es-EC"/>
        </w:rPr>
        <w:instrText xml:space="preserve"> PAGEREF _Toc179918276 \h </w:instrText>
      </w:r>
      <w:r>
        <w:rPr>
          <w:noProof/>
        </w:rPr>
      </w:r>
      <w:r>
        <w:rPr>
          <w:noProof/>
        </w:rPr>
        <w:fldChar w:fldCharType="separate"/>
      </w:r>
      <w:r w:rsidRPr="00F550F9">
        <w:rPr>
          <w:noProof/>
          <w:lang w:val="es-EC"/>
        </w:rPr>
        <w:t>52</w:t>
      </w:r>
      <w:r>
        <w:rPr>
          <w:noProof/>
        </w:rPr>
        <w:fldChar w:fldCharType="end"/>
      </w:r>
    </w:p>
    <w:p w14:paraId="450E43E4" w14:textId="5E98D409"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39</w:t>
      </w:r>
      <w:r w:rsidRPr="00BA4824">
        <w:rPr>
          <w:rFonts w:ascii="Arial" w:hAnsi="Arial" w:cs="Arial"/>
          <w:noProof/>
          <w:lang w:val="es-EC"/>
        </w:rPr>
        <w:t>. Comparación entre modelos</w:t>
      </w:r>
      <w:r w:rsidRPr="00F550F9">
        <w:rPr>
          <w:noProof/>
          <w:lang w:val="es-EC"/>
        </w:rPr>
        <w:tab/>
      </w:r>
      <w:r>
        <w:rPr>
          <w:noProof/>
        </w:rPr>
        <w:fldChar w:fldCharType="begin"/>
      </w:r>
      <w:r w:rsidRPr="00F550F9">
        <w:rPr>
          <w:noProof/>
          <w:lang w:val="es-EC"/>
        </w:rPr>
        <w:instrText xml:space="preserve"> PAGEREF _Toc179918277 \h </w:instrText>
      </w:r>
      <w:r>
        <w:rPr>
          <w:noProof/>
        </w:rPr>
      </w:r>
      <w:r>
        <w:rPr>
          <w:noProof/>
        </w:rPr>
        <w:fldChar w:fldCharType="separate"/>
      </w:r>
      <w:r w:rsidRPr="00F550F9">
        <w:rPr>
          <w:noProof/>
          <w:lang w:val="es-EC"/>
        </w:rPr>
        <w:t>59</w:t>
      </w:r>
      <w:r>
        <w:rPr>
          <w:noProof/>
        </w:rPr>
        <w:fldChar w:fldCharType="end"/>
      </w:r>
    </w:p>
    <w:p w14:paraId="4F4F4E2E" w14:textId="76DD3542"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40.</w:t>
      </w:r>
      <w:r w:rsidRPr="00BA4824">
        <w:rPr>
          <w:rFonts w:ascii="Arial" w:hAnsi="Arial" w:cs="Arial"/>
          <w:noProof/>
          <w:lang w:val="es-EC"/>
        </w:rPr>
        <w:t xml:space="preserve"> Curvas ROC comparativas</w:t>
      </w:r>
      <w:r w:rsidRPr="00F550F9">
        <w:rPr>
          <w:noProof/>
          <w:lang w:val="es-EC"/>
        </w:rPr>
        <w:tab/>
      </w:r>
      <w:r>
        <w:rPr>
          <w:noProof/>
        </w:rPr>
        <w:fldChar w:fldCharType="begin"/>
      </w:r>
      <w:r w:rsidRPr="00F550F9">
        <w:rPr>
          <w:noProof/>
          <w:lang w:val="es-EC"/>
        </w:rPr>
        <w:instrText xml:space="preserve"> PAGEREF _Toc179918278 \h </w:instrText>
      </w:r>
      <w:r>
        <w:rPr>
          <w:noProof/>
        </w:rPr>
      </w:r>
      <w:r>
        <w:rPr>
          <w:noProof/>
        </w:rPr>
        <w:fldChar w:fldCharType="separate"/>
      </w:r>
      <w:r w:rsidRPr="00F550F9">
        <w:rPr>
          <w:noProof/>
          <w:lang w:val="es-EC"/>
        </w:rPr>
        <w:t>60</w:t>
      </w:r>
      <w:r>
        <w:rPr>
          <w:noProof/>
        </w:rPr>
        <w:fldChar w:fldCharType="end"/>
      </w:r>
    </w:p>
    <w:p w14:paraId="30771813" w14:textId="62C855C1"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lang w:val="es-EC"/>
        </w:rPr>
        <w:t>Figura 41.</w:t>
      </w:r>
      <w:r w:rsidRPr="00BA4824">
        <w:rPr>
          <w:rFonts w:ascii="Arial" w:hAnsi="Arial" w:cs="Arial"/>
          <w:noProof/>
          <w:lang w:val="es-EC"/>
        </w:rPr>
        <w:t xml:space="preserve"> Importancia de las características</w:t>
      </w:r>
      <w:r w:rsidRPr="00F550F9">
        <w:rPr>
          <w:noProof/>
          <w:lang w:val="es-EC"/>
        </w:rPr>
        <w:tab/>
      </w:r>
      <w:r>
        <w:rPr>
          <w:noProof/>
        </w:rPr>
        <w:fldChar w:fldCharType="begin"/>
      </w:r>
      <w:r w:rsidRPr="00F550F9">
        <w:rPr>
          <w:noProof/>
          <w:lang w:val="es-EC"/>
        </w:rPr>
        <w:instrText xml:space="preserve"> PAGEREF _Toc179918279 \h </w:instrText>
      </w:r>
      <w:r>
        <w:rPr>
          <w:noProof/>
        </w:rPr>
      </w:r>
      <w:r>
        <w:rPr>
          <w:noProof/>
        </w:rPr>
        <w:fldChar w:fldCharType="separate"/>
      </w:r>
      <w:r w:rsidRPr="00F550F9">
        <w:rPr>
          <w:noProof/>
          <w:lang w:val="es-EC"/>
        </w:rPr>
        <w:t>62</w:t>
      </w:r>
      <w:r>
        <w:rPr>
          <w:noProof/>
        </w:rPr>
        <w:fldChar w:fldCharType="end"/>
      </w:r>
    </w:p>
    <w:p w14:paraId="63E350D0" w14:textId="51B09A3C" w:rsidR="00F550F9" w:rsidRDefault="00F550F9">
      <w:pPr>
        <w:pStyle w:val="Tabladeilustraciones"/>
        <w:tabs>
          <w:tab w:val="right" w:leader="dot" w:pos="8495"/>
        </w:tabs>
        <w:rPr>
          <w:rFonts w:eastAsiaTheme="minorEastAsia"/>
          <w:noProof/>
          <w:sz w:val="22"/>
          <w:szCs w:val="22"/>
          <w:lang w:val="es-EC" w:eastAsia="es-EC"/>
        </w:rPr>
      </w:pPr>
      <w:r w:rsidRPr="00BA4824">
        <w:rPr>
          <w:rFonts w:ascii="Arial" w:hAnsi="Arial" w:cs="Arial"/>
          <w:b/>
          <w:noProof/>
        </w:rPr>
        <w:t>Figura 42.</w:t>
      </w:r>
      <w:r w:rsidRPr="00BA4824">
        <w:rPr>
          <w:rFonts w:ascii="Arial" w:hAnsi="Arial" w:cs="Arial"/>
          <w:noProof/>
        </w:rPr>
        <w:t xml:space="preserve"> Estrategia de Innovación</w:t>
      </w:r>
      <w:r>
        <w:rPr>
          <w:noProof/>
        </w:rPr>
        <w:tab/>
      </w:r>
      <w:r>
        <w:rPr>
          <w:noProof/>
        </w:rPr>
        <w:fldChar w:fldCharType="begin"/>
      </w:r>
      <w:r>
        <w:rPr>
          <w:noProof/>
        </w:rPr>
        <w:instrText xml:space="preserve"> PAGEREF _Toc179918280 \h </w:instrText>
      </w:r>
      <w:r>
        <w:rPr>
          <w:noProof/>
        </w:rPr>
      </w:r>
      <w:r>
        <w:rPr>
          <w:noProof/>
        </w:rPr>
        <w:fldChar w:fldCharType="separate"/>
      </w:r>
      <w:r>
        <w:rPr>
          <w:noProof/>
        </w:rPr>
        <w:t>66</w:t>
      </w:r>
      <w:r>
        <w:rPr>
          <w:noProof/>
        </w:rPr>
        <w:fldChar w:fldCharType="end"/>
      </w:r>
    </w:p>
    <w:p w14:paraId="47FB68E8" w14:textId="020BED61" w:rsidR="001731C1" w:rsidRDefault="00F06F8D" w:rsidP="00B72A79">
      <w:pPr>
        <w:tabs>
          <w:tab w:val="right" w:pos="8828"/>
        </w:tabs>
        <w:rPr>
          <w:sz w:val="22"/>
          <w:szCs w:val="22"/>
          <w:lang w:val="es-EC"/>
        </w:rPr>
      </w:pPr>
      <w:r>
        <w:rPr>
          <w:sz w:val="22"/>
          <w:szCs w:val="22"/>
          <w:lang w:val="es-EC"/>
        </w:rPr>
        <w:fldChar w:fldCharType="end"/>
      </w:r>
    </w:p>
    <w:p w14:paraId="0708754D" w14:textId="77777777" w:rsidR="004051C2" w:rsidRDefault="004051C2" w:rsidP="00B72A79">
      <w:pPr>
        <w:tabs>
          <w:tab w:val="right" w:pos="8828"/>
        </w:tabs>
        <w:rPr>
          <w:lang w:val="es-EC"/>
        </w:rPr>
        <w:sectPr w:rsidR="004051C2" w:rsidSect="006557EC">
          <w:headerReference w:type="default" r:id="rId12"/>
          <w:footerReference w:type="even" r:id="rId13"/>
          <w:headerReference w:type="first" r:id="rId14"/>
          <w:footerReference w:type="first" r:id="rId15"/>
          <w:pgSz w:w="11907" w:h="16840" w:code="9"/>
          <w:pgMar w:top="1701" w:right="1701" w:bottom="1701" w:left="1701" w:header="709" w:footer="709" w:gutter="0"/>
          <w:pgNumType w:start="1"/>
          <w:cols w:space="720"/>
          <w:docGrid w:linePitch="326"/>
        </w:sectPr>
      </w:pPr>
    </w:p>
    <w:p w14:paraId="05F8ED98" w14:textId="546D7AAF" w:rsidR="00B25EDD" w:rsidRDefault="00B25EDD" w:rsidP="00B72A79">
      <w:pPr>
        <w:tabs>
          <w:tab w:val="right" w:pos="8828"/>
        </w:tabs>
        <w:rPr>
          <w:lang w:val="es-EC"/>
        </w:rPr>
      </w:pPr>
    </w:p>
    <w:p w14:paraId="0C696CC6" w14:textId="434A5686" w:rsidR="00BE3BE3" w:rsidRPr="00C6272E" w:rsidRDefault="00BE3BE3" w:rsidP="00C17C1A">
      <w:pPr>
        <w:pStyle w:val="Ttulo1"/>
        <w:numPr>
          <w:ilvl w:val="0"/>
          <w:numId w:val="35"/>
        </w:numPr>
        <w:rPr>
          <w:lang w:val="es-ES"/>
        </w:rPr>
      </w:pPr>
      <w:bookmarkStart w:id="7" w:name="_319y80a" w:colFirst="0" w:colLast="0"/>
      <w:bookmarkStart w:id="8" w:name="_Toc513036510"/>
      <w:bookmarkStart w:id="9" w:name="_Toc65173950"/>
      <w:bookmarkStart w:id="10" w:name="_Toc179918170"/>
      <w:bookmarkEnd w:id="7"/>
      <w:r w:rsidRPr="00C6272E">
        <w:rPr>
          <w:lang w:val="es-ES"/>
        </w:rPr>
        <w:t>INTRODUCCIÓN</w:t>
      </w:r>
      <w:bookmarkEnd w:id="8"/>
      <w:bookmarkEnd w:id="9"/>
      <w:bookmarkEnd w:id="10"/>
    </w:p>
    <w:p w14:paraId="437E9E54" w14:textId="77777777" w:rsidR="00BE3BE3" w:rsidRPr="00141FA9" w:rsidRDefault="00BE3BE3" w:rsidP="00BE3BE3">
      <w:pPr>
        <w:widowControl w:val="0"/>
        <w:spacing w:line="276" w:lineRule="auto"/>
        <w:rPr>
          <w:rFonts w:ascii="Arial" w:eastAsia="Arial" w:hAnsi="Arial" w:cs="Arial"/>
          <w:lang w:val="es-EC"/>
        </w:rPr>
      </w:pPr>
    </w:p>
    <w:p w14:paraId="0A420A9C" w14:textId="390F40C1" w:rsidR="00995072" w:rsidRDefault="00995072" w:rsidP="00924056">
      <w:pPr>
        <w:jc w:val="both"/>
        <w:rPr>
          <w:rFonts w:ascii="Arial" w:hAnsi="Arial" w:cs="Arial"/>
          <w:lang w:val="es-EC"/>
        </w:rPr>
      </w:pPr>
      <w:r w:rsidRPr="00995072">
        <w:rPr>
          <w:rFonts w:ascii="Arial" w:hAnsi="Arial" w:cs="Arial"/>
          <w:lang w:val="es-EC"/>
        </w:rPr>
        <w:t>El sector bancario está evolucionando rápidamente, impulsado por los avances tecnológicos, las nuevas preferencias de los consumidores y la intensa competencia del mercado. Por lo cual las entidades financieras deben ofrecer una experiencia satisfactoria a fin de no correr el riesgo de perder clientes.</w:t>
      </w:r>
    </w:p>
    <w:p w14:paraId="17814EDE" w14:textId="77777777" w:rsidR="00995072" w:rsidRPr="00995072" w:rsidRDefault="00995072" w:rsidP="00924056">
      <w:pPr>
        <w:jc w:val="both"/>
        <w:rPr>
          <w:rFonts w:ascii="Arial" w:hAnsi="Arial" w:cs="Arial"/>
          <w:lang w:val="es-EC"/>
        </w:rPr>
      </w:pPr>
    </w:p>
    <w:p w14:paraId="229DC6B5" w14:textId="77777777" w:rsidR="00995072" w:rsidRDefault="00995072" w:rsidP="00995072">
      <w:pPr>
        <w:jc w:val="both"/>
        <w:rPr>
          <w:rFonts w:ascii="Arial" w:hAnsi="Arial" w:cs="Arial"/>
          <w:lang w:val="es-EC"/>
        </w:rPr>
      </w:pPr>
      <w:r w:rsidRPr="00995072">
        <w:rPr>
          <w:rFonts w:ascii="Arial" w:hAnsi="Arial" w:cs="Arial"/>
          <w:lang w:val="es-EC"/>
        </w:rPr>
        <w:t>El análisis de deserción en una entidad financiera es fundamental porque permite identificar a los clientes que están en riesgo de abandonar a la entidad. Este tipo de análisis se enfoca en entender los factores que llevan a los clientes a dejar de utilizar los productos o servicios ofrecidos, como insatisfacción, competencia, o cambios en sus necesidades financieras.</w:t>
      </w:r>
    </w:p>
    <w:p w14:paraId="56BB6533" w14:textId="77777777" w:rsidR="00995072" w:rsidRPr="00995072" w:rsidRDefault="00995072" w:rsidP="00995072">
      <w:pPr>
        <w:jc w:val="both"/>
        <w:rPr>
          <w:rFonts w:ascii="Arial" w:hAnsi="Arial" w:cs="Arial"/>
          <w:lang w:val="es-EC"/>
        </w:rPr>
      </w:pPr>
    </w:p>
    <w:p w14:paraId="19DCE4E6" w14:textId="77777777" w:rsidR="00995072" w:rsidRDefault="00995072" w:rsidP="00995072">
      <w:pPr>
        <w:jc w:val="both"/>
        <w:rPr>
          <w:rFonts w:ascii="Arial" w:hAnsi="Arial" w:cs="Arial"/>
          <w:lang w:val="es-EC"/>
        </w:rPr>
      </w:pPr>
      <w:r w:rsidRPr="00995072">
        <w:rPr>
          <w:rFonts w:ascii="Arial" w:hAnsi="Arial" w:cs="Arial"/>
          <w:lang w:val="es-EC"/>
        </w:rPr>
        <w:t>Aplicando modelos predictivos, se pueden anticipar estos comportamientos de deserción antes de que ocurran. Esto le permite a la entidad tomar medidas proactivas para retener a los clientes, como mejorar la atención, ofrecer productos personalizados.</w:t>
      </w:r>
    </w:p>
    <w:p w14:paraId="6E264B76" w14:textId="77777777" w:rsidR="00995072" w:rsidRPr="00995072" w:rsidRDefault="00995072" w:rsidP="00995072">
      <w:pPr>
        <w:jc w:val="both"/>
        <w:rPr>
          <w:rFonts w:ascii="Arial" w:hAnsi="Arial" w:cs="Arial"/>
          <w:lang w:val="es-EC"/>
        </w:rPr>
      </w:pPr>
    </w:p>
    <w:p w14:paraId="4A46088C" w14:textId="77777777" w:rsidR="00995072" w:rsidRPr="00995072" w:rsidRDefault="00995072" w:rsidP="00995072">
      <w:pPr>
        <w:jc w:val="both"/>
        <w:rPr>
          <w:rFonts w:ascii="Arial" w:hAnsi="Arial" w:cs="Arial"/>
          <w:lang w:val="es-EC"/>
        </w:rPr>
      </w:pPr>
      <w:r w:rsidRPr="00995072">
        <w:rPr>
          <w:rFonts w:ascii="Arial" w:hAnsi="Arial" w:cs="Arial"/>
          <w:lang w:val="es-EC"/>
        </w:rPr>
        <w:t xml:space="preserve"> El reducir la tasa de deserción contribuye al crecimiento de la entidad al mantener una base de clientes sólida, lo que a su vez fortalece la rentabilidad y la competitividad en el mercado.</w:t>
      </w:r>
    </w:p>
    <w:p w14:paraId="21028DD1" w14:textId="77777777" w:rsidR="00995072" w:rsidRDefault="00995072">
      <w:pPr>
        <w:rPr>
          <w:rFonts w:ascii="Arial" w:eastAsia="Arial" w:hAnsi="Arial" w:cs="Arial"/>
          <w:b/>
          <w:lang w:val="es-EC"/>
        </w:rPr>
      </w:pPr>
    </w:p>
    <w:p w14:paraId="3F4A0BD6" w14:textId="2C754E28" w:rsidR="00995072" w:rsidRDefault="00995072">
      <w:pPr>
        <w:rPr>
          <w:rFonts w:ascii="Arial" w:eastAsia="Arial" w:hAnsi="Arial" w:cs="Arial"/>
          <w:b/>
          <w:lang w:val="es-EC"/>
        </w:rPr>
      </w:pPr>
      <w:r>
        <w:rPr>
          <w:rFonts w:ascii="Arial" w:eastAsia="Arial" w:hAnsi="Arial" w:cs="Arial"/>
          <w:b/>
          <w:lang w:val="es-EC"/>
        </w:rPr>
        <w:br w:type="page"/>
      </w:r>
    </w:p>
    <w:p w14:paraId="0C41C21E" w14:textId="77777777" w:rsidR="00141FA9" w:rsidRPr="00141FA9" w:rsidRDefault="00141FA9" w:rsidP="001615B7">
      <w:pPr>
        <w:rPr>
          <w:rFonts w:ascii="Arial" w:eastAsia="Arial" w:hAnsi="Arial" w:cs="Arial"/>
          <w:b/>
          <w:lang w:val="es-EC"/>
        </w:rPr>
      </w:pPr>
    </w:p>
    <w:p w14:paraId="12B0BCF1" w14:textId="1A9FDACA" w:rsidR="004E5583" w:rsidRDefault="00141FA9" w:rsidP="00C17C1A">
      <w:pPr>
        <w:pStyle w:val="Ttulo1"/>
        <w:numPr>
          <w:ilvl w:val="0"/>
          <w:numId w:val="35"/>
        </w:numPr>
      </w:pPr>
      <w:bookmarkStart w:id="11" w:name="_3s49zyc" w:colFirst="0" w:colLast="0"/>
      <w:bookmarkStart w:id="12" w:name="_Toc179918171"/>
      <w:bookmarkEnd w:id="11"/>
      <w:r>
        <w:t>REVISIÓN DE LITERATURA</w:t>
      </w:r>
      <w:bookmarkEnd w:id="12"/>
      <w:r>
        <w:t xml:space="preserve"> </w:t>
      </w:r>
    </w:p>
    <w:p w14:paraId="358C84CC" w14:textId="77777777" w:rsidR="00D07731" w:rsidRDefault="00D07731" w:rsidP="00D07731">
      <w:pPr>
        <w:jc w:val="both"/>
        <w:rPr>
          <w:rFonts w:ascii="Arial" w:hAnsi="Arial" w:cs="Arial"/>
          <w:b/>
          <w:lang w:val="es-EC"/>
        </w:rPr>
      </w:pPr>
    </w:p>
    <w:p w14:paraId="33663253" w14:textId="3408C597" w:rsidR="00A976B1" w:rsidRDefault="007D63BD" w:rsidP="00CA6380">
      <w:pPr>
        <w:jc w:val="both"/>
        <w:rPr>
          <w:lang w:val="es-EC"/>
        </w:rPr>
      </w:pPr>
      <w:r>
        <w:rPr>
          <w:rFonts w:ascii="Arial" w:hAnsi="Arial" w:cs="Arial"/>
          <w:lang w:val="es-EC"/>
        </w:rPr>
        <w:t xml:space="preserve">El presente </w:t>
      </w:r>
      <w:r w:rsidR="008605BD">
        <w:rPr>
          <w:rFonts w:ascii="Arial" w:hAnsi="Arial" w:cs="Arial"/>
          <w:lang w:val="es-EC"/>
        </w:rPr>
        <w:t>trabajo</w:t>
      </w:r>
      <w:r w:rsidR="00A976B1">
        <w:rPr>
          <w:rFonts w:ascii="Arial" w:hAnsi="Arial" w:cs="Arial"/>
          <w:lang w:val="es-EC"/>
        </w:rPr>
        <w:t xml:space="preserve"> tiene como </w:t>
      </w:r>
      <w:r w:rsidR="00B6597F">
        <w:rPr>
          <w:rFonts w:ascii="Arial" w:hAnsi="Arial" w:cs="Arial"/>
          <w:lang w:val="es-EC"/>
        </w:rPr>
        <w:t>objetivo</w:t>
      </w:r>
      <w:r w:rsidR="00A976B1">
        <w:rPr>
          <w:rFonts w:ascii="Arial" w:hAnsi="Arial" w:cs="Arial"/>
          <w:lang w:val="es-EC"/>
        </w:rPr>
        <w:t xml:space="preserve"> realizar el análisis de deserción o abandono de clientes en una entidad financiera mediante el estudio de la información de la entidad.</w:t>
      </w:r>
      <w:r w:rsidR="00526A7E">
        <w:rPr>
          <w:rFonts w:ascii="Arial" w:hAnsi="Arial" w:cs="Arial"/>
          <w:lang w:val="es-EC"/>
        </w:rPr>
        <w:t xml:space="preserve"> </w:t>
      </w:r>
      <w:r w:rsidR="00A976B1">
        <w:rPr>
          <w:rFonts w:ascii="Arial" w:hAnsi="Arial" w:cs="Arial"/>
          <w:lang w:val="es-EC"/>
        </w:rPr>
        <w:t>Comprender</w:t>
      </w:r>
      <w:r w:rsidR="00A976B1" w:rsidRPr="00A976B1">
        <w:rPr>
          <w:rFonts w:ascii="Arial" w:hAnsi="Arial" w:cs="Arial"/>
          <w:lang w:val="es-EC"/>
        </w:rPr>
        <w:t xml:space="preserve"> el comportamiento de los clientes a partir de sus datos y transacciones,</w:t>
      </w:r>
      <w:r w:rsidR="001D71E3">
        <w:rPr>
          <w:rFonts w:ascii="Arial" w:hAnsi="Arial" w:cs="Arial"/>
          <w:lang w:val="es-EC"/>
        </w:rPr>
        <w:t xml:space="preserve"> p</w:t>
      </w:r>
      <w:r w:rsidR="00526A7E">
        <w:rPr>
          <w:rFonts w:ascii="Arial" w:hAnsi="Arial" w:cs="Arial"/>
          <w:lang w:val="es-EC"/>
        </w:rPr>
        <w:t>ara</w:t>
      </w:r>
      <w:r w:rsidR="00B6597F">
        <w:rPr>
          <w:rFonts w:ascii="Arial" w:hAnsi="Arial" w:cs="Arial"/>
          <w:lang w:val="es-EC"/>
        </w:rPr>
        <w:t xml:space="preserve"> </w:t>
      </w:r>
      <w:r w:rsidR="00A976B1" w:rsidRPr="00A976B1">
        <w:rPr>
          <w:rFonts w:ascii="Arial" w:hAnsi="Arial" w:cs="Arial"/>
          <w:lang w:val="es-EC"/>
        </w:rPr>
        <w:t xml:space="preserve">anticipar su posible deserción y diseñar estrategias de retención. </w:t>
      </w:r>
    </w:p>
    <w:p w14:paraId="52F1C28D" w14:textId="77777777" w:rsidR="00C61C3E" w:rsidRDefault="00C61C3E" w:rsidP="00CA6380">
      <w:pPr>
        <w:jc w:val="both"/>
        <w:rPr>
          <w:rFonts w:ascii="Arial" w:hAnsi="Arial" w:cs="Arial"/>
          <w:lang w:val="es-EC"/>
        </w:rPr>
      </w:pPr>
    </w:p>
    <w:p w14:paraId="6CCDFEAE" w14:textId="61674C94" w:rsidR="00FD527C" w:rsidRDefault="00FD527C" w:rsidP="00CA6380">
      <w:pPr>
        <w:jc w:val="both"/>
        <w:rPr>
          <w:rFonts w:ascii="Arial" w:hAnsi="Arial" w:cs="Arial"/>
          <w:lang w:val="es-EC"/>
        </w:rPr>
      </w:pPr>
      <w:r>
        <w:rPr>
          <w:rFonts w:ascii="Arial" w:hAnsi="Arial" w:cs="Arial"/>
          <w:lang w:val="es-EC"/>
        </w:rPr>
        <w:t>A continuación, s</w:t>
      </w:r>
      <w:r w:rsidR="00085B2F">
        <w:rPr>
          <w:rFonts w:ascii="Arial" w:hAnsi="Arial" w:cs="Arial"/>
          <w:lang w:val="es-EC"/>
        </w:rPr>
        <w:t xml:space="preserve">e realiza una revisión de varios casos de estudio sobre deserción de clientes en </w:t>
      </w:r>
      <w:r>
        <w:rPr>
          <w:rFonts w:ascii="Arial" w:hAnsi="Arial" w:cs="Arial"/>
          <w:lang w:val="es-EC"/>
        </w:rPr>
        <w:t xml:space="preserve">algunas </w:t>
      </w:r>
      <w:r w:rsidR="00085B2F">
        <w:rPr>
          <w:rFonts w:ascii="Arial" w:hAnsi="Arial" w:cs="Arial"/>
          <w:lang w:val="es-EC"/>
        </w:rPr>
        <w:t xml:space="preserve">empresas con diferente </w:t>
      </w:r>
      <w:r>
        <w:rPr>
          <w:rFonts w:ascii="Arial" w:hAnsi="Arial" w:cs="Arial"/>
          <w:lang w:val="es-EC"/>
        </w:rPr>
        <w:t>giro de negocio, pero cuya necesidad era predecir los patrones y tasas de deserción de sus clientes.</w:t>
      </w:r>
    </w:p>
    <w:p w14:paraId="3D002767" w14:textId="77777777" w:rsidR="00713236" w:rsidRDefault="00085B2F" w:rsidP="00CA6380">
      <w:pPr>
        <w:jc w:val="both"/>
        <w:rPr>
          <w:rFonts w:ascii="Arial" w:hAnsi="Arial" w:cs="Arial"/>
          <w:lang w:val="es-EC"/>
        </w:rPr>
      </w:pPr>
      <w:r>
        <w:rPr>
          <w:rFonts w:ascii="Arial" w:hAnsi="Arial" w:cs="Arial"/>
          <w:lang w:val="es-EC"/>
        </w:rPr>
        <w:t xml:space="preserve"> </w:t>
      </w:r>
    </w:p>
    <w:p w14:paraId="1C457409" w14:textId="7CDCC861" w:rsidR="007630A2" w:rsidRPr="0090726E" w:rsidRDefault="0090726E" w:rsidP="00CA6380">
      <w:pPr>
        <w:jc w:val="both"/>
        <w:rPr>
          <w:rFonts w:ascii="Arial" w:hAnsi="Arial" w:cs="Arial"/>
          <w:color w:val="000000"/>
          <w:lang w:val="es-EC"/>
        </w:rPr>
      </w:pPr>
      <w:r w:rsidRPr="0090726E">
        <w:rPr>
          <w:rFonts w:ascii="Arial" w:hAnsi="Arial" w:cs="Arial"/>
          <w:lang w:val="es-EC"/>
        </w:rPr>
        <w:t xml:space="preserve">En </w:t>
      </w:r>
      <w:r w:rsidR="00C9173D">
        <w:rPr>
          <w:rFonts w:ascii="Arial" w:hAnsi="Arial" w:cs="Arial"/>
          <w:lang w:val="es-EC"/>
        </w:rPr>
        <w:t>una</w:t>
      </w:r>
      <w:r w:rsidRPr="0090726E">
        <w:rPr>
          <w:rFonts w:ascii="Arial" w:hAnsi="Arial" w:cs="Arial"/>
          <w:lang w:val="es-EC"/>
        </w:rPr>
        <w:t xml:space="preserve"> administradora de fondos ecuatoriana se identificó una gestión ineficiente en el manejo de información sobre clientes desertores, debido a la falta de análisis del comportamiento de abandono y la ausencia de modelos predictivos para segmentar clientes con precisión. Esto resultó en estrategias de retención y fidelización poco efectivas. Para abordar este problema, se analizaron 105,353 registros de clientes con 20 variables que incluían </w:t>
      </w:r>
      <w:r w:rsidR="00C07F14">
        <w:rPr>
          <w:rFonts w:ascii="Arial" w:hAnsi="Arial" w:cs="Arial"/>
          <w:lang w:val="es-EC"/>
        </w:rPr>
        <w:t xml:space="preserve">datos </w:t>
      </w:r>
      <w:r w:rsidR="00C07F14">
        <w:rPr>
          <w:rFonts w:ascii="Arial" w:hAnsi="Arial" w:cs="Arial"/>
          <w:color w:val="000000"/>
          <w:lang w:val="es-EC"/>
        </w:rPr>
        <w:t xml:space="preserve">del cotizante y del asesor. </w:t>
      </w:r>
      <w:r w:rsidRPr="0090726E">
        <w:rPr>
          <w:rFonts w:ascii="Arial" w:hAnsi="Arial" w:cs="Arial"/>
          <w:lang w:val="es-EC"/>
        </w:rPr>
        <w:t>Se aplicaron modelos de árboles de decisión, bosques aleatorios y regresión logística, concluyendo que el bosque aleatorio ofreció el mejor rend</w:t>
      </w:r>
      <w:r>
        <w:rPr>
          <w:rFonts w:ascii="Arial" w:hAnsi="Arial" w:cs="Arial"/>
          <w:lang w:val="es-EC"/>
        </w:rPr>
        <w:t xml:space="preserve">imiento con un 93% de precisión. </w:t>
      </w:r>
      <w:r w:rsidRPr="0090726E">
        <w:rPr>
          <w:rFonts w:ascii="Arial" w:hAnsi="Arial" w:cs="Arial"/>
          <w:lang w:val="es-EC"/>
        </w:rPr>
        <w:t>Las variables más relevantes fueron el saldo de la cuenta, tipo de sistema de aportación y si el cliente trabaja de forma independiente. Se identificaron 30,577 afiliados con alta probabilidad de deserción, lo que permitirá a la empresa implementar estrategias más focalizadas para retenerlos.</w:t>
      </w:r>
      <w:r w:rsidR="00D56A70" w:rsidRPr="00D56A70">
        <w:rPr>
          <w:rFonts w:ascii="Arial" w:hAnsi="Arial" w:cs="Arial"/>
          <w:lang w:val="es-EC"/>
        </w:rPr>
        <w:t xml:space="preserve"> </w:t>
      </w:r>
      <w:sdt>
        <w:sdtPr>
          <w:rPr>
            <w:rFonts w:ascii="Arial" w:hAnsi="Arial" w:cs="Arial"/>
            <w:lang w:val="es-EC"/>
          </w:rPr>
          <w:id w:val="-1519770101"/>
          <w:citation/>
        </w:sdtPr>
        <w:sdtContent>
          <w:r w:rsidR="00D56A70" w:rsidRPr="00CA6380">
            <w:rPr>
              <w:rFonts w:ascii="Arial" w:hAnsi="Arial" w:cs="Arial"/>
              <w:lang w:val="es-EC"/>
            </w:rPr>
            <w:fldChar w:fldCharType="begin"/>
          </w:r>
          <w:r w:rsidR="008507F0">
            <w:rPr>
              <w:rFonts w:ascii="Arial" w:hAnsi="Arial" w:cs="Arial"/>
              <w:lang w:val="es-EC"/>
            </w:rPr>
            <w:instrText xml:space="preserve">CITATION Boh20 \l 12298 </w:instrText>
          </w:r>
          <w:r w:rsidR="00D56A70" w:rsidRPr="00CA6380">
            <w:rPr>
              <w:rFonts w:ascii="Arial" w:hAnsi="Arial" w:cs="Arial"/>
              <w:lang w:val="es-EC"/>
            </w:rPr>
            <w:fldChar w:fldCharType="separate"/>
          </w:r>
          <w:r w:rsidR="008507F0" w:rsidRPr="008507F0">
            <w:rPr>
              <w:rFonts w:ascii="Arial" w:hAnsi="Arial" w:cs="Arial"/>
              <w:noProof/>
              <w:lang w:val="es-EC"/>
            </w:rPr>
            <w:t>(Bohórquez, 2019)</w:t>
          </w:r>
          <w:r w:rsidR="00D56A70" w:rsidRPr="00CA6380">
            <w:rPr>
              <w:rFonts w:ascii="Arial" w:hAnsi="Arial" w:cs="Arial"/>
              <w:lang w:val="es-EC"/>
            </w:rPr>
            <w:fldChar w:fldCharType="end"/>
          </w:r>
        </w:sdtContent>
      </w:sdt>
    </w:p>
    <w:p w14:paraId="2CAF8173" w14:textId="4122C5D6" w:rsidR="007630A2" w:rsidRDefault="007630A2" w:rsidP="00CA6380">
      <w:pPr>
        <w:jc w:val="both"/>
        <w:rPr>
          <w:rFonts w:ascii="Arial" w:hAnsi="Arial" w:cs="Arial"/>
          <w:color w:val="000000"/>
          <w:lang w:val="es-EC"/>
        </w:rPr>
      </w:pPr>
    </w:p>
    <w:p w14:paraId="06D60F47" w14:textId="67B9363C" w:rsidR="00D07731" w:rsidRPr="004725B4" w:rsidRDefault="00BE43E7" w:rsidP="00D07731">
      <w:pPr>
        <w:jc w:val="both"/>
        <w:rPr>
          <w:rFonts w:ascii="Arial" w:hAnsi="Arial" w:cs="Arial"/>
          <w:b/>
          <w:lang w:val="es-EC"/>
        </w:rPr>
      </w:pPr>
      <w:r>
        <w:rPr>
          <w:rFonts w:ascii="Arial" w:hAnsi="Arial" w:cs="Arial"/>
          <w:lang w:val="es-EC"/>
        </w:rPr>
        <w:t xml:space="preserve">Otro estudio fue el realizado en una entidad bancaria del Ecuador para la elaboración de un modelo predictivo de deserción de clientes, en </w:t>
      </w:r>
      <w:r w:rsidR="00B6597F">
        <w:rPr>
          <w:rFonts w:ascii="Arial" w:hAnsi="Arial" w:cs="Arial"/>
          <w:lang w:val="es-EC"/>
        </w:rPr>
        <w:t>el</w:t>
      </w:r>
      <w:r>
        <w:rPr>
          <w:rFonts w:ascii="Arial" w:hAnsi="Arial" w:cs="Arial"/>
          <w:lang w:val="es-EC"/>
        </w:rPr>
        <w:t xml:space="preserve"> cual</w:t>
      </w:r>
      <w:r w:rsidR="0052140B" w:rsidRPr="0052140B">
        <w:rPr>
          <w:rStyle w:val="ui-provider"/>
          <w:rFonts w:ascii="Arial" w:hAnsi="Arial" w:cs="Arial"/>
          <w:lang w:val="es-EC"/>
        </w:rPr>
        <w:t xml:space="preserve"> se </w:t>
      </w:r>
      <w:r>
        <w:rPr>
          <w:rStyle w:val="ui-provider"/>
          <w:rFonts w:ascii="Arial" w:hAnsi="Arial" w:cs="Arial"/>
          <w:lang w:val="es-EC"/>
        </w:rPr>
        <w:t>desarrolló</w:t>
      </w:r>
      <w:r w:rsidR="000B40B6">
        <w:rPr>
          <w:rStyle w:val="ui-provider"/>
          <w:rFonts w:ascii="Arial" w:hAnsi="Arial" w:cs="Arial"/>
          <w:lang w:val="es-EC"/>
        </w:rPr>
        <w:t xml:space="preserve"> un modelo de s</w:t>
      </w:r>
      <w:r w:rsidR="0052140B" w:rsidRPr="0052140B">
        <w:rPr>
          <w:rStyle w:val="ui-provider"/>
          <w:rFonts w:ascii="Arial" w:hAnsi="Arial" w:cs="Arial"/>
          <w:lang w:val="es-EC"/>
        </w:rPr>
        <w:t xml:space="preserve">coring para la detección oportuna de la deserción de clientes de tarjetas de crédito. Los datos de insumo se basan en los indicadores económicos y facturación de tarjetas de crédito de </w:t>
      </w:r>
      <w:r w:rsidR="00B6597F">
        <w:rPr>
          <w:rStyle w:val="ui-provider"/>
          <w:rFonts w:ascii="Arial" w:hAnsi="Arial" w:cs="Arial"/>
          <w:lang w:val="es-EC"/>
        </w:rPr>
        <w:t>11</w:t>
      </w:r>
      <w:r w:rsidR="0052140B" w:rsidRPr="0052140B">
        <w:rPr>
          <w:rStyle w:val="ui-provider"/>
          <w:rFonts w:ascii="Arial" w:hAnsi="Arial" w:cs="Arial"/>
          <w:lang w:val="es-EC"/>
        </w:rPr>
        <w:t xml:space="preserve"> bancos. La metodología </w:t>
      </w:r>
      <w:r w:rsidR="0052140B" w:rsidRPr="0052140B">
        <w:rPr>
          <w:rStyle w:val="ui-provider"/>
          <w:rFonts w:ascii="Arial" w:hAnsi="Arial" w:cs="Arial"/>
          <w:lang w:val="es-EC"/>
        </w:rPr>
        <w:lastRenderedPageBreak/>
        <w:t>empleada permite seleccionar las variables clave para la predicción y determinar el umbral de default, que diferencia entre clientes desertores e inactivos y</w:t>
      </w:r>
      <w:r w:rsidR="0052140B">
        <w:rPr>
          <w:rStyle w:val="ui-provider"/>
          <w:rFonts w:ascii="Arial" w:hAnsi="Arial" w:cs="Arial"/>
          <w:lang w:val="es-EC"/>
        </w:rPr>
        <w:t xml:space="preserve"> aquellos que permanecen fieles</w:t>
      </w:r>
      <w:r w:rsidR="007242C6" w:rsidRPr="007242C6">
        <w:rPr>
          <w:rFonts w:ascii="Arial" w:hAnsi="Arial" w:cs="Arial"/>
          <w:lang w:val="es-EC"/>
        </w:rPr>
        <w:t>.</w:t>
      </w:r>
      <w:r w:rsidR="00614C50" w:rsidRPr="00614C50">
        <w:rPr>
          <w:rFonts w:ascii="Arial" w:hAnsi="Arial" w:cs="Arial"/>
          <w:b/>
          <w:lang w:val="es-EC"/>
        </w:rPr>
        <w:t xml:space="preserve"> </w:t>
      </w:r>
      <w:sdt>
        <w:sdtPr>
          <w:rPr>
            <w:rFonts w:ascii="Arial" w:hAnsi="Arial" w:cs="Arial"/>
            <w:b/>
          </w:rPr>
          <w:id w:val="1670754313"/>
          <w:citation/>
        </w:sdtPr>
        <w:sdtContent>
          <w:r w:rsidR="00614C50" w:rsidRPr="007C2DA4">
            <w:rPr>
              <w:rFonts w:ascii="Arial" w:hAnsi="Arial" w:cs="Arial"/>
              <w:b/>
            </w:rPr>
            <w:fldChar w:fldCharType="begin"/>
          </w:r>
          <w:r w:rsidR="00614C50" w:rsidRPr="00C040A9">
            <w:rPr>
              <w:rFonts w:ascii="Arial" w:hAnsi="Arial" w:cs="Arial"/>
              <w:b/>
              <w:lang w:val="es-EC"/>
            </w:rPr>
            <w:instrText xml:space="preserve"> CITATION Fer21 \l 3082 </w:instrText>
          </w:r>
          <w:r w:rsidR="00614C50" w:rsidRPr="007C2DA4">
            <w:rPr>
              <w:rFonts w:ascii="Arial" w:hAnsi="Arial" w:cs="Arial"/>
              <w:b/>
            </w:rPr>
            <w:fldChar w:fldCharType="separate"/>
          </w:r>
          <w:r w:rsidR="008507F0" w:rsidRPr="008507F0">
            <w:rPr>
              <w:rFonts w:ascii="Arial" w:hAnsi="Arial" w:cs="Arial"/>
              <w:noProof/>
              <w:lang w:val="es-EC"/>
            </w:rPr>
            <w:t>(Tatamues, 2021)</w:t>
          </w:r>
          <w:r w:rsidR="00614C50" w:rsidRPr="007C2DA4">
            <w:rPr>
              <w:rFonts w:ascii="Arial" w:hAnsi="Arial" w:cs="Arial"/>
              <w:b/>
            </w:rPr>
            <w:fldChar w:fldCharType="end"/>
          </w:r>
        </w:sdtContent>
      </w:sdt>
    </w:p>
    <w:p w14:paraId="28B9775D" w14:textId="761F4020" w:rsidR="0052140B" w:rsidRPr="004725B4" w:rsidRDefault="0052140B" w:rsidP="00D07731">
      <w:pPr>
        <w:jc w:val="both"/>
        <w:rPr>
          <w:rFonts w:ascii="Arial" w:hAnsi="Arial" w:cs="Arial"/>
          <w:b/>
          <w:lang w:val="es-EC"/>
        </w:rPr>
      </w:pPr>
    </w:p>
    <w:p w14:paraId="52755F6C" w14:textId="0650FF38" w:rsidR="005D0A57" w:rsidRPr="001D71E3" w:rsidRDefault="001D71E3" w:rsidP="00B97D9D">
      <w:pPr>
        <w:jc w:val="both"/>
        <w:rPr>
          <w:rFonts w:ascii="Arial" w:hAnsi="Arial" w:cs="Arial"/>
          <w:lang w:val="es-EC"/>
        </w:rPr>
      </w:pPr>
      <w:r>
        <w:rPr>
          <w:rFonts w:ascii="Arial" w:hAnsi="Arial" w:cs="Arial"/>
          <w:lang w:val="es-EC"/>
        </w:rPr>
        <w:t xml:space="preserve">En una empresa de créditos en línea, </w:t>
      </w:r>
      <w:r w:rsidR="00C61C3E">
        <w:rPr>
          <w:rFonts w:ascii="Arial" w:hAnsi="Arial" w:cs="Arial"/>
          <w:lang w:val="es-EC"/>
        </w:rPr>
        <w:t>se usó</w:t>
      </w:r>
      <w:r w:rsidR="000933DB">
        <w:rPr>
          <w:rFonts w:ascii="Arial" w:hAnsi="Arial" w:cs="Arial"/>
          <w:lang w:val="es-EC"/>
        </w:rPr>
        <w:t xml:space="preserve"> algoritmos de</w:t>
      </w:r>
      <w:r w:rsidR="007B00EA" w:rsidRPr="001D3B37">
        <w:rPr>
          <w:rFonts w:ascii="Arial" w:hAnsi="Arial" w:cs="Arial"/>
          <w:lang w:val="es-EC"/>
        </w:rPr>
        <w:t xml:space="preserve"> Machine Learning para mejorar el servicio al</w:t>
      </w:r>
      <w:r>
        <w:rPr>
          <w:rFonts w:ascii="Arial" w:hAnsi="Arial" w:cs="Arial"/>
          <w:lang w:val="es-EC"/>
        </w:rPr>
        <w:t xml:space="preserve"> cliente</w:t>
      </w:r>
      <w:r w:rsidR="00B674F5">
        <w:rPr>
          <w:rFonts w:ascii="Arial" w:hAnsi="Arial" w:cs="Arial"/>
          <w:lang w:val="es-EC"/>
        </w:rPr>
        <w:t xml:space="preserve">, </w:t>
      </w:r>
      <w:r w:rsidR="007B00EA" w:rsidRPr="001D3B37">
        <w:rPr>
          <w:rFonts w:ascii="Arial" w:hAnsi="Arial" w:cs="Arial"/>
          <w:lang w:val="es-EC"/>
        </w:rPr>
        <w:t xml:space="preserve">mediante analítica de datos, empleando variables de riesgo de crédito, sociodemográficas, y datos históricos de más de 3 millones </w:t>
      </w:r>
      <w:r w:rsidR="001D3B37" w:rsidRPr="001D3B37">
        <w:rPr>
          <w:rFonts w:ascii="Arial" w:hAnsi="Arial" w:cs="Arial"/>
          <w:lang w:val="es-EC"/>
        </w:rPr>
        <w:t xml:space="preserve">de entradas de información de contacto, </w:t>
      </w:r>
      <w:r w:rsidR="001D3B37" w:rsidRPr="00BA7B36">
        <w:rPr>
          <w:rFonts w:ascii="Arial" w:hAnsi="Arial" w:cs="Arial"/>
          <w:lang w:val="es-EC"/>
        </w:rPr>
        <w:t>notas de</w:t>
      </w:r>
      <w:r w:rsidR="00BA7B36" w:rsidRPr="00BA7B36">
        <w:rPr>
          <w:rFonts w:ascii="Arial" w:hAnsi="Arial" w:cs="Arial"/>
          <w:lang w:val="es-EC"/>
        </w:rPr>
        <w:t xml:space="preserve"> </w:t>
      </w:r>
      <w:r w:rsidR="001D3B37" w:rsidRPr="00BA7B36">
        <w:rPr>
          <w:rFonts w:ascii="Arial" w:hAnsi="Arial" w:cs="Arial"/>
          <w:lang w:val="es-EC"/>
        </w:rPr>
        <w:t>l</w:t>
      </w:r>
      <w:r w:rsidR="00BA7B36" w:rsidRPr="00BA7B36">
        <w:rPr>
          <w:rFonts w:ascii="Arial" w:hAnsi="Arial" w:cs="Arial"/>
          <w:lang w:val="es-EC"/>
        </w:rPr>
        <w:t>as Respuesta de Voz Interactiva</w:t>
      </w:r>
      <w:r w:rsidR="001D3B37" w:rsidRPr="00BA7B36">
        <w:rPr>
          <w:rFonts w:ascii="Arial" w:hAnsi="Arial" w:cs="Arial"/>
          <w:lang w:val="es-EC"/>
        </w:rPr>
        <w:t xml:space="preserve"> </w:t>
      </w:r>
      <w:r w:rsidR="00BA7B36" w:rsidRPr="00BA7B36">
        <w:rPr>
          <w:rFonts w:ascii="Arial" w:hAnsi="Arial" w:cs="Arial"/>
          <w:lang w:val="es-EC"/>
        </w:rPr>
        <w:t>(</w:t>
      </w:r>
      <w:r w:rsidR="001D3B37" w:rsidRPr="00BA7B36">
        <w:rPr>
          <w:rFonts w:ascii="Arial" w:hAnsi="Arial" w:cs="Arial"/>
          <w:lang w:val="es-EC"/>
        </w:rPr>
        <w:t>IVR</w:t>
      </w:r>
      <w:r w:rsidR="00BA7B36">
        <w:rPr>
          <w:rFonts w:ascii="Arial" w:hAnsi="Arial" w:cs="Arial"/>
          <w:lang w:val="es-EC"/>
        </w:rPr>
        <w:t>)</w:t>
      </w:r>
      <w:r w:rsidR="001259CD">
        <w:rPr>
          <w:rFonts w:ascii="Arial" w:hAnsi="Arial" w:cs="Arial"/>
          <w:lang w:val="es-EC"/>
        </w:rPr>
        <w:t xml:space="preserve"> y </w:t>
      </w:r>
      <w:r w:rsidR="001D3B37" w:rsidRPr="001D3B37">
        <w:rPr>
          <w:rFonts w:ascii="Arial" w:hAnsi="Arial" w:cs="Arial"/>
          <w:lang w:val="es-EC"/>
        </w:rPr>
        <w:t>datos de créditos</w:t>
      </w:r>
      <w:r w:rsidR="007B00EA" w:rsidRPr="001D3B37">
        <w:rPr>
          <w:rFonts w:ascii="Arial" w:hAnsi="Arial" w:cs="Arial"/>
          <w:lang w:val="es-EC"/>
        </w:rPr>
        <w:t>. El área de servicio al cliente prioriza la eficiencia y precisión, evaluada por métricas como la satisfacción del cliente (NPS) y el costo por atención según el canal. Se probaron varios algoritmos de Machine Learning, destacando Random Forest con un Recall de 0.8475 y un desempeño económico del 83.1%. El análisis recomendó no enfocarse en retener clientes con 12 o más créditos, sino concentrar esfuerzos en aquellos con baja recurrencia, quienes representan más del 82% del total y ofrecen mayor potencial de retención</w:t>
      </w:r>
      <w:r w:rsidR="007B00EA" w:rsidRPr="007B00EA">
        <w:rPr>
          <w:rFonts w:ascii="Arial" w:hAnsi="Arial" w:cs="Arial"/>
          <w:lang w:val="es-EC"/>
        </w:rPr>
        <w:t>.</w:t>
      </w:r>
      <w:r w:rsidR="00765917" w:rsidRPr="00765917">
        <w:rPr>
          <w:rFonts w:ascii="Arial" w:hAnsi="Arial" w:cs="Arial"/>
          <w:lang w:val="es-EC"/>
        </w:rPr>
        <w:t xml:space="preserve"> </w:t>
      </w:r>
      <w:sdt>
        <w:sdtPr>
          <w:rPr>
            <w:rFonts w:ascii="Arial" w:hAnsi="Arial" w:cs="Arial"/>
            <w:lang w:val="es-EC"/>
          </w:rPr>
          <w:id w:val="1125277429"/>
          <w:citation/>
        </w:sdtPr>
        <w:sdtContent>
          <w:r w:rsidR="00765917" w:rsidRPr="00AC4E77">
            <w:rPr>
              <w:rFonts w:ascii="Arial" w:hAnsi="Arial" w:cs="Arial"/>
              <w:lang w:val="es-EC"/>
            </w:rPr>
            <w:fldChar w:fldCharType="begin"/>
          </w:r>
          <w:r w:rsidR="00765917" w:rsidRPr="00AC4E77">
            <w:rPr>
              <w:rFonts w:ascii="Arial" w:hAnsi="Arial" w:cs="Arial"/>
              <w:lang w:val="es-EC"/>
            </w:rPr>
            <w:instrText xml:space="preserve"> CITATION Faj19 \l 12298 </w:instrText>
          </w:r>
          <w:r w:rsidR="00765917" w:rsidRPr="00AC4E77">
            <w:rPr>
              <w:rFonts w:ascii="Arial" w:hAnsi="Arial" w:cs="Arial"/>
              <w:lang w:val="es-EC"/>
            </w:rPr>
            <w:fldChar w:fldCharType="separate"/>
          </w:r>
          <w:r w:rsidR="008507F0" w:rsidRPr="001D71E3">
            <w:rPr>
              <w:rFonts w:ascii="Arial" w:hAnsi="Arial" w:cs="Arial"/>
              <w:noProof/>
              <w:lang w:val="es-EC"/>
            </w:rPr>
            <w:t>(Fajardo Cruz, 2019)</w:t>
          </w:r>
          <w:r w:rsidR="00765917" w:rsidRPr="00AC4E77">
            <w:rPr>
              <w:rFonts w:ascii="Arial" w:hAnsi="Arial" w:cs="Arial"/>
              <w:lang w:val="es-EC"/>
            </w:rPr>
            <w:fldChar w:fldCharType="end"/>
          </w:r>
        </w:sdtContent>
      </w:sdt>
    </w:p>
    <w:p w14:paraId="4297841C" w14:textId="77777777" w:rsidR="007B00EA" w:rsidRPr="001D71E3" w:rsidRDefault="007B00EA" w:rsidP="00B97D9D">
      <w:pPr>
        <w:jc w:val="both"/>
        <w:rPr>
          <w:rFonts w:ascii="Arial" w:hAnsi="Arial" w:cs="Arial"/>
          <w:color w:val="000000"/>
          <w:lang w:val="es-EC"/>
        </w:rPr>
      </w:pPr>
    </w:p>
    <w:p w14:paraId="02CDEB30" w14:textId="29218C50" w:rsidR="002C5036" w:rsidRPr="001D71E3" w:rsidRDefault="00635051" w:rsidP="00635051">
      <w:pPr>
        <w:jc w:val="both"/>
        <w:rPr>
          <w:rFonts w:ascii="Arial" w:hAnsi="Arial" w:cs="Arial"/>
          <w:b/>
          <w:lang w:val="es-EC"/>
        </w:rPr>
      </w:pPr>
      <w:r w:rsidRPr="00635051">
        <w:rPr>
          <w:rFonts w:ascii="Arial" w:hAnsi="Arial" w:cs="Arial"/>
          <w:lang w:val="es-EC"/>
        </w:rPr>
        <w:t>P</w:t>
      </w:r>
      <w:r w:rsidR="00310EE2" w:rsidRPr="00635051">
        <w:rPr>
          <w:rFonts w:ascii="Arial" w:hAnsi="Arial" w:cs="Arial"/>
          <w:lang w:val="es-EC"/>
        </w:rPr>
        <w:t xml:space="preserve">redecir la tasa de abandono de clientes en modelos de suscripción utilizando diversos algoritmos de aprendizaje automático, </w:t>
      </w:r>
      <w:r w:rsidR="0096468D">
        <w:rPr>
          <w:rFonts w:ascii="Arial" w:hAnsi="Arial" w:cs="Arial"/>
          <w:lang w:val="es-EC"/>
        </w:rPr>
        <w:t xml:space="preserve">fue el objetivo de otro estudio, el cual tenía como finalidad </w:t>
      </w:r>
      <w:r w:rsidR="00310EE2" w:rsidRPr="00635051">
        <w:rPr>
          <w:rFonts w:ascii="Arial" w:hAnsi="Arial" w:cs="Arial"/>
          <w:lang w:val="es-EC"/>
        </w:rPr>
        <w:t xml:space="preserve">identificar los </w:t>
      </w:r>
      <w:r w:rsidR="0096468D">
        <w:rPr>
          <w:rFonts w:ascii="Arial" w:hAnsi="Arial" w:cs="Arial"/>
          <w:lang w:val="es-EC"/>
        </w:rPr>
        <w:t xml:space="preserve">modelos </w:t>
      </w:r>
      <w:r w:rsidR="00310EE2" w:rsidRPr="00635051">
        <w:rPr>
          <w:rFonts w:ascii="Arial" w:hAnsi="Arial" w:cs="Arial"/>
          <w:lang w:val="es-EC"/>
        </w:rPr>
        <w:t>más efectivos para ayudar a las empresas de suscripción a predecir y gestionar la pérdida de clientes.</w:t>
      </w:r>
      <w:r w:rsidR="00310EE2" w:rsidRPr="00635051">
        <w:rPr>
          <w:rFonts w:ascii="Arial" w:hAnsi="Arial" w:cs="Arial"/>
          <w:lang w:val="es-EC" w:eastAsia="es-ES"/>
        </w:rPr>
        <w:t xml:space="preserve"> </w:t>
      </w:r>
      <w:r w:rsidR="00310EE2" w:rsidRPr="001D71E3">
        <w:rPr>
          <w:rFonts w:ascii="Arial" w:hAnsi="Arial" w:cs="Arial"/>
          <w:lang w:val="es-EC" w:eastAsia="es-ES"/>
        </w:rPr>
        <w:t xml:space="preserve">En este trabajo </w:t>
      </w:r>
      <w:r w:rsidR="00B82E4C" w:rsidRPr="001D71E3">
        <w:rPr>
          <w:rFonts w:ascii="Arial" w:hAnsi="Arial" w:cs="Arial"/>
          <w:lang w:val="es-EC" w:eastAsia="es-ES"/>
        </w:rPr>
        <w:t xml:space="preserve">se </w:t>
      </w:r>
      <w:r w:rsidR="00310EE2" w:rsidRPr="001D71E3">
        <w:rPr>
          <w:rFonts w:ascii="Arial" w:hAnsi="Arial" w:cs="Arial"/>
          <w:lang w:val="es-EC"/>
        </w:rPr>
        <w:t>analizó 21 características utilizando 9 algoritmos y, tras un proceso exhaustivo de preparación de datos, selección</w:t>
      </w:r>
      <w:r w:rsidR="00CD7096" w:rsidRPr="001D71E3">
        <w:rPr>
          <w:rFonts w:ascii="Arial" w:hAnsi="Arial" w:cs="Arial"/>
          <w:lang w:val="es-EC"/>
        </w:rPr>
        <w:t xml:space="preserve"> de variables</w:t>
      </w:r>
      <w:r w:rsidR="00310EE2" w:rsidRPr="001D71E3">
        <w:rPr>
          <w:rFonts w:ascii="Arial" w:hAnsi="Arial" w:cs="Arial"/>
          <w:lang w:val="es-EC"/>
        </w:rPr>
        <w:t xml:space="preserve">, construcción y evaluación de modelos, se identificó tres algoritmos destacados: regresión logística, </w:t>
      </w:r>
      <w:r w:rsidR="00353B8D" w:rsidRPr="001D71E3">
        <w:rPr>
          <w:rFonts w:ascii="Arial" w:hAnsi="Arial" w:cs="Arial"/>
          <w:lang w:val="es-EC"/>
        </w:rPr>
        <w:t>gradient boosting</w:t>
      </w:r>
      <w:r w:rsidR="00310EE2" w:rsidRPr="001D71E3">
        <w:rPr>
          <w:rFonts w:ascii="Arial" w:hAnsi="Arial" w:cs="Arial"/>
          <w:lang w:val="es-EC"/>
        </w:rPr>
        <w:t xml:space="preserve"> y redes neuronales.</w:t>
      </w:r>
      <w:r w:rsidR="00236E91" w:rsidRPr="001D71E3">
        <w:rPr>
          <w:rFonts w:ascii="Arial" w:hAnsi="Arial" w:cs="Arial"/>
          <w:lang w:val="es-EC"/>
        </w:rPr>
        <w:t xml:space="preserve"> </w:t>
      </w:r>
      <w:r w:rsidR="00310EE2" w:rsidRPr="00236E91">
        <w:rPr>
          <w:rFonts w:ascii="Arial" w:hAnsi="Arial" w:cs="Arial"/>
          <w:lang w:val="es-EC"/>
        </w:rPr>
        <w:t>El algoritmo de mejor rendimiento es la regresión logística, con una precisión de predicción del 79.6%, lo que lo hace el más recomendable para predecir la tasa de abandono de clientes en modelos de suscripción.</w:t>
      </w:r>
      <w:r w:rsidR="00236E91" w:rsidRPr="001D71E3">
        <w:rPr>
          <w:rFonts w:ascii="Arial" w:hAnsi="Arial" w:cs="Arial"/>
          <w:b/>
          <w:lang w:val="es-EC"/>
        </w:rPr>
        <w:t xml:space="preserve"> </w:t>
      </w:r>
      <w:sdt>
        <w:sdtPr>
          <w:rPr>
            <w:rFonts w:ascii="Arial" w:hAnsi="Arial" w:cs="Arial"/>
            <w:b/>
          </w:rPr>
          <w:id w:val="-1608659622"/>
          <w:citation/>
        </w:sdtPr>
        <w:sdtContent>
          <w:r w:rsidR="00236E91" w:rsidRPr="007C2DA4">
            <w:rPr>
              <w:rFonts w:ascii="Arial" w:hAnsi="Arial" w:cs="Arial"/>
              <w:b/>
            </w:rPr>
            <w:fldChar w:fldCharType="begin"/>
          </w:r>
          <w:r w:rsidR="00236E91" w:rsidRPr="001D71E3">
            <w:rPr>
              <w:rFonts w:ascii="Arial" w:hAnsi="Arial" w:cs="Arial"/>
              <w:b/>
              <w:lang w:val="es-EC"/>
            </w:rPr>
            <w:instrText xml:space="preserve"> CITATION Boy23 \l 3082 </w:instrText>
          </w:r>
          <w:r w:rsidR="00236E91" w:rsidRPr="007C2DA4">
            <w:rPr>
              <w:rFonts w:ascii="Arial" w:hAnsi="Arial" w:cs="Arial"/>
              <w:b/>
            </w:rPr>
            <w:fldChar w:fldCharType="separate"/>
          </w:r>
          <w:r w:rsidR="008507F0" w:rsidRPr="001D71E3">
            <w:rPr>
              <w:rFonts w:ascii="Arial" w:hAnsi="Arial" w:cs="Arial"/>
              <w:noProof/>
              <w:lang w:val="es-EC"/>
            </w:rPr>
            <w:t>(Zhang, 2023)</w:t>
          </w:r>
          <w:r w:rsidR="00236E91" w:rsidRPr="007C2DA4">
            <w:rPr>
              <w:rFonts w:ascii="Arial" w:hAnsi="Arial" w:cs="Arial"/>
              <w:b/>
            </w:rPr>
            <w:fldChar w:fldCharType="end"/>
          </w:r>
        </w:sdtContent>
      </w:sdt>
    </w:p>
    <w:p w14:paraId="10B7091C" w14:textId="0514577D" w:rsidR="005571E9" w:rsidRDefault="005571E9" w:rsidP="00B97D9D">
      <w:pPr>
        <w:jc w:val="both"/>
        <w:rPr>
          <w:rFonts w:ascii="Arial" w:hAnsi="Arial" w:cs="Arial"/>
          <w:color w:val="000000"/>
          <w:lang w:val="es-EC"/>
        </w:rPr>
      </w:pPr>
    </w:p>
    <w:p w14:paraId="3B47A7EF" w14:textId="36565460" w:rsidR="009537D2" w:rsidRPr="001D71E3" w:rsidRDefault="0089437B" w:rsidP="009537D2">
      <w:pPr>
        <w:spacing w:before="100" w:beforeAutospacing="1" w:after="100" w:afterAutospacing="1"/>
        <w:jc w:val="both"/>
        <w:rPr>
          <w:rFonts w:ascii="Arial" w:eastAsia="Times New Roman" w:hAnsi="Arial" w:cs="Arial"/>
          <w:lang w:val="es-EC" w:eastAsia="es-EC"/>
        </w:rPr>
      </w:pPr>
      <w:r w:rsidRPr="0089437B">
        <w:rPr>
          <w:rFonts w:ascii="Arial" w:eastAsia="Times New Roman" w:hAnsi="Arial" w:cs="Arial"/>
          <w:lang w:val="es-EC" w:eastAsia="es-EC"/>
        </w:rPr>
        <w:t xml:space="preserve">El </w:t>
      </w:r>
      <w:r w:rsidR="00BB357E">
        <w:rPr>
          <w:rFonts w:ascii="Arial" w:eastAsia="Times New Roman" w:hAnsi="Arial" w:cs="Arial"/>
          <w:lang w:val="es-EC" w:eastAsia="es-EC"/>
        </w:rPr>
        <w:t xml:space="preserve">análisis de la duración del cliente fue </w:t>
      </w:r>
      <w:r w:rsidRPr="0089437B">
        <w:rPr>
          <w:rFonts w:ascii="Arial" w:eastAsia="Times New Roman" w:hAnsi="Arial" w:cs="Arial"/>
          <w:lang w:val="es-EC" w:eastAsia="es-EC"/>
        </w:rPr>
        <w:t>objet</w:t>
      </w:r>
      <w:r w:rsidR="00BB357E">
        <w:rPr>
          <w:rFonts w:ascii="Arial" w:eastAsia="Times New Roman" w:hAnsi="Arial" w:cs="Arial"/>
          <w:lang w:val="es-EC" w:eastAsia="es-EC"/>
        </w:rPr>
        <w:t>o</w:t>
      </w:r>
      <w:r w:rsidRPr="0089437B">
        <w:rPr>
          <w:rFonts w:ascii="Arial" w:eastAsia="Times New Roman" w:hAnsi="Arial" w:cs="Arial"/>
          <w:lang w:val="es-EC" w:eastAsia="es-EC"/>
        </w:rPr>
        <w:t xml:space="preserve"> de</w:t>
      </w:r>
      <w:r w:rsidR="00BB357E">
        <w:rPr>
          <w:rFonts w:ascii="Arial" w:eastAsia="Times New Roman" w:hAnsi="Arial" w:cs="Arial"/>
          <w:lang w:val="es-EC" w:eastAsia="es-EC"/>
        </w:rPr>
        <w:t xml:space="preserve"> estudio en</w:t>
      </w:r>
      <w:r w:rsidRPr="0089437B">
        <w:rPr>
          <w:rFonts w:ascii="Arial" w:eastAsia="Times New Roman" w:hAnsi="Arial" w:cs="Arial"/>
          <w:lang w:val="es-EC" w:eastAsia="es-EC"/>
        </w:rPr>
        <w:t xml:space="preserve"> </w:t>
      </w:r>
      <w:r w:rsidR="00635051">
        <w:rPr>
          <w:rFonts w:ascii="Arial" w:eastAsia="Times New Roman" w:hAnsi="Arial" w:cs="Arial"/>
          <w:lang w:val="es-EC" w:eastAsia="es-EC"/>
        </w:rPr>
        <w:t>una empresa de</w:t>
      </w:r>
      <w:r w:rsidRPr="0089437B">
        <w:rPr>
          <w:rFonts w:ascii="Arial" w:eastAsia="Times New Roman" w:hAnsi="Arial" w:cs="Arial"/>
          <w:lang w:val="es-EC" w:eastAsia="es-EC"/>
        </w:rPr>
        <w:t xml:space="preserve"> Telecomunicaciones</w:t>
      </w:r>
      <w:r w:rsidR="00BB357E">
        <w:rPr>
          <w:rFonts w:ascii="Arial" w:eastAsia="Times New Roman" w:hAnsi="Arial" w:cs="Arial"/>
          <w:lang w:val="es-EC" w:eastAsia="es-EC"/>
        </w:rPr>
        <w:t>, en la cual se requería</w:t>
      </w:r>
      <w:r w:rsidR="008B67DF" w:rsidRPr="008B67DF">
        <w:rPr>
          <w:rFonts w:ascii="Arial" w:hAnsi="Arial" w:cs="Arial"/>
          <w:lang w:val="es-EC"/>
        </w:rPr>
        <w:t xml:space="preserve"> pred</w:t>
      </w:r>
      <w:r w:rsidR="008B67DF">
        <w:rPr>
          <w:rFonts w:ascii="Arial" w:hAnsi="Arial" w:cs="Arial"/>
          <w:lang w:val="es-EC"/>
        </w:rPr>
        <w:t xml:space="preserve">ecir la duración </w:t>
      </w:r>
      <w:r w:rsidR="007B508C">
        <w:rPr>
          <w:rFonts w:ascii="Arial" w:hAnsi="Arial" w:cs="Arial"/>
          <w:lang w:val="es-EC"/>
        </w:rPr>
        <w:t xml:space="preserve">o permanencia </w:t>
      </w:r>
      <w:r w:rsidR="008B67DF">
        <w:rPr>
          <w:rFonts w:ascii="Arial" w:hAnsi="Arial" w:cs="Arial"/>
          <w:lang w:val="es-EC"/>
        </w:rPr>
        <w:t xml:space="preserve">del cliente, </w:t>
      </w:r>
      <w:r w:rsidR="00675FFC">
        <w:rPr>
          <w:rFonts w:ascii="Arial" w:hAnsi="Arial" w:cs="Arial"/>
          <w:lang w:val="es-EC"/>
        </w:rPr>
        <w:t xml:space="preserve">para ello, </w:t>
      </w:r>
      <w:r w:rsidR="008B67DF" w:rsidRPr="008B67DF">
        <w:rPr>
          <w:rFonts w:ascii="Arial" w:hAnsi="Arial" w:cs="Arial"/>
          <w:lang w:val="es-EC"/>
        </w:rPr>
        <w:t xml:space="preserve">evaluaron varias metodologías, destacando el Random </w:t>
      </w:r>
      <w:r w:rsidR="008B67DF" w:rsidRPr="008B67DF">
        <w:rPr>
          <w:rFonts w:ascii="Arial" w:hAnsi="Arial" w:cs="Arial"/>
          <w:lang w:val="es-EC"/>
        </w:rPr>
        <w:lastRenderedPageBreak/>
        <w:t xml:space="preserve">Survival Forest por su mayor precisión en la reducción de errores en comparación con métodos tradicionales como Kaplan-Meier y la Regresión de Cox, aunque </w:t>
      </w:r>
      <w:r w:rsidR="00012240">
        <w:rPr>
          <w:rFonts w:ascii="Arial" w:hAnsi="Arial" w:cs="Arial"/>
          <w:lang w:val="es-EC"/>
        </w:rPr>
        <w:t xml:space="preserve">son </w:t>
      </w:r>
      <w:r w:rsidR="008B67DF" w:rsidRPr="008B67DF">
        <w:rPr>
          <w:rFonts w:ascii="Arial" w:hAnsi="Arial" w:cs="Arial"/>
          <w:lang w:val="es-EC"/>
        </w:rPr>
        <w:t xml:space="preserve">fáciles de implementar, pueden ser menos precisos. Sin embargo, Random Survival Forest tiene desventajas como tiempos de procesamiento más largos y menor facilidad de interpretación. Se identificaron variables clave como la experiencia del cliente, intenciones de cancelación, servicios técnicos, desconexiones, facturación promedio, que son críticas para anticipar </w:t>
      </w:r>
      <w:r w:rsidR="008B67DF">
        <w:rPr>
          <w:rFonts w:ascii="Arial" w:hAnsi="Arial" w:cs="Arial"/>
          <w:lang w:val="es-EC"/>
        </w:rPr>
        <w:t>la deserción</w:t>
      </w:r>
      <w:r w:rsidR="008B67DF" w:rsidRPr="008B67DF">
        <w:rPr>
          <w:rFonts w:ascii="Arial" w:hAnsi="Arial" w:cs="Arial"/>
          <w:lang w:val="es-EC"/>
        </w:rPr>
        <w:t xml:space="preserve">. </w:t>
      </w:r>
      <w:r w:rsidR="009537D2" w:rsidRPr="008B67DF">
        <w:rPr>
          <w:rFonts w:ascii="Arial" w:hAnsi="Arial" w:cs="Arial"/>
          <w:lang w:val="es-EC"/>
        </w:rPr>
        <w:t xml:space="preserve">Además, </w:t>
      </w:r>
      <w:r w:rsidR="00675FFC">
        <w:rPr>
          <w:rFonts w:ascii="Arial" w:hAnsi="Arial" w:cs="Arial"/>
          <w:lang w:val="es-EC"/>
        </w:rPr>
        <w:t>una de las sugerencias fue</w:t>
      </w:r>
      <w:r w:rsidR="009537D2" w:rsidRPr="008B67DF">
        <w:rPr>
          <w:rFonts w:ascii="Arial" w:hAnsi="Arial" w:cs="Arial"/>
          <w:lang w:val="es-EC"/>
        </w:rPr>
        <w:t xml:space="preserve"> actualizar la información al menos cada seis meses para incorporar posibles cambios en el comportamiento del </w:t>
      </w:r>
      <w:r w:rsidR="009537D2" w:rsidRPr="009537D2">
        <w:rPr>
          <w:rFonts w:ascii="Arial" w:hAnsi="Arial" w:cs="Arial"/>
          <w:lang w:val="es-EC"/>
        </w:rPr>
        <w:t>mercado que no fueron considerados en el análisis actual.</w:t>
      </w:r>
      <w:r w:rsidR="008B67DF" w:rsidRPr="008B67DF">
        <w:rPr>
          <w:rFonts w:ascii="Arial" w:hAnsi="Arial" w:cs="Arial"/>
          <w:b/>
          <w:lang w:val="es-EC"/>
        </w:rPr>
        <w:t xml:space="preserve"> </w:t>
      </w:r>
      <w:sdt>
        <w:sdtPr>
          <w:rPr>
            <w:rFonts w:ascii="Arial" w:hAnsi="Arial" w:cs="Arial"/>
            <w:b/>
            <w:lang w:val="es-EC"/>
          </w:rPr>
          <w:id w:val="-770084850"/>
          <w:citation/>
        </w:sdtPr>
        <w:sdtContent>
          <w:r w:rsidR="008B67DF">
            <w:rPr>
              <w:rFonts w:ascii="Arial" w:hAnsi="Arial" w:cs="Arial"/>
              <w:b/>
              <w:lang w:val="es-EC"/>
            </w:rPr>
            <w:fldChar w:fldCharType="begin"/>
          </w:r>
          <w:r w:rsidR="008B67DF">
            <w:rPr>
              <w:rFonts w:ascii="Arial" w:hAnsi="Arial" w:cs="Arial"/>
              <w:b/>
              <w:lang w:val="es-EC"/>
            </w:rPr>
            <w:instrText xml:space="preserve"> CITATION Car23 \l 12298 </w:instrText>
          </w:r>
          <w:r w:rsidR="008B67DF">
            <w:rPr>
              <w:rFonts w:ascii="Arial" w:hAnsi="Arial" w:cs="Arial"/>
              <w:b/>
              <w:lang w:val="es-EC"/>
            </w:rPr>
            <w:fldChar w:fldCharType="separate"/>
          </w:r>
          <w:r w:rsidR="008507F0" w:rsidRPr="001D71E3">
            <w:rPr>
              <w:rFonts w:ascii="Arial" w:hAnsi="Arial" w:cs="Arial"/>
              <w:noProof/>
              <w:lang w:val="es-EC"/>
            </w:rPr>
            <w:t>(Moreno, 2023)</w:t>
          </w:r>
          <w:r w:rsidR="008B67DF">
            <w:rPr>
              <w:rFonts w:ascii="Arial" w:hAnsi="Arial" w:cs="Arial"/>
              <w:b/>
              <w:lang w:val="es-EC"/>
            </w:rPr>
            <w:fldChar w:fldCharType="end"/>
          </w:r>
        </w:sdtContent>
      </w:sdt>
    </w:p>
    <w:p w14:paraId="63773F50" w14:textId="42F33DC0" w:rsidR="00AE2CC2" w:rsidRPr="00AE2CC2" w:rsidRDefault="00635051" w:rsidP="00AE2CC2">
      <w:pPr>
        <w:autoSpaceDE w:val="0"/>
        <w:autoSpaceDN w:val="0"/>
        <w:adjustRightInd w:val="0"/>
        <w:jc w:val="both"/>
        <w:rPr>
          <w:rFonts w:ascii="Arial" w:hAnsi="Arial" w:cs="Arial"/>
          <w:lang w:val="es-EC"/>
        </w:rPr>
      </w:pPr>
      <w:r>
        <w:rPr>
          <w:rFonts w:ascii="Arial" w:hAnsi="Arial" w:cs="Arial"/>
          <w:lang w:val="es-EC"/>
        </w:rPr>
        <w:t xml:space="preserve">En una </w:t>
      </w:r>
      <w:r w:rsidRPr="00AE2CC2">
        <w:rPr>
          <w:rFonts w:ascii="Arial" w:hAnsi="Arial" w:cs="Arial"/>
          <w:lang w:val="es-EC"/>
        </w:rPr>
        <w:t>entidad financiera</w:t>
      </w:r>
      <w:r>
        <w:rPr>
          <w:rFonts w:ascii="Arial" w:hAnsi="Arial" w:cs="Arial"/>
          <w:lang w:val="es-EC"/>
        </w:rPr>
        <w:t xml:space="preserve"> brasileña</w:t>
      </w:r>
      <w:r w:rsidRPr="00AE2CC2">
        <w:rPr>
          <w:rFonts w:ascii="Arial" w:hAnsi="Arial" w:cs="Arial"/>
          <w:lang w:val="es-EC"/>
        </w:rPr>
        <w:t xml:space="preserve"> </w:t>
      </w:r>
      <w:r w:rsidR="00AE2CC2" w:rsidRPr="00AE2CC2">
        <w:rPr>
          <w:rFonts w:ascii="Arial" w:hAnsi="Arial" w:cs="Arial"/>
          <w:lang w:val="es-EC"/>
        </w:rPr>
        <w:t>examina</w:t>
      </w:r>
      <w:r>
        <w:rPr>
          <w:rFonts w:ascii="Arial" w:hAnsi="Arial" w:cs="Arial"/>
          <w:lang w:val="es-EC"/>
        </w:rPr>
        <w:t>ron</w:t>
      </w:r>
      <w:r w:rsidR="00AE2CC2" w:rsidRPr="00AE2CC2">
        <w:rPr>
          <w:rFonts w:ascii="Arial" w:hAnsi="Arial" w:cs="Arial"/>
          <w:lang w:val="es-EC"/>
        </w:rPr>
        <w:t xml:space="preserve"> la efectividad de diferentes modelos estadísticos para predecir q</w:t>
      </w:r>
      <w:r>
        <w:rPr>
          <w:rFonts w:ascii="Arial" w:hAnsi="Arial" w:cs="Arial"/>
          <w:lang w:val="es-EC"/>
        </w:rPr>
        <w:t>ué clientes tienden a abandonar</w:t>
      </w:r>
      <w:r w:rsidR="00AE2CC2" w:rsidRPr="00AE2CC2">
        <w:rPr>
          <w:rFonts w:ascii="Arial" w:hAnsi="Arial" w:cs="Arial"/>
          <w:lang w:val="es-EC"/>
        </w:rPr>
        <w:t>la, utilizando un conjunto de datos repre</w:t>
      </w:r>
      <w:r w:rsidR="001642A4">
        <w:rPr>
          <w:rFonts w:ascii="Arial" w:hAnsi="Arial" w:cs="Arial"/>
          <w:lang w:val="es-EC"/>
        </w:rPr>
        <w:t xml:space="preserve">sentativos de 500.000 clientes para la exploración y análisis </w:t>
      </w:r>
      <w:r w:rsidR="00AE2CC2" w:rsidRPr="00AE2CC2">
        <w:rPr>
          <w:rFonts w:ascii="Arial" w:hAnsi="Arial" w:cs="Arial"/>
          <w:lang w:val="es-EC"/>
        </w:rPr>
        <w:t xml:space="preserve">a fin </w:t>
      </w:r>
      <w:r w:rsidR="00303565">
        <w:rPr>
          <w:rFonts w:ascii="Arial" w:hAnsi="Arial" w:cs="Arial"/>
          <w:lang w:val="es-EC"/>
        </w:rPr>
        <w:t xml:space="preserve">de </w:t>
      </w:r>
      <w:r w:rsidR="00AE2CC2" w:rsidRPr="00AE2CC2">
        <w:rPr>
          <w:rFonts w:ascii="Arial" w:hAnsi="Arial" w:cs="Arial"/>
          <w:lang w:val="es-EC"/>
        </w:rPr>
        <w:t>documentar nuevos conocimientos sobre los principales determinantes que predicen l</w:t>
      </w:r>
      <w:r w:rsidR="001642A4">
        <w:rPr>
          <w:rFonts w:ascii="Arial" w:hAnsi="Arial" w:cs="Arial"/>
          <w:lang w:val="es-EC"/>
        </w:rPr>
        <w:t>a futura pérdida de clientes</w:t>
      </w:r>
      <w:r w:rsidR="00B6134D">
        <w:rPr>
          <w:rFonts w:ascii="Arial" w:hAnsi="Arial" w:cs="Arial"/>
          <w:lang w:val="es-EC"/>
        </w:rPr>
        <w:t>,</w:t>
      </w:r>
      <w:r w:rsidR="001642A4">
        <w:rPr>
          <w:rFonts w:ascii="Arial" w:hAnsi="Arial" w:cs="Arial"/>
          <w:lang w:val="es-EC"/>
        </w:rPr>
        <w:t xml:space="preserve"> así</w:t>
      </w:r>
      <w:r w:rsidR="00AE2CC2" w:rsidRPr="00AE2CC2">
        <w:rPr>
          <w:rFonts w:ascii="Arial" w:hAnsi="Arial" w:cs="Arial"/>
          <w:lang w:val="es-EC"/>
        </w:rPr>
        <w:t xml:space="preserve"> como desarrollar estrategias efectivas es esencial para evitar la pérdida de clientes.</w:t>
      </w:r>
    </w:p>
    <w:p w14:paraId="47A39300" w14:textId="4B2E9829" w:rsidR="00AE2CC2" w:rsidRPr="00AE2CC2" w:rsidRDefault="00390AF3" w:rsidP="00AE2CC2">
      <w:pPr>
        <w:autoSpaceDE w:val="0"/>
        <w:autoSpaceDN w:val="0"/>
        <w:adjustRightInd w:val="0"/>
        <w:jc w:val="both"/>
        <w:rPr>
          <w:rFonts w:ascii="Arial" w:hAnsi="Arial" w:cs="Arial"/>
          <w:lang w:val="es-EC"/>
        </w:rPr>
      </w:pPr>
      <w:r>
        <w:rPr>
          <w:rFonts w:ascii="Arial" w:hAnsi="Arial" w:cs="Arial"/>
          <w:lang w:val="es-EC"/>
        </w:rPr>
        <w:t>E</w:t>
      </w:r>
      <w:r w:rsidR="001642A4">
        <w:rPr>
          <w:rFonts w:ascii="Arial" w:hAnsi="Arial" w:cs="Arial"/>
          <w:lang w:val="es-EC"/>
        </w:rPr>
        <w:t>l</w:t>
      </w:r>
      <w:r w:rsidR="00AE2CC2" w:rsidRPr="00AE2CC2">
        <w:rPr>
          <w:rFonts w:ascii="Arial" w:hAnsi="Arial" w:cs="Arial"/>
          <w:lang w:val="es-EC"/>
        </w:rPr>
        <w:t xml:space="preserve"> modelo de bosques aleatorios produjo resultados superiores, ya que identificó el 80,2% de los clientes que abandonarían en los siguientes meses. Por otro lado, el 14,8% de los clientes que no abandonaron fueron clasificados como propensos a la deserción.</w:t>
      </w:r>
      <w:r w:rsidR="009F33FF" w:rsidRPr="009F33FF">
        <w:rPr>
          <w:rFonts w:ascii="Arial" w:hAnsi="Arial" w:cs="Arial"/>
          <w:b/>
          <w:color w:val="000000" w:themeColor="text1"/>
          <w:lang w:val="es-EC"/>
        </w:rPr>
        <w:t xml:space="preserve"> </w:t>
      </w:r>
      <w:sdt>
        <w:sdtPr>
          <w:rPr>
            <w:rFonts w:ascii="Arial" w:hAnsi="Arial" w:cs="Arial"/>
            <w:b/>
            <w:color w:val="000000" w:themeColor="text1"/>
          </w:rPr>
          <w:id w:val="1646551820"/>
          <w:citation/>
        </w:sdtPr>
        <w:sdtContent>
          <w:r w:rsidR="009F33FF" w:rsidRPr="00D778FB">
            <w:rPr>
              <w:rFonts w:ascii="Arial" w:hAnsi="Arial" w:cs="Arial"/>
              <w:b/>
              <w:color w:val="000000" w:themeColor="text1"/>
            </w:rPr>
            <w:fldChar w:fldCharType="begin"/>
          </w:r>
          <w:r w:rsidR="009F33FF" w:rsidRPr="009F33FF">
            <w:rPr>
              <w:rFonts w:ascii="Arial" w:hAnsi="Arial" w:cs="Arial"/>
              <w:b/>
              <w:color w:val="000000" w:themeColor="text1"/>
              <w:lang w:val="es-EC"/>
            </w:rPr>
            <w:instrText xml:space="preserve">CITATION Ren22 \l 3082 </w:instrText>
          </w:r>
          <w:r w:rsidR="009F33FF" w:rsidRPr="00D778FB">
            <w:rPr>
              <w:rFonts w:ascii="Arial" w:hAnsi="Arial" w:cs="Arial"/>
              <w:b/>
              <w:color w:val="000000" w:themeColor="text1"/>
            </w:rPr>
            <w:fldChar w:fldCharType="separate"/>
          </w:r>
          <w:r w:rsidR="008507F0" w:rsidRPr="008507F0">
            <w:rPr>
              <w:rFonts w:ascii="Arial" w:hAnsi="Arial" w:cs="Arial"/>
              <w:noProof/>
              <w:color w:val="000000" w:themeColor="text1"/>
              <w:lang w:val="es-EC"/>
            </w:rPr>
            <w:t>(Lemos, 2022)</w:t>
          </w:r>
          <w:r w:rsidR="009F33FF" w:rsidRPr="00D778FB">
            <w:rPr>
              <w:rFonts w:ascii="Arial" w:hAnsi="Arial" w:cs="Arial"/>
              <w:b/>
              <w:color w:val="000000" w:themeColor="text1"/>
            </w:rPr>
            <w:fldChar w:fldCharType="end"/>
          </w:r>
        </w:sdtContent>
      </w:sdt>
    </w:p>
    <w:p w14:paraId="694B4F86" w14:textId="77777777" w:rsidR="00AE2CC2" w:rsidRPr="00AE2CC2" w:rsidRDefault="00AE2CC2" w:rsidP="00AE2CC2">
      <w:pPr>
        <w:autoSpaceDE w:val="0"/>
        <w:autoSpaceDN w:val="0"/>
        <w:adjustRightInd w:val="0"/>
        <w:jc w:val="both"/>
        <w:rPr>
          <w:rFonts w:ascii="Arial" w:hAnsi="Arial" w:cs="Arial"/>
          <w:lang w:val="es-EC"/>
        </w:rPr>
      </w:pPr>
    </w:p>
    <w:p w14:paraId="1B5B1F79" w14:textId="5164B602" w:rsidR="00E3606A" w:rsidRDefault="00A0180A" w:rsidP="00A0180A">
      <w:pPr>
        <w:jc w:val="both"/>
        <w:rPr>
          <w:rFonts w:cs="Arial"/>
          <w:b/>
          <w:bCs/>
          <w:caps/>
          <w:lang w:val="es-EC"/>
        </w:rPr>
      </w:pPr>
      <w:r w:rsidRPr="00E65DBC">
        <w:rPr>
          <w:rFonts w:ascii="Arial" w:hAnsi="Arial" w:cs="Arial"/>
          <w:color w:val="000000" w:themeColor="text1"/>
          <w:lang w:val="es-EC"/>
        </w:rPr>
        <w:t>Deserción de cl</w:t>
      </w:r>
      <w:r w:rsidR="00E65DBC" w:rsidRPr="00E65DBC">
        <w:rPr>
          <w:rFonts w:ascii="Arial" w:hAnsi="Arial" w:cs="Arial"/>
          <w:color w:val="000000" w:themeColor="text1"/>
          <w:lang w:val="es-EC"/>
        </w:rPr>
        <w:t>ientes en el sector asegurador, e</w:t>
      </w:r>
      <w:r w:rsidRPr="00E65DBC">
        <w:rPr>
          <w:rFonts w:ascii="Arial" w:hAnsi="Arial" w:cs="Arial"/>
          <w:lang w:val="es-EC"/>
        </w:rPr>
        <w:t>n</w:t>
      </w:r>
      <w:r w:rsidRPr="00A0180A">
        <w:rPr>
          <w:rFonts w:ascii="Arial" w:hAnsi="Arial" w:cs="Arial"/>
          <w:lang w:val="es-EC"/>
        </w:rPr>
        <w:t xml:space="preserve"> este </w:t>
      </w:r>
      <w:r w:rsidR="00FD4791">
        <w:rPr>
          <w:rFonts w:ascii="Arial" w:hAnsi="Arial" w:cs="Arial"/>
          <w:lang w:val="es-EC"/>
        </w:rPr>
        <w:t xml:space="preserve">análisis </w:t>
      </w:r>
      <w:r w:rsidRPr="00A0180A">
        <w:rPr>
          <w:rFonts w:ascii="Arial" w:hAnsi="Arial" w:cs="Arial"/>
          <w:lang w:val="es-EC"/>
        </w:rPr>
        <w:t xml:space="preserve">se utilizó machine learning en cuatro modelos distintos como metodología para predecir la probabilidad de deserción en clientes de una aseguradora ecuatoriana en el ramo vehículos. Los modelos usados fueron árboles de decisión, GLM binomial, random forest y xtreme gradient boosting. Como resultados se obtuvo que el modelo xtreme gradient boosting fue el que mejor rendimiento presentó en las métricas usadas para comparar los modelos que fueron precisión y área bajo la curva, con una precisión del 70,77% y además a través del GLM binomial se descubrieron las variables más influyentes en la </w:t>
      </w:r>
      <w:r w:rsidRPr="0020642D">
        <w:rPr>
          <w:rFonts w:ascii="Arial" w:hAnsi="Arial" w:cs="Arial"/>
          <w:lang w:val="es-EC"/>
        </w:rPr>
        <w:t>renovación de los clientes</w:t>
      </w:r>
      <w:r w:rsidRPr="0020642D">
        <w:rPr>
          <w:rFonts w:ascii="Arial" w:hAnsi="Arial" w:cs="Arial"/>
          <w:b/>
          <w:bCs/>
          <w:caps/>
          <w:lang w:val="es-EC"/>
        </w:rPr>
        <w:t>.</w:t>
      </w:r>
      <w:sdt>
        <w:sdtPr>
          <w:rPr>
            <w:rFonts w:ascii="Arial" w:hAnsi="Arial" w:cs="Arial"/>
            <w:b/>
            <w:bCs/>
            <w:caps/>
            <w:lang w:val="es-EC"/>
          </w:rPr>
          <w:id w:val="-2044594678"/>
          <w:citation/>
        </w:sdtPr>
        <w:sdtContent>
          <w:r w:rsidR="005D04FF" w:rsidRPr="0020642D">
            <w:rPr>
              <w:rFonts w:ascii="Arial" w:hAnsi="Arial" w:cs="Arial"/>
              <w:b/>
              <w:bCs/>
              <w:caps/>
              <w:lang w:val="es-EC"/>
            </w:rPr>
            <w:fldChar w:fldCharType="begin"/>
          </w:r>
          <w:r w:rsidR="005D04FF" w:rsidRPr="0020642D">
            <w:rPr>
              <w:rFonts w:ascii="Arial" w:hAnsi="Arial" w:cs="Arial"/>
              <w:b/>
              <w:bCs/>
              <w:caps/>
              <w:lang w:val="es-EC"/>
            </w:rPr>
            <w:instrText xml:space="preserve"> CITATION Cen20 \l 12298 </w:instrText>
          </w:r>
          <w:r w:rsidR="005D04FF" w:rsidRPr="0020642D">
            <w:rPr>
              <w:rFonts w:ascii="Arial" w:hAnsi="Arial" w:cs="Arial"/>
              <w:b/>
              <w:bCs/>
              <w:caps/>
              <w:lang w:val="es-EC"/>
            </w:rPr>
            <w:fldChar w:fldCharType="separate"/>
          </w:r>
          <w:r w:rsidR="005D04FF" w:rsidRPr="0020642D">
            <w:rPr>
              <w:rFonts w:ascii="Arial" w:hAnsi="Arial" w:cs="Arial"/>
              <w:b/>
              <w:bCs/>
              <w:caps/>
              <w:noProof/>
              <w:lang w:val="es-EC"/>
            </w:rPr>
            <w:t xml:space="preserve"> </w:t>
          </w:r>
          <w:r w:rsidR="005D04FF" w:rsidRPr="0020642D">
            <w:rPr>
              <w:rFonts w:ascii="Arial" w:hAnsi="Arial" w:cs="Arial"/>
              <w:noProof/>
              <w:lang w:val="es-EC"/>
            </w:rPr>
            <w:t>(Centeno Arízaga, 2020)</w:t>
          </w:r>
          <w:r w:rsidR="005D04FF" w:rsidRPr="0020642D">
            <w:rPr>
              <w:rFonts w:ascii="Arial" w:hAnsi="Arial" w:cs="Arial"/>
              <w:b/>
              <w:bCs/>
              <w:caps/>
              <w:lang w:val="es-EC"/>
            </w:rPr>
            <w:fldChar w:fldCharType="end"/>
          </w:r>
        </w:sdtContent>
      </w:sdt>
    </w:p>
    <w:p w14:paraId="6663ADA3" w14:textId="77777777" w:rsidR="00E3606A" w:rsidRDefault="00E3606A" w:rsidP="00A0180A">
      <w:pPr>
        <w:jc w:val="both"/>
        <w:rPr>
          <w:rFonts w:cs="Arial"/>
          <w:b/>
          <w:bCs/>
          <w:caps/>
          <w:lang w:val="es-EC"/>
        </w:rPr>
      </w:pPr>
    </w:p>
    <w:p w14:paraId="3D7544DE" w14:textId="77777777" w:rsidR="00E3606A" w:rsidRDefault="00E3606A" w:rsidP="00A0180A">
      <w:pPr>
        <w:jc w:val="both"/>
        <w:rPr>
          <w:rFonts w:cs="Arial"/>
          <w:b/>
          <w:bCs/>
          <w:caps/>
          <w:lang w:val="es-EC"/>
        </w:rPr>
      </w:pPr>
    </w:p>
    <w:p w14:paraId="0F95F935" w14:textId="46B5A525" w:rsidR="00DE4AFF" w:rsidRPr="0020642D" w:rsidRDefault="0053053A" w:rsidP="00E3606A">
      <w:pPr>
        <w:jc w:val="both"/>
        <w:rPr>
          <w:rFonts w:ascii="Arial" w:hAnsi="Arial" w:cs="Arial"/>
          <w:b/>
          <w:bCs/>
          <w:caps/>
          <w:lang w:val="es-EC"/>
        </w:rPr>
      </w:pPr>
      <w:r>
        <w:rPr>
          <w:rFonts w:ascii="Arial" w:hAnsi="Arial" w:cs="Arial"/>
          <w:lang w:val="es-EC"/>
        </w:rPr>
        <w:t>Deserción de clientes en bancos peruanos, e</w:t>
      </w:r>
      <w:r w:rsidR="000535F8" w:rsidRPr="000535F8">
        <w:rPr>
          <w:rFonts w:ascii="Arial" w:hAnsi="Arial" w:cs="Arial"/>
          <w:lang w:val="es-EC"/>
        </w:rPr>
        <w:t xml:space="preserve">l planteamiento del modelo consiste en que una entidad bancaria pueda fidelizar y retener a sus clientes potenciales. De esta manera, con la tecnología actual del mercado se propuso un Modelo de Análisis Predictivo para la retención de los clientes con tendencias a la deserción en entidades bancarias en el Perú, a través del comportamiento de los clientes en cuanto a sus transacciones, movimientos y actividad financiera. Alcanzando la mejor precisión (93.20%) con el algoritmo R-K-Means, teniendo también mejores resultados en los </w:t>
      </w:r>
      <w:r w:rsidR="000535F8" w:rsidRPr="0020642D">
        <w:rPr>
          <w:rFonts w:ascii="Arial" w:hAnsi="Arial" w:cs="Arial"/>
          <w:lang w:val="es-EC"/>
        </w:rPr>
        <w:t>falsos/positivos y falsos/negativos en comparación con otros algoritmos</w:t>
      </w:r>
      <w:r w:rsidR="000535F8" w:rsidRPr="0020642D">
        <w:rPr>
          <w:rFonts w:ascii="Arial" w:hAnsi="Arial" w:cs="Arial"/>
          <w:b/>
          <w:bCs/>
          <w:caps/>
          <w:lang w:val="es-EC"/>
        </w:rPr>
        <w:t>.</w:t>
      </w:r>
      <w:sdt>
        <w:sdtPr>
          <w:rPr>
            <w:rFonts w:ascii="Arial" w:hAnsi="Arial" w:cs="Arial"/>
            <w:b/>
            <w:bCs/>
            <w:caps/>
            <w:lang w:val="es-EC"/>
          </w:rPr>
          <w:id w:val="-947235137"/>
          <w:citation/>
        </w:sdtPr>
        <w:sdtContent>
          <w:r w:rsidR="00AA0422" w:rsidRPr="0020642D">
            <w:rPr>
              <w:rFonts w:ascii="Arial" w:hAnsi="Arial" w:cs="Arial"/>
              <w:b/>
              <w:bCs/>
              <w:caps/>
              <w:lang w:val="es-EC"/>
            </w:rPr>
            <w:fldChar w:fldCharType="begin"/>
          </w:r>
          <w:r w:rsidR="00AA0422" w:rsidRPr="0020642D">
            <w:rPr>
              <w:rFonts w:ascii="Arial" w:hAnsi="Arial" w:cs="Arial"/>
              <w:b/>
              <w:bCs/>
              <w:caps/>
              <w:lang w:val="es-EC"/>
            </w:rPr>
            <w:instrText xml:space="preserve"> CITATION Bar18 \l 12298 </w:instrText>
          </w:r>
          <w:r w:rsidR="00AA0422" w:rsidRPr="0020642D">
            <w:rPr>
              <w:rFonts w:ascii="Arial" w:hAnsi="Arial" w:cs="Arial"/>
              <w:b/>
              <w:bCs/>
              <w:caps/>
              <w:lang w:val="es-EC"/>
            </w:rPr>
            <w:fldChar w:fldCharType="separate"/>
          </w:r>
          <w:r w:rsidR="00AA0422" w:rsidRPr="0020642D">
            <w:rPr>
              <w:rFonts w:ascii="Arial" w:hAnsi="Arial" w:cs="Arial"/>
              <w:b/>
              <w:bCs/>
              <w:caps/>
              <w:noProof/>
              <w:lang w:val="es-EC"/>
            </w:rPr>
            <w:t xml:space="preserve"> </w:t>
          </w:r>
          <w:r w:rsidR="00AA0422" w:rsidRPr="0020642D">
            <w:rPr>
              <w:rFonts w:ascii="Arial" w:hAnsi="Arial" w:cs="Arial"/>
              <w:noProof/>
              <w:lang w:val="es-EC"/>
            </w:rPr>
            <w:t>(Barrueta Meza, 2018)</w:t>
          </w:r>
          <w:r w:rsidR="00AA0422" w:rsidRPr="0020642D">
            <w:rPr>
              <w:rFonts w:ascii="Arial" w:hAnsi="Arial" w:cs="Arial"/>
              <w:b/>
              <w:bCs/>
              <w:caps/>
              <w:lang w:val="es-EC"/>
            </w:rPr>
            <w:fldChar w:fldCharType="end"/>
          </w:r>
        </w:sdtContent>
      </w:sdt>
    </w:p>
    <w:p w14:paraId="6BB01AF1" w14:textId="4EB4E853" w:rsidR="002C5953" w:rsidRDefault="002C5953">
      <w:pPr>
        <w:rPr>
          <w:rFonts w:cs="Arial"/>
          <w:b/>
          <w:bCs/>
          <w:caps/>
          <w:lang w:val="es-EC"/>
        </w:rPr>
      </w:pPr>
    </w:p>
    <w:p w14:paraId="1E6D5124" w14:textId="7A2337CC" w:rsidR="004D3944" w:rsidRPr="004D3944" w:rsidRDefault="007E4670" w:rsidP="004D3944">
      <w:pPr>
        <w:pStyle w:val="NormalWeb"/>
        <w:spacing w:after="120" w:afterAutospacing="0"/>
        <w:jc w:val="both"/>
        <w:rPr>
          <w:rFonts w:ascii="Arial" w:hAnsi="Arial" w:cs="Arial"/>
        </w:rPr>
      </w:pPr>
      <w:r>
        <w:rPr>
          <w:rFonts w:ascii="Arial" w:hAnsi="Arial" w:cs="Arial"/>
        </w:rPr>
        <w:t>Otro análisis de deserción fue el realizado en una entidad financiera en base a sus clientes tarjetahabientes, e</w:t>
      </w:r>
      <w:r w:rsidR="004D3944" w:rsidRPr="004D3944">
        <w:rPr>
          <w:rFonts w:ascii="Arial" w:hAnsi="Arial" w:cs="Arial"/>
        </w:rPr>
        <w:t>ste proyecto analiza la probabilidad de que un cliente o tarjetahabiente cancele su tarjeta de crédito dentro de los 90 días posteriores a su adquisición. La base de datos fue recopilada a partir de conversaciones con técnicos de las áreas de riesgos y del análisis de clientes. Se aplicaron métodos estadísticos, incluyendo la regresión logística y el modelo de Random Forest, para evaluar la probabilidad de deserción. Los resultados del estudio muestran que el modelo de Random Forest proporciona una precisión de clasificación superior, alcanzando un 80.1%, en comparación con el 79% logrado por la regresión logística.</w:t>
      </w:r>
      <w:sdt>
        <w:sdtPr>
          <w:rPr>
            <w:rFonts w:ascii="Arial" w:hAnsi="Arial" w:cs="Arial"/>
          </w:rPr>
          <w:id w:val="1144324925"/>
          <w:citation/>
        </w:sdtPr>
        <w:sdtContent>
          <w:r w:rsidR="00A0240F">
            <w:rPr>
              <w:rFonts w:ascii="Arial" w:hAnsi="Arial" w:cs="Arial"/>
            </w:rPr>
            <w:fldChar w:fldCharType="begin"/>
          </w:r>
          <w:r w:rsidR="00A0240F">
            <w:rPr>
              <w:rFonts w:ascii="Arial" w:hAnsi="Arial" w:cs="Arial"/>
            </w:rPr>
            <w:instrText xml:space="preserve"> CITATION Ram20 \l 12298 </w:instrText>
          </w:r>
          <w:r w:rsidR="00A0240F">
            <w:rPr>
              <w:rFonts w:ascii="Arial" w:hAnsi="Arial" w:cs="Arial"/>
            </w:rPr>
            <w:fldChar w:fldCharType="separate"/>
          </w:r>
          <w:r w:rsidR="00A0240F">
            <w:rPr>
              <w:rFonts w:ascii="Arial" w:hAnsi="Arial" w:cs="Arial"/>
              <w:noProof/>
            </w:rPr>
            <w:t xml:space="preserve"> </w:t>
          </w:r>
          <w:r w:rsidR="00A0240F" w:rsidRPr="00A0240F">
            <w:rPr>
              <w:rFonts w:ascii="Arial" w:hAnsi="Arial" w:cs="Arial"/>
              <w:noProof/>
            </w:rPr>
            <w:t>(Pulgarín, 2020)</w:t>
          </w:r>
          <w:r w:rsidR="00A0240F">
            <w:rPr>
              <w:rFonts w:ascii="Arial" w:hAnsi="Arial" w:cs="Arial"/>
            </w:rPr>
            <w:fldChar w:fldCharType="end"/>
          </w:r>
        </w:sdtContent>
      </w:sdt>
    </w:p>
    <w:p w14:paraId="0E2ECE7D" w14:textId="77777777" w:rsidR="00E90713" w:rsidRDefault="00E90713" w:rsidP="004D3944">
      <w:pPr>
        <w:jc w:val="both"/>
        <w:rPr>
          <w:rFonts w:ascii="Arial" w:eastAsia="Times New Roman" w:hAnsi="Arial" w:cs="Arial"/>
          <w:lang w:val="es-EC" w:eastAsia="es-EC"/>
        </w:rPr>
      </w:pPr>
    </w:p>
    <w:p w14:paraId="48FE356D" w14:textId="1D199195" w:rsidR="00E90713" w:rsidRDefault="006E30CB" w:rsidP="004D3944">
      <w:pPr>
        <w:jc w:val="both"/>
        <w:rPr>
          <w:rFonts w:ascii="Arial" w:eastAsia="Times New Roman" w:hAnsi="Arial" w:cs="Arial"/>
          <w:lang w:val="es-EC" w:eastAsia="es-EC"/>
        </w:rPr>
      </w:pPr>
      <w:r>
        <w:rPr>
          <w:rFonts w:ascii="Arial" w:eastAsia="Times New Roman" w:hAnsi="Arial" w:cs="Arial"/>
          <w:lang w:val="es-EC" w:eastAsia="es-EC"/>
        </w:rPr>
        <w:t xml:space="preserve">En base a </w:t>
      </w:r>
      <w:r w:rsidR="00E90713" w:rsidRPr="00E90713">
        <w:rPr>
          <w:rFonts w:ascii="Arial" w:eastAsia="Times New Roman" w:hAnsi="Arial" w:cs="Arial"/>
          <w:lang w:val="es-EC" w:eastAsia="es-EC"/>
        </w:rPr>
        <w:t>estos casos de estudio sobre la deserción de clientes (</w:t>
      </w:r>
      <w:r w:rsidR="00E90713" w:rsidRPr="00E90713">
        <w:rPr>
          <w:rFonts w:ascii="Arial" w:eastAsia="Times New Roman" w:hAnsi="Arial" w:cs="Arial"/>
          <w:i/>
          <w:iCs/>
          <w:lang w:val="es-EC" w:eastAsia="es-EC"/>
        </w:rPr>
        <w:t>churn</w:t>
      </w:r>
      <w:r w:rsidR="00E90713" w:rsidRPr="00E90713">
        <w:rPr>
          <w:rFonts w:ascii="Arial" w:eastAsia="Times New Roman" w:hAnsi="Arial" w:cs="Arial"/>
          <w:lang w:val="es-EC" w:eastAsia="es-EC"/>
        </w:rPr>
        <w:t xml:space="preserve">) en diversas </w:t>
      </w:r>
      <w:r w:rsidR="00E90713">
        <w:rPr>
          <w:rFonts w:ascii="Arial" w:eastAsia="Times New Roman" w:hAnsi="Arial" w:cs="Arial"/>
          <w:lang w:val="es-EC" w:eastAsia="es-EC"/>
        </w:rPr>
        <w:t>empresas, se puede destacar la i</w:t>
      </w:r>
      <w:r w:rsidR="00E90713" w:rsidRPr="00E90713">
        <w:rPr>
          <w:rFonts w:ascii="Arial" w:eastAsia="Times New Roman" w:hAnsi="Arial" w:cs="Arial"/>
          <w:lang w:val="es-EC" w:eastAsia="es-EC"/>
        </w:rPr>
        <w:t>mportancia del análisis predictivo</w:t>
      </w:r>
      <w:r w:rsidR="00FD4791">
        <w:rPr>
          <w:rFonts w:ascii="Arial" w:eastAsia="Times New Roman" w:hAnsi="Arial" w:cs="Arial"/>
          <w:lang w:val="es-EC" w:eastAsia="es-EC"/>
        </w:rPr>
        <w:t xml:space="preserve"> a través del</w:t>
      </w:r>
      <w:r w:rsidR="00E90713" w:rsidRPr="00E90713">
        <w:rPr>
          <w:rFonts w:ascii="Arial" w:eastAsia="Times New Roman" w:hAnsi="Arial" w:cs="Arial"/>
          <w:lang w:val="es-EC" w:eastAsia="es-EC"/>
        </w:rPr>
        <w:t xml:space="preserve"> uso de modelos predictivos</w:t>
      </w:r>
      <w:r w:rsidR="00FD4791">
        <w:rPr>
          <w:rFonts w:ascii="Arial" w:eastAsia="Times New Roman" w:hAnsi="Arial" w:cs="Arial"/>
          <w:lang w:val="es-EC" w:eastAsia="es-EC"/>
        </w:rPr>
        <w:t>, los cuales son</w:t>
      </w:r>
      <w:r w:rsidR="00E90713" w:rsidRPr="00E90713">
        <w:rPr>
          <w:rFonts w:ascii="Arial" w:eastAsia="Times New Roman" w:hAnsi="Arial" w:cs="Arial"/>
          <w:lang w:val="es-EC" w:eastAsia="es-EC"/>
        </w:rPr>
        <w:t xml:space="preserve"> fundamental</w:t>
      </w:r>
      <w:r w:rsidR="00FD4791">
        <w:rPr>
          <w:rFonts w:ascii="Arial" w:eastAsia="Times New Roman" w:hAnsi="Arial" w:cs="Arial"/>
          <w:lang w:val="es-EC" w:eastAsia="es-EC"/>
        </w:rPr>
        <w:t>es</w:t>
      </w:r>
      <w:r w:rsidR="00E90713" w:rsidRPr="00E90713">
        <w:rPr>
          <w:rFonts w:ascii="Arial" w:eastAsia="Times New Roman" w:hAnsi="Arial" w:cs="Arial"/>
          <w:lang w:val="es-EC" w:eastAsia="es-EC"/>
        </w:rPr>
        <w:t xml:space="preserve"> para anticipar el abandono de clientes. </w:t>
      </w:r>
      <w:r>
        <w:rPr>
          <w:rFonts w:ascii="Arial" w:eastAsia="Times New Roman" w:hAnsi="Arial" w:cs="Arial"/>
          <w:lang w:val="es-EC" w:eastAsia="es-EC"/>
        </w:rPr>
        <w:t>La utilización</w:t>
      </w:r>
      <w:r w:rsidR="00E90713">
        <w:rPr>
          <w:rFonts w:ascii="Arial" w:eastAsia="Times New Roman" w:hAnsi="Arial" w:cs="Arial"/>
          <w:lang w:val="es-EC" w:eastAsia="es-EC"/>
        </w:rPr>
        <w:t xml:space="preserve"> modelos</w:t>
      </w:r>
      <w:r w:rsidR="00E90713" w:rsidRPr="00E90713">
        <w:rPr>
          <w:rFonts w:ascii="Arial" w:eastAsia="Times New Roman" w:hAnsi="Arial" w:cs="Arial"/>
          <w:lang w:val="es-EC" w:eastAsia="es-EC"/>
        </w:rPr>
        <w:t xml:space="preserve"> como</w:t>
      </w:r>
      <w:r w:rsidR="00E90713">
        <w:rPr>
          <w:rFonts w:ascii="Arial" w:eastAsia="Times New Roman" w:hAnsi="Arial" w:cs="Arial"/>
          <w:lang w:val="es-EC" w:eastAsia="es-EC"/>
        </w:rPr>
        <w:t>:</w:t>
      </w:r>
      <w:r w:rsidR="00E90713" w:rsidRPr="00E90713">
        <w:rPr>
          <w:rFonts w:ascii="Arial" w:eastAsia="Times New Roman" w:hAnsi="Arial" w:cs="Arial"/>
          <w:lang w:val="es-EC" w:eastAsia="es-EC"/>
        </w:rPr>
        <w:t xml:space="preserve"> árboles de decisión, </w:t>
      </w:r>
      <w:r w:rsidR="00E90713">
        <w:rPr>
          <w:rFonts w:ascii="Arial" w:eastAsia="Times New Roman" w:hAnsi="Arial" w:cs="Arial"/>
          <w:lang w:val="es-EC" w:eastAsia="es-EC"/>
        </w:rPr>
        <w:t xml:space="preserve">random forest, </w:t>
      </w:r>
      <w:r w:rsidR="00E90713" w:rsidRPr="00E90713">
        <w:rPr>
          <w:rFonts w:ascii="Arial" w:eastAsia="Times New Roman" w:hAnsi="Arial" w:cs="Arial"/>
          <w:lang w:val="es-EC" w:eastAsia="es-EC"/>
        </w:rPr>
        <w:t>regresión logística y otros algoritmos de aprendizaje automático p</w:t>
      </w:r>
      <w:r>
        <w:rPr>
          <w:rFonts w:ascii="Arial" w:eastAsia="Times New Roman" w:hAnsi="Arial" w:cs="Arial"/>
          <w:lang w:val="es-EC" w:eastAsia="es-EC"/>
        </w:rPr>
        <w:t>ermiten</w:t>
      </w:r>
      <w:r w:rsidR="00E90713" w:rsidRPr="00E90713">
        <w:rPr>
          <w:rFonts w:ascii="Arial" w:eastAsia="Times New Roman" w:hAnsi="Arial" w:cs="Arial"/>
          <w:lang w:val="es-EC" w:eastAsia="es-EC"/>
        </w:rPr>
        <w:t xml:space="preserve"> identificar patrones de deserción</w:t>
      </w:r>
      <w:r w:rsidR="00E90713">
        <w:rPr>
          <w:rFonts w:ascii="Arial" w:eastAsia="Times New Roman" w:hAnsi="Arial" w:cs="Arial"/>
          <w:lang w:val="es-EC" w:eastAsia="es-EC"/>
        </w:rPr>
        <w:t>.</w:t>
      </w:r>
    </w:p>
    <w:p w14:paraId="7C92A05E" w14:textId="2C73F7A2" w:rsidR="00E31A80" w:rsidRDefault="00E90713" w:rsidP="004D3944">
      <w:pPr>
        <w:jc w:val="both"/>
        <w:rPr>
          <w:lang w:val="es-EC"/>
        </w:rPr>
      </w:pPr>
      <w:r w:rsidRPr="00E90713">
        <w:rPr>
          <w:rFonts w:ascii="Arial" w:eastAsia="Times New Roman" w:hAnsi="Arial" w:cs="Arial"/>
          <w:lang w:val="es-EC" w:eastAsia="es-EC"/>
        </w:rPr>
        <w:t xml:space="preserve">Se destaca el uso de </w:t>
      </w:r>
      <w:r w:rsidR="00FD4791">
        <w:rPr>
          <w:rFonts w:ascii="Arial" w:eastAsia="Times New Roman" w:hAnsi="Arial" w:cs="Arial"/>
          <w:lang w:val="es-EC" w:eastAsia="es-EC"/>
        </w:rPr>
        <w:t>r</w:t>
      </w:r>
      <w:r w:rsidRPr="00E90713">
        <w:rPr>
          <w:rFonts w:ascii="Arial" w:eastAsia="Times New Roman" w:hAnsi="Arial" w:cs="Arial"/>
          <w:lang w:val="es-EC" w:eastAsia="es-EC"/>
        </w:rPr>
        <w:t xml:space="preserve">andom </w:t>
      </w:r>
      <w:r w:rsidR="00FD4791">
        <w:rPr>
          <w:rFonts w:ascii="Arial" w:eastAsia="Times New Roman" w:hAnsi="Arial" w:cs="Arial"/>
          <w:lang w:val="es-EC" w:eastAsia="es-EC"/>
        </w:rPr>
        <w:t>f</w:t>
      </w:r>
      <w:r w:rsidRPr="00E90713">
        <w:rPr>
          <w:rFonts w:ascii="Arial" w:eastAsia="Times New Roman" w:hAnsi="Arial" w:cs="Arial"/>
          <w:lang w:val="es-EC" w:eastAsia="es-EC"/>
        </w:rPr>
        <w:t xml:space="preserve">orest </w:t>
      </w:r>
      <w:r w:rsidR="00FD4791">
        <w:rPr>
          <w:rFonts w:ascii="Arial" w:eastAsia="Times New Roman" w:hAnsi="Arial" w:cs="Arial"/>
          <w:lang w:val="es-EC" w:eastAsia="es-EC"/>
        </w:rPr>
        <w:t xml:space="preserve">y regresión </w:t>
      </w:r>
      <w:r w:rsidR="000B40B6">
        <w:rPr>
          <w:rFonts w:ascii="Arial" w:eastAsia="Times New Roman" w:hAnsi="Arial" w:cs="Arial"/>
          <w:lang w:val="es-EC" w:eastAsia="es-EC"/>
        </w:rPr>
        <w:t>logística</w:t>
      </w:r>
      <w:r w:rsidRPr="00E90713">
        <w:rPr>
          <w:rFonts w:ascii="Arial" w:eastAsia="Times New Roman" w:hAnsi="Arial" w:cs="Arial"/>
          <w:lang w:val="es-EC" w:eastAsia="es-EC"/>
        </w:rPr>
        <w:t xml:space="preserve"> en varios estudios por su precisión para predecir la deserción. </w:t>
      </w:r>
      <w:r w:rsidR="0096468D">
        <w:rPr>
          <w:rFonts w:ascii="Arial" w:eastAsia="Times New Roman" w:hAnsi="Arial" w:cs="Arial"/>
          <w:lang w:val="es-EC" w:eastAsia="es-EC"/>
        </w:rPr>
        <w:t>E</w:t>
      </w:r>
      <w:r w:rsidRPr="00E90713">
        <w:rPr>
          <w:rFonts w:ascii="Arial" w:eastAsia="Times New Roman" w:hAnsi="Arial" w:cs="Arial"/>
          <w:lang w:val="es-EC" w:eastAsia="es-EC"/>
        </w:rPr>
        <w:t xml:space="preserve">stos modelos son preferidos por su </w:t>
      </w:r>
      <w:r w:rsidRPr="00E90713">
        <w:rPr>
          <w:rFonts w:ascii="Arial" w:eastAsia="Times New Roman" w:hAnsi="Arial" w:cs="Arial"/>
          <w:lang w:val="es-EC" w:eastAsia="es-EC"/>
        </w:rPr>
        <w:lastRenderedPageBreak/>
        <w:t xml:space="preserve">capacidad de manejo de grandes volúmenes de datos y precisión, alcanzando </w:t>
      </w:r>
      <w:r w:rsidR="00FD4791">
        <w:rPr>
          <w:rFonts w:ascii="Arial" w:eastAsia="Times New Roman" w:hAnsi="Arial" w:cs="Arial"/>
          <w:lang w:val="es-EC" w:eastAsia="es-EC"/>
        </w:rPr>
        <w:t>los más altos porcentajes de precisión.</w:t>
      </w:r>
      <w:r w:rsidR="00B12891">
        <w:rPr>
          <w:rFonts w:ascii="Arial" w:eastAsia="Times New Roman" w:hAnsi="Arial" w:cs="Arial"/>
          <w:lang w:val="es-EC" w:eastAsia="es-EC"/>
        </w:rPr>
        <w:t xml:space="preserve"> Sin embargo, la selección del modelo dependerá de los tipos</w:t>
      </w:r>
      <w:r w:rsidR="005F378C">
        <w:rPr>
          <w:rFonts w:ascii="Arial" w:eastAsia="Times New Roman" w:hAnsi="Arial" w:cs="Arial"/>
          <w:lang w:val="es-EC" w:eastAsia="es-EC"/>
        </w:rPr>
        <w:t xml:space="preserve"> y características </w:t>
      </w:r>
      <w:r w:rsidR="00B12891">
        <w:rPr>
          <w:rFonts w:ascii="Arial" w:eastAsia="Times New Roman" w:hAnsi="Arial" w:cs="Arial"/>
          <w:lang w:val="es-EC" w:eastAsia="es-EC"/>
        </w:rPr>
        <w:t xml:space="preserve">de </w:t>
      </w:r>
      <w:r w:rsidR="005F378C">
        <w:rPr>
          <w:rFonts w:ascii="Arial" w:eastAsia="Times New Roman" w:hAnsi="Arial" w:cs="Arial"/>
          <w:lang w:val="es-EC" w:eastAsia="es-EC"/>
        </w:rPr>
        <w:t xml:space="preserve">los </w:t>
      </w:r>
      <w:r w:rsidR="00B12891">
        <w:rPr>
          <w:rFonts w:ascii="Arial" w:eastAsia="Times New Roman" w:hAnsi="Arial" w:cs="Arial"/>
          <w:lang w:val="es-EC" w:eastAsia="es-EC"/>
        </w:rPr>
        <w:t>datos que se disponga para el análisis</w:t>
      </w:r>
      <w:r w:rsidR="005F378C">
        <w:rPr>
          <w:rFonts w:ascii="Arial" w:eastAsia="Times New Roman" w:hAnsi="Arial" w:cs="Arial"/>
          <w:lang w:val="es-EC" w:eastAsia="es-EC"/>
        </w:rPr>
        <w:t>.</w:t>
      </w:r>
      <w:r w:rsidR="00B12891">
        <w:rPr>
          <w:rFonts w:ascii="Arial" w:eastAsia="Times New Roman" w:hAnsi="Arial" w:cs="Arial"/>
          <w:lang w:val="es-EC" w:eastAsia="es-EC"/>
        </w:rPr>
        <w:t xml:space="preserve"> </w:t>
      </w:r>
    </w:p>
    <w:p w14:paraId="2C47D743" w14:textId="77777777" w:rsidR="00FD4791" w:rsidRDefault="00FD4791" w:rsidP="004D3944">
      <w:pPr>
        <w:jc w:val="both"/>
        <w:rPr>
          <w:lang w:val="es-EC"/>
        </w:rPr>
      </w:pPr>
    </w:p>
    <w:p w14:paraId="28B193B2" w14:textId="4EBE0FF2" w:rsidR="00E90713" w:rsidRDefault="00E31A80" w:rsidP="004D3944">
      <w:pPr>
        <w:jc w:val="both"/>
        <w:rPr>
          <w:rFonts w:ascii="Arial" w:eastAsia="Times New Roman" w:hAnsi="Arial" w:cs="Arial"/>
          <w:lang w:val="es-EC" w:eastAsia="es-EC"/>
        </w:rPr>
      </w:pPr>
      <w:r w:rsidRPr="00E31A80">
        <w:rPr>
          <w:rFonts w:ascii="Arial" w:eastAsia="Times New Roman" w:hAnsi="Arial" w:cs="Arial"/>
          <w:lang w:val="es-EC" w:eastAsia="es-EC"/>
        </w:rPr>
        <w:t>Los estudios también subrayan la importancia de la segmentación precisa para la retención de clientes.</w:t>
      </w:r>
      <w:r w:rsidR="00C35818">
        <w:rPr>
          <w:rFonts w:ascii="Arial" w:eastAsia="Times New Roman" w:hAnsi="Arial" w:cs="Arial"/>
          <w:lang w:val="es-EC" w:eastAsia="es-EC"/>
        </w:rPr>
        <w:t xml:space="preserve"> </w:t>
      </w:r>
      <w:r w:rsidR="00D0710B">
        <w:rPr>
          <w:rFonts w:ascii="Arial" w:eastAsia="Times New Roman" w:hAnsi="Arial" w:cs="Arial"/>
          <w:lang w:val="es-EC" w:eastAsia="es-EC"/>
        </w:rPr>
        <w:t>Y plantean como</w:t>
      </w:r>
      <w:r w:rsidR="00C35818">
        <w:rPr>
          <w:rFonts w:ascii="Arial" w:eastAsia="Times New Roman" w:hAnsi="Arial" w:cs="Arial"/>
          <w:lang w:val="es-EC" w:eastAsia="es-EC"/>
        </w:rPr>
        <w:t xml:space="preserve"> </w:t>
      </w:r>
      <w:r w:rsidR="00C35818" w:rsidRPr="00C35818">
        <w:rPr>
          <w:rFonts w:ascii="Arial" w:eastAsia="Times New Roman" w:hAnsi="Arial" w:cs="Arial"/>
          <w:lang w:val="es-EC" w:eastAsia="es-EC"/>
        </w:rPr>
        <w:t>sug</w:t>
      </w:r>
      <w:r w:rsidR="00D0710B">
        <w:rPr>
          <w:rFonts w:ascii="Arial" w:eastAsia="Times New Roman" w:hAnsi="Arial" w:cs="Arial"/>
          <w:lang w:val="es-EC" w:eastAsia="es-EC"/>
        </w:rPr>
        <w:t>erencia,</w:t>
      </w:r>
      <w:r w:rsidR="00C35818" w:rsidRPr="00C35818">
        <w:rPr>
          <w:rFonts w:ascii="Arial" w:eastAsia="Times New Roman" w:hAnsi="Arial" w:cs="Arial"/>
          <w:lang w:val="es-EC" w:eastAsia="es-EC"/>
        </w:rPr>
        <w:t xml:space="preserve"> la actualización periódica de datos y modelos predictivos, ya que el comportamiento del cliente puede cambiar con el tiempo y es importante incorporar estas variaciones en las estrategias de retención.</w:t>
      </w:r>
    </w:p>
    <w:p w14:paraId="56B69062" w14:textId="77777777" w:rsidR="00E90713" w:rsidRDefault="00E90713">
      <w:pPr>
        <w:rPr>
          <w:lang w:val="es-EC"/>
        </w:rPr>
      </w:pPr>
      <w:r>
        <w:rPr>
          <w:lang w:val="es-EC"/>
        </w:rPr>
        <w:br w:type="page"/>
      </w:r>
    </w:p>
    <w:p w14:paraId="246F9E5F" w14:textId="4EF70A6A" w:rsidR="00141FA9" w:rsidRPr="00410B4E" w:rsidRDefault="00141FA9" w:rsidP="0087780C">
      <w:pPr>
        <w:pStyle w:val="Ttulo1"/>
        <w:numPr>
          <w:ilvl w:val="0"/>
          <w:numId w:val="0"/>
        </w:numPr>
        <w:jc w:val="both"/>
        <w:rPr>
          <w:rFonts w:eastAsiaTheme="minorHAnsi" w:cs="Arial"/>
          <w:b w:val="0"/>
          <w:bCs w:val="0"/>
          <w:caps w:val="0"/>
          <w:kern w:val="0"/>
          <w:szCs w:val="24"/>
          <w:lang w:eastAsia="en-US"/>
        </w:rPr>
      </w:pPr>
    </w:p>
    <w:p w14:paraId="7F2AF82F" w14:textId="7541D5FB" w:rsidR="00141FA9" w:rsidRDefault="00141FA9" w:rsidP="00C17C1A">
      <w:pPr>
        <w:pStyle w:val="Ttulo1"/>
        <w:numPr>
          <w:ilvl w:val="0"/>
          <w:numId w:val="35"/>
        </w:numPr>
      </w:pPr>
      <w:bookmarkStart w:id="13" w:name="_Toc179918172"/>
      <w:r>
        <w:t>IDENTIFICACIÓN DEL OBJETO DE ESTUDIO</w:t>
      </w:r>
      <w:bookmarkEnd w:id="13"/>
    </w:p>
    <w:p w14:paraId="79BAF039" w14:textId="77777777" w:rsidR="00AF10C5" w:rsidRPr="00AF10C5" w:rsidRDefault="00AF10C5" w:rsidP="00AF10C5">
      <w:pPr>
        <w:rPr>
          <w:lang w:val="es-EC" w:eastAsia="es-EC"/>
        </w:rPr>
      </w:pPr>
    </w:p>
    <w:p w14:paraId="75BCC5BA" w14:textId="4927D2FB" w:rsidR="00B41EFD" w:rsidRPr="00A24DC9" w:rsidRDefault="0014208B" w:rsidP="004C3DAA">
      <w:pPr>
        <w:jc w:val="both"/>
        <w:rPr>
          <w:rFonts w:ascii="Arial" w:hAnsi="Arial" w:cs="Arial"/>
          <w:lang w:val="es-EC"/>
        </w:rPr>
      </w:pPr>
      <w:r>
        <w:rPr>
          <w:rFonts w:ascii="Arial" w:hAnsi="Arial" w:cs="Arial"/>
          <w:lang w:val="es-EC"/>
        </w:rPr>
        <w:t xml:space="preserve">El propósito </w:t>
      </w:r>
      <w:r w:rsidR="00FA1B86">
        <w:rPr>
          <w:rFonts w:ascii="Arial" w:hAnsi="Arial" w:cs="Arial"/>
          <w:lang w:val="es-EC"/>
        </w:rPr>
        <w:t xml:space="preserve">del estudio </w:t>
      </w:r>
      <w:r>
        <w:rPr>
          <w:rFonts w:ascii="Arial" w:hAnsi="Arial" w:cs="Arial"/>
          <w:lang w:val="es-EC"/>
        </w:rPr>
        <w:t>es i</w:t>
      </w:r>
      <w:r w:rsidR="00AF10C5" w:rsidRPr="004C3DAA">
        <w:rPr>
          <w:rFonts w:ascii="Arial" w:hAnsi="Arial" w:cs="Arial"/>
          <w:lang w:val="es-EC"/>
        </w:rPr>
        <w:t xml:space="preserve">dentificar patrones </w:t>
      </w:r>
      <w:r w:rsidR="00ED077D" w:rsidRPr="004C3DAA">
        <w:rPr>
          <w:rFonts w:ascii="Arial" w:hAnsi="Arial" w:cs="Arial"/>
          <w:lang w:val="es-EC"/>
        </w:rPr>
        <w:t>en</w:t>
      </w:r>
      <w:r w:rsidR="00974CBF" w:rsidRPr="004C3DAA">
        <w:rPr>
          <w:rFonts w:ascii="Arial" w:hAnsi="Arial" w:cs="Arial"/>
          <w:lang w:val="es-EC"/>
        </w:rPr>
        <w:t xml:space="preserve"> </w:t>
      </w:r>
      <w:r w:rsidR="00EC53B9">
        <w:rPr>
          <w:rFonts w:ascii="Arial" w:hAnsi="Arial" w:cs="Arial"/>
          <w:lang w:val="es-EC"/>
        </w:rPr>
        <w:t xml:space="preserve">los </w:t>
      </w:r>
      <w:r w:rsidR="00974CBF" w:rsidRPr="004C3DAA">
        <w:rPr>
          <w:rFonts w:ascii="Arial" w:hAnsi="Arial" w:cs="Arial"/>
          <w:lang w:val="es-EC"/>
        </w:rPr>
        <w:t>clientes que podrían desertar de la entidad financiera, con el fin de implementar estrategias proactivas de retención y mejorar la fidelización, reduciendo así la pérdida de ingresos y los costos asociados a la adquisición de nuevos clientes</w:t>
      </w:r>
      <w:sdt>
        <w:sdtPr>
          <w:rPr>
            <w:rFonts w:ascii="Arial" w:hAnsi="Arial" w:cs="Arial"/>
            <w:lang w:val="es-EC"/>
          </w:rPr>
          <w:id w:val="32702842"/>
          <w:citation/>
        </w:sdtPr>
        <w:sdtContent>
          <w:r w:rsidR="00B84567" w:rsidRPr="004C3DAA">
            <w:rPr>
              <w:rFonts w:ascii="Arial" w:hAnsi="Arial" w:cs="Arial"/>
              <w:lang w:val="es-EC"/>
            </w:rPr>
            <w:fldChar w:fldCharType="begin"/>
          </w:r>
          <w:r w:rsidR="00B84567" w:rsidRPr="004C3DAA">
            <w:rPr>
              <w:rFonts w:ascii="Arial" w:hAnsi="Arial" w:cs="Arial"/>
              <w:lang w:val="es-EC"/>
            </w:rPr>
            <w:instrText xml:space="preserve"> CITATION Kot12 \l 12298 </w:instrText>
          </w:r>
          <w:r w:rsidR="00B84567" w:rsidRPr="004C3DAA">
            <w:rPr>
              <w:rFonts w:ascii="Arial" w:hAnsi="Arial" w:cs="Arial"/>
              <w:lang w:val="es-EC"/>
            </w:rPr>
            <w:fldChar w:fldCharType="separate"/>
          </w:r>
          <w:r w:rsidR="008507F0">
            <w:rPr>
              <w:rFonts w:ascii="Arial" w:hAnsi="Arial" w:cs="Arial"/>
              <w:noProof/>
              <w:lang w:val="es-EC"/>
            </w:rPr>
            <w:t xml:space="preserve"> </w:t>
          </w:r>
          <w:r w:rsidR="008507F0" w:rsidRPr="008507F0">
            <w:rPr>
              <w:rFonts w:ascii="Arial" w:hAnsi="Arial" w:cs="Arial"/>
              <w:noProof/>
              <w:lang w:val="es-EC"/>
            </w:rPr>
            <w:t>(Dirección de Marketing, 2012)</w:t>
          </w:r>
          <w:r w:rsidR="00B84567" w:rsidRPr="004C3DAA">
            <w:rPr>
              <w:rFonts w:ascii="Arial" w:hAnsi="Arial" w:cs="Arial"/>
              <w:lang w:val="es-EC"/>
            </w:rPr>
            <w:fldChar w:fldCharType="end"/>
          </w:r>
        </w:sdtContent>
      </w:sdt>
      <w:r w:rsidR="00974CBF" w:rsidRPr="004C3DAA">
        <w:rPr>
          <w:rFonts w:ascii="Arial" w:hAnsi="Arial" w:cs="Arial"/>
          <w:lang w:val="es-EC"/>
        </w:rPr>
        <w:t xml:space="preserve">. </w:t>
      </w:r>
      <w:r w:rsidR="00B41EFD" w:rsidRPr="00A24DC9">
        <w:rPr>
          <w:rFonts w:ascii="Arial" w:hAnsi="Arial" w:cs="Arial"/>
          <w:lang w:val="es-EC"/>
        </w:rPr>
        <w:t>Según los autores de</w:t>
      </w:r>
      <w:r w:rsidR="0097561E">
        <w:rPr>
          <w:rFonts w:ascii="Arial" w:hAnsi="Arial" w:cs="Arial"/>
          <w:lang w:val="es-EC"/>
        </w:rPr>
        <w:t>l libro</w:t>
      </w:r>
      <w:r w:rsidR="00B41EFD" w:rsidRPr="00A24DC9">
        <w:rPr>
          <w:rFonts w:ascii="Arial" w:hAnsi="Arial" w:cs="Arial"/>
          <w:lang w:val="es-EC"/>
        </w:rPr>
        <w:t xml:space="preserve"> </w:t>
      </w:r>
      <w:r w:rsidR="00B41EFD" w:rsidRPr="00A24DC9">
        <w:rPr>
          <w:rStyle w:val="nfasis"/>
          <w:rFonts w:ascii="Arial" w:hAnsi="Arial" w:cs="Arial"/>
          <w:lang w:val="es-EC"/>
        </w:rPr>
        <w:t xml:space="preserve">“Leading on the Edge of Chaos” </w:t>
      </w:r>
      <w:r w:rsidR="00B41EFD" w:rsidRPr="00BE340B">
        <w:rPr>
          <w:rFonts w:ascii="Arial" w:hAnsi="Arial" w:cs="Arial"/>
          <w:lang w:val="es-EC"/>
        </w:rPr>
        <w:t>un aumento del 2% en la retención de clientes es equivalente a una reducción del 10% en los costos</w:t>
      </w:r>
      <w:r w:rsidR="001B549A" w:rsidRPr="00BE340B">
        <w:rPr>
          <w:rFonts w:ascii="Arial" w:hAnsi="Arial" w:cs="Arial"/>
          <w:lang w:val="es-EC"/>
        </w:rPr>
        <w:t xml:space="preserve"> </w:t>
      </w:r>
      <w:sdt>
        <w:sdtPr>
          <w:rPr>
            <w:rFonts w:ascii="Arial" w:hAnsi="Arial" w:cs="Arial"/>
            <w:lang w:val="es-EC"/>
          </w:rPr>
          <w:id w:val="-1452930047"/>
          <w:citation/>
        </w:sdtPr>
        <w:sdtContent>
          <w:r w:rsidR="001B549A" w:rsidRPr="00BE340B">
            <w:rPr>
              <w:rFonts w:ascii="Arial" w:hAnsi="Arial" w:cs="Arial"/>
              <w:lang w:val="es-EC"/>
            </w:rPr>
            <w:fldChar w:fldCharType="begin"/>
          </w:r>
          <w:r w:rsidR="001B549A" w:rsidRPr="00BE340B">
            <w:rPr>
              <w:rFonts w:ascii="Arial" w:hAnsi="Arial" w:cs="Arial"/>
              <w:lang w:val="es-EC"/>
            </w:rPr>
            <w:instrText xml:space="preserve"> CITATION Emm02 \l 12298 </w:instrText>
          </w:r>
          <w:r w:rsidR="001B549A" w:rsidRPr="00BE340B">
            <w:rPr>
              <w:rFonts w:ascii="Arial" w:hAnsi="Arial" w:cs="Arial"/>
              <w:lang w:val="es-EC"/>
            </w:rPr>
            <w:fldChar w:fldCharType="separate"/>
          </w:r>
          <w:r w:rsidR="008507F0" w:rsidRPr="008507F0">
            <w:rPr>
              <w:rFonts w:ascii="Arial" w:hAnsi="Arial" w:cs="Arial"/>
              <w:noProof/>
              <w:lang w:val="es-EC"/>
            </w:rPr>
            <w:t>(Murphy, 2002)</w:t>
          </w:r>
          <w:r w:rsidR="001B549A" w:rsidRPr="00BE340B">
            <w:rPr>
              <w:rFonts w:ascii="Arial" w:hAnsi="Arial" w:cs="Arial"/>
              <w:lang w:val="es-EC"/>
            </w:rPr>
            <w:fldChar w:fldCharType="end"/>
          </w:r>
        </w:sdtContent>
      </w:sdt>
      <w:r w:rsidR="00B41EFD" w:rsidRPr="00BE340B">
        <w:rPr>
          <w:rFonts w:ascii="Arial" w:hAnsi="Arial" w:cs="Arial"/>
          <w:lang w:val="es-EC"/>
        </w:rPr>
        <w:t>.</w:t>
      </w:r>
    </w:p>
    <w:p w14:paraId="57B2DD62" w14:textId="77777777" w:rsidR="00B41EFD" w:rsidRPr="00A24DC9" w:rsidRDefault="00B41EFD" w:rsidP="004C3DAA">
      <w:pPr>
        <w:jc w:val="both"/>
        <w:rPr>
          <w:rFonts w:ascii="Arial" w:hAnsi="Arial" w:cs="Arial"/>
          <w:lang w:val="es-EC"/>
        </w:rPr>
      </w:pPr>
    </w:p>
    <w:p w14:paraId="66544FA2" w14:textId="1D8A24CF" w:rsidR="00872626" w:rsidRPr="004C3DAA" w:rsidRDefault="00974CBF" w:rsidP="004C3DAA">
      <w:pPr>
        <w:jc w:val="both"/>
        <w:rPr>
          <w:rFonts w:ascii="Arial" w:hAnsi="Arial" w:cs="Arial"/>
          <w:lang w:val="es-EC"/>
        </w:rPr>
      </w:pPr>
      <w:r w:rsidRPr="004C3DAA">
        <w:rPr>
          <w:rFonts w:ascii="Arial" w:hAnsi="Arial" w:cs="Arial"/>
          <w:lang w:val="es-EC"/>
        </w:rPr>
        <w:t xml:space="preserve">Esto se logrará mediante el análisis de datos </w:t>
      </w:r>
      <w:r w:rsidR="001A10DF" w:rsidRPr="004C3DAA">
        <w:rPr>
          <w:rFonts w:ascii="Arial" w:hAnsi="Arial" w:cs="Arial"/>
          <w:lang w:val="es-EC"/>
        </w:rPr>
        <w:t xml:space="preserve">demográficos, financieros y de comportamiento, </w:t>
      </w:r>
      <w:r w:rsidRPr="004C3DAA">
        <w:rPr>
          <w:rFonts w:ascii="Arial" w:hAnsi="Arial" w:cs="Arial"/>
          <w:lang w:val="es-EC"/>
        </w:rPr>
        <w:t xml:space="preserve">para detectar </w:t>
      </w:r>
      <w:r w:rsidR="00BE4FB3" w:rsidRPr="004C3DAA">
        <w:rPr>
          <w:rFonts w:ascii="Arial" w:hAnsi="Arial" w:cs="Arial"/>
          <w:lang w:val="es-EC"/>
        </w:rPr>
        <w:t xml:space="preserve">las </w:t>
      </w:r>
      <w:r w:rsidR="003635F7" w:rsidRPr="004C3DAA">
        <w:rPr>
          <w:rFonts w:ascii="Arial" w:hAnsi="Arial" w:cs="Arial"/>
          <w:lang w:val="es-EC"/>
        </w:rPr>
        <w:t>características m</w:t>
      </w:r>
      <w:r w:rsidR="00BE4FB3" w:rsidRPr="004C3DAA">
        <w:rPr>
          <w:rFonts w:ascii="Arial" w:hAnsi="Arial" w:cs="Arial"/>
          <w:lang w:val="es-EC"/>
        </w:rPr>
        <w:t>ás relevantes que inf</w:t>
      </w:r>
      <w:r w:rsidR="003635F7" w:rsidRPr="004C3DAA">
        <w:rPr>
          <w:rFonts w:ascii="Arial" w:hAnsi="Arial" w:cs="Arial"/>
          <w:lang w:val="es-EC"/>
        </w:rPr>
        <w:t>luyen en el cliente para que tome la decisión</w:t>
      </w:r>
      <w:r w:rsidRPr="004C3DAA">
        <w:rPr>
          <w:rFonts w:ascii="Arial" w:hAnsi="Arial" w:cs="Arial"/>
          <w:lang w:val="es-EC"/>
        </w:rPr>
        <w:t xml:space="preserve"> de deser</w:t>
      </w:r>
      <w:r w:rsidR="00BE4FB3" w:rsidRPr="004C3DAA">
        <w:rPr>
          <w:rFonts w:ascii="Arial" w:hAnsi="Arial" w:cs="Arial"/>
          <w:lang w:val="es-EC"/>
        </w:rPr>
        <w:t>tar</w:t>
      </w:r>
      <w:r w:rsidRPr="004C3DAA">
        <w:rPr>
          <w:rFonts w:ascii="Arial" w:hAnsi="Arial" w:cs="Arial"/>
          <w:lang w:val="es-EC"/>
        </w:rPr>
        <w:t xml:space="preserve">, </w:t>
      </w:r>
      <w:r w:rsidR="00BE4FB3" w:rsidRPr="004C3DAA">
        <w:rPr>
          <w:rFonts w:ascii="Arial" w:hAnsi="Arial" w:cs="Arial"/>
          <w:lang w:val="es-EC"/>
        </w:rPr>
        <w:t xml:space="preserve">características </w:t>
      </w:r>
      <w:r w:rsidRPr="004C3DAA">
        <w:rPr>
          <w:rFonts w:ascii="Arial" w:hAnsi="Arial" w:cs="Arial"/>
          <w:lang w:val="es-EC"/>
        </w:rPr>
        <w:t>tales como</w:t>
      </w:r>
      <w:r w:rsidR="003635F7" w:rsidRPr="004C3DAA">
        <w:rPr>
          <w:rFonts w:ascii="Arial" w:hAnsi="Arial" w:cs="Arial"/>
          <w:lang w:val="es-EC"/>
        </w:rPr>
        <w:t>:</w:t>
      </w:r>
      <w:r w:rsidRPr="004C3DAA">
        <w:rPr>
          <w:rFonts w:ascii="Arial" w:hAnsi="Arial" w:cs="Arial"/>
          <w:lang w:val="es-EC"/>
        </w:rPr>
        <w:t xml:space="preserve"> el saldo de cuentas</w:t>
      </w:r>
      <w:r w:rsidR="001A10DF" w:rsidRPr="004C3DAA">
        <w:rPr>
          <w:rFonts w:ascii="Arial" w:hAnsi="Arial" w:cs="Arial"/>
          <w:lang w:val="es-EC"/>
        </w:rPr>
        <w:t xml:space="preserve">, </w:t>
      </w:r>
      <w:r w:rsidR="00875ED7" w:rsidRPr="004C3DAA">
        <w:rPr>
          <w:rFonts w:ascii="Arial" w:hAnsi="Arial" w:cs="Arial"/>
          <w:lang w:val="es-EC"/>
        </w:rPr>
        <w:t>reclamos</w:t>
      </w:r>
      <w:r w:rsidR="003635F7" w:rsidRPr="004C3DAA">
        <w:rPr>
          <w:rFonts w:ascii="Arial" w:hAnsi="Arial" w:cs="Arial"/>
          <w:lang w:val="es-EC"/>
        </w:rPr>
        <w:t>, número de productos que poseen en la entidad</w:t>
      </w:r>
      <w:r w:rsidRPr="004C3DAA">
        <w:rPr>
          <w:rFonts w:ascii="Arial" w:hAnsi="Arial" w:cs="Arial"/>
          <w:lang w:val="es-EC"/>
        </w:rPr>
        <w:t xml:space="preserve">. </w:t>
      </w:r>
    </w:p>
    <w:p w14:paraId="4A2361F4" w14:textId="77777777" w:rsidR="00E83C22" w:rsidRDefault="00E83C22" w:rsidP="004C3DAA">
      <w:pPr>
        <w:jc w:val="both"/>
        <w:rPr>
          <w:rFonts w:ascii="Arial" w:hAnsi="Arial" w:cs="Arial"/>
          <w:lang w:val="es-EC"/>
        </w:rPr>
      </w:pPr>
    </w:p>
    <w:p w14:paraId="116A1535" w14:textId="2E752C2A" w:rsidR="00872626" w:rsidRPr="004C3DAA" w:rsidRDefault="00872626" w:rsidP="004C3DAA">
      <w:pPr>
        <w:jc w:val="both"/>
        <w:rPr>
          <w:rFonts w:ascii="Arial" w:hAnsi="Arial" w:cs="Arial"/>
          <w:lang w:val="es-EC"/>
        </w:rPr>
      </w:pPr>
      <w:r w:rsidRPr="004C3DAA">
        <w:rPr>
          <w:rFonts w:ascii="Arial" w:hAnsi="Arial" w:cs="Arial"/>
          <w:lang w:val="es-EC"/>
        </w:rPr>
        <w:t>El objetivo es emplear métodos de agrupamiento para identificar grupos en los datos de clientes de la entidad financiera. Esto implica analizar patrones y relaciones en la información para encontrar conjuntos de datos que compartan características similares. Al clasificar los datos que comparten atributos comunes, se pueden obtener información valiosa sobre el comportamiento de los clientes y sus necesidades específicas.</w:t>
      </w:r>
      <w:sdt>
        <w:sdtPr>
          <w:rPr>
            <w:rFonts w:ascii="Arial" w:hAnsi="Arial" w:cs="Arial"/>
            <w:lang w:val="es-EC"/>
          </w:rPr>
          <w:id w:val="611173739"/>
          <w:citation/>
        </w:sdtPr>
        <w:sdtContent>
          <w:r w:rsidR="000D33DE" w:rsidRPr="004C3DAA">
            <w:rPr>
              <w:rFonts w:ascii="Arial" w:hAnsi="Arial" w:cs="Arial"/>
              <w:lang w:val="es-EC"/>
            </w:rPr>
            <w:fldChar w:fldCharType="begin"/>
          </w:r>
          <w:r w:rsidR="000D33DE" w:rsidRPr="004C3DAA">
            <w:rPr>
              <w:rFonts w:ascii="Arial" w:hAnsi="Arial" w:cs="Arial"/>
              <w:lang w:val="es-EC"/>
            </w:rPr>
            <w:instrText xml:space="preserve">CITATION Kuh18 \l 12298 </w:instrText>
          </w:r>
          <w:r w:rsidR="000D33DE" w:rsidRPr="004C3DAA">
            <w:rPr>
              <w:rFonts w:ascii="Arial" w:hAnsi="Arial" w:cs="Arial"/>
              <w:lang w:val="es-EC"/>
            </w:rPr>
            <w:fldChar w:fldCharType="separate"/>
          </w:r>
          <w:r w:rsidR="008507F0">
            <w:rPr>
              <w:rFonts w:ascii="Arial" w:hAnsi="Arial" w:cs="Arial"/>
              <w:noProof/>
              <w:lang w:val="es-EC"/>
            </w:rPr>
            <w:t xml:space="preserve"> </w:t>
          </w:r>
          <w:r w:rsidR="008507F0" w:rsidRPr="008507F0">
            <w:rPr>
              <w:rFonts w:ascii="Arial" w:hAnsi="Arial" w:cs="Arial"/>
              <w:noProof/>
              <w:lang w:val="es-EC"/>
            </w:rPr>
            <w:t>(Kuhn, 2018)</w:t>
          </w:r>
          <w:r w:rsidR="000D33DE" w:rsidRPr="004C3DAA">
            <w:rPr>
              <w:rFonts w:ascii="Arial" w:hAnsi="Arial" w:cs="Arial"/>
              <w:lang w:val="es-EC"/>
            </w:rPr>
            <w:fldChar w:fldCharType="end"/>
          </w:r>
        </w:sdtContent>
      </w:sdt>
    </w:p>
    <w:p w14:paraId="2C882AAC" w14:textId="77777777" w:rsidR="00D65FC2" w:rsidRDefault="00D65FC2" w:rsidP="004C3DAA">
      <w:pPr>
        <w:jc w:val="both"/>
        <w:rPr>
          <w:rFonts w:ascii="Arial" w:hAnsi="Arial" w:cs="Arial"/>
          <w:lang w:val="es-EC"/>
        </w:rPr>
      </w:pPr>
    </w:p>
    <w:p w14:paraId="048B6FE8" w14:textId="5D2C23C2" w:rsidR="00141FA9" w:rsidRPr="0087780C" w:rsidRDefault="006019FB" w:rsidP="0087780C">
      <w:pPr>
        <w:jc w:val="both"/>
        <w:rPr>
          <w:lang w:val="es-EC"/>
        </w:rPr>
      </w:pPr>
      <w:r w:rsidRPr="004C3DAA">
        <w:rPr>
          <w:rFonts w:ascii="Arial" w:hAnsi="Arial" w:cs="Arial"/>
          <w:lang w:val="es-EC"/>
        </w:rPr>
        <w:t>Este an</w:t>
      </w:r>
      <w:r w:rsidR="00F948CB" w:rsidRPr="004C3DAA">
        <w:rPr>
          <w:rFonts w:ascii="Arial" w:hAnsi="Arial" w:cs="Arial"/>
          <w:lang w:val="es-EC"/>
        </w:rPr>
        <w:t xml:space="preserve">álisis </w:t>
      </w:r>
      <w:r w:rsidR="00974CBF" w:rsidRPr="004C3DAA">
        <w:rPr>
          <w:rFonts w:ascii="Arial" w:hAnsi="Arial" w:cs="Arial"/>
          <w:lang w:val="es-EC"/>
        </w:rPr>
        <w:t xml:space="preserve">facilitará una segmentación precisa de </w:t>
      </w:r>
      <w:r w:rsidRPr="004C3DAA">
        <w:rPr>
          <w:rFonts w:ascii="Arial" w:hAnsi="Arial" w:cs="Arial"/>
          <w:lang w:val="es-EC"/>
        </w:rPr>
        <w:t>los clientes</w:t>
      </w:r>
      <w:r w:rsidR="00974CBF" w:rsidRPr="004C3DAA">
        <w:rPr>
          <w:rFonts w:ascii="Arial" w:hAnsi="Arial" w:cs="Arial"/>
          <w:lang w:val="es-EC"/>
        </w:rPr>
        <w:t>, enfoca</w:t>
      </w:r>
      <w:r w:rsidR="00FF7442" w:rsidRPr="004C3DAA">
        <w:rPr>
          <w:rFonts w:ascii="Arial" w:hAnsi="Arial" w:cs="Arial"/>
          <w:lang w:val="es-EC"/>
        </w:rPr>
        <w:t>do a</w:t>
      </w:r>
      <w:r w:rsidR="00974CBF" w:rsidRPr="004C3DAA">
        <w:rPr>
          <w:rFonts w:ascii="Arial" w:hAnsi="Arial" w:cs="Arial"/>
          <w:lang w:val="es-EC"/>
        </w:rPr>
        <w:t xml:space="preserve"> </w:t>
      </w:r>
      <w:r w:rsidR="00FF7442" w:rsidRPr="004C3DAA">
        <w:rPr>
          <w:rFonts w:ascii="Arial" w:hAnsi="Arial" w:cs="Arial"/>
          <w:lang w:val="es-EC"/>
        </w:rPr>
        <w:t>la creación de campañas personalizadas, ofreciendo incentivos específicos para mejorar el servicio a</w:t>
      </w:r>
      <w:r w:rsidR="00974CBF" w:rsidRPr="004C3DAA">
        <w:rPr>
          <w:rFonts w:ascii="Arial" w:hAnsi="Arial" w:cs="Arial"/>
          <w:lang w:val="es-EC"/>
        </w:rPr>
        <w:t xml:space="preserve"> aquellos </w:t>
      </w:r>
      <w:r w:rsidR="00FF7442" w:rsidRPr="004C3DAA">
        <w:rPr>
          <w:rFonts w:ascii="Arial" w:hAnsi="Arial" w:cs="Arial"/>
          <w:lang w:val="es-EC"/>
        </w:rPr>
        <w:t xml:space="preserve">clientes </w:t>
      </w:r>
      <w:r w:rsidR="00974CBF" w:rsidRPr="004C3DAA">
        <w:rPr>
          <w:rFonts w:ascii="Arial" w:hAnsi="Arial" w:cs="Arial"/>
          <w:lang w:val="es-EC"/>
        </w:rPr>
        <w:t>con mayor riesgo de deserción y maximizando el retorno de la inversión</w:t>
      </w:r>
      <w:r w:rsidR="00FF7442" w:rsidRPr="004C3DAA">
        <w:rPr>
          <w:rFonts w:ascii="Arial" w:hAnsi="Arial" w:cs="Arial"/>
          <w:lang w:val="es-EC"/>
        </w:rPr>
        <w:t xml:space="preserve"> en esfuerzos de retención, antes de que los clientes decidan desertar. E</w:t>
      </w:r>
      <w:r w:rsidR="00974CBF" w:rsidRPr="004C3DAA">
        <w:rPr>
          <w:rFonts w:ascii="Arial" w:hAnsi="Arial" w:cs="Arial"/>
          <w:lang w:val="es-EC"/>
        </w:rPr>
        <w:t xml:space="preserve">ste objetivo fortalecerá la relación con </w:t>
      </w:r>
      <w:r w:rsidR="00FF7442" w:rsidRPr="004C3DAA">
        <w:rPr>
          <w:rFonts w:ascii="Arial" w:hAnsi="Arial" w:cs="Arial"/>
          <w:lang w:val="es-EC"/>
        </w:rPr>
        <w:t>el cliente</w:t>
      </w:r>
      <w:r w:rsidR="00974CBF" w:rsidRPr="004C3DAA">
        <w:rPr>
          <w:rFonts w:ascii="Arial" w:hAnsi="Arial" w:cs="Arial"/>
          <w:lang w:val="es-EC"/>
        </w:rPr>
        <w:t>, mejorará la experiencia del cliente y contribuirá a la estabilidad y crecimiento sostenible de la entidad financiera.</w:t>
      </w:r>
      <w:r w:rsidR="00141FA9" w:rsidRPr="00141FA9">
        <w:rPr>
          <w:lang w:val="es-EC"/>
        </w:rPr>
        <w:br w:type="page"/>
      </w:r>
      <w:bookmarkStart w:id="14" w:name="_meukdy" w:colFirst="0" w:colLast="0"/>
      <w:bookmarkEnd w:id="14"/>
    </w:p>
    <w:p w14:paraId="7450C955" w14:textId="77777777" w:rsidR="00141FA9" w:rsidRDefault="00141FA9" w:rsidP="00C17C1A">
      <w:pPr>
        <w:pStyle w:val="Ttulo1"/>
        <w:numPr>
          <w:ilvl w:val="0"/>
          <w:numId w:val="35"/>
        </w:numPr>
      </w:pPr>
      <w:bookmarkStart w:id="15" w:name="_Toc179918173"/>
      <w:r>
        <w:lastRenderedPageBreak/>
        <w:t>PLANTEAMIENTO DEL PROBLEMA</w:t>
      </w:r>
      <w:bookmarkEnd w:id="15"/>
    </w:p>
    <w:p w14:paraId="4B850C44" w14:textId="6AB8AD14" w:rsidR="00794C7F" w:rsidRPr="00FA7474" w:rsidRDefault="00794C7F" w:rsidP="00FA7474">
      <w:pPr>
        <w:pStyle w:val="NormalWeb"/>
        <w:jc w:val="both"/>
        <w:rPr>
          <w:rFonts w:ascii="Arial" w:hAnsi="Arial" w:cs="Arial"/>
        </w:rPr>
      </w:pPr>
      <w:r w:rsidRPr="00FA7474">
        <w:rPr>
          <w:rFonts w:ascii="Arial" w:hAnsi="Arial" w:cs="Arial"/>
        </w:rPr>
        <w:t xml:space="preserve">Realizar un análisis de </w:t>
      </w:r>
      <w:r w:rsidR="00A71153" w:rsidRPr="00FA7474">
        <w:rPr>
          <w:rFonts w:ascii="Arial" w:hAnsi="Arial" w:cs="Arial"/>
        </w:rPr>
        <w:t xml:space="preserve">la situación actual de </w:t>
      </w:r>
      <w:r w:rsidRPr="00FA7474">
        <w:rPr>
          <w:rFonts w:ascii="Arial" w:hAnsi="Arial" w:cs="Arial"/>
        </w:rPr>
        <w:t xml:space="preserve">deserción de clientes en </w:t>
      </w:r>
      <w:r w:rsidR="009810A7" w:rsidRPr="00FA7474">
        <w:rPr>
          <w:rFonts w:ascii="Arial" w:hAnsi="Arial" w:cs="Arial"/>
        </w:rPr>
        <w:t>la</w:t>
      </w:r>
      <w:r w:rsidRPr="00FA7474">
        <w:rPr>
          <w:rFonts w:ascii="Arial" w:hAnsi="Arial" w:cs="Arial"/>
        </w:rPr>
        <w:t xml:space="preserve"> entidad financiera </w:t>
      </w:r>
      <w:r w:rsidR="009810A7" w:rsidRPr="00FA7474">
        <w:rPr>
          <w:rFonts w:ascii="Arial" w:hAnsi="Arial" w:cs="Arial"/>
        </w:rPr>
        <w:t xml:space="preserve">del caso de estudio, </w:t>
      </w:r>
      <w:r w:rsidRPr="00FA7474">
        <w:rPr>
          <w:rFonts w:ascii="Arial" w:hAnsi="Arial" w:cs="Arial"/>
        </w:rPr>
        <w:t xml:space="preserve">es </w:t>
      </w:r>
      <w:r w:rsidR="009810A7" w:rsidRPr="00FA7474">
        <w:rPr>
          <w:rFonts w:ascii="Arial" w:hAnsi="Arial" w:cs="Arial"/>
        </w:rPr>
        <w:t xml:space="preserve">una necesidad </w:t>
      </w:r>
      <w:r w:rsidRPr="00FA7474">
        <w:rPr>
          <w:rFonts w:ascii="Arial" w:hAnsi="Arial" w:cs="Arial"/>
        </w:rPr>
        <w:t xml:space="preserve">fundamental para garantizar su estabilidad y crecimiento sostenible. La deserción de clientes no solo representa una pérdida directa de ingresos, sino que también aumenta los costos operativos, ya que adquirir nuevos clientes es significativamente más </w:t>
      </w:r>
      <w:r w:rsidR="00B82E4C">
        <w:rPr>
          <w:rFonts w:ascii="Arial" w:hAnsi="Arial" w:cs="Arial"/>
        </w:rPr>
        <w:t>costoso</w:t>
      </w:r>
      <w:r w:rsidRPr="00FA7474">
        <w:rPr>
          <w:rFonts w:ascii="Arial" w:hAnsi="Arial" w:cs="Arial"/>
        </w:rPr>
        <w:t xml:space="preserve"> que retener a los existentes. Identificar y comprender las razones detrás de la deserción permite a </w:t>
      </w:r>
      <w:r w:rsidR="003B7C5D">
        <w:rPr>
          <w:rFonts w:ascii="Arial" w:hAnsi="Arial" w:cs="Arial"/>
        </w:rPr>
        <w:t xml:space="preserve">quienes toman decisiones en </w:t>
      </w:r>
      <w:r w:rsidRPr="00FA7474">
        <w:rPr>
          <w:rFonts w:ascii="Arial" w:hAnsi="Arial" w:cs="Arial"/>
        </w:rPr>
        <w:t>la entidad</w:t>
      </w:r>
      <w:r w:rsidR="003B7C5D">
        <w:rPr>
          <w:rFonts w:ascii="Arial" w:hAnsi="Arial" w:cs="Arial"/>
        </w:rPr>
        <w:t>,</w:t>
      </w:r>
      <w:r w:rsidRPr="00FA7474">
        <w:rPr>
          <w:rFonts w:ascii="Arial" w:hAnsi="Arial" w:cs="Arial"/>
        </w:rPr>
        <w:t xml:space="preserve"> anticipar</w:t>
      </w:r>
      <w:r w:rsidR="003B7C5D">
        <w:rPr>
          <w:rFonts w:ascii="Arial" w:hAnsi="Arial" w:cs="Arial"/>
        </w:rPr>
        <w:t>se</w:t>
      </w:r>
      <w:r w:rsidRPr="00FA7474">
        <w:rPr>
          <w:rFonts w:ascii="Arial" w:hAnsi="Arial" w:cs="Arial"/>
        </w:rPr>
        <w:t xml:space="preserve"> y mitigar estos riesgos.</w:t>
      </w:r>
    </w:p>
    <w:p w14:paraId="55D0655E" w14:textId="72CAD98E" w:rsidR="00794C7F" w:rsidRPr="00FA7474" w:rsidRDefault="00794C7F" w:rsidP="00FA7474">
      <w:pPr>
        <w:pStyle w:val="NormalWeb"/>
        <w:jc w:val="both"/>
        <w:rPr>
          <w:rFonts w:ascii="Arial" w:hAnsi="Arial" w:cs="Arial"/>
        </w:rPr>
      </w:pPr>
      <w:r w:rsidRPr="00FA7474">
        <w:rPr>
          <w:rFonts w:ascii="Arial" w:hAnsi="Arial" w:cs="Arial"/>
        </w:rPr>
        <w:t>Además, este análisis ayuda</w:t>
      </w:r>
      <w:r w:rsidR="009810A7" w:rsidRPr="00FA7474">
        <w:rPr>
          <w:rFonts w:ascii="Arial" w:hAnsi="Arial" w:cs="Arial"/>
        </w:rPr>
        <w:t>rá</w:t>
      </w:r>
      <w:r w:rsidRPr="00FA7474">
        <w:rPr>
          <w:rFonts w:ascii="Arial" w:hAnsi="Arial" w:cs="Arial"/>
        </w:rPr>
        <w:t xml:space="preserve"> a segmentar la base de clientes, enfocando recursos y esfuerzos en aquellos segmentos con mayor riesgo de deserción. Esto no solo optimiza el retorno de la inversión en campañas de retención, sino que también mejora la satisfacción y fidelización del cliente, fortaleciendo la relación a largo plazo. </w:t>
      </w:r>
      <w:r w:rsidR="00B83DC1" w:rsidRPr="00FA7474">
        <w:rPr>
          <w:rFonts w:ascii="Arial" w:hAnsi="Arial" w:cs="Arial"/>
        </w:rPr>
        <w:t>Un</w:t>
      </w:r>
      <w:r w:rsidRPr="00FA7474">
        <w:rPr>
          <w:rFonts w:ascii="Arial" w:hAnsi="Arial" w:cs="Arial"/>
        </w:rPr>
        <w:t xml:space="preserve"> análisis e</w:t>
      </w:r>
      <w:r w:rsidR="00792A8B" w:rsidRPr="00FA7474">
        <w:rPr>
          <w:rFonts w:ascii="Arial" w:hAnsi="Arial" w:cs="Arial"/>
        </w:rPr>
        <w:t>ficaz de la deserción contribuirá</w:t>
      </w:r>
      <w:r w:rsidRPr="00FA7474">
        <w:rPr>
          <w:rFonts w:ascii="Arial" w:hAnsi="Arial" w:cs="Arial"/>
        </w:rPr>
        <w:t xml:space="preserve"> a la mejora continua de productos y servicios, incrementando la competitividad y la resiliencia de la entidad financiera en un mercado dinámico y exigente.</w:t>
      </w:r>
    </w:p>
    <w:p w14:paraId="3167AD69" w14:textId="12C76F8E" w:rsidR="00F83DBE" w:rsidRDefault="00F83DBE" w:rsidP="001615B7">
      <w:pPr>
        <w:rPr>
          <w:lang w:val="es-EC"/>
        </w:rPr>
      </w:pPr>
      <w:r>
        <w:rPr>
          <w:lang w:val="es-EC"/>
        </w:rPr>
        <w:br/>
      </w:r>
    </w:p>
    <w:p w14:paraId="080F46CC" w14:textId="77777777" w:rsidR="00F83DBE" w:rsidRDefault="00F83DBE">
      <w:pPr>
        <w:rPr>
          <w:lang w:val="es-EC"/>
        </w:rPr>
      </w:pPr>
      <w:r>
        <w:rPr>
          <w:lang w:val="es-EC"/>
        </w:rPr>
        <w:br w:type="page"/>
      </w:r>
    </w:p>
    <w:p w14:paraId="717452F5" w14:textId="77777777" w:rsidR="00141FA9" w:rsidRPr="00141FA9" w:rsidRDefault="00141FA9" w:rsidP="00AB6B4A">
      <w:pPr>
        <w:pStyle w:val="Prrafodelista"/>
        <w:keepNext/>
        <w:numPr>
          <w:ilvl w:val="0"/>
          <w:numId w:val="1"/>
        </w:numPr>
        <w:pBdr>
          <w:top w:val="nil"/>
          <w:left w:val="nil"/>
          <w:bottom w:val="nil"/>
          <w:right w:val="nil"/>
          <w:between w:val="nil"/>
        </w:pBdr>
        <w:ind w:left="0"/>
        <w:contextualSpacing w:val="0"/>
        <w:outlineLvl w:val="1"/>
        <w:rPr>
          <w:rFonts w:ascii="Arial" w:eastAsiaTheme="majorEastAsia" w:hAnsi="Arial" w:cstheme="majorBidi"/>
          <w:b/>
          <w:bCs/>
          <w:iCs/>
          <w:vanish/>
          <w:szCs w:val="28"/>
          <w:lang w:val="es-EC"/>
        </w:rPr>
      </w:pPr>
      <w:bookmarkStart w:id="16" w:name="_Toc504940918"/>
      <w:bookmarkStart w:id="17" w:name="_Toc513036543"/>
      <w:bookmarkStart w:id="18" w:name="_Toc65173958"/>
      <w:bookmarkStart w:id="19" w:name="_Toc174730510"/>
      <w:bookmarkStart w:id="20" w:name="_Toc174730604"/>
      <w:bookmarkStart w:id="21" w:name="_Toc174730737"/>
      <w:bookmarkStart w:id="22" w:name="_Toc174731371"/>
      <w:bookmarkStart w:id="23" w:name="_Toc174895051"/>
      <w:bookmarkStart w:id="24" w:name="_Toc174895296"/>
      <w:bookmarkStart w:id="25" w:name="_Toc174895491"/>
      <w:bookmarkStart w:id="26" w:name="_Toc174897762"/>
      <w:bookmarkStart w:id="27" w:name="_Toc175001416"/>
      <w:bookmarkStart w:id="28" w:name="_Toc175089648"/>
      <w:bookmarkStart w:id="29" w:name="_Toc175090297"/>
      <w:bookmarkStart w:id="30" w:name="_Toc175172979"/>
      <w:bookmarkStart w:id="31" w:name="_Toc176382739"/>
      <w:bookmarkStart w:id="32" w:name="_Toc176382817"/>
      <w:bookmarkStart w:id="33" w:name="_Toc176382868"/>
      <w:bookmarkStart w:id="34" w:name="_Toc176382905"/>
      <w:bookmarkStart w:id="35" w:name="_Toc176382953"/>
      <w:bookmarkStart w:id="36" w:name="_Toc177914540"/>
      <w:bookmarkStart w:id="37" w:name="_Toc177914553"/>
      <w:bookmarkStart w:id="38" w:name="_Toc177914572"/>
      <w:bookmarkStart w:id="39" w:name="_Toc177914591"/>
      <w:bookmarkStart w:id="40" w:name="_Toc177937092"/>
      <w:bookmarkStart w:id="41" w:name="_Toc178027105"/>
      <w:bookmarkStart w:id="42" w:name="_Toc178027177"/>
      <w:bookmarkStart w:id="43" w:name="_Toc178101427"/>
      <w:bookmarkStart w:id="44" w:name="_Toc178193668"/>
      <w:bookmarkStart w:id="45" w:name="_Toc178675119"/>
      <w:bookmarkStart w:id="46" w:name="_Toc178693412"/>
      <w:bookmarkStart w:id="47" w:name="_Toc178758424"/>
      <w:bookmarkStart w:id="48" w:name="_Toc178758921"/>
      <w:bookmarkStart w:id="49" w:name="_Toc178759146"/>
      <w:bookmarkStart w:id="50" w:name="_Toc178759895"/>
      <w:bookmarkStart w:id="51" w:name="_Toc178763617"/>
      <w:bookmarkStart w:id="52" w:name="_Toc178763856"/>
      <w:bookmarkStart w:id="53" w:name="_Toc178774377"/>
      <w:bookmarkStart w:id="54" w:name="_Toc178774796"/>
      <w:bookmarkStart w:id="55" w:name="_Toc178972219"/>
      <w:bookmarkStart w:id="56" w:name="_Toc178972400"/>
      <w:bookmarkStart w:id="57" w:name="_Toc178978207"/>
      <w:bookmarkStart w:id="58" w:name="_Toc179107218"/>
      <w:bookmarkStart w:id="59" w:name="_Toc179127009"/>
      <w:bookmarkStart w:id="60" w:name="_Toc179128835"/>
      <w:bookmarkStart w:id="61" w:name="_Toc179128861"/>
      <w:bookmarkStart w:id="62" w:name="_Toc179128887"/>
      <w:bookmarkStart w:id="63" w:name="_Toc179238254"/>
      <w:bookmarkStart w:id="64" w:name="_Toc179710855"/>
      <w:bookmarkStart w:id="65" w:name="_Toc179713644"/>
      <w:bookmarkStart w:id="66" w:name="_Toc179713671"/>
      <w:bookmarkStart w:id="67" w:name="_Toc179713698"/>
      <w:bookmarkStart w:id="68" w:name="_Toc179713725"/>
      <w:bookmarkStart w:id="69" w:name="_Toc179713752"/>
      <w:bookmarkStart w:id="70" w:name="_Toc179713952"/>
      <w:bookmarkStart w:id="71" w:name="_Toc179714028"/>
      <w:bookmarkStart w:id="72" w:name="_Toc179714443"/>
      <w:bookmarkStart w:id="73" w:name="_Toc179714481"/>
      <w:bookmarkStart w:id="74" w:name="_Toc179714927"/>
      <w:bookmarkStart w:id="75" w:name="_Toc179714971"/>
      <w:bookmarkStart w:id="76" w:name="_Toc179715344"/>
      <w:bookmarkStart w:id="77" w:name="_Toc179715426"/>
      <w:bookmarkStart w:id="78" w:name="_Toc179715503"/>
      <w:bookmarkStart w:id="79" w:name="_Toc179715744"/>
      <w:bookmarkStart w:id="80" w:name="_Toc179716034"/>
      <w:bookmarkStart w:id="81" w:name="_Toc179903421"/>
      <w:bookmarkStart w:id="82" w:name="_Toc17991817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169F7B97" w14:textId="77777777" w:rsidR="00141FA9" w:rsidRPr="00141FA9" w:rsidRDefault="00141FA9" w:rsidP="00AB6B4A">
      <w:pPr>
        <w:pStyle w:val="Prrafodelista"/>
        <w:keepNext/>
        <w:numPr>
          <w:ilvl w:val="0"/>
          <w:numId w:val="1"/>
        </w:numPr>
        <w:pBdr>
          <w:top w:val="nil"/>
          <w:left w:val="nil"/>
          <w:bottom w:val="nil"/>
          <w:right w:val="nil"/>
          <w:between w:val="nil"/>
        </w:pBdr>
        <w:ind w:left="0"/>
        <w:contextualSpacing w:val="0"/>
        <w:outlineLvl w:val="1"/>
        <w:rPr>
          <w:rFonts w:ascii="Arial" w:eastAsiaTheme="majorEastAsia" w:hAnsi="Arial" w:cstheme="majorBidi"/>
          <w:b/>
          <w:bCs/>
          <w:iCs/>
          <w:vanish/>
          <w:szCs w:val="28"/>
          <w:lang w:val="es-EC"/>
        </w:rPr>
      </w:pPr>
      <w:bookmarkStart w:id="83" w:name="_Toc504940919"/>
      <w:bookmarkStart w:id="84" w:name="_Toc513036544"/>
      <w:bookmarkStart w:id="85" w:name="_Toc65173959"/>
      <w:bookmarkStart w:id="86" w:name="_Toc174730511"/>
      <w:bookmarkStart w:id="87" w:name="_Toc174730605"/>
      <w:bookmarkStart w:id="88" w:name="_Toc174730738"/>
      <w:bookmarkStart w:id="89" w:name="_Toc174731372"/>
      <w:bookmarkStart w:id="90" w:name="_Toc174895052"/>
      <w:bookmarkStart w:id="91" w:name="_Toc174895297"/>
      <w:bookmarkStart w:id="92" w:name="_Toc174895492"/>
      <w:bookmarkStart w:id="93" w:name="_Toc174897763"/>
      <w:bookmarkStart w:id="94" w:name="_Toc175001417"/>
      <w:bookmarkStart w:id="95" w:name="_Toc175089649"/>
      <w:bookmarkStart w:id="96" w:name="_Toc175090298"/>
      <w:bookmarkStart w:id="97" w:name="_Toc175172980"/>
      <w:bookmarkStart w:id="98" w:name="_Toc176382740"/>
      <w:bookmarkStart w:id="99" w:name="_Toc176382818"/>
      <w:bookmarkStart w:id="100" w:name="_Toc176382869"/>
      <w:bookmarkStart w:id="101" w:name="_Toc176382906"/>
      <w:bookmarkStart w:id="102" w:name="_Toc176382954"/>
      <w:bookmarkStart w:id="103" w:name="_Toc177914541"/>
      <w:bookmarkStart w:id="104" w:name="_Toc177914554"/>
      <w:bookmarkStart w:id="105" w:name="_Toc177914573"/>
      <w:bookmarkStart w:id="106" w:name="_Toc177914592"/>
      <w:bookmarkStart w:id="107" w:name="_Toc177937093"/>
      <w:bookmarkStart w:id="108" w:name="_Toc178027106"/>
      <w:bookmarkStart w:id="109" w:name="_Toc178027178"/>
      <w:bookmarkStart w:id="110" w:name="_Toc178101428"/>
      <w:bookmarkStart w:id="111" w:name="_Toc178193669"/>
      <w:bookmarkStart w:id="112" w:name="_Toc178675120"/>
      <w:bookmarkStart w:id="113" w:name="_Toc178693413"/>
      <w:bookmarkStart w:id="114" w:name="_Toc178758425"/>
      <w:bookmarkStart w:id="115" w:name="_Toc178758922"/>
      <w:bookmarkStart w:id="116" w:name="_Toc178759147"/>
      <w:bookmarkStart w:id="117" w:name="_Toc178759896"/>
      <w:bookmarkStart w:id="118" w:name="_Toc178763618"/>
      <w:bookmarkStart w:id="119" w:name="_Toc178763857"/>
      <w:bookmarkStart w:id="120" w:name="_Toc178774378"/>
      <w:bookmarkStart w:id="121" w:name="_Toc178774797"/>
      <w:bookmarkStart w:id="122" w:name="_Toc178972220"/>
      <w:bookmarkStart w:id="123" w:name="_Toc178972401"/>
      <w:bookmarkStart w:id="124" w:name="_Toc178978208"/>
      <w:bookmarkStart w:id="125" w:name="_Toc179107219"/>
      <w:bookmarkStart w:id="126" w:name="_Toc179127010"/>
      <w:bookmarkStart w:id="127" w:name="_Toc179128836"/>
      <w:bookmarkStart w:id="128" w:name="_Toc179128862"/>
      <w:bookmarkStart w:id="129" w:name="_Toc179128888"/>
      <w:bookmarkStart w:id="130" w:name="_Toc179238255"/>
      <w:bookmarkStart w:id="131" w:name="_Toc179710856"/>
      <w:bookmarkStart w:id="132" w:name="_Toc179713645"/>
      <w:bookmarkStart w:id="133" w:name="_Toc179713672"/>
      <w:bookmarkStart w:id="134" w:name="_Toc179713699"/>
      <w:bookmarkStart w:id="135" w:name="_Toc179713726"/>
      <w:bookmarkStart w:id="136" w:name="_Toc179713753"/>
      <w:bookmarkStart w:id="137" w:name="_Toc179713953"/>
      <w:bookmarkStart w:id="138" w:name="_Toc179714029"/>
      <w:bookmarkStart w:id="139" w:name="_Toc179714444"/>
      <w:bookmarkStart w:id="140" w:name="_Toc179714482"/>
      <w:bookmarkStart w:id="141" w:name="_Toc179714928"/>
      <w:bookmarkStart w:id="142" w:name="_Toc179714972"/>
      <w:bookmarkStart w:id="143" w:name="_Toc179715345"/>
      <w:bookmarkStart w:id="144" w:name="_Toc179715427"/>
      <w:bookmarkStart w:id="145" w:name="_Toc179715504"/>
      <w:bookmarkStart w:id="146" w:name="_Toc179715745"/>
      <w:bookmarkStart w:id="147" w:name="_Toc179716035"/>
      <w:bookmarkStart w:id="148" w:name="_Toc179903422"/>
      <w:bookmarkStart w:id="149" w:name="_Toc17991817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7C5F1AAF" w14:textId="3AD983A7" w:rsidR="00141FA9" w:rsidRDefault="00141FA9" w:rsidP="009677F9">
      <w:pPr>
        <w:pStyle w:val="Ttulo1"/>
        <w:numPr>
          <w:ilvl w:val="0"/>
          <w:numId w:val="35"/>
        </w:numPr>
      </w:pPr>
      <w:bookmarkStart w:id="150" w:name="_36ei31r" w:colFirst="0" w:colLast="0"/>
      <w:bookmarkStart w:id="151" w:name="_Toc179918176"/>
      <w:bookmarkEnd w:id="150"/>
      <w:r>
        <w:t>OBJETIVO GENERAL</w:t>
      </w:r>
      <w:bookmarkEnd w:id="151"/>
    </w:p>
    <w:p w14:paraId="706D71FB" w14:textId="2E47D9A5" w:rsidR="00A24DC9" w:rsidRPr="000C2F68" w:rsidRDefault="00043AAE" w:rsidP="00ED5330">
      <w:pPr>
        <w:pStyle w:val="NormalWeb"/>
        <w:spacing w:after="120" w:afterAutospacing="0"/>
        <w:jc w:val="both"/>
        <w:rPr>
          <w:rFonts w:ascii="Arial" w:hAnsi="Arial" w:cs="Arial"/>
        </w:rPr>
      </w:pPr>
      <w:r w:rsidRPr="000C2F68">
        <w:rPr>
          <w:rFonts w:ascii="Arial" w:hAnsi="Arial" w:cs="Arial"/>
        </w:rPr>
        <w:t>Desarrollar</w:t>
      </w:r>
      <w:r w:rsidR="0037267C" w:rsidRPr="0037267C">
        <w:t xml:space="preserve"> </w:t>
      </w:r>
      <w:r w:rsidR="002F2961" w:rsidRPr="002F2961">
        <w:rPr>
          <w:rFonts w:ascii="Arial" w:hAnsi="Arial" w:cs="Arial"/>
        </w:rPr>
        <w:t xml:space="preserve">un modelo predictivo para clasificar a los clientes de la entidad financiera según su probabilidad de deserción, utilizando algoritmos de machine learning como son: los árboles de decisión, random forest y regresión logística, con la finalidad de </w:t>
      </w:r>
      <w:r w:rsidR="00751C1C" w:rsidRPr="00751C1C">
        <w:rPr>
          <w:rFonts w:ascii="Arial" w:hAnsi="Arial" w:cs="Arial"/>
        </w:rPr>
        <w:t>segmentar eficazmente a los clientes en función de su riesgo de abandono, optimizando así las estrategias de fidelización y reduciendo costos asociados a las campañas de retención</w:t>
      </w:r>
      <w:r w:rsidR="0037267C" w:rsidRPr="0037267C">
        <w:rPr>
          <w:rFonts w:ascii="Arial" w:hAnsi="Arial" w:cs="Arial"/>
        </w:rPr>
        <w:t>.</w:t>
      </w:r>
      <w:r w:rsidR="00ED5330">
        <w:rPr>
          <w:rFonts w:ascii="Arial" w:hAnsi="Arial" w:cs="Arial"/>
        </w:rPr>
        <w:t xml:space="preserve"> </w:t>
      </w:r>
    </w:p>
    <w:p w14:paraId="678FAA93" w14:textId="1D898E97" w:rsidR="00141FA9" w:rsidRPr="000C2F68" w:rsidRDefault="00141FA9" w:rsidP="000C2F68">
      <w:pPr>
        <w:rPr>
          <w:rFonts w:ascii="Arial" w:hAnsi="Arial" w:cs="Arial"/>
          <w:lang w:val="es-EC"/>
        </w:rPr>
      </w:pPr>
    </w:p>
    <w:p w14:paraId="5F8998BD" w14:textId="529A398F" w:rsidR="00141FA9" w:rsidRDefault="00141FA9" w:rsidP="009677F9">
      <w:pPr>
        <w:pStyle w:val="Ttulo1"/>
        <w:numPr>
          <w:ilvl w:val="0"/>
          <w:numId w:val="35"/>
        </w:numPr>
      </w:pPr>
      <w:bookmarkStart w:id="152" w:name="_Toc179918177"/>
      <w:r>
        <w:t>OBJETIVOS ESPECÍFICOS</w:t>
      </w:r>
      <w:bookmarkEnd w:id="152"/>
    </w:p>
    <w:p w14:paraId="019EFBAB" w14:textId="77777777" w:rsidR="00F83DBE" w:rsidRPr="00F83DBE" w:rsidRDefault="00F83DBE" w:rsidP="00F83DBE">
      <w:pPr>
        <w:rPr>
          <w:lang w:val="es-EC" w:eastAsia="es-EC"/>
        </w:rPr>
      </w:pPr>
    </w:p>
    <w:p w14:paraId="276C3EBC" w14:textId="0E0FA04E" w:rsidR="00053A6A" w:rsidRPr="008C3BBC" w:rsidRDefault="00053A6A" w:rsidP="00AB6B4A">
      <w:pPr>
        <w:pStyle w:val="Prrafodelista"/>
        <w:numPr>
          <w:ilvl w:val="0"/>
          <w:numId w:val="3"/>
        </w:numPr>
        <w:spacing w:before="100" w:beforeAutospacing="1" w:after="100" w:afterAutospacing="1"/>
        <w:jc w:val="both"/>
        <w:rPr>
          <w:rFonts w:ascii="Arial" w:eastAsiaTheme="majorEastAsia" w:hAnsi="Arial" w:cs="Arial"/>
          <w:b/>
          <w:bCs/>
          <w:caps/>
          <w:kern w:val="32"/>
          <w:szCs w:val="32"/>
          <w:lang w:val="es-EC"/>
        </w:rPr>
      </w:pPr>
      <w:r>
        <w:rPr>
          <w:rStyle w:val="ui-provider"/>
          <w:rFonts w:ascii="Arial" w:hAnsi="Arial" w:cs="Arial"/>
          <w:lang w:val="es-EC"/>
        </w:rPr>
        <w:t xml:space="preserve">Aplicar </w:t>
      </w:r>
      <w:r w:rsidRPr="00053A6A">
        <w:rPr>
          <w:rFonts w:ascii="Arial" w:hAnsi="Arial" w:cs="Arial"/>
          <w:lang w:val="es-EC"/>
        </w:rPr>
        <w:t xml:space="preserve">algoritmos de machine learning como son: los árboles de decisión, random forest y regresión logística, con </w:t>
      </w:r>
      <w:r>
        <w:rPr>
          <w:rFonts w:ascii="Arial" w:hAnsi="Arial" w:cs="Arial"/>
          <w:lang w:val="es-EC"/>
        </w:rPr>
        <w:t>el fin</w:t>
      </w:r>
      <w:r w:rsidRPr="00053A6A">
        <w:rPr>
          <w:rFonts w:ascii="Arial" w:hAnsi="Arial" w:cs="Arial"/>
          <w:lang w:val="es-EC"/>
        </w:rPr>
        <w:t xml:space="preserve"> de segmentar a los clientes en función de su riesgo de </w:t>
      </w:r>
      <w:r w:rsidR="00B669FA">
        <w:rPr>
          <w:rFonts w:ascii="Arial" w:hAnsi="Arial" w:cs="Arial"/>
          <w:lang w:val="es-EC"/>
        </w:rPr>
        <w:t>deserción</w:t>
      </w:r>
      <w:r>
        <w:rPr>
          <w:rFonts w:ascii="Arial" w:hAnsi="Arial" w:cs="Arial"/>
          <w:lang w:val="es-EC"/>
        </w:rPr>
        <w:t>.</w:t>
      </w:r>
    </w:p>
    <w:p w14:paraId="71BC1965" w14:textId="0415C75E" w:rsidR="008C3BBC" w:rsidRDefault="008C3BBC" w:rsidP="00AB6B4A">
      <w:pPr>
        <w:pStyle w:val="Prrafodelista"/>
        <w:numPr>
          <w:ilvl w:val="0"/>
          <w:numId w:val="3"/>
        </w:numPr>
        <w:spacing w:before="100" w:beforeAutospacing="1" w:after="100" w:afterAutospacing="1"/>
        <w:jc w:val="both"/>
        <w:rPr>
          <w:rStyle w:val="ui-provider"/>
          <w:rFonts w:ascii="Arial" w:hAnsi="Arial" w:cs="Arial"/>
          <w:lang w:val="es-EC"/>
        </w:rPr>
      </w:pPr>
      <w:r w:rsidRPr="008C3BBC">
        <w:rPr>
          <w:rFonts w:ascii="Arial" w:hAnsi="Arial" w:cs="Arial"/>
          <w:lang w:val="es-EC"/>
        </w:rPr>
        <w:t>Seleccionar el modelo que ofrezca los mejores resultados en términos de precisión predictiva</w:t>
      </w:r>
      <w:r w:rsidRPr="008C3BBC">
        <w:rPr>
          <w:rStyle w:val="ui-provider"/>
          <w:rFonts w:ascii="Arial" w:hAnsi="Arial" w:cs="Arial"/>
          <w:lang w:val="es-EC"/>
        </w:rPr>
        <w:t xml:space="preserve"> en la deserción de los clientes.</w:t>
      </w:r>
    </w:p>
    <w:p w14:paraId="6247D90C" w14:textId="77777777" w:rsidR="00C45E98" w:rsidRPr="000C2F68" w:rsidRDefault="00C45E98" w:rsidP="00C45E98">
      <w:pPr>
        <w:pStyle w:val="Prrafodelista"/>
        <w:numPr>
          <w:ilvl w:val="0"/>
          <w:numId w:val="3"/>
        </w:numPr>
        <w:jc w:val="both"/>
        <w:rPr>
          <w:rFonts w:ascii="Arial" w:hAnsi="Arial" w:cs="Arial"/>
          <w:lang w:val="es-EC"/>
        </w:rPr>
      </w:pPr>
      <w:r w:rsidRPr="000C2F68">
        <w:rPr>
          <w:rFonts w:ascii="Arial" w:hAnsi="Arial" w:cs="Arial"/>
          <w:lang w:val="es-EC"/>
        </w:rPr>
        <w:t>Identificar y seleccionar las variables más relevantes que afectan la deserción de clientes para desarrollar un modelo de clasificación que sea preciso y robusto. Este proceso incluirá la evaluación de la influencia de cada variable en el abandono y la validación de que el modelo resultante proporciona resultados estables y confiables.</w:t>
      </w:r>
    </w:p>
    <w:p w14:paraId="6C159588" w14:textId="5DC8D6E2" w:rsidR="008C3BBC" w:rsidRPr="008C3BBC" w:rsidRDefault="00043AAE" w:rsidP="00AB6B4A">
      <w:pPr>
        <w:pStyle w:val="Prrafodelista"/>
        <w:numPr>
          <w:ilvl w:val="0"/>
          <w:numId w:val="3"/>
        </w:numPr>
        <w:spacing w:before="100" w:beforeAutospacing="1" w:after="100" w:afterAutospacing="1"/>
        <w:jc w:val="both"/>
        <w:rPr>
          <w:rStyle w:val="ui-provider"/>
          <w:rFonts w:ascii="Arial" w:hAnsi="Arial" w:cs="Arial"/>
          <w:lang w:val="es-EC"/>
        </w:rPr>
      </w:pPr>
      <w:r w:rsidRPr="008C3BBC">
        <w:rPr>
          <w:rStyle w:val="ui-provider"/>
          <w:rFonts w:ascii="Arial" w:hAnsi="Arial" w:cs="Arial"/>
          <w:lang w:val="es-EC"/>
        </w:rPr>
        <w:t xml:space="preserve">Analizar los resultados del modelo predictivo </w:t>
      </w:r>
      <w:r w:rsidR="008C3BBC">
        <w:rPr>
          <w:rStyle w:val="ui-provider"/>
          <w:rFonts w:ascii="Arial" w:hAnsi="Arial" w:cs="Arial"/>
          <w:lang w:val="es-EC"/>
        </w:rPr>
        <w:t xml:space="preserve">seleccionado </w:t>
      </w:r>
      <w:r w:rsidRPr="008C3BBC">
        <w:rPr>
          <w:rStyle w:val="ui-provider"/>
          <w:rFonts w:ascii="Arial" w:hAnsi="Arial" w:cs="Arial"/>
          <w:lang w:val="es-EC"/>
        </w:rPr>
        <w:t>para des</w:t>
      </w:r>
      <w:r w:rsidR="009076B3">
        <w:rPr>
          <w:rStyle w:val="ui-provider"/>
          <w:rFonts w:ascii="Arial" w:hAnsi="Arial" w:cs="Arial"/>
          <w:lang w:val="es-EC"/>
        </w:rPr>
        <w:t>cubrir oportunidades de mejora a través de</w:t>
      </w:r>
      <w:r w:rsidRPr="008C3BBC">
        <w:rPr>
          <w:rStyle w:val="ui-provider"/>
          <w:rFonts w:ascii="Arial" w:hAnsi="Arial" w:cs="Arial"/>
          <w:lang w:val="es-EC"/>
        </w:rPr>
        <w:t xml:space="preserve"> estrategias de retención. </w:t>
      </w:r>
    </w:p>
    <w:p w14:paraId="5A712B13" w14:textId="77777777" w:rsidR="00FE1BB4" w:rsidRPr="00DB4EAF" w:rsidRDefault="00FE1BB4" w:rsidP="00FE1BB4">
      <w:pPr>
        <w:pStyle w:val="Prrafodelista"/>
        <w:numPr>
          <w:ilvl w:val="0"/>
          <w:numId w:val="3"/>
        </w:numPr>
        <w:spacing w:before="100" w:beforeAutospacing="1" w:after="100" w:afterAutospacing="1"/>
        <w:jc w:val="both"/>
        <w:rPr>
          <w:rFonts w:ascii="Arial" w:hAnsi="Arial" w:cs="Arial"/>
          <w:lang w:val="es-EC"/>
        </w:rPr>
      </w:pPr>
      <w:r w:rsidRPr="00DB4EAF">
        <w:rPr>
          <w:rFonts w:ascii="Arial" w:hAnsi="Arial" w:cs="Arial"/>
          <w:lang w:val="es-EC"/>
        </w:rPr>
        <w:t xml:space="preserve">Proporcionar recomendaciones específicas </w:t>
      </w:r>
      <w:r>
        <w:rPr>
          <w:rFonts w:ascii="Arial" w:hAnsi="Arial" w:cs="Arial"/>
          <w:lang w:val="es-EC"/>
        </w:rPr>
        <w:t xml:space="preserve">que </w:t>
      </w:r>
      <w:r w:rsidRPr="00DB4EAF">
        <w:rPr>
          <w:rFonts w:ascii="Arial" w:hAnsi="Arial" w:cs="Arial"/>
          <w:lang w:val="es-EC"/>
        </w:rPr>
        <w:t>permitirán implementar acciones efectivas para reducir la tasa de abandono y mejorar la lealtad del cliente.</w:t>
      </w:r>
    </w:p>
    <w:p w14:paraId="6AEF75C2" w14:textId="77777777" w:rsidR="00FB6A5A" w:rsidRDefault="00FB6A5A">
      <w:pPr>
        <w:rPr>
          <w:rFonts w:ascii="Arial" w:eastAsiaTheme="majorEastAsia" w:hAnsi="Arial" w:cstheme="majorBidi"/>
          <w:b/>
          <w:bCs/>
          <w:caps/>
          <w:color w:val="000000"/>
          <w:kern w:val="32"/>
          <w:szCs w:val="32"/>
          <w:lang w:val="es-EC" w:eastAsia="es-EC"/>
        </w:rPr>
      </w:pPr>
      <w:r w:rsidRPr="003B7C5D">
        <w:rPr>
          <w:lang w:val="es-EC"/>
        </w:rPr>
        <w:br w:type="page"/>
      </w:r>
    </w:p>
    <w:p w14:paraId="329981B0" w14:textId="01E78A91" w:rsidR="001006FA" w:rsidRDefault="001006FA" w:rsidP="009677F9">
      <w:pPr>
        <w:pStyle w:val="Ttulo1"/>
        <w:numPr>
          <w:ilvl w:val="0"/>
          <w:numId w:val="35"/>
        </w:numPr>
      </w:pPr>
      <w:bookmarkStart w:id="153" w:name="_Toc179918178"/>
      <w:r>
        <w:lastRenderedPageBreak/>
        <w:t>JUSTIFICACIÓN Y APLICACIÓN DE LA METODOLOGÍA</w:t>
      </w:r>
      <w:bookmarkEnd w:id="153"/>
    </w:p>
    <w:p w14:paraId="2ABB7E18" w14:textId="77777777" w:rsidR="00C1633E" w:rsidRPr="00DD5BC3" w:rsidRDefault="00C1633E" w:rsidP="00C1633E">
      <w:pPr>
        <w:rPr>
          <w:rFonts w:ascii="Arial" w:eastAsia="Times New Roman" w:hAnsi="Arial" w:cs="Arial"/>
          <w:lang w:val="es-EC" w:eastAsia="es-EC"/>
        </w:rPr>
      </w:pPr>
    </w:p>
    <w:p w14:paraId="4A7805CF" w14:textId="453DC046" w:rsidR="002B2B7B" w:rsidRPr="00E35691" w:rsidRDefault="00DD5BC3" w:rsidP="00C1633E">
      <w:pPr>
        <w:jc w:val="both"/>
        <w:rPr>
          <w:rFonts w:ascii="Arial" w:eastAsia="Times New Roman" w:hAnsi="Arial" w:cs="Arial"/>
          <w:lang w:val="es-EC" w:eastAsia="es-EC"/>
        </w:rPr>
      </w:pPr>
      <w:r w:rsidRPr="00DD5BC3">
        <w:rPr>
          <w:rFonts w:ascii="Arial" w:eastAsia="Times New Roman" w:hAnsi="Arial" w:cs="Arial"/>
          <w:lang w:val="es-EC" w:eastAsia="es-EC"/>
        </w:rPr>
        <w:t>La deserción de clientes en las entidades financieras representa uno de los principales desafíos para la sostenibilidad y el crecimiento a</w:t>
      </w:r>
      <w:r w:rsidR="00E35691">
        <w:rPr>
          <w:rFonts w:ascii="Arial" w:eastAsia="Times New Roman" w:hAnsi="Arial" w:cs="Arial"/>
          <w:lang w:val="es-EC" w:eastAsia="es-EC"/>
        </w:rPr>
        <w:t xml:space="preserve"> mediano y</w:t>
      </w:r>
      <w:r w:rsidRPr="00DD5BC3">
        <w:rPr>
          <w:rFonts w:ascii="Arial" w:eastAsia="Times New Roman" w:hAnsi="Arial" w:cs="Arial"/>
          <w:lang w:val="es-EC" w:eastAsia="es-EC"/>
        </w:rPr>
        <w:t xml:space="preserve"> largo plazo. A medida que el entorno competitivo en el sector bancario se intensifica, las instituciones enfrentan una presión creciente para retener a sus clientes actuales y evitar que migren a </w:t>
      </w:r>
      <w:r w:rsidR="00E35691">
        <w:rPr>
          <w:rFonts w:ascii="Arial" w:eastAsia="Times New Roman" w:hAnsi="Arial" w:cs="Arial"/>
          <w:lang w:val="es-EC" w:eastAsia="es-EC"/>
        </w:rPr>
        <w:t>la competencia</w:t>
      </w:r>
      <w:r w:rsidRPr="00DD5BC3">
        <w:rPr>
          <w:rFonts w:ascii="Arial" w:eastAsia="Times New Roman" w:hAnsi="Arial" w:cs="Arial"/>
          <w:lang w:val="es-EC" w:eastAsia="es-EC"/>
        </w:rPr>
        <w:t xml:space="preserve">. El costo asociado </w:t>
      </w:r>
      <w:r w:rsidR="00E35691">
        <w:rPr>
          <w:rFonts w:ascii="Arial" w:eastAsia="Times New Roman" w:hAnsi="Arial" w:cs="Arial"/>
          <w:lang w:val="es-EC" w:eastAsia="es-EC"/>
        </w:rPr>
        <w:t xml:space="preserve">a </w:t>
      </w:r>
      <w:r w:rsidRPr="00DD5BC3">
        <w:rPr>
          <w:rFonts w:ascii="Arial" w:eastAsia="Times New Roman" w:hAnsi="Arial" w:cs="Arial"/>
          <w:lang w:val="es-EC" w:eastAsia="es-EC"/>
        </w:rPr>
        <w:t>la adquisición de nuevos clientes es significativamente más alto que el de mantener a los existentes, lo que convierte la retención de clientes en una estrategia clave para mejorar la rentabilidad y la eficiencia operativa de la entidad financiera.</w:t>
      </w:r>
    </w:p>
    <w:p w14:paraId="2A4A70CB" w14:textId="7A5613A5" w:rsidR="002125D6" w:rsidRDefault="002125D6" w:rsidP="001006FA">
      <w:pPr>
        <w:rPr>
          <w:rFonts w:ascii="Arial" w:eastAsia="Times New Roman" w:hAnsi="Arial" w:cs="Arial"/>
          <w:lang w:val="es-EC" w:eastAsia="es-EC"/>
        </w:rPr>
      </w:pPr>
    </w:p>
    <w:p w14:paraId="533CA796" w14:textId="7BC35850" w:rsidR="00C2097A" w:rsidRDefault="00C2097A" w:rsidP="00C2097A">
      <w:pPr>
        <w:jc w:val="both"/>
        <w:rPr>
          <w:rFonts w:ascii="Arial" w:eastAsia="Times New Roman" w:hAnsi="Arial" w:cs="Arial"/>
          <w:lang w:val="es-EC" w:eastAsia="es-EC"/>
        </w:rPr>
      </w:pPr>
      <w:r w:rsidRPr="00C2097A">
        <w:rPr>
          <w:rFonts w:ascii="Arial" w:eastAsia="Times New Roman" w:hAnsi="Arial" w:cs="Arial"/>
          <w:lang w:val="es-EC" w:eastAsia="es-EC"/>
        </w:rPr>
        <w:t>E</w:t>
      </w:r>
      <w:r w:rsidR="0067264A">
        <w:rPr>
          <w:rFonts w:ascii="Arial" w:eastAsia="Times New Roman" w:hAnsi="Arial" w:cs="Arial"/>
          <w:lang w:val="es-EC" w:eastAsia="es-EC"/>
        </w:rPr>
        <w:t>s por ello que</w:t>
      </w:r>
      <w:r w:rsidR="0047595A">
        <w:rPr>
          <w:rFonts w:ascii="Arial" w:eastAsia="Times New Roman" w:hAnsi="Arial" w:cs="Arial"/>
          <w:lang w:val="es-EC" w:eastAsia="es-EC"/>
        </w:rPr>
        <w:t xml:space="preserve"> el desarrollar un modelo de predicción que realice</w:t>
      </w:r>
      <w:r w:rsidR="0067264A">
        <w:rPr>
          <w:rFonts w:ascii="Arial" w:eastAsia="Times New Roman" w:hAnsi="Arial" w:cs="Arial"/>
          <w:lang w:val="es-EC" w:eastAsia="es-EC"/>
        </w:rPr>
        <w:t xml:space="preserve"> el</w:t>
      </w:r>
      <w:r w:rsidRPr="00C2097A">
        <w:rPr>
          <w:rFonts w:ascii="Arial" w:eastAsia="Times New Roman" w:hAnsi="Arial" w:cs="Arial"/>
          <w:lang w:val="es-EC" w:eastAsia="es-EC"/>
        </w:rPr>
        <w:t xml:space="preserve"> análisis de la deserción de clientes dentro de la entidad financiera, permitirá identificar clientes con alta probabilidad de deserción, clientes leales o con los que se debe mejorar la relación comercial, para implementar estrategias de retención de clientes, </w:t>
      </w:r>
      <w:r w:rsidR="004E489C">
        <w:rPr>
          <w:rFonts w:ascii="Arial" w:eastAsia="Times New Roman" w:hAnsi="Arial" w:cs="Arial"/>
          <w:lang w:val="es-EC" w:eastAsia="es-EC"/>
        </w:rPr>
        <w:t xml:space="preserve">y entender las </w:t>
      </w:r>
      <w:r w:rsidRPr="00C2097A">
        <w:rPr>
          <w:rFonts w:ascii="Arial" w:eastAsia="Times New Roman" w:hAnsi="Arial" w:cs="Arial"/>
          <w:lang w:val="es-EC" w:eastAsia="es-EC"/>
        </w:rPr>
        <w:t xml:space="preserve">razones </w:t>
      </w:r>
      <w:r w:rsidR="004E489C">
        <w:rPr>
          <w:rFonts w:ascii="Arial" w:eastAsia="Times New Roman" w:hAnsi="Arial" w:cs="Arial"/>
          <w:lang w:val="es-EC" w:eastAsia="es-EC"/>
        </w:rPr>
        <w:t>por las cuales se presenta la d</w:t>
      </w:r>
      <w:r w:rsidRPr="00C2097A">
        <w:rPr>
          <w:rFonts w:ascii="Arial" w:eastAsia="Times New Roman" w:hAnsi="Arial" w:cs="Arial"/>
          <w:lang w:val="es-EC" w:eastAsia="es-EC"/>
        </w:rPr>
        <w:t xml:space="preserve">eserción, personalizar ofertas y comunicaciones para </w:t>
      </w:r>
      <w:r w:rsidR="004E489C">
        <w:rPr>
          <w:rFonts w:ascii="Arial" w:eastAsia="Times New Roman" w:hAnsi="Arial" w:cs="Arial"/>
          <w:lang w:val="es-EC" w:eastAsia="es-EC"/>
        </w:rPr>
        <w:t>comprender</w:t>
      </w:r>
      <w:r w:rsidRPr="00C2097A">
        <w:rPr>
          <w:rFonts w:ascii="Arial" w:eastAsia="Times New Roman" w:hAnsi="Arial" w:cs="Arial"/>
          <w:lang w:val="es-EC" w:eastAsia="es-EC"/>
        </w:rPr>
        <w:t xml:space="preserve"> las necesidades específicas de los diferentes </w:t>
      </w:r>
      <w:r w:rsidR="009F28C2">
        <w:rPr>
          <w:rFonts w:ascii="Arial" w:eastAsia="Times New Roman" w:hAnsi="Arial" w:cs="Arial"/>
          <w:lang w:val="es-EC" w:eastAsia="es-EC"/>
        </w:rPr>
        <w:t xml:space="preserve">grupos o </w:t>
      </w:r>
      <w:r w:rsidRPr="00C2097A">
        <w:rPr>
          <w:rFonts w:ascii="Arial" w:eastAsia="Times New Roman" w:hAnsi="Arial" w:cs="Arial"/>
          <w:lang w:val="es-EC" w:eastAsia="es-EC"/>
        </w:rPr>
        <w:t>segmentos de clientes.</w:t>
      </w:r>
    </w:p>
    <w:p w14:paraId="15950159" w14:textId="5AD9C12E" w:rsidR="009A5662" w:rsidRDefault="009A5662" w:rsidP="009A5662">
      <w:pPr>
        <w:spacing w:before="100" w:beforeAutospacing="1" w:after="100" w:afterAutospacing="1"/>
        <w:jc w:val="both"/>
        <w:rPr>
          <w:rFonts w:ascii="Arial" w:eastAsia="Times New Roman" w:hAnsi="Arial" w:cs="Arial"/>
          <w:lang w:val="es-EC" w:eastAsia="es-EC"/>
        </w:rPr>
      </w:pPr>
      <w:r w:rsidRPr="009A5662">
        <w:rPr>
          <w:rFonts w:ascii="Arial" w:eastAsia="Times New Roman" w:hAnsi="Arial" w:cs="Arial"/>
          <w:lang w:val="es-EC" w:eastAsia="es-EC"/>
        </w:rPr>
        <w:t>Un enfoque segmentado y basado en datos permitirá a la entidad financiera diseñar campañas de retención más eficientes, focalizadas en los clientes con mayor riesgo de deserción, y desarrollar incentivos que respondan directamente a sus necesidades y comportamientos específicos, mejorando tanto la satisfacción del cliente como la estabilidad financiera</w:t>
      </w:r>
      <w:r w:rsidR="007D2D8F">
        <w:rPr>
          <w:rFonts w:ascii="Arial" w:eastAsia="Times New Roman" w:hAnsi="Arial" w:cs="Arial"/>
          <w:lang w:val="es-EC" w:eastAsia="es-EC"/>
        </w:rPr>
        <w:t xml:space="preserve"> de la entidad</w:t>
      </w:r>
      <w:r w:rsidRPr="009A5662">
        <w:rPr>
          <w:rFonts w:ascii="Arial" w:eastAsia="Times New Roman" w:hAnsi="Arial" w:cs="Arial"/>
          <w:lang w:val="es-EC" w:eastAsia="es-EC"/>
        </w:rPr>
        <w:t>.</w:t>
      </w:r>
    </w:p>
    <w:p w14:paraId="2788ECD8" w14:textId="2FDB1A5D" w:rsidR="00AF435B" w:rsidRDefault="00AF435B" w:rsidP="009A5662">
      <w:pPr>
        <w:spacing w:before="100" w:beforeAutospacing="1" w:after="100" w:afterAutospacing="1"/>
        <w:jc w:val="both"/>
        <w:rPr>
          <w:rFonts w:ascii="Arial" w:eastAsia="Times New Roman" w:hAnsi="Arial" w:cs="Arial"/>
          <w:lang w:val="es-EC" w:eastAsia="es-EC"/>
        </w:rPr>
      </w:pPr>
      <w:r>
        <w:rPr>
          <w:rFonts w:ascii="Arial" w:eastAsia="Times New Roman" w:hAnsi="Arial" w:cs="Arial"/>
          <w:lang w:val="es-EC" w:eastAsia="es-EC"/>
        </w:rPr>
        <w:t xml:space="preserve">A continuación, </w:t>
      </w:r>
      <w:r w:rsidR="008B65E9">
        <w:rPr>
          <w:rFonts w:ascii="Arial" w:eastAsia="Times New Roman" w:hAnsi="Arial" w:cs="Arial"/>
          <w:lang w:val="es-EC" w:eastAsia="es-EC"/>
        </w:rPr>
        <w:t>se aplica</w:t>
      </w:r>
      <w:r>
        <w:rPr>
          <w:rFonts w:ascii="Arial" w:eastAsia="Times New Roman" w:hAnsi="Arial" w:cs="Arial"/>
          <w:lang w:val="es-EC" w:eastAsia="es-EC"/>
        </w:rPr>
        <w:t xml:space="preserve"> la siguiente metodología para el análisis a realizar:</w:t>
      </w:r>
    </w:p>
    <w:p w14:paraId="0B57DD01" w14:textId="126CC5D5" w:rsidR="00AF435B" w:rsidRPr="008B65E9" w:rsidRDefault="00AF435B" w:rsidP="00AB6B4A">
      <w:pPr>
        <w:pStyle w:val="Prrafodelista"/>
        <w:numPr>
          <w:ilvl w:val="0"/>
          <w:numId w:val="8"/>
        </w:numPr>
        <w:spacing w:before="100" w:beforeAutospacing="1" w:after="100" w:afterAutospacing="1"/>
        <w:jc w:val="both"/>
        <w:rPr>
          <w:rFonts w:ascii="Arial" w:eastAsia="Times New Roman" w:hAnsi="Arial" w:cs="Arial"/>
          <w:lang w:val="es-EC" w:eastAsia="es-EC"/>
        </w:rPr>
      </w:pPr>
      <w:r w:rsidRPr="008B65E9">
        <w:rPr>
          <w:rFonts w:ascii="Arial" w:eastAsia="Times New Roman" w:hAnsi="Arial" w:cs="Arial"/>
          <w:lang w:val="es-EC" w:eastAsia="es-EC"/>
        </w:rPr>
        <w:t>Recolección de datos</w:t>
      </w:r>
    </w:p>
    <w:p w14:paraId="71EE34B9" w14:textId="6CECB4E9" w:rsidR="008B65E9" w:rsidRPr="008B65E9" w:rsidRDefault="008B65E9" w:rsidP="00AB6B4A">
      <w:pPr>
        <w:pStyle w:val="Prrafodelista"/>
        <w:numPr>
          <w:ilvl w:val="0"/>
          <w:numId w:val="7"/>
        </w:numPr>
        <w:spacing w:before="100" w:beforeAutospacing="1" w:after="100" w:afterAutospacing="1"/>
        <w:jc w:val="both"/>
        <w:rPr>
          <w:rFonts w:ascii="Arial" w:eastAsia="Times New Roman" w:hAnsi="Arial" w:cs="Arial"/>
          <w:lang w:val="es-EC" w:eastAsia="es-EC"/>
        </w:rPr>
      </w:pPr>
      <w:r w:rsidRPr="008B65E9">
        <w:rPr>
          <w:rFonts w:ascii="Arial" w:eastAsia="Times New Roman" w:hAnsi="Arial" w:cs="Arial"/>
          <w:lang w:val="es-EC" w:eastAsia="es-EC"/>
        </w:rPr>
        <w:t>Limpieza, pre-procesamiento y/o transformación de datos.</w:t>
      </w:r>
    </w:p>
    <w:p w14:paraId="4FE547CE" w14:textId="67A64841" w:rsidR="008B65E9" w:rsidRPr="008B65E9" w:rsidRDefault="008B65E9" w:rsidP="00AB6B4A">
      <w:pPr>
        <w:pStyle w:val="Prrafodelista"/>
        <w:numPr>
          <w:ilvl w:val="0"/>
          <w:numId w:val="7"/>
        </w:numPr>
        <w:spacing w:before="100" w:beforeAutospacing="1" w:after="100" w:afterAutospacing="1"/>
        <w:jc w:val="both"/>
        <w:rPr>
          <w:rFonts w:ascii="Arial" w:eastAsia="Times New Roman" w:hAnsi="Arial" w:cs="Arial"/>
          <w:lang w:val="es-EC" w:eastAsia="es-EC"/>
        </w:rPr>
      </w:pPr>
      <w:r w:rsidRPr="008B65E9">
        <w:rPr>
          <w:rFonts w:ascii="Arial" w:eastAsia="Times New Roman" w:hAnsi="Arial" w:cs="Arial"/>
          <w:lang w:val="es-EC" w:eastAsia="es-EC"/>
        </w:rPr>
        <w:t>Identificación y descripción de variables</w:t>
      </w:r>
    </w:p>
    <w:p w14:paraId="712EE091" w14:textId="439D00E6" w:rsidR="008B65E9" w:rsidRPr="008B65E9" w:rsidRDefault="008B65E9" w:rsidP="00AB6B4A">
      <w:pPr>
        <w:pStyle w:val="Prrafodelista"/>
        <w:numPr>
          <w:ilvl w:val="0"/>
          <w:numId w:val="7"/>
        </w:numPr>
        <w:spacing w:before="100" w:beforeAutospacing="1" w:after="100" w:afterAutospacing="1"/>
        <w:jc w:val="both"/>
        <w:rPr>
          <w:rFonts w:ascii="Arial" w:eastAsia="Times New Roman" w:hAnsi="Arial" w:cs="Arial"/>
          <w:lang w:val="es-EC" w:eastAsia="es-EC"/>
        </w:rPr>
      </w:pPr>
      <w:r w:rsidRPr="008B65E9">
        <w:rPr>
          <w:rFonts w:ascii="Arial" w:eastAsia="Times New Roman" w:hAnsi="Arial" w:cs="Arial"/>
          <w:lang w:val="es-EC" w:eastAsia="es-EC"/>
        </w:rPr>
        <w:t>Visualización de variables</w:t>
      </w:r>
    </w:p>
    <w:p w14:paraId="79385B0E" w14:textId="478897A5" w:rsidR="008B65E9" w:rsidRPr="008B65E9" w:rsidRDefault="008B65E9" w:rsidP="00AB6B4A">
      <w:pPr>
        <w:pStyle w:val="Prrafodelista"/>
        <w:numPr>
          <w:ilvl w:val="0"/>
          <w:numId w:val="7"/>
        </w:numPr>
        <w:spacing w:before="100" w:beforeAutospacing="1" w:after="100" w:afterAutospacing="1"/>
        <w:jc w:val="both"/>
        <w:rPr>
          <w:rFonts w:ascii="Arial" w:eastAsia="Times New Roman" w:hAnsi="Arial" w:cs="Arial"/>
          <w:lang w:val="es-EC" w:eastAsia="es-EC"/>
        </w:rPr>
      </w:pPr>
      <w:r w:rsidRPr="008B65E9">
        <w:rPr>
          <w:rFonts w:ascii="Arial" w:eastAsia="Times New Roman" w:hAnsi="Arial" w:cs="Arial"/>
          <w:lang w:val="es-EC" w:eastAsia="es-EC"/>
        </w:rPr>
        <w:t>Selección de modelo estadístico</w:t>
      </w:r>
    </w:p>
    <w:p w14:paraId="7945FEB0" w14:textId="77777777" w:rsidR="00C05E86" w:rsidRPr="00C05E86" w:rsidRDefault="00C05E86" w:rsidP="00C05E86">
      <w:pPr>
        <w:pStyle w:val="Prrafodelista"/>
        <w:keepNext/>
        <w:numPr>
          <w:ilvl w:val="0"/>
          <w:numId w:val="36"/>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154" w:name="_Toc179714932"/>
      <w:bookmarkStart w:id="155" w:name="_Toc179714976"/>
      <w:bookmarkStart w:id="156" w:name="_Toc179715349"/>
      <w:bookmarkStart w:id="157" w:name="_Toc179715431"/>
      <w:bookmarkStart w:id="158" w:name="_Toc179715508"/>
      <w:bookmarkStart w:id="159" w:name="_Toc179715749"/>
      <w:bookmarkStart w:id="160" w:name="_Toc179716039"/>
      <w:bookmarkStart w:id="161" w:name="_Toc179903426"/>
      <w:bookmarkStart w:id="162" w:name="_Toc179918179"/>
      <w:bookmarkEnd w:id="154"/>
      <w:bookmarkEnd w:id="155"/>
      <w:bookmarkEnd w:id="156"/>
      <w:bookmarkEnd w:id="157"/>
      <w:bookmarkEnd w:id="158"/>
      <w:bookmarkEnd w:id="159"/>
      <w:bookmarkEnd w:id="160"/>
      <w:bookmarkEnd w:id="161"/>
      <w:bookmarkEnd w:id="162"/>
    </w:p>
    <w:p w14:paraId="35E412CB" w14:textId="77777777" w:rsidR="00C05E86" w:rsidRPr="00C05E86" w:rsidRDefault="00C05E86" w:rsidP="00C05E86">
      <w:pPr>
        <w:pStyle w:val="Prrafodelista"/>
        <w:keepNext/>
        <w:numPr>
          <w:ilvl w:val="0"/>
          <w:numId w:val="36"/>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163" w:name="_Toc179714933"/>
      <w:bookmarkStart w:id="164" w:name="_Toc179714977"/>
      <w:bookmarkStart w:id="165" w:name="_Toc179715350"/>
      <w:bookmarkStart w:id="166" w:name="_Toc179715432"/>
      <w:bookmarkStart w:id="167" w:name="_Toc179715509"/>
      <w:bookmarkStart w:id="168" w:name="_Toc179715750"/>
      <w:bookmarkStart w:id="169" w:name="_Toc179716040"/>
      <w:bookmarkStart w:id="170" w:name="_Toc179903427"/>
      <w:bookmarkStart w:id="171" w:name="_Toc179918180"/>
      <w:bookmarkEnd w:id="163"/>
      <w:bookmarkEnd w:id="164"/>
      <w:bookmarkEnd w:id="165"/>
      <w:bookmarkEnd w:id="166"/>
      <w:bookmarkEnd w:id="167"/>
      <w:bookmarkEnd w:id="168"/>
      <w:bookmarkEnd w:id="169"/>
      <w:bookmarkEnd w:id="170"/>
      <w:bookmarkEnd w:id="171"/>
    </w:p>
    <w:p w14:paraId="04252E4D" w14:textId="77777777" w:rsidR="00C05E86" w:rsidRPr="00C05E86" w:rsidRDefault="00C05E86" w:rsidP="00C05E86">
      <w:pPr>
        <w:pStyle w:val="Prrafodelista"/>
        <w:keepNext/>
        <w:numPr>
          <w:ilvl w:val="0"/>
          <w:numId w:val="36"/>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172" w:name="_Toc179714934"/>
      <w:bookmarkStart w:id="173" w:name="_Toc179714978"/>
      <w:bookmarkStart w:id="174" w:name="_Toc179715351"/>
      <w:bookmarkStart w:id="175" w:name="_Toc179715433"/>
      <w:bookmarkStart w:id="176" w:name="_Toc179715510"/>
      <w:bookmarkStart w:id="177" w:name="_Toc179715751"/>
      <w:bookmarkStart w:id="178" w:name="_Toc179716041"/>
      <w:bookmarkStart w:id="179" w:name="_Toc179903428"/>
      <w:bookmarkStart w:id="180" w:name="_Toc179918181"/>
      <w:bookmarkEnd w:id="172"/>
      <w:bookmarkEnd w:id="173"/>
      <w:bookmarkEnd w:id="174"/>
      <w:bookmarkEnd w:id="175"/>
      <w:bookmarkEnd w:id="176"/>
      <w:bookmarkEnd w:id="177"/>
      <w:bookmarkEnd w:id="178"/>
      <w:bookmarkEnd w:id="179"/>
      <w:bookmarkEnd w:id="180"/>
    </w:p>
    <w:p w14:paraId="0F94D1CF" w14:textId="77777777" w:rsidR="00C05E86" w:rsidRPr="00C05E86" w:rsidRDefault="00C05E86" w:rsidP="00C05E86">
      <w:pPr>
        <w:pStyle w:val="Prrafodelista"/>
        <w:keepNext/>
        <w:numPr>
          <w:ilvl w:val="0"/>
          <w:numId w:val="36"/>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181" w:name="_Toc179714935"/>
      <w:bookmarkStart w:id="182" w:name="_Toc179714979"/>
      <w:bookmarkStart w:id="183" w:name="_Toc179715352"/>
      <w:bookmarkStart w:id="184" w:name="_Toc179715434"/>
      <w:bookmarkStart w:id="185" w:name="_Toc179715511"/>
      <w:bookmarkStart w:id="186" w:name="_Toc179715752"/>
      <w:bookmarkStart w:id="187" w:name="_Toc179716042"/>
      <w:bookmarkStart w:id="188" w:name="_Toc179903429"/>
      <w:bookmarkStart w:id="189" w:name="_Toc179918182"/>
      <w:bookmarkEnd w:id="181"/>
      <w:bookmarkEnd w:id="182"/>
      <w:bookmarkEnd w:id="183"/>
      <w:bookmarkEnd w:id="184"/>
      <w:bookmarkEnd w:id="185"/>
      <w:bookmarkEnd w:id="186"/>
      <w:bookmarkEnd w:id="187"/>
      <w:bookmarkEnd w:id="188"/>
      <w:bookmarkEnd w:id="189"/>
    </w:p>
    <w:p w14:paraId="02A2B6D3" w14:textId="77777777" w:rsidR="00C05E86" w:rsidRPr="00C05E86" w:rsidRDefault="00C05E86" w:rsidP="00C05E86">
      <w:pPr>
        <w:pStyle w:val="Prrafodelista"/>
        <w:keepNext/>
        <w:numPr>
          <w:ilvl w:val="0"/>
          <w:numId w:val="36"/>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190" w:name="_Toc179714936"/>
      <w:bookmarkStart w:id="191" w:name="_Toc179714980"/>
      <w:bookmarkStart w:id="192" w:name="_Toc179715353"/>
      <w:bookmarkStart w:id="193" w:name="_Toc179715435"/>
      <w:bookmarkStart w:id="194" w:name="_Toc179715512"/>
      <w:bookmarkStart w:id="195" w:name="_Toc179715753"/>
      <w:bookmarkStart w:id="196" w:name="_Toc179716043"/>
      <w:bookmarkStart w:id="197" w:name="_Toc179903430"/>
      <w:bookmarkStart w:id="198" w:name="_Toc179918183"/>
      <w:bookmarkEnd w:id="190"/>
      <w:bookmarkEnd w:id="191"/>
      <w:bookmarkEnd w:id="192"/>
      <w:bookmarkEnd w:id="193"/>
      <w:bookmarkEnd w:id="194"/>
      <w:bookmarkEnd w:id="195"/>
      <w:bookmarkEnd w:id="196"/>
      <w:bookmarkEnd w:id="197"/>
      <w:bookmarkEnd w:id="198"/>
    </w:p>
    <w:p w14:paraId="076B76B7" w14:textId="77777777" w:rsidR="00C05E86" w:rsidRPr="00C05E86" w:rsidRDefault="00C05E86" w:rsidP="00C05E86">
      <w:pPr>
        <w:pStyle w:val="Prrafodelista"/>
        <w:keepNext/>
        <w:numPr>
          <w:ilvl w:val="0"/>
          <w:numId w:val="36"/>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199" w:name="_Toc179714937"/>
      <w:bookmarkStart w:id="200" w:name="_Toc179714981"/>
      <w:bookmarkStart w:id="201" w:name="_Toc179715354"/>
      <w:bookmarkStart w:id="202" w:name="_Toc179715436"/>
      <w:bookmarkStart w:id="203" w:name="_Toc179715513"/>
      <w:bookmarkStart w:id="204" w:name="_Toc179715754"/>
      <w:bookmarkStart w:id="205" w:name="_Toc179716044"/>
      <w:bookmarkStart w:id="206" w:name="_Toc179903431"/>
      <w:bookmarkStart w:id="207" w:name="_Toc179918184"/>
      <w:bookmarkEnd w:id="199"/>
      <w:bookmarkEnd w:id="200"/>
      <w:bookmarkEnd w:id="201"/>
      <w:bookmarkEnd w:id="202"/>
      <w:bookmarkEnd w:id="203"/>
      <w:bookmarkEnd w:id="204"/>
      <w:bookmarkEnd w:id="205"/>
      <w:bookmarkEnd w:id="206"/>
      <w:bookmarkEnd w:id="207"/>
    </w:p>
    <w:p w14:paraId="1F21C598" w14:textId="77777777" w:rsidR="00C05E86" w:rsidRPr="00C05E86" w:rsidRDefault="00C05E86" w:rsidP="00C05E86">
      <w:pPr>
        <w:pStyle w:val="Prrafodelista"/>
        <w:keepNext/>
        <w:numPr>
          <w:ilvl w:val="0"/>
          <w:numId w:val="36"/>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08" w:name="_Toc179714938"/>
      <w:bookmarkStart w:id="209" w:name="_Toc179714982"/>
      <w:bookmarkStart w:id="210" w:name="_Toc179715355"/>
      <w:bookmarkStart w:id="211" w:name="_Toc179715437"/>
      <w:bookmarkStart w:id="212" w:name="_Toc179715514"/>
      <w:bookmarkStart w:id="213" w:name="_Toc179715755"/>
      <w:bookmarkStart w:id="214" w:name="_Toc179716045"/>
      <w:bookmarkStart w:id="215" w:name="_Toc179903432"/>
      <w:bookmarkStart w:id="216" w:name="_Toc179918185"/>
      <w:bookmarkEnd w:id="208"/>
      <w:bookmarkEnd w:id="209"/>
      <w:bookmarkEnd w:id="210"/>
      <w:bookmarkEnd w:id="211"/>
      <w:bookmarkEnd w:id="212"/>
      <w:bookmarkEnd w:id="213"/>
      <w:bookmarkEnd w:id="214"/>
      <w:bookmarkEnd w:id="215"/>
      <w:bookmarkEnd w:id="216"/>
    </w:p>
    <w:p w14:paraId="28D710BA" w14:textId="77777777" w:rsidR="00B03A04" w:rsidRPr="00B03A04" w:rsidRDefault="00B03A04" w:rsidP="00B03A04">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17" w:name="_Toc179715756"/>
      <w:bookmarkStart w:id="218" w:name="_Toc179716046"/>
      <w:bookmarkStart w:id="219" w:name="_Toc179903433"/>
      <w:bookmarkStart w:id="220" w:name="_Toc179918186"/>
      <w:bookmarkEnd w:id="217"/>
      <w:bookmarkEnd w:id="218"/>
      <w:bookmarkEnd w:id="219"/>
      <w:bookmarkEnd w:id="220"/>
    </w:p>
    <w:p w14:paraId="492C53CB" w14:textId="77777777" w:rsidR="00B03A04" w:rsidRPr="00B03A04" w:rsidRDefault="00B03A04" w:rsidP="00B03A04">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21" w:name="_Toc179715757"/>
      <w:bookmarkStart w:id="222" w:name="_Toc179716047"/>
      <w:bookmarkStart w:id="223" w:name="_Toc179903434"/>
      <w:bookmarkStart w:id="224" w:name="_Toc179918187"/>
      <w:bookmarkEnd w:id="221"/>
      <w:bookmarkEnd w:id="222"/>
      <w:bookmarkEnd w:id="223"/>
      <w:bookmarkEnd w:id="224"/>
    </w:p>
    <w:p w14:paraId="025E0EF3" w14:textId="77777777" w:rsidR="00B03A04" w:rsidRPr="00B03A04" w:rsidRDefault="00B03A04" w:rsidP="00B03A04">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25" w:name="_Toc179715758"/>
      <w:bookmarkStart w:id="226" w:name="_Toc179716048"/>
      <w:bookmarkStart w:id="227" w:name="_Toc179903435"/>
      <w:bookmarkStart w:id="228" w:name="_Toc179918188"/>
      <w:bookmarkEnd w:id="225"/>
      <w:bookmarkEnd w:id="226"/>
      <w:bookmarkEnd w:id="227"/>
      <w:bookmarkEnd w:id="228"/>
    </w:p>
    <w:p w14:paraId="04BAA213" w14:textId="77777777" w:rsidR="00B03A04" w:rsidRPr="00B03A04" w:rsidRDefault="00B03A04" w:rsidP="00B03A04">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29" w:name="_Toc179715759"/>
      <w:bookmarkStart w:id="230" w:name="_Toc179716049"/>
      <w:bookmarkStart w:id="231" w:name="_Toc179903436"/>
      <w:bookmarkStart w:id="232" w:name="_Toc179918189"/>
      <w:bookmarkEnd w:id="229"/>
      <w:bookmarkEnd w:id="230"/>
      <w:bookmarkEnd w:id="231"/>
      <w:bookmarkEnd w:id="232"/>
    </w:p>
    <w:p w14:paraId="1E9512ED" w14:textId="77777777" w:rsidR="00B03A04" w:rsidRPr="00B03A04" w:rsidRDefault="00B03A04" w:rsidP="00B03A04">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33" w:name="_Toc179715760"/>
      <w:bookmarkStart w:id="234" w:name="_Toc179716050"/>
      <w:bookmarkStart w:id="235" w:name="_Toc179903437"/>
      <w:bookmarkStart w:id="236" w:name="_Toc179918190"/>
      <w:bookmarkEnd w:id="233"/>
      <w:bookmarkEnd w:id="234"/>
      <w:bookmarkEnd w:id="235"/>
      <w:bookmarkEnd w:id="236"/>
    </w:p>
    <w:p w14:paraId="275345F7" w14:textId="77777777" w:rsidR="00B03A04" w:rsidRPr="00B03A04" w:rsidRDefault="00B03A04" w:rsidP="00B03A04">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37" w:name="_Toc179715761"/>
      <w:bookmarkStart w:id="238" w:name="_Toc179716051"/>
      <w:bookmarkStart w:id="239" w:name="_Toc179903438"/>
      <w:bookmarkStart w:id="240" w:name="_Toc179918191"/>
      <w:bookmarkEnd w:id="237"/>
      <w:bookmarkEnd w:id="238"/>
      <w:bookmarkEnd w:id="239"/>
      <w:bookmarkEnd w:id="240"/>
    </w:p>
    <w:p w14:paraId="388866E7" w14:textId="77777777" w:rsidR="00B03A04" w:rsidRPr="00B03A04" w:rsidRDefault="00B03A04" w:rsidP="00B03A04">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41" w:name="_Toc179715762"/>
      <w:bookmarkStart w:id="242" w:name="_Toc179716052"/>
      <w:bookmarkStart w:id="243" w:name="_Toc179903439"/>
      <w:bookmarkStart w:id="244" w:name="_Toc179918192"/>
      <w:bookmarkEnd w:id="241"/>
      <w:bookmarkEnd w:id="242"/>
      <w:bookmarkEnd w:id="243"/>
      <w:bookmarkEnd w:id="244"/>
    </w:p>
    <w:p w14:paraId="48DE338E" w14:textId="40AFEF9E" w:rsidR="002125D6" w:rsidRPr="00C05E86" w:rsidRDefault="002125D6" w:rsidP="00B03A04">
      <w:pPr>
        <w:pStyle w:val="Ttulo2"/>
      </w:pPr>
      <w:bookmarkStart w:id="245" w:name="_Toc179918193"/>
      <w:r w:rsidRPr="00C05E86">
        <w:t>RECOLECCION DE DATOS</w:t>
      </w:r>
      <w:bookmarkEnd w:id="245"/>
    </w:p>
    <w:p w14:paraId="4FCAEC1B" w14:textId="77777777" w:rsidR="00106E68" w:rsidRDefault="00106E68" w:rsidP="001006FA">
      <w:pPr>
        <w:rPr>
          <w:rFonts w:ascii="Arial" w:eastAsia="Times New Roman" w:hAnsi="Arial" w:cs="Arial"/>
          <w:lang w:val="es-EC" w:eastAsia="es-EC"/>
        </w:rPr>
      </w:pPr>
    </w:p>
    <w:p w14:paraId="56BCE788" w14:textId="6F881203" w:rsidR="005C66C6" w:rsidRDefault="001B4D5D" w:rsidP="00106E68">
      <w:pPr>
        <w:jc w:val="both"/>
        <w:rPr>
          <w:rFonts w:ascii="Arial" w:eastAsia="Times New Roman" w:hAnsi="Arial" w:cs="Arial"/>
          <w:lang w:val="es-EC" w:eastAsia="es-EC"/>
        </w:rPr>
      </w:pPr>
      <w:r>
        <w:rPr>
          <w:rFonts w:ascii="Arial" w:eastAsia="Times New Roman" w:hAnsi="Arial" w:cs="Arial"/>
          <w:lang w:val="es-EC" w:eastAsia="es-EC"/>
        </w:rPr>
        <w:t xml:space="preserve">La fuente de datos corresponde a un </w:t>
      </w:r>
      <w:r w:rsidR="00070CFF">
        <w:rPr>
          <w:rFonts w:ascii="Arial" w:eastAsia="Times New Roman" w:hAnsi="Arial" w:cs="Arial"/>
          <w:lang w:val="es-EC" w:eastAsia="es-EC"/>
        </w:rPr>
        <w:t>dataset</w:t>
      </w:r>
      <w:r>
        <w:rPr>
          <w:rFonts w:ascii="Arial" w:eastAsia="Times New Roman" w:hAnsi="Arial" w:cs="Arial"/>
          <w:lang w:val="es-EC" w:eastAsia="es-EC"/>
        </w:rPr>
        <w:t xml:space="preserve"> público </w:t>
      </w:r>
      <w:sdt>
        <w:sdtPr>
          <w:rPr>
            <w:rFonts w:ascii="Arial" w:eastAsia="Times New Roman" w:hAnsi="Arial" w:cs="Arial"/>
            <w:lang w:val="es-EC" w:eastAsia="es-EC"/>
          </w:rPr>
          <w:id w:val="-1609192568"/>
          <w:citation/>
        </w:sdtPr>
        <w:sdtContent>
          <w:r w:rsidR="005F51DF">
            <w:rPr>
              <w:rFonts w:ascii="Arial" w:eastAsia="Times New Roman" w:hAnsi="Arial" w:cs="Arial"/>
              <w:lang w:val="es-EC" w:eastAsia="es-EC"/>
            </w:rPr>
            <w:fldChar w:fldCharType="begin"/>
          </w:r>
          <w:r w:rsidR="005F51DF">
            <w:rPr>
              <w:rFonts w:ascii="Arial" w:eastAsia="Times New Roman" w:hAnsi="Arial" w:cs="Arial"/>
              <w:lang w:val="es-EC" w:eastAsia="es-EC"/>
            </w:rPr>
            <w:instrText xml:space="preserve"> CITATION Kag23 \l 12298 </w:instrText>
          </w:r>
          <w:r w:rsidR="005F51DF">
            <w:rPr>
              <w:rFonts w:ascii="Arial" w:eastAsia="Times New Roman" w:hAnsi="Arial" w:cs="Arial"/>
              <w:lang w:val="es-EC" w:eastAsia="es-EC"/>
            </w:rPr>
            <w:fldChar w:fldCharType="separate"/>
          </w:r>
          <w:r w:rsidR="005F51DF" w:rsidRPr="005F51DF">
            <w:rPr>
              <w:rFonts w:ascii="Arial" w:eastAsia="Times New Roman" w:hAnsi="Arial" w:cs="Arial"/>
              <w:noProof/>
              <w:lang w:val="es-EC" w:eastAsia="es-EC"/>
            </w:rPr>
            <w:t>(Kaggle, 2023)</w:t>
          </w:r>
          <w:r w:rsidR="005F51DF">
            <w:rPr>
              <w:rFonts w:ascii="Arial" w:eastAsia="Times New Roman" w:hAnsi="Arial" w:cs="Arial"/>
              <w:lang w:val="es-EC" w:eastAsia="es-EC"/>
            </w:rPr>
            <w:fldChar w:fldCharType="end"/>
          </w:r>
        </w:sdtContent>
      </w:sdt>
      <w:r w:rsidR="002908CA">
        <w:rPr>
          <w:rFonts w:ascii="Arial" w:eastAsia="Times New Roman" w:hAnsi="Arial" w:cs="Arial"/>
          <w:lang w:val="es-EC" w:eastAsia="es-EC"/>
        </w:rPr>
        <w:t xml:space="preserve"> </w:t>
      </w:r>
      <w:r>
        <w:rPr>
          <w:rFonts w:ascii="Arial" w:eastAsia="Times New Roman" w:hAnsi="Arial" w:cs="Arial"/>
          <w:lang w:val="es-EC" w:eastAsia="es-EC"/>
        </w:rPr>
        <w:t>de una entidad financiera</w:t>
      </w:r>
      <w:r w:rsidR="005C66C6">
        <w:rPr>
          <w:rFonts w:ascii="Arial" w:eastAsia="Times New Roman" w:hAnsi="Arial" w:cs="Arial"/>
          <w:lang w:val="es-EC" w:eastAsia="es-EC"/>
        </w:rPr>
        <w:t xml:space="preserve"> privada con información relacionada a sus clientes y su comportamiento de deserción </w:t>
      </w:r>
      <w:r w:rsidR="001B406F">
        <w:rPr>
          <w:rFonts w:ascii="Arial" w:eastAsia="Times New Roman" w:hAnsi="Arial" w:cs="Arial"/>
          <w:lang w:val="es-EC" w:eastAsia="es-EC"/>
        </w:rPr>
        <w:t>en</w:t>
      </w:r>
      <w:r w:rsidR="005C66C6">
        <w:rPr>
          <w:rFonts w:ascii="Arial" w:eastAsia="Times New Roman" w:hAnsi="Arial" w:cs="Arial"/>
          <w:lang w:val="es-EC" w:eastAsia="es-EC"/>
        </w:rPr>
        <w:t xml:space="preserve"> la entidad</w:t>
      </w:r>
      <w:r w:rsidR="008826E0">
        <w:rPr>
          <w:rFonts w:ascii="Arial" w:eastAsia="Times New Roman" w:hAnsi="Arial" w:cs="Arial"/>
          <w:lang w:val="es-EC" w:eastAsia="es-EC"/>
        </w:rPr>
        <w:t xml:space="preserve">, con variables como: edad, </w:t>
      </w:r>
      <w:r w:rsidR="002342FD">
        <w:rPr>
          <w:rFonts w:ascii="Arial" w:eastAsia="Times New Roman" w:hAnsi="Arial" w:cs="Arial"/>
          <w:lang w:val="es-EC" w:eastAsia="es-EC"/>
        </w:rPr>
        <w:t>score</w:t>
      </w:r>
      <w:r w:rsidR="008826E0">
        <w:rPr>
          <w:rFonts w:ascii="Arial" w:eastAsia="Times New Roman" w:hAnsi="Arial" w:cs="Arial"/>
          <w:lang w:val="es-EC" w:eastAsia="es-EC"/>
        </w:rPr>
        <w:t xml:space="preserve"> de crédito, satisfacción, número de productos bancarios, </w:t>
      </w:r>
      <w:r w:rsidR="009D21BF">
        <w:rPr>
          <w:rFonts w:ascii="Arial" w:eastAsia="Times New Roman" w:hAnsi="Arial" w:cs="Arial"/>
          <w:lang w:val="es-EC" w:eastAsia="es-EC"/>
        </w:rPr>
        <w:t>reclamos</w:t>
      </w:r>
      <w:r w:rsidR="008826E0">
        <w:rPr>
          <w:rFonts w:ascii="Arial" w:eastAsia="Times New Roman" w:hAnsi="Arial" w:cs="Arial"/>
          <w:lang w:val="es-EC" w:eastAsia="es-EC"/>
        </w:rPr>
        <w:t xml:space="preserve"> y otros factores que podr</w:t>
      </w:r>
      <w:r w:rsidR="004F12C3">
        <w:rPr>
          <w:rFonts w:ascii="Arial" w:eastAsia="Times New Roman" w:hAnsi="Arial" w:cs="Arial"/>
          <w:lang w:val="es-EC" w:eastAsia="es-EC"/>
        </w:rPr>
        <w:t>ían inf</w:t>
      </w:r>
      <w:r w:rsidR="008826E0">
        <w:rPr>
          <w:rFonts w:ascii="Arial" w:eastAsia="Times New Roman" w:hAnsi="Arial" w:cs="Arial"/>
          <w:lang w:val="es-EC" w:eastAsia="es-EC"/>
        </w:rPr>
        <w:t>luir en la retención o salida de los clientes del banco.</w:t>
      </w:r>
    </w:p>
    <w:p w14:paraId="5227DD39" w14:textId="77777777" w:rsidR="002342FD" w:rsidRDefault="002342FD" w:rsidP="00106E68">
      <w:pPr>
        <w:jc w:val="both"/>
        <w:rPr>
          <w:rFonts w:ascii="Arial" w:eastAsia="Times New Roman" w:hAnsi="Arial" w:cs="Arial"/>
          <w:lang w:val="es-EC" w:eastAsia="es-EC"/>
        </w:rPr>
      </w:pPr>
    </w:p>
    <w:p w14:paraId="0335384B" w14:textId="6273CD35" w:rsidR="008E58E4" w:rsidRDefault="005C66C6" w:rsidP="00106E68">
      <w:pPr>
        <w:jc w:val="both"/>
        <w:rPr>
          <w:rFonts w:ascii="Arial" w:hAnsi="Arial" w:cs="Arial"/>
          <w:lang w:val="es-EC"/>
        </w:rPr>
      </w:pPr>
      <w:r>
        <w:rPr>
          <w:rFonts w:ascii="Arial" w:eastAsia="Times New Roman" w:hAnsi="Arial" w:cs="Arial"/>
          <w:lang w:val="es-EC" w:eastAsia="es-EC"/>
        </w:rPr>
        <w:t>E</w:t>
      </w:r>
      <w:r w:rsidR="001B4D5D">
        <w:rPr>
          <w:rFonts w:ascii="Arial" w:eastAsia="Times New Roman" w:hAnsi="Arial" w:cs="Arial"/>
          <w:lang w:val="es-EC" w:eastAsia="es-EC"/>
        </w:rPr>
        <w:t xml:space="preserve">l </w:t>
      </w:r>
      <w:r w:rsidR="00070CFF">
        <w:rPr>
          <w:rFonts w:ascii="Arial" w:eastAsia="Times New Roman" w:hAnsi="Arial" w:cs="Arial"/>
          <w:lang w:val="es-EC" w:eastAsia="es-EC"/>
        </w:rPr>
        <w:t xml:space="preserve">dataset </w:t>
      </w:r>
      <w:r w:rsidR="004F12C3">
        <w:rPr>
          <w:rFonts w:ascii="Arial" w:eastAsia="Times New Roman" w:hAnsi="Arial" w:cs="Arial"/>
          <w:lang w:val="es-EC" w:eastAsia="es-EC"/>
        </w:rPr>
        <w:t>está compuesto de</w:t>
      </w:r>
      <w:r w:rsidR="00070CFF">
        <w:rPr>
          <w:rFonts w:ascii="Arial" w:eastAsia="Times New Roman" w:hAnsi="Arial" w:cs="Arial"/>
          <w:lang w:val="es-EC" w:eastAsia="es-EC"/>
        </w:rPr>
        <w:t xml:space="preserve"> </w:t>
      </w:r>
      <w:r w:rsidR="00673967">
        <w:rPr>
          <w:rFonts w:ascii="Arial" w:eastAsia="Times New Roman" w:hAnsi="Arial" w:cs="Arial"/>
          <w:lang w:val="es-EC" w:eastAsia="es-EC"/>
        </w:rPr>
        <w:t>10000</w:t>
      </w:r>
      <w:r w:rsidR="00070CFF">
        <w:rPr>
          <w:rFonts w:ascii="Arial" w:eastAsia="Times New Roman" w:hAnsi="Arial" w:cs="Arial"/>
          <w:lang w:val="es-EC" w:eastAsia="es-EC"/>
        </w:rPr>
        <w:t xml:space="preserve"> </w:t>
      </w:r>
      <w:r>
        <w:rPr>
          <w:rFonts w:ascii="Arial" w:eastAsia="Times New Roman" w:hAnsi="Arial" w:cs="Arial"/>
          <w:lang w:val="es-EC" w:eastAsia="es-EC"/>
        </w:rPr>
        <w:t xml:space="preserve">registros </w:t>
      </w:r>
      <w:r w:rsidR="00070CFF">
        <w:rPr>
          <w:rFonts w:ascii="Arial" w:eastAsia="Times New Roman" w:hAnsi="Arial" w:cs="Arial"/>
          <w:lang w:val="es-EC" w:eastAsia="es-EC"/>
        </w:rPr>
        <w:t>con 1</w:t>
      </w:r>
      <w:r w:rsidR="00106E68">
        <w:rPr>
          <w:rFonts w:ascii="Arial" w:eastAsia="Times New Roman" w:hAnsi="Arial" w:cs="Arial"/>
          <w:lang w:val="es-EC" w:eastAsia="es-EC"/>
        </w:rPr>
        <w:t>8</w:t>
      </w:r>
      <w:r w:rsidR="00070CFF">
        <w:rPr>
          <w:rFonts w:ascii="Arial" w:eastAsia="Times New Roman" w:hAnsi="Arial" w:cs="Arial"/>
          <w:lang w:val="es-EC" w:eastAsia="es-EC"/>
        </w:rPr>
        <w:t xml:space="preserve"> columnas</w:t>
      </w:r>
      <w:r w:rsidR="00E400A4">
        <w:rPr>
          <w:rFonts w:ascii="Arial" w:eastAsia="Times New Roman" w:hAnsi="Arial" w:cs="Arial"/>
          <w:lang w:val="es-EC" w:eastAsia="es-EC"/>
        </w:rPr>
        <w:t>.</w:t>
      </w:r>
      <w:r w:rsidR="00E400A4">
        <w:rPr>
          <w:rFonts w:ascii="Arial" w:hAnsi="Arial" w:cs="Arial"/>
          <w:lang w:val="es-EC"/>
        </w:rPr>
        <w:t xml:space="preserve"> </w:t>
      </w:r>
      <w:r w:rsidR="00A108D7">
        <w:rPr>
          <w:rFonts w:ascii="Arial" w:hAnsi="Arial" w:cs="Arial"/>
          <w:lang w:val="es-EC"/>
        </w:rPr>
        <w:t>De las cuales 14 son variables numéricas y 4 variables categóricas</w:t>
      </w:r>
      <w:r w:rsidR="004F12C3">
        <w:rPr>
          <w:rFonts w:ascii="Arial" w:hAnsi="Arial" w:cs="Arial"/>
          <w:lang w:val="es-EC"/>
        </w:rPr>
        <w:t xml:space="preserve"> como se indica a continuación en la </w:t>
      </w:r>
      <w:r w:rsidR="004F12C3" w:rsidRPr="004F12C3">
        <w:rPr>
          <w:rFonts w:ascii="Arial" w:hAnsi="Arial" w:cs="Arial"/>
          <w:b/>
          <w:lang w:val="es-EC"/>
        </w:rPr>
        <w:t xml:space="preserve">Tabla </w:t>
      </w:r>
      <w:r w:rsidR="00835F95">
        <w:rPr>
          <w:rFonts w:ascii="Arial" w:hAnsi="Arial" w:cs="Arial"/>
          <w:b/>
          <w:lang w:val="es-EC"/>
        </w:rPr>
        <w:t>1</w:t>
      </w:r>
      <w:r w:rsidR="00A108D7">
        <w:rPr>
          <w:rFonts w:ascii="Arial" w:hAnsi="Arial" w:cs="Arial"/>
          <w:lang w:val="es-EC"/>
        </w:rPr>
        <w:t>.</w:t>
      </w:r>
    </w:p>
    <w:p w14:paraId="06C71E27" w14:textId="46591BA5" w:rsidR="00106E68" w:rsidRDefault="00106E68" w:rsidP="00D0522A">
      <w:pPr>
        <w:rPr>
          <w:rFonts w:ascii="Arial" w:hAnsi="Arial" w:cs="Arial"/>
          <w:lang w:val="es-EC"/>
        </w:rPr>
      </w:pPr>
    </w:p>
    <w:tbl>
      <w:tblPr>
        <w:tblW w:w="5780" w:type="dxa"/>
        <w:jc w:val="center"/>
        <w:tblCellMar>
          <w:left w:w="70" w:type="dxa"/>
          <w:right w:w="70" w:type="dxa"/>
        </w:tblCellMar>
        <w:tblLook w:val="04A0" w:firstRow="1" w:lastRow="0" w:firstColumn="1" w:lastColumn="0" w:noHBand="0" w:noVBand="1"/>
      </w:tblPr>
      <w:tblGrid>
        <w:gridCol w:w="600"/>
        <w:gridCol w:w="2300"/>
        <w:gridCol w:w="1440"/>
        <w:gridCol w:w="1440"/>
      </w:tblGrid>
      <w:tr w:rsidR="00976EA7" w:rsidRPr="00D0522A" w14:paraId="2F193CF6" w14:textId="67F9F517" w:rsidTr="00C45C1C">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3539081E" w14:textId="77777777" w:rsidR="00976EA7" w:rsidRPr="00D0522A" w:rsidRDefault="00976EA7" w:rsidP="00D0522A">
            <w:pPr>
              <w:spacing w:line="240" w:lineRule="auto"/>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 </w:t>
            </w:r>
          </w:p>
        </w:tc>
        <w:tc>
          <w:tcPr>
            <w:tcW w:w="2300" w:type="dxa"/>
            <w:tcBorders>
              <w:top w:val="single" w:sz="4" w:space="0" w:color="auto"/>
              <w:left w:val="nil"/>
              <w:bottom w:val="single" w:sz="4" w:space="0" w:color="auto"/>
              <w:right w:val="single" w:sz="4" w:space="0" w:color="auto"/>
            </w:tcBorders>
            <w:shd w:val="clear" w:color="000000" w:fill="ACB9CA"/>
            <w:vAlign w:val="center"/>
            <w:hideMark/>
          </w:tcPr>
          <w:p w14:paraId="67F92A55" w14:textId="77777777" w:rsidR="00976EA7" w:rsidRPr="00D0522A" w:rsidRDefault="00976EA7" w:rsidP="00D0522A">
            <w:pPr>
              <w:spacing w:line="240" w:lineRule="auto"/>
              <w:jc w:val="center"/>
              <w:rPr>
                <w:rFonts w:ascii="Arial" w:eastAsia="Times New Roman" w:hAnsi="Arial" w:cs="Arial"/>
                <w:b/>
                <w:bCs/>
                <w:color w:val="000000"/>
                <w:sz w:val="18"/>
                <w:szCs w:val="18"/>
                <w:lang w:val="es-EC" w:eastAsia="es-EC"/>
              </w:rPr>
            </w:pPr>
            <w:r w:rsidRPr="00D0522A">
              <w:rPr>
                <w:rFonts w:ascii="Arial" w:eastAsia="Times New Roman" w:hAnsi="Arial" w:cs="Arial"/>
                <w:b/>
                <w:bCs/>
                <w:color w:val="000000"/>
                <w:sz w:val="18"/>
                <w:szCs w:val="18"/>
                <w:lang w:val="es-EC" w:eastAsia="es-EC"/>
              </w:rPr>
              <w:t>Variable</w:t>
            </w:r>
          </w:p>
        </w:tc>
        <w:tc>
          <w:tcPr>
            <w:tcW w:w="1440" w:type="dxa"/>
            <w:tcBorders>
              <w:top w:val="single" w:sz="4" w:space="0" w:color="auto"/>
              <w:left w:val="nil"/>
              <w:bottom w:val="single" w:sz="4" w:space="0" w:color="auto"/>
              <w:right w:val="single" w:sz="4" w:space="0" w:color="auto"/>
            </w:tcBorders>
            <w:shd w:val="clear" w:color="000000" w:fill="ACB9CA"/>
            <w:vAlign w:val="center"/>
            <w:hideMark/>
          </w:tcPr>
          <w:p w14:paraId="5CD9EB00" w14:textId="77777777" w:rsidR="00976EA7" w:rsidRPr="00D0522A" w:rsidRDefault="00976EA7" w:rsidP="00D0522A">
            <w:pPr>
              <w:spacing w:line="240" w:lineRule="auto"/>
              <w:jc w:val="center"/>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Tipo de Dato</w:t>
            </w:r>
          </w:p>
        </w:tc>
        <w:tc>
          <w:tcPr>
            <w:tcW w:w="1440" w:type="dxa"/>
            <w:tcBorders>
              <w:top w:val="single" w:sz="4" w:space="0" w:color="auto"/>
              <w:left w:val="nil"/>
              <w:bottom w:val="single" w:sz="4" w:space="0" w:color="auto"/>
              <w:right w:val="single" w:sz="4" w:space="0" w:color="auto"/>
            </w:tcBorders>
            <w:shd w:val="clear" w:color="000000" w:fill="ACB9CA"/>
          </w:tcPr>
          <w:p w14:paraId="7B3C646B" w14:textId="6740A7AA" w:rsidR="00976EA7" w:rsidRPr="00D0522A" w:rsidRDefault="00976EA7" w:rsidP="00D0522A">
            <w:pPr>
              <w:spacing w:line="240" w:lineRule="auto"/>
              <w:jc w:val="center"/>
              <w:rPr>
                <w:rFonts w:ascii="Arial" w:eastAsia="Times New Roman" w:hAnsi="Arial" w:cs="Arial"/>
                <w:b/>
                <w:bCs/>
                <w:color w:val="000000"/>
                <w:sz w:val="20"/>
                <w:szCs w:val="20"/>
                <w:lang w:val="es-EC" w:eastAsia="es-EC"/>
              </w:rPr>
            </w:pPr>
            <w:r>
              <w:rPr>
                <w:rFonts w:ascii="Arial" w:eastAsia="Times New Roman" w:hAnsi="Arial" w:cs="Arial"/>
                <w:b/>
                <w:bCs/>
                <w:color w:val="000000"/>
                <w:sz w:val="20"/>
                <w:szCs w:val="20"/>
                <w:lang w:val="es-EC" w:eastAsia="es-EC"/>
              </w:rPr>
              <w:t>Tipo Variable</w:t>
            </w:r>
          </w:p>
        </w:tc>
      </w:tr>
      <w:tr w:rsidR="00976EA7" w:rsidRPr="00D0522A" w14:paraId="54B87C85" w14:textId="56E560BE"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76447AA9"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w:t>
            </w:r>
          </w:p>
        </w:tc>
        <w:tc>
          <w:tcPr>
            <w:tcW w:w="2300" w:type="dxa"/>
            <w:tcBorders>
              <w:top w:val="nil"/>
              <w:left w:val="nil"/>
              <w:bottom w:val="single" w:sz="4" w:space="0" w:color="auto"/>
              <w:right w:val="single" w:sz="4" w:space="0" w:color="auto"/>
            </w:tcBorders>
            <w:shd w:val="clear" w:color="auto" w:fill="auto"/>
            <w:vAlign w:val="center"/>
            <w:hideMark/>
          </w:tcPr>
          <w:p w14:paraId="3C22A8AB"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NroRegistro</w:t>
            </w:r>
          </w:p>
        </w:tc>
        <w:tc>
          <w:tcPr>
            <w:tcW w:w="1440" w:type="dxa"/>
            <w:tcBorders>
              <w:top w:val="nil"/>
              <w:left w:val="nil"/>
              <w:bottom w:val="single" w:sz="4" w:space="0" w:color="auto"/>
              <w:right w:val="single" w:sz="4" w:space="0" w:color="auto"/>
            </w:tcBorders>
            <w:shd w:val="clear" w:color="auto" w:fill="auto"/>
            <w:vAlign w:val="center"/>
            <w:hideMark/>
          </w:tcPr>
          <w:p w14:paraId="18AD8AF4"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38BD4D3D" w14:textId="6797156D"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5C914A85" w14:textId="5148EC6F"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448DD7E7"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2</w:t>
            </w:r>
          </w:p>
        </w:tc>
        <w:tc>
          <w:tcPr>
            <w:tcW w:w="2300" w:type="dxa"/>
            <w:tcBorders>
              <w:top w:val="nil"/>
              <w:left w:val="nil"/>
              <w:bottom w:val="single" w:sz="4" w:space="0" w:color="auto"/>
              <w:right w:val="single" w:sz="4" w:space="0" w:color="auto"/>
            </w:tcBorders>
            <w:shd w:val="clear" w:color="auto" w:fill="auto"/>
            <w:vAlign w:val="center"/>
            <w:hideMark/>
          </w:tcPr>
          <w:p w14:paraId="10A08DBD" w14:textId="45775BDC"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ScoreCredito</w:t>
            </w:r>
          </w:p>
        </w:tc>
        <w:tc>
          <w:tcPr>
            <w:tcW w:w="1440" w:type="dxa"/>
            <w:tcBorders>
              <w:top w:val="nil"/>
              <w:left w:val="nil"/>
              <w:bottom w:val="single" w:sz="4" w:space="0" w:color="auto"/>
              <w:right w:val="single" w:sz="4" w:space="0" w:color="auto"/>
            </w:tcBorders>
            <w:shd w:val="clear" w:color="auto" w:fill="auto"/>
            <w:vAlign w:val="center"/>
            <w:hideMark/>
          </w:tcPr>
          <w:p w14:paraId="7A6A56CF"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75A33EE7" w14:textId="76EBA2D1"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69B35352" w14:textId="12B1294B"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4CE4ABF4"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3</w:t>
            </w:r>
          </w:p>
        </w:tc>
        <w:tc>
          <w:tcPr>
            <w:tcW w:w="2300" w:type="dxa"/>
            <w:tcBorders>
              <w:top w:val="nil"/>
              <w:left w:val="nil"/>
              <w:bottom w:val="single" w:sz="4" w:space="0" w:color="auto"/>
              <w:right w:val="single" w:sz="4" w:space="0" w:color="auto"/>
            </w:tcBorders>
            <w:shd w:val="clear" w:color="auto" w:fill="auto"/>
            <w:vAlign w:val="center"/>
            <w:hideMark/>
          </w:tcPr>
          <w:p w14:paraId="7BA58F19"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Edad</w:t>
            </w:r>
          </w:p>
        </w:tc>
        <w:tc>
          <w:tcPr>
            <w:tcW w:w="1440" w:type="dxa"/>
            <w:tcBorders>
              <w:top w:val="nil"/>
              <w:left w:val="nil"/>
              <w:bottom w:val="single" w:sz="4" w:space="0" w:color="auto"/>
              <w:right w:val="single" w:sz="4" w:space="0" w:color="auto"/>
            </w:tcBorders>
            <w:shd w:val="clear" w:color="auto" w:fill="auto"/>
            <w:vAlign w:val="center"/>
            <w:hideMark/>
          </w:tcPr>
          <w:p w14:paraId="196F9BA9"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3189E203" w14:textId="303361A4"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454D8836" w14:textId="11B056AC"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1F906215"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4</w:t>
            </w:r>
          </w:p>
        </w:tc>
        <w:tc>
          <w:tcPr>
            <w:tcW w:w="2300" w:type="dxa"/>
            <w:tcBorders>
              <w:top w:val="nil"/>
              <w:left w:val="nil"/>
              <w:bottom w:val="single" w:sz="4" w:space="0" w:color="auto"/>
              <w:right w:val="single" w:sz="4" w:space="0" w:color="auto"/>
            </w:tcBorders>
            <w:shd w:val="clear" w:color="auto" w:fill="auto"/>
            <w:vAlign w:val="center"/>
            <w:hideMark/>
          </w:tcPr>
          <w:p w14:paraId="010F8BAF"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Saldo</w:t>
            </w:r>
          </w:p>
        </w:tc>
        <w:tc>
          <w:tcPr>
            <w:tcW w:w="1440" w:type="dxa"/>
            <w:tcBorders>
              <w:top w:val="nil"/>
              <w:left w:val="nil"/>
              <w:bottom w:val="single" w:sz="4" w:space="0" w:color="auto"/>
              <w:right w:val="single" w:sz="4" w:space="0" w:color="auto"/>
            </w:tcBorders>
            <w:shd w:val="clear" w:color="auto" w:fill="auto"/>
            <w:vAlign w:val="center"/>
            <w:hideMark/>
          </w:tcPr>
          <w:p w14:paraId="4C6E7A10"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34F9C633" w14:textId="1DE3F37D"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50145791" w14:textId="6D355177"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4A6F6119"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5</w:t>
            </w:r>
          </w:p>
        </w:tc>
        <w:tc>
          <w:tcPr>
            <w:tcW w:w="2300" w:type="dxa"/>
            <w:tcBorders>
              <w:top w:val="nil"/>
              <w:left w:val="nil"/>
              <w:bottom w:val="single" w:sz="4" w:space="0" w:color="auto"/>
              <w:right w:val="single" w:sz="4" w:space="0" w:color="auto"/>
            </w:tcBorders>
            <w:shd w:val="clear" w:color="auto" w:fill="auto"/>
            <w:vAlign w:val="center"/>
            <w:hideMark/>
          </w:tcPr>
          <w:p w14:paraId="2DECE1FC"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NroDeProductos</w:t>
            </w:r>
          </w:p>
        </w:tc>
        <w:tc>
          <w:tcPr>
            <w:tcW w:w="1440" w:type="dxa"/>
            <w:tcBorders>
              <w:top w:val="nil"/>
              <w:left w:val="nil"/>
              <w:bottom w:val="single" w:sz="4" w:space="0" w:color="auto"/>
              <w:right w:val="single" w:sz="4" w:space="0" w:color="auto"/>
            </w:tcBorders>
            <w:shd w:val="clear" w:color="auto" w:fill="auto"/>
            <w:vAlign w:val="center"/>
            <w:hideMark/>
          </w:tcPr>
          <w:p w14:paraId="73A65B95"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31833240" w14:textId="3AF1F37F"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38052591" w14:textId="112B8A02"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37703A01"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6</w:t>
            </w:r>
          </w:p>
        </w:tc>
        <w:tc>
          <w:tcPr>
            <w:tcW w:w="2300" w:type="dxa"/>
            <w:tcBorders>
              <w:top w:val="nil"/>
              <w:left w:val="nil"/>
              <w:bottom w:val="single" w:sz="4" w:space="0" w:color="auto"/>
              <w:right w:val="single" w:sz="4" w:space="0" w:color="auto"/>
            </w:tcBorders>
            <w:shd w:val="clear" w:color="auto" w:fill="auto"/>
            <w:vAlign w:val="center"/>
            <w:hideMark/>
          </w:tcPr>
          <w:p w14:paraId="676E1A84" w14:textId="7EE3778D"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Antiguedad</w:t>
            </w:r>
          </w:p>
        </w:tc>
        <w:tc>
          <w:tcPr>
            <w:tcW w:w="1440" w:type="dxa"/>
            <w:tcBorders>
              <w:top w:val="nil"/>
              <w:left w:val="nil"/>
              <w:bottom w:val="single" w:sz="4" w:space="0" w:color="auto"/>
              <w:right w:val="single" w:sz="4" w:space="0" w:color="auto"/>
            </w:tcBorders>
            <w:shd w:val="clear" w:color="auto" w:fill="auto"/>
            <w:vAlign w:val="center"/>
            <w:hideMark/>
          </w:tcPr>
          <w:p w14:paraId="05FC3836"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4E5A3083" w14:textId="4EBF63DA"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7760608A" w14:textId="7503FDDC"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387EFD20"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7</w:t>
            </w:r>
          </w:p>
        </w:tc>
        <w:tc>
          <w:tcPr>
            <w:tcW w:w="2300" w:type="dxa"/>
            <w:tcBorders>
              <w:top w:val="nil"/>
              <w:left w:val="nil"/>
              <w:bottom w:val="single" w:sz="4" w:space="0" w:color="auto"/>
              <w:right w:val="single" w:sz="4" w:space="0" w:color="auto"/>
            </w:tcBorders>
            <w:shd w:val="clear" w:color="auto" w:fill="auto"/>
            <w:vAlign w:val="center"/>
            <w:hideMark/>
          </w:tcPr>
          <w:p w14:paraId="7AC1791B"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SiTieneTarjeta</w:t>
            </w:r>
          </w:p>
        </w:tc>
        <w:tc>
          <w:tcPr>
            <w:tcW w:w="1440" w:type="dxa"/>
            <w:tcBorders>
              <w:top w:val="nil"/>
              <w:left w:val="nil"/>
              <w:bottom w:val="single" w:sz="4" w:space="0" w:color="auto"/>
              <w:right w:val="single" w:sz="4" w:space="0" w:color="auto"/>
            </w:tcBorders>
            <w:shd w:val="clear" w:color="auto" w:fill="auto"/>
            <w:vAlign w:val="center"/>
            <w:hideMark/>
          </w:tcPr>
          <w:p w14:paraId="6B5001C2"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352ECCD2" w14:textId="13F05CB3"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3667474F" w14:textId="5F745D58"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47649215"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8</w:t>
            </w:r>
          </w:p>
        </w:tc>
        <w:tc>
          <w:tcPr>
            <w:tcW w:w="2300" w:type="dxa"/>
            <w:tcBorders>
              <w:top w:val="nil"/>
              <w:left w:val="nil"/>
              <w:bottom w:val="single" w:sz="4" w:space="0" w:color="auto"/>
              <w:right w:val="single" w:sz="4" w:space="0" w:color="auto"/>
            </w:tcBorders>
            <w:shd w:val="clear" w:color="auto" w:fill="auto"/>
            <w:vAlign w:val="center"/>
            <w:hideMark/>
          </w:tcPr>
          <w:p w14:paraId="78450485"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EsMiembroActivo</w:t>
            </w:r>
          </w:p>
        </w:tc>
        <w:tc>
          <w:tcPr>
            <w:tcW w:w="1440" w:type="dxa"/>
            <w:tcBorders>
              <w:top w:val="nil"/>
              <w:left w:val="nil"/>
              <w:bottom w:val="single" w:sz="4" w:space="0" w:color="auto"/>
              <w:right w:val="single" w:sz="4" w:space="0" w:color="auto"/>
            </w:tcBorders>
            <w:shd w:val="clear" w:color="auto" w:fill="auto"/>
            <w:vAlign w:val="center"/>
            <w:hideMark/>
          </w:tcPr>
          <w:p w14:paraId="0ACB5ACE"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0E2DD6A2" w14:textId="522AC792"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5240EAC5" w14:textId="0F8FBA47"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33277D90"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9</w:t>
            </w:r>
          </w:p>
        </w:tc>
        <w:tc>
          <w:tcPr>
            <w:tcW w:w="2300" w:type="dxa"/>
            <w:tcBorders>
              <w:top w:val="nil"/>
              <w:left w:val="nil"/>
              <w:bottom w:val="single" w:sz="4" w:space="0" w:color="auto"/>
              <w:right w:val="single" w:sz="4" w:space="0" w:color="auto"/>
            </w:tcBorders>
            <w:shd w:val="clear" w:color="auto" w:fill="auto"/>
            <w:vAlign w:val="center"/>
            <w:hideMark/>
          </w:tcPr>
          <w:p w14:paraId="0D08CB51" w14:textId="3FF5104A" w:rsidR="00976EA7" w:rsidRPr="00C44668" w:rsidRDefault="00976EA7" w:rsidP="009358C8">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SalarioEstimado</w:t>
            </w:r>
          </w:p>
        </w:tc>
        <w:tc>
          <w:tcPr>
            <w:tcW w:w="1440" w:type="dxa"/>
            <w:tcBorders>
              <w:top w:val="nil"/>
              <w:left w:val="nil"/>
              <w:bottom w:val="single" w:sz="4" w:space="0" w:color="auto"/>
              <w:right w:val="single" w:sz="4" w:space="0" w:color="auto"/>
            </w:tcBorders>
            <w:shd w:val="clear" w:color="auto" w:fill="auto"/>
            <w:vAlign w:val="center"/>
            <w:hideMark/>
          </w:tcPr>
          <w:p w14:paraId="256C9946"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17E9FCD4" w14:textId="6B604B4A"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04F422A7" w14:textId="06950BFD"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1F7B6754"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10</w:t>
            </w:r>
          </w:p>
        </w:tc>
        <w:tc>
          <w:tcPr>
            <w:tcW w:w="2300" w:type="dxa"/>
            <w:tcBorders>
              <w:top w:val="nil"/>
              <w:left w:val="nil"/>
              <w:bottom w:val="single" w:sz="4" w:space="0" w:color="auto"/>
              <w:right w:val="single" w:sz="4" w:space="0" w:color="auto"/>
            </w:tcBorders>
            <w:shd w:val="clear" w:color="auto" w:fill="auto"/>
            <w:vAlign w:val="center"/>
            <w:hideMark/>
          </w:tcPr>
          <w:p w14:paraId="5C37BA3C"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Desertor</w:t>
            </w:r>
          </w:p>
        </w:tc>
        <w:tc>
          <w:tcPr>
            <w:tcW w:w="1440" w:type="dxa"/>
            <w:tcBorders>
              <w:top w:val="nil"/>
              <w:left w:val="nil"/>
              <w:bottom w:val="single" w:sz="4" w:space="0" w:color="auto"/>
              <w:right w:val="single" w:sz="4" w:space="0" w:color="auto"/>
            </w:tcBorders>
            <w:shd w:val="clear" w:color="auto" w:fill="auto"/>
            <w:vAlign w:val="center"/>
            <w:hideMark/>
          </w:tcPr>
          <w:p w14:paraId="60F07CE4"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1EF99A84" w14:textId="4483012F"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07F49FDE" w14:textId="68A976DE"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24E222C2"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11</w:t>
            </w:r>
          </w:p>
        </w:tc>
        <w:tc>
          <w:tcPr>
            <w:tcW w:w="2300" w:type="dxa"/>
            <w:tcBorders>
              <w:top w:val="nil"/>
              <w:left w:val="nil"/>
              <w:bottom w:val="single" w:sz="4" w:space="0" w:color="auto"/>
              <w:right w:val="single" w:sz="4" w:space="0" w:color="auto"/>
            </w:tcBorders>
            <w:shd w:val="clear" w:color="auto" w:fill="auto"/>
            <w:vAlign w:val="center"/>
            <w:hideMark/>
          </w:tcPr>
          <w:p w14:paraId="125C27E6"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IdCliente</w:t>
            </w:r>
          </w:p>
        </w:tc>
        <w:tc>
          <w:tcPr>
            <w:tcW w:w="1440" w:type="dxa"/>
            <w:tcBorders>
              <w:top w:val="nil"/>
              <w:left w:val="nil"/>
              <w:bottom w:val="single" w:sz="4" w:space="0" w:color="auto"/>
              <w:right w:val="single" w:sz="4" w:space="0" w:color="auto"/>
            </w:tcBorders>
            <w:shd w:val="clear" w:color="auto" w:fill="auto"/>
            <w:vAlign w:val="center"/>
            <w:hideMark/>
          </w:tcPr>
          <w:p w14:paraId="7473579A"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48421656" w14:textId="5D258927"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547047A6" w14:textId="2A5FCC77"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4EA5B0EF"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12</w:t>
            </w:r>
          </w:p>
        </w:tc>
        <w:tc>
          <w:tcPr>
            <w:tcW w:w="2300" w:type="dxa"/>
            <w:tcBorders>
              <w:top w:val="nil"/>
              <w:left w:val="nil"/>
              <w:bottom w:val="single" w:sz="4" w:space="0" w:color="auto"/>
              <w:right w:val="single" w:sz="4" w:space="0" w:color="auto"/>
            </w:tcBorders>
            <w:shd w:val="clear" w:color="auto" w:fill="auto"/>
            <w:vAlign w:val="center"/>
            <w:hideMark/>
          </w:tcPr>
          <w:p w14:paraId="45819DE3"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NombreCliente</w:t>
            </w:r>
          </w:p>
        </w:tc>
        <w:tc>
          <w:tcPr>
            <w:tcW w:w="1440" w:type="dxa"/>
            <w:tcBorders>
              <w:top w:val="nil"/>
              <w:left w:val="nil"/>
              <w:bottom w:val="single" w:sz="4" w:space="0" w:color="auto"/>
              <w:right w:val="single" w:sz="4" w:space="0" w:color="auto"/>
            </w:tcBorders>
            <w:shd w:val="clear" w:color="auto" w:fill="auto"/>
            <w:vAlign w:val="center"/>
            <w:hideMark/>
          </w:tcPr>
          <w:p w14:paraId="1892D7DF"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object</w:t>
            </w:r>
          </w:p>
        </w:tc>
        <w:tc>
          <w:tcPr>
            <w:tcW w:w="1440" w:type="dxa"/>
            <w:tcBorders>
              <w:top w:val="nil"/>
              <w:left w:val="nil"/>
              <w:bottom w:val="single" w:sz="4" w:space="0" w:color="auto"/>
              <w:right w:val="single" w:sz="4" w:space="0" w:color="auto"/>
            </w:tcBorders>
          </w:tcPr>
          <w:p w14:paraId="3833C84C" w14:textId="2C9582EB"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Categórica</w:t>
            </w:r>
          </w:p>
        </w:tc>
      </w:tr>
      <w:tr w:rsidR="00976EA7" w:rsidRPr="00D0522A" w14:paraId="41F9493B" w14:textId="3597E7FF"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727989A3"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13</w:t>
            </w:r>
          </w:p>
        </w:tc>
        <w:tc>
          <w:tcPr>
            <w:tcW w:w="2300" w:type="dxa"/>
            <w:tcBorders>
              <w:top w:val="nil"/>
              <w:left w:val="nil"/>
              <w:bottom w:val="single" w:sz="4" w:space="0" w:color="auto"/>
              <w:right w:val="single" w:sz="4" w:space="0" w:color="auto"/>
            </w:tcBorders>
            <w:shd w:val="clear" w:color="auto" w:fill="auto"/>
            <w:vAlign w:val="center"/>
            <w:hideMark/>
          </w:tcPr>
          <w:p w14:paraId="3BA2265B" w14:textId="23F4B7E1"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Pais</w:t>
            </w:r>
          </w:p>
        </w:tc>
        <w:tc>
          <w:tcPr>
            <w:tcW w:w="1440" w:type="dxa"/>
            <w:tcBorders>
              <w:top w:val="nil"/>
              <w:left w:val="nil"/>
              <w:bottom w:val="single" w:sz="4" w:space="0" w:color="auto"/>
              <w:right w:val="single" w:sz="4" w:space="0" w:color="auto"/>
            </w:tcBorders>
            <w:shd w:val="clear" w:color="auto" w:fill="auto"/>
            <w:vAlign w:val="center"/>
            <w:hideMark/>
          </w:tcPr>
          <w:p w14:paraId="56A63983"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object</w:t>
            </w:r>
          </w:p>
        </w:tc>
        <w:tc>
          <w:tcPr>
            <w:tcW w:w="1440" w:type="dxa"/>
            <w:tcBorders>
              <w:top w:val="nil"/>
              <w:left w:val="nil"/>
              <w:bottom w:val="single" w:sz="4" w:space="0" w:color="auto"/>
              <w:right w:val="single" w:sz="4" w:space="0" w:color="auto"/>
            </w:tcBorders>
          </w:tcPr>
          <w:p w14:paraId="1FABFA0E" w14:textId="27AB42B8" w:rsidR="00976EA7" w:rsidRPr="00976EA7" w:rsidRDefault="00976EA7" w:rsidP="00D0522A">
            <w:pPr>
              <w:spacing w:line="240" w:lineRule="auto"/>
            </w:pPr>
            <w:r>
              <w:rPr>
                <w:rFonts w:ascii="Arial" w:eastAsia="Times New Roman" w:hAnsi="Arial" w:cs="Arial"/>
                <w:color w:val="000000"/>
                <w:sz w:val="20"/>
                <w:szCs w:val="20"/>
                <w:lang w:val="es-EC" w:eastAsia="es-EC"/>
              </w:rPr>
              <w:t>Categórica</w:t>
            </w:r>
          </w:p>
        </w:tc>
      </w:tr>
      <w:tr w:rsidR="00976EA7" w:rsidRPr="00D0522A" w14:paraId="65F791B7" w14:textId="23A4AB74"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137B32D4"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14</w:t>
            </w:r>
          </w:p>
        </w:tc>
        <w:tc>
          <w:tcPr>
            <w:tcW w:w="2300" w:type="dxa"/>
            <w:tcBorders>
              <w:top w:val="nil"/>
              <w:left w:val="nil"/>
              <w:bottom w:val="single" w:sz="4" w:space="0" w:color="auto"/>
              <w:right w:val="single" w:sz="4" w:space="0" w:color="auto"/>
            </w:tcBorders>
            <w:shd w:val="clear" w:color="auto" w:fill="auto"/>
            <w:vAlign w:val="center"/>
            <w:hideMark/>
          </w:tcPr>
          <w:p w14:paraId="7859B30C"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Genero</w:t>
            </w:r>
          </w:p>
        </w:tc>
        <w:tc>
          <w:tcPr>
            <w:tcW w:w="1440" w:type="dxa"/>
            <w:tcBorders>
              <w:top w:val="nil"/>
              <w:left w:val="nil"/>
              <w:bottom w:val="single" w:sz="4" w:space="0" w:color="auto"/>
              <w:right w:val="single" w:sz="4" w:space="0" w:color="auto"/>
            </w:tcBorders>
            <w:shd w:val="clear" w:color="auto" w:fill="auto"/>
            <w:vAlign w:val="center"/>
            <w:hideMark/>
          </w:tcPr>
          <w:p w14:paraId="2436D0DE"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object</w:t>
            </w:r>
          </w:p>
        </w:tc>
        <w:tc>
          <w:tcPr>
            <w:tcW w:w="1440" w:type="dxa"/>
            <w:tcBorders>
              <w:top w:val="nil"/>
              <w:left w:val="nil"/>
              <w:bottom w:val="single" w:sz="4" w:space="0" w:color="auto"/>
              <w:right w:val="single" w:sz="4" w:space="0" w:color="auto"/>
            </w:tcBorders>
          </w:tcPr>
          <w:p w14:paraId="7F5235BD" w14:textId="75A4BA9D"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Categórica</w:t>
            </w:r>
          </w:p>
        </w:tc>
      </w:tr>
      <w:tr w:rsidR="00976EA7" w:rsidRPr="00D0522A" w14:paraId="5B9B000E" w14:textId="0FE48122"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659DF4BE"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15</w:t>
            </w:r>
          </w:p>
        </w:tc>
        <w:tc>
          <w:tcPr>
            <w:tcW w:w="2300" w:type="dxa"/>
            <w:tcBorders>
              <w:top w:val="nil"/>
              <w:left w:val="nil"/>
              <w:bottom w:val="single" w:sz="4" w:space="0" w:color="auto"/>
              <w:right w:val="single" w:sz="4" w:space="0" w:color="auto"/>
            </w:tcBorders>
            <w:shd w:val="clear" w:color="auto" w:fill="auto"/>
            <w:vAlign w:val="center"/>
            <w:hideMark/>
          </w:tcPr>
          <w:p w14:paraId="77C30000"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Reclamos</w:t>
            </w:r>
          </w:p>
        </w:tc>
        <w:tc>
          <w:tcPr>
            <w:tcW w:w="1440" w:type="dxa"/>
            <w:tcBorders>
              <w:top w:val="nil"/>
              <w:left w:val="nil"/>
              <w:bottom w:val="single" w:sz="4" w:space="0" w:color="auto"/>
              <w:right w:val="single" w:sz="4" w:space="0" w:color="auto"/>
            </w:tcBorders>
            <w:shd w:val="clear" w:color="auto" w:fill="auto"/>
            <w:vAlign w:val="center"/>
            <w:hideMark/>
          </w:tcPr>
          <w:p w14:paraId="0EE3FE2F"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4C3AB75D" w14:textId="69C30929"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4B2546AC" w14:textId="0399459A"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645DEEA7"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16</w:t>
            </w:r>
          </w:p>
        </w:tc>
        <w:tc>
          <w:tcPr>
            <w:tcW w:w="2300" w:type="dxa"/>
            <w:tcBorders>
              <w:top w:val="nil"/>
              <w:left w:val="nil"/>
              <w:bottom w:val="single" w:sz="4" w:space="0" w:color="auto"/>
              <w:right w:val="single" w:sz="4" w:space="0" w:color="auto"/>
            </w:tcBorders>
            <w:shd w:val="clear" w:color="auto" w:fill="auto"/>
            <w:vAlign w:val="center"/>
            <w:hideMark/>
          </w:tcPr>
          <w:p w14:paraId="02996725"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CalificacionSatisfaccion</w:t>
            </w:r>
          </w:p>
        </w:tc>
        <w:tc>
          <w:tcPr>
            <w:tcW w:w="1440" w:type="dxa"/>
            <w:tcBorders>
              <w:top w:val="nil"/>
              <w:left w:val="nil"/>
              <w:bottom w:val="single" w:sz="4" w:space="0" w:color="auto"/>
              <w:right w:val="single" w:sz="4" w:space="0" w:color="auto"/>
            </w:tcBorders>
            <w:shd w:val="clear" w:color="auto" w:fill="auto"/>
            <w:vAlign w:val="center"/>
            <w:hideMark/>
          </w:tcPr>
          <w:p w14:paraId="5216AE30"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2A0FDE1E" w14:textId="426966A3"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r w:rsidR="00976EA7" w:rsidRPr="00D0522A" w14:paraId="3D22EB8E" w14:textId="3DC8EF14"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70152027"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17</w:t>
            </w:r>
          </w:p>
        </w:tc>
        <w:tc>
          <w:tcPr>
            <w:tcW w:w="2300" w:type="dxa"/>
            <w:tcBorders>
              <w:top w:val="nil"/>
              <w:left w:val="nil"/>
              <w:bottom w:val="single" w:sz="4" w:space="0" w:color="auto"/>
              <w:right w:val="single" w:sz="4" w:space="0" w:color="auto"/>
            </w:tcBorders>
            <w:shd w:val="clear" w:color="auto" w:fill="auto"/>
            <w:vAlign w:val="center"/>
            <w:hideMark/>
          </w:tcPr>
          <w:p w14:paraId="757F790B" w14:textId="77777777"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TipoTarjeta</w:t>
            </w:r>
          </w:p>
        </w:tc>
        <w:tc>
          <w:tcPr>
            <w:tcW w:w="1440" w:type="dxa"/>
            <w:tcBorders>
              <w:top w:val="nil"/>
              <w:left w:val="nil"/>
              <w:bottom w:val="single" w:sz="4" w:space="0" w:color="auto"/>
              <w:right w:val="single" w:sz="4" w:space="0" w:color="auto"/>
            </w:tcBorders>
            <w:shd w:val="clear" w:color="auto" w:fill="auto"/>
            <w:vAlign w:val="center"/>
            <w:hideMark/>
          </w:tcPr>
          <w:p w14:paraId="36538505"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object</w:t>
            </w:r>
          </w:p>
        </w:tc>
        <w:tc>
          <w:tcPr>
            <w:tcW w:w="1440" w:type="dxa"/>
            <w:tcBorders>
              <w:top w:val="nil"/>
              <w:left w:val="nil"/>
              <w:bottom w:val="single" w:sz="4" w:space="0" w:color="auto"/>
              <w:right w:val="single" w:sz="4" w:space="0" w:color="auto"/>
            </w:tcBorders>
          </w:tcPr>
          <w:p w14:paraId="6088A55C" w14:textId="3AE2BBA5" w:rsidR="00976EA7" w:rsidRPr="00D0522A" w:rsidRDefault="00976EA7" w:rsidP="00D0522A">
            <w:pPr>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Categórica</w:t>
            </w:r>
          </w:p>
        </w:tc>
      </w:tr>
      <w:tr w:rsidR="00976EA7" w:rsidRPr="00D0522A" w14:paraId="4ECC7227" w14:textId="753CA51E" w:rsidTr="00C45C1C">
        <w:trPr>
          <w:trHeight w:val="300"/>
          <w:jc w:val="center"/>
        </w:trPr>
        <w:tc>
          <w:tcPr>
            <w:tcW w:w="600" w:type="dxa"/>
            <w:tcBorders>
              <w:top w:val="nil"/>
              <w:left w:val="single" w:sz="4" w:space="0" w:color="auto"/>
              <w:bottom w:val="single" w:sz="4" w:space="0" w:color="auto"/>
              <w:right w:val="single" w:sz="4" w:space="0" w:color="auto"/>
            </w:tcBorders>
            <w:shd w:val="clear" w:color="000000" w:fill="ACB9CA"/>
            <w:vAlign w:val="center"/>
            <w:hideMark/>
          </w:tcPr>
          <w:p w14:paraId="7FB37F26" w14:textId="77777777" w:rsidR="00976EA7" w:rsidRPr="00D0522A" w:rsidRDefault="00976EA7" w:rsidP="00D0522A">
            <w:pPr>
              <w:spacing w:line="240" w:lineRule="auto"/>
              <w:jc w:val="right"/>
              <w:rPr>
                <w:rFonts w:ascii="Arial" w:eastAsia="Times New Roman" w:hAnsi="Arial" w:cs="Arial"/>
                <w:b/>
                <w:bCs/>
                <w:color w:val="000000"/>
                <w:sz w:val="20"/>
                <w:szCs w:val="20"/>
                <w:lang w:val="es-EC" w:eastAsia="es-EC"/>
              </w:rPr>
            </w:pPr>
            <w:r w:rsidRPr="00D0522A">
              <w:rPr>
                <w:rFonts w:ascii="Arial" w:eastAsia="Times New Roman" w:hAnsi="Arial" w:cs="Arial"/>
                <w:b/>
                <w:bCs/>
                <w:color w:val="000000"/>
                <w:sz w:val="20"/>
                <w:szCs w:val="20"/>
                <w:lang w:val="es-EC" w:eastAsia="es-EC"/>
              </w:rPr>
              <w:t>18</w:t>
            </w:r>
          </w:p>
        </w:tc>
        <w:tc>
          <w:tcPr>
            <w:tcW w:w="2300" w:type="dxa"/>
            <w:tcBorders>
              <w:top w:val="nil"/>
              <w:left w:val="nil"/>
              <w:bottom w:val="single" w:sz="4" w:space="0" w:color="auto"/>
              <w:right w:val="single" w:sz="4" w:space="0" w:color="auto"/>
            </w:tcBorders>
            <w:shd w:val="clear" w:color="auto" w:fill="auto"/>
            <w:vAlign w:val="center"/>
            <w:hideMark/>
          </w:tcPr>
          <w:p w14:paraId="2421C978" w14:textId="26E4C5F6" w:rsidR="00976EA7" w:rsidRPr="00C44668" w:rsidRDefault="00976EA7" w:rsidP="00D0522A">
            <w:pPr>
              <w:spacing w:line="240" w:lineRule="auto"/>
              <w:rPr>
                <w:rFonts w:ascii="Arial" w:eastAsia="Times New Roman" w:hAnsi="Arial" w:cs="Arial"/>
                <w:i/>
                <w:color w:val="000000"/>
                <w:sz w:val="20"/>
                <w:szCs w:val="20"/>
                <w:lang w:val="es-EC" w:eastAsia="es-EC"/>
              </w:rPr>
            </w:pPr>
            <w:r w:rsidRPr="00C44668">
              <w:rPr>
                <w:rFonts w:ascii="Arial" w:eastAsia="Times New Roman" w:hAnsi="Arial" w:cs="Arial"/>
                <w:i/>
                <w:color w:val="000000"/>
                <w:sz w:val="20"/>
                <w:szCs w:val="20"/>
                <w:lang w:val="es-EC" w:eastAsia="es-EC"/>
              </w:rPr>
              <w:t>PuntosGanados</w:t>
            </w:r>
          </w:p>
        </w:tc>
        <w:tc>
          <w:tcPr>
            <w:tcW w:w="1440" w:type="dxa"/>
            <w:tcBorders>
              <w:top w:val="nil"/>
              <w:left w:val="nil"/>
              <w:bottom w:val="single" w:sz="4" w:space="0" w:color="auto"/>
              <w:right w:val="single" w:sz="4" w:space="0" w:color="auto"/>
            </w:tcBorders>
            <w:shd w:val="clear" w:color="auto" w:fill="auto"/>
            <w:vAlign w:val="center"/>
            <w:hideMark/>
          </w:tcPr>
          <w:p w14:paraId="3F3AD364" w14:textId="77777777" w:rsidR="00976EA7" w:rsidRPr="00D0522A" w:rsidRDefault="00976EA7" w:rsidP="00D0522A">
            <w:pPr>
              <w:spacing w:line="240" w:lineRule="auto"/>
              <w:rPr>
                <w:rFonts w:ascii="Arial" w:eastAsia="Times New Roman" w:hAnsi="Arial" w:cs="Arial"/>
                <w:color w:val="000000"/>
                <w:sz w:val="20"/>
                <w:szCs w:val="20"/>
                <w:lang w:val="es-EC" w:eastAsia="es-EC"/>
              </w:rPr>
            </w:pPr>
            <w:r w:rsidRPr="00D0522A">
              <w:rPr>
                <w:rFonts w:ascii="Arial" w:eastAsia="Times New Roman" w:hAnsi="Arial" w:cs="Arial"/>
                <w:color w:val="000000"/>
                <w:sz w:val="20"/>
                <w:szCs w:val="20"/>
                <w:lang w:val="es-EC" w:eastAsia="es-EC"/>
              </w:rPr>
              <w:t>int64</w:t>
            </w:r>
          </w:p>
        </w:tc>
        <w:tc>
          <w:tcPr>
            <w:tcW w:w="1440" w:type="dxa"/>
            <w:tcBorders>
              <w:top w:val="nil"/>
              <w:left w:val="nil"/>
              <w:bottom w:val="single" w:sz="4" w:space="0" w:color="auto"/>
              <w:right w:val="single" w:sz="4" w:space="0" w:color="auto"/>
            </w:tcBorders>
          </w:tcPr>
          <w:p w14:paraId="329762EA" w14:textId="7314FE5D" w:rsidR="00976EA7" w:rsidRPr="00D0522A" w:rsidRDefault="00976EA7" w:rsidP="00BC503B">
            <w:pPr>
              <w:keepNext/>
              <w:spacing w:line="240" w:lineRule="auto"/>
              <w:rPr>
                <w:rFonts w:ascii="Arial" w:eastAsia="Times New Roman" w:hAnsi="Arial" w:cs="Arial"/>
                <w:color w:val="000000"/>
                <w:sz w:val="20"/>
                <w:szCs w:val="20"/>
                <w:lang w:val="es-EC" w:eastAsia="es-EC"/>
              </w:rPr>
            </w:pPr>
            <w:r>
              <w:rPr>
                <w:rFonts w:ascii="Arial" w:eastAsia="Times New Roman" w:hAnsi="Arial" w:cs="Arial"/>
                <w:color w:val="000000"/>
                <w:sz w:val="20"/>
                <w:szCs w:val="20"/>
                <w:lang w:val="es-EC" w:eastAsia="es-EC"/>
              </w:rPr>
              <w:t>Numérica</w:t>
            </w:r>
          </w:p>
        </w:tc>
      </w:tr>
    </w:tbl>
    <w:p w14:paraId="748B232C" w14:textId="0C53D2D6" w:rsidR="00BC503B" w:rsidRPr="00C45C1C" w:rsidRDefault="00BC503B" w:rsidP="00BC503B">
      <w:pPr>
        <w:pStyle w:val="Descripcin"/>
        <w:jc w:val="center"/>
        <w:rPr>
          <w:rFonts w:ascii="Arial" w:hAnsi="Arial" w:cs="Arial"/>
          <w:i w:val="0"/>
          <w:color w:val="auto"/>
          <w:sz w:val="24"/>
          <w:szCs w:val="24"/>
        </w:rPr>
      </w:pPr>
      <w:bookmarkStart w:id="246" w:name="_Toc179918222"/>
      <w:r w:rsidRPr="00C45C1C">
        <w:rPr>
          <w:rFonts w:ascii="Arial" w:hAnsi="Arial" w:cs="Arial"/>
          <w:b/>
          <w:i w:val="0"/>
          <w:color w:val="auto"/>
          <w:sz w:val="24"/>
          <w:szCs w:val="24"/>
        </w:rPr>
        <w:t xml:space="preserve">Tabla </w:t>
      </w:r>
      <w:r w:rsidR="0091362F">
        <w:rPr>
          <w:rFonts w:ascii="Arial" w:hAnsi="Arial" w:cs="Arial"/>
          <w:b/>
          <w:i w:val="0"/>
          <w:color w:val="auto"/>
          <w:sz w:val="24"/>
          <w:szCs w:val="24"/>
        </w:rPr>
        <w:fldChar w:fldCharType="begin"/>
      </w:r>
      <w:r w:rsidR="0091362F">
        <w:rPr>
          <w:rFonts w:ascii="Arial" w:hAnsi="Arial" w:cs="Arial"/>
          <w:b/>
          <w:i w:val="0"/>
          <w:color w:val="auto"/>
          <w:sz w:val="24"/>
          <w:szCs w:val="24"/>
        </w:rPr>
        <w:instrText xml:space="preserve"> SEQ Tabla \* ARABIC </w:instrText>
      </w:r>
      <w:r w:rsidR="0091362F">
        <w:rPr>
          <w:rFonts w:ascii="Arial" w:hAnsi="Arial" w:cs="Arial"/>
          <w:b/>
          <w:i w:val="0"/>
          <w:color w:val="auto"/>
          <w:sz w:val="24"/>
          <w:szCs w:val="24"/>
        </w:rPr>
        <w:fldChar w:fldCharType="separate"/>
      </w:r>
      <w:r w:rsidR="005242E2">
        <w:rPr>
          <w:rFonts w:ascii="Arial" w:hAnsi="Arial" w:cs="Arial"/>
          <w:b/>
          <w:i w:val="0"/>
          <w:noProof/>
          <w:color w:val="auto"/>
          <w:sz w:val="24"/>
          <w:szCs w:val="24"/>
        </w:rPr>
        <w:t>1</w:t>
      </w:r>
      <w:r w:rsidR="0091362F">
        <w:rPr>
          <w:rFonts w:ascii="Arial" w:hAnsi="Arial" w:cs="Arial"/>
          <w:b/>
          <w:i w:val="0"/>
          <w:color w:val="auto"/>
          <w:sz w:val="24"/>
          <w:szCs w:val="24"/>
        </w:rPr>
        <w:fldChar w:fldCharType="end"/>
      </w:r>
      <w:r w:rsidRPr="00C45C1C">
        <w:rPr>
          <w:rFonts w:ascii="Arial" w:hAnsi="Arial" w:cs="Arial"/>
          <w:i w:val="0"/>
          <w:color w:val="auto"/>
          <w:sz w:val="24"/>
          <w:szCs w:val="24"/>
        </w:rPr>
        <w:t>.</w:t>
      </w:r>
      <w:r w:rsidR="003A7555">
        <w:rPr>
          <w:rFonts w:ascii="Arial" w:hAnsi="Arial" w:cs="Arial"/>
          <w:i w:val="0"/>
          <w:color w:val="auto"/>
          <w:sz w:val="24"/>
          <w:szCs w:val="24"/>
        </w:rPr>
        <w:t xml:space="preserve"> </w:t>
      </w:r>
      <w:r w:rsidRPr="00C45C1C">
        <w:rPr>
          <w:rFonts w:ascii="Arial" w:hAnsi="Arial" w:cs="Arial"/>
          <w:i w:val="0"/>
          <w:color w:val="auto"/>
          <w:sz w:val="24"/>
          <w:szCs w:val="24"/>
        </w:rPr>
        <w:t>Identificación de datos</w:t>
      </w:r>
      <w:bookmarkEnd w:id="246"/>
    </w:p>
    <w:p w14:paraId="47B92B81" w14:textId="77777777" w:rsidR="00761BA2" w:rsidRDefault="00761BA2" w:rsidP="008E58E4">
      <w:pPr>
        <w:jc w:val="both"/>
        <w:rPr>
          <w:rFonts w:ascii="Arial" w:eastAsia="Times New Roman" w:hAnsi="Arial" w:cs="Arial"/>
          <w:lang w:val="es-EC" w:eastAsia="es-EC"/>
        </w:rPr>
      </w:pPr>
    </w:p>
    <w:p w14:paraId="5CEDF77F" w14:textId="7196F81C" w:rsidR="008E58E4" w:rsidRDefault="008E58E4" w:rsidP="008E58E4">
      <w:pPr>
        <w:jc w:val="both"/>
        <w:rPr>
          <w:rFonts w:ascii="Arial" w:hAnsi="Arial" w:cs="Arial"/>
          <w:lang w:val="es-EC"/>
        </w:rPr>
      </w:pPr>
      <w:r>
        <w:rPr>
          <w:rFonts w:ascii="Arial" w:eastAsia="Times New Roman" w:hAnsi="Arial" w:cs="Arial"/>
          <w:lang w:val="es-EC" w:eastAsia="es-EC"/>
        </w:rPr>
        <w:t xml:space="preserve">Estas variables se </w:t>
      </w:r>
      <w:r w:rsidR="009B11A8">
        <w:rPr>
          <w:rFonts w:ascii="Arial" w:eastAsia="Times New Roman" w:hAnsi="Arial" w:cs="Arial"/>
          <w:lang w:val="es-EC" w:eastAsia="es-EC"/>
        </w:rPr>
        <w:t>las agrup</w:t>
      </w:r>
      <w:r w:rsidR="005131DD">
        <w:rPr>
          <w:rFonts w:ascii="Arial" w:eastAsia="Times New Roman" w:hAnsi="Arial" w:cs="Arial"/>
          <w:lang w:val="es-EC" w:eastAsia="es-EC"/>
        </w:rPr>
        <w:t>a</w:t>
      </w:r>
      <w:r w:rsidR="009B11A8">
        <w:rPr>
          <w:rFonts w:ascii="Arial" w:eastAsia="Times New Roman" w:hAnsi="Arial" w:cs="Arial"/>
          <w:lang w:val="es-EC" w:eastAsia="es-EC"/>
        </w:rPr>
        <w:t xml:space="preserve"> por sus característic</w:t>
      </w:r>
      <w:r>
        <w:rPr>
          <w:rFonts w:ascii="Arial" w:eastAsia="Times New Roman" w:hAnsi="Arial" w:cs="Arial"/>
          <w:lang w:val="es-EC" w:eastAsia="es-EC"/>
        </w:rPr>
        <w:t>as</w:t>
      </w:r>
      <w:r w:rsidR="005131DD">
        <w:rPr>
          <w:rFonts w:ascii="Arial" w:eastAsia="Times New Roman" w:hAnsi="Arial" w:cs="Arial"/>
          <w:lang w:val="es-EC" w:eastAsia="es-EC"/>
        </w:rPr>
        <w:t xml:space="preserve"> en:</w:t>
      </w:r>
      <w:r>
        <w:rPr>
          <w:rFonts w:ascii="Arial" w:eastAsia="Times New Roman" w:hAnsi="Arial" w:cs="Arial"/>
          <w:lang w:val="es-EC" w:eastAsia="es-EC"/>
        </w:rPr>
        <w:t xml:space="preserve"> </w:t>
      </w:r>
      <w:r w:rsidR="005131DD">
        <w:rPr>
          <w:rFonts w:ascii="Arial" w:eastAsia="Times New Roman" w:hAnsi="Arial" w:cs="Arial"/>
          <w:lang w:val="es-EC" w:eastAsia="es-EC"/>
        </w:rPr>
        <w:t xml:space="preserve">comportamiento, </w:t>
      </w:r>
      <w:r>
        <w:rPr>
          <w:rFonts w:ascii="Arial" w:eastAsia="Times New Roman" w:hAnsi="Arial" w:cs="Arial"/>
          <w:lang w:val="es-EC" w:eastAsia="es-EC"/>
        </w:rPr>
        <w:t xml:space="preserve">demográfica, </w:t>
      </w:r>
      <w:r>
        <w:rPr>
          <w:rFonts w:ascii="Arial" w:hAnsi="Arial" w:cs="Arial"/>
          <w:lang w:val="es-EC"/>
        </w:rPr>
        <w:t xml:space="preserve">financiera y </w:t>
      </w:r>
      <w:r w:rsidR="005131DD">
        <w:rPr>
          <w:rFonts w:ascii="Arial" w:hAnsi="Arial" w:cs="Arial"/>
          <w:lang w:val="es-EC"/>
        </w:rPr>
        <w:t>personales.</w:t>
      </w:r>
    </w:p>
    <w:p w14:paraId="63598AB4" w14:textId="77777777" w:rsidR="00A9711E" w:rsidRDefault="00A9711E" w:rsidP="008E58E4">
      <w:pPr>
        <w:jc w:val="both"/>
        <w:rPr>
          <w:rFonts w:ascii="Arial" w:hAnsi="Arial" w:cs="Arial"/>
          <w:lang w:val="es-EC"/>
        </w:rPr>
      </w:pPr>
    </w:p>
    <w:p w14:paraId="2C2BC78C" w14:textId="5FB22552" w:rsidR="00220384" w:rsidRDefault="00220384" w:rsidP="00AB6B4A">
      <w:pPr>
        <w:pStyle w:val="Prrafodelista"/>
        <w:numPr>
          <w:ilvl w:val="0"/>
          <w:numId w:val="4"/>
        </w:numPr>
        <w:autoSpaceDE w:val="0"/>
        <w:autoSpaceDN w:val="0"/>
        <w:adjustRightInd w:val="0"/>
        <w:spacing w:line="240" w:lineRule="auto"/>
        <w:jc w:val="both"/>
        <w:rPr>
          <w:rFonts w:ascii="Arial" w:eastAsia="Times New Roman" w:hAnsi="Arial" w:cs="Arial"/>
          <w:lang w:val="es-EC" w:eastAsia="es-EC"/>
        </w:rPr>
      </w:pPr>
      <w:r w:rsidRPr="00A9711E">
        <w:rPr>
          <w:rFonts w:ascii="Arial" w:eastAsia="Times New Roman" w:hAnsi="Arial" w:cs="Arial"/>
          <w:b/>
          <w:lang w:val="es-EC" w:eastAsia="es-EC"/>
        </w:rPr>
        <w:lastRenderedPageBreak/>
        <w:t>Comportamiento:</w:t>
      </w:r>
      <w:r w:rsidRPr="00A9711E">
        <w:rPr>
          <w:rFonts w:ascii="Arial" w:eastAsia="Times New Roman" w:hAnsi="Arial" w:cs="Arial"/>
          <w:lang w:val="es-EC" w:eastAsia="es-EC"/>
        </w:rPr>
        <w:t xml:space="preserve"> </w:t>
      </w:r>
      <w:r w:rsidR="00A74F73">
        <w:rPr>
          <w:rFonts w:ascii="Arial" w:eastAsia="Times New Roman" w:hAnsi="Arial" w:cs="Arial"/>
          <w:lang w:val="es-EC" w:eastAsia="es-EC"/>
        </w:rPr>
        <w:t>Identifican</w:t>
      </w:r>
      <w:r w:rsidR="00A74F73" w:rsidRPr="00A74F73">
        <w:rPr>
          <w:rFonts w:ascii="Arial" w:eastAsia="Times New Roman" w:hAnsi="Arial" w:cs="Arial"/>
          <w:lang w:val="es-EC" w:eastAsia="es-EC"/>
        </w:rPr>
        <w:t xml:space="preserve"> </w:t>
      </w:r>
      <w:r w:rsidR="00A74F73">
        <w:rPr>
          <w:rFonts w:ascii="Arial" w:eastAsia="Times New Roman" w:hAnsi="Arial" w:cs="Arial"/>
          <w:lang w:val="es-EC" w:eastAsia="es-EC"/>
        </w:rPr>
        <w:t xml:space="preserve">los </w:t>
      </w:r>
      <w:r w:rsidR="00A74F73" w:rsidRPr="00A74F73">
        <w:rPr>
          <w:rFonts w:ascii="Arial" w:eastAsia="Times New Roman" w:hAnsi="Arial" w:cs="Arial"/>
          <w:lang w:val="es-EC" w:eastAsia="es-EC"/>
        </w:rPr>
        <w:t>patrones de comportamiento de</w:t>
      </w:r>
      <w:r w:rsidR="00A74F73">
        <w:rPr>
          <w:rFonts w:ascii="Arial" w:eastAsia="Times New Roman" w:hAnsi="Arial" w:cs="Arial"/>
          <w:lang w:val="es-EC" w:eastAsia="es-EC"/>
        </w:rPr>
        <w:t>l cliente c</w:t>
      </w:r>
      <w:r w:rsidR="00A74F73" w:rsidRPr="00A74F73">
        <w:rPr>
          <w:rFonts w:ascii="Arial" w:eastAsia="Times New Roman" w:hAnsi="Arial" w:cs="Arial"/>
          <w:lang w:val="es-EC" w:eastAsia="es-EC"/>
        </w:rPr>
        <w:t>on los productos o servicios bancarios.</w:t>
      </w:r>
    </w:p>
    <w:p w14:paraId="504E9FF1" w14:textId="77777777" w:rsidR="00493373" w:rsidRPr="00A74F73" w:rsidRDefault="00493373" w:rsidP="00493373">
      <w:pPr>
        <w:pStyle w:val="Prrafodelista"/>
        <w:autoSpaceDE w:val="0"/>
        <w:autoSpaceDN w:val="0"/>
        <w:adjustRightInd w:val="0"/>
        <w:spacing w:line="240" w:lineRule="auto"/>
        <w:jc w:val="both"/>
        <w:rPr>
          <w:rFonts w:ascii="Arial" w:eastAsia="Times New Roman" w:hAnsi="Arial" w:cs="Arial"/>
          <w:lang w:val="es-EC" w:eastAsia="es-EC"/>
        </w:rPr>
      </w:pPr>
    </w:p>
    <w:p w14:paraId="777C153E" w14:textId="77777777" w:rsidR="0062535E" w:rsidRPr="00C44668" w:rsidRDefault="0062535E" w:rsidP="00AB6B4A">
      <w:pPr>
        <w:pStyle w:val="Prrafodelista"/>
        <w:numPr>
          <w:ilvl w:val="1"/>
          <w:numId w:val="9"/>
        </w:numPr>
        <w:rPr>
          <w:rFonts w:ascii="Arial" w:hAnsi="Arial" w:cs="Arial"/>
          <w:i/>
          <w:lang w:val="es-EC"/>
        </w:rPr>
      </w:pPr>
      <w:r w:rsidRPr="00C44668">
        <w:rPr>
          <w:rFonts w:ascii="Arial" w:hAnsi="Arial" w:cs="Arial"/>
          <w:i/>
          <w:lang w:val="es-EC"/>
        </w:rPr>
        <w:t>Antiguedad</w:t>
      </w:r>
    </w:p>
    <w:p w14:paraId="6E47D924" w14:textId="77777777" w:rsidR="0062535E" w:rsidRPr="00C44668" w:rsidRDefault="0062535E" w:rsidP="00AB6B4A">
      <w:pPr>
        <w:pStyle w:val="Prrafodelista"/>
        <w:numPr>
          <w:ilvl w:val="1"/>
          <w:numId w:val="9"/>
        </w:numPr>
        <w:rPr>
          <w:rFonts w:ascii="Arial" w:hAnsi="Arial" w:cs="Arial"/>
          <w:i/>
          <w:lang w:val="es-EC"/>
        </w:rPr>
      </w:pPr>
      <w:r w:rsidRPr="00C44668">
        <w:rPr>
          <w:rFonts w:ascii="Arial" w:hAnsi="Arial" w:cs="Arial"/>
          <w:i/>
          <w:lang w:val="es-EC"/>
        </w:rPr>
        <w:t>SiTieneTarjeta</w:t>
      </w:r>
    </w:p>
    <w:p w14:paraId="55623064" w14:textId="77777777" w:rsidR="0062535E" w:rsidRPr="00C44668" w:rsidRDefault="0062535E" w:rsidP="00AB6B4A">
      <w:pPr>
        <w:pStyle w:val="Prrafodelista"/>
        <w:numPr>
          <w:ilvl w:val="1"/>
          <w:numId w:val="9"/>
        </w:numPr>
        <w:rPr>
          <w:rFonts w:ascii="Arial" w:hAnsi="Arial" w:cs="Arial"/>
          <w:i/>
          <w:lang w:val="es-EC"/>
        </w:rPr>
      </w:pPr>
      <w:r w:rsidRPr="00C44668">
        <w:rPr>
          <w:rFonts w:ascii="Arial" w:hAnsi="Arial" w:cs="Arial"/>
          <w:i/>
          <w:lang w:val="es-EC"/>
        </w:rPr>
        <w:t>EsMiembroActivo</w:t>
      </w:r>
    </w:p>
    <w:p w14:paraId="32E73EFA" w14:textId="77777777" w:rsidR="0062535E" w:rsidRPr="00C44668" w:rsidRDefault="0062535E" w:rsidP="00AB6B4A">
      <w:pPr>
        <w:pStyle w:val="Prrafodelista"/>
        <w:numPr>
          <w:ilvl w:val="1"/>
          <w:numId w:val="9"/>
        </w:numPr>
        <w:rPr>
          <w:rFonts w:ascii="Arial" w:hAnsi="Arial" w:cs="Arial"/>
          <w:i/>
          <w:lang w:val="es-EC"/>
        </w:rPr>
      </w:pPr>
      <w:r w:rsidRPr="00C44668">
        <w:rPr>
          <w:rFonts w:ascii="Arial" w:hAnsi="Arial" w:cs="Arial"/>
          <w:i/>
          <w:lang w:val="es-EC"/>
        </w:rPr>
        <w:t>Reclamos</w:t>
      </w:r>
    </w:p>
    <w:p w14:paraId="7822EEEE" w14:textId="4E356269" w:rsidR="00985480" w:rsidRPr="00C44668" w:rsidRDefault="0062535E" w:rsidP="00AB6B4A">
      <w:pPr>
        <w:pStyle w:val="Prrafodelista"/>
        <w:numPr>
          <w:ilvl w:val="1"/>
          <w:numId w:val="9"/>
        </w:numPr>
        <w:rPr>
          <w:rFonts w:ascii="Arial" w:hAnsi="Arial" w:cs="Arial"/>
          <w:i/>
          <w:lang w:val="es-EC"/>
        </w:rPr>
      </w:pPr>
      <w:r w:rsidRPr="00C44668">
        <w:rPr>
          <w:rFonts w:ascii="Arial" w:hAnsi="Arial" w:cs="Arial"/>
          <w:i/>
          <w:lang w:val="es-EC"/>
        </w:rPr>
        <w:t>CalificacionSatisfaccion</w:t>
      </w:r>
    </w:p>
    <w:p w14:paraId="21256FE7" w14:textId="13D22A52" w:rsidR="00220384" w:rsidRPr="00A9711E" w:rsidRDefault="00220384" w:rsidP="00AB6B4A">
      <w:pPr>
        <w:pStyle w:val="Prrafodelista"/>
        <w:numPr>
          <w:ilvl w:val="0"/>
          <w:numId w:val="4"/>
        </w:numPr>
        <w:autoSpaceDE w:val="0"/>
        <w:autoSpaceDN w:val="0"/>
        <w:adjustRightInd w:val="0"/>
        <w:spacing w:line="240" w:lineRule="auto"/>
        <w:jc w:val="both"/>
        <w:rPr>
          <w:rFonts w:ascii="Arial" w:eastAsia="Times New Roman" w:hAnsi="Arial" w:cs="Arial"/>
          <w:lang w:val="es-EC" w:eastAsia="es-EC"/>
        </w:rPr>
      </w:pPr>
      <w:r w:rsidRPr="00A9711E">
        <w:rPr>
          <w:rFonts w:ascii="Arial" w:eastAsia="Times New Roman" w:hAnsi="Arial" w:cs="Arial"/>
          <w:b/>
          <w:lang w:val="es-EC" w:eastAsia="es-EC"/>
        </w:rPr>
        <w:t>Información demográfica:</w:t>
      </w:r>
      <w:r w:rsidR="00A9711E">
        <w:rPr>
          <w:rFonts w:ascii="Arial" w:eastAsia="Times New Roman" w:hAnsi="Arial" w:cs="Arial"/>
          <w:b/>
          <w:lang w:val="es-EC" w:eastAsia="es-EC"/>
        </w:rPr>
        <w:t xml:space="preserve"> </w:t>
      </w:r>
      <w:r w:rsidR="00A74F73" w:rsidRPr="00C1633E">
        <w:rPr>
          <w:lang w:val="es-EC"/>
        </w:rPr>
        <w:t>D</w:t>
      </w:r>
      <w:r w:rsidR="00A74F73" w:rsidRPr="00A74F73">
        <w:rPr>
          <w:rFonts w:ascii="Arial" w:eastAsia="Times New Roman" w:hAnsi="Arial" w:cs="Arial"/>
          <w:lang w:val="es-EC" w:eastAsia="es-EC"/>
        </w:rPr>
        <w:t>escriben las características básicas</w:t>
      </w:r>
      <w:r w:rsidR="00A74F73" w:rsidRPr="00A9711E">
        <w:rPr>
          <w:rFonts w:ascii="Arial" w:eastAsia="Times New Roman" w:hAnsi="Arial" w:cs="Arial"/>
          <w:lang w:val="es-EC" w:eastAsia="es-EC"/>
        </w:rPr>
        <w:t xml:space="preserve"> </w:t>
      </w:r>
      <w:r w:rsidR="00A74F73">
        <w:rPr>
          <w:rFonts w:ascii="Arial" w:eastAsia="Times New Roman" w:hAnsi="Arial" w:cs="Arial"/>
          <w:lang w:val="es-EC" w:eastAsia="es-EC"/>
        </w:rPr>
        <w:t>de los clientes</w:t>
      </w:r>
      <w:r w:rsidRPr="00A9711E">
        <w:rPr>
          <w:rFonts w:ascii="Arial" w:eastAsia="Times New Roman" w:hAnsi="Arial" w:cs="Arial"/>
          <w:lang w:val="es-EC" w:eastAsia="es-EC"/>
        </w:rPr>
        <w:t>.</w:t>
      </w:r>
    </w:p>
    <w:p w14:paraId="518423EC" w14:textId="77777777" w:rsidR="00EF736F" w:rsidRPr="00C44668" w:rsidRDefault="00EF736F" w:rsidP="00AB6B4A">
      <w:pPr>
        <w:pStyle w:val="Prrafodelista"/>
        <w:numPr>
          <w:ilvl w:val="1"/>
          <w:numId w:val="9"/>
        </w:numPr>
        <w:rPr>
          <w:rFonts w:ascii="Arial" w:hAnsi="Arial" w:cs="Arial"/>
          <w:i/>
          <w:lang w:val="es-EC"/>
        </w:rPr>
      </w:pPr>
      <w:r w:rsidRPr="00C44668">
        <w:rPr>
          <w:rFonts w:ascii="Arial" w:hAnsi="Arial" w:cs="Arial"/>
          <w:i/>
          <w:lang w:val="es-EC"/>
        </w:rPr>
        <w:t>Edad</w:t>
      </w:r>
    </w:p>
    <w:p w14:paraId="55630726" w14:textId="6A44DAEE" w:rsidR="00EF736F" w:rsidRPr="00C44668" w:rsidRDefault="00EF736F" w:rsidP="00AB6B4A">
      <w:pPr>
        <w:pStyle w:val="Prrafodelista"/>
        <w:numPr>
          <w:ilvl w:val="1"/>
          <w:numId w:val="9"/>
        </w:numPr>
        <w:rPr>
          <w:rFonts w:ascii="Arial" w:hAnsi="Arial" w:cs="Arial"/>
          <w:i/>
          <w:lang w:val="es-EC"/>
        </w:rPr>
      </w:pPr>
      <w:r w:rsidRPr="00C44668">
        <w:rPr>
          <w:rFonts w:ascii="Arial" w:hAnsi="Arial" w:cs="Arial"/>
          <w:i/>
          <w:lang w:val="es-EC"/>
        </w:rPr>
        <w:t>Pa</w:t>
      </w:r>
      <w:r w:rsidR="00C44668">
        <w:rPr>
          <w:rFonts w:ascii="Arial" w:hAnsi="Arial" w:cs="Arial"/>
          <w:i/>
          <w:lang w:val="es-EC"/>
        </w:rPr>
        <w:t>i</w:t>
      </w:r>
      <w:r w:rsidRPr="00C44668">
        <w:rPr>
          <w:rFonts w:ascii="Arial" w:hAnsi="Arial" w:cs="Arial"/>
          <w:i/>
          <w:lang w:val="es-EC"/>
        </w:rPr>
        <w:t>s</w:t>
      </w:r>
    </w:p>
    <w:p w14:paraId="3442C118" w14:textId="531624A8" w:rsidR="00220384" w:rsidRPr="00C44668" w:rsidRDefault="00EF736F" w:rsidP="00AB6B4A">
      <w:pPr>
        <w:pStyle w:val="Prrafodelista"/>
        <w:numPr>
          <w:ilvl w:val="1"/>
          <w:numId w:val="9"/>
        </w:numPr>
        <w:rPr>
          <w:rFonts w:ascii="Arial" w:hAnsi="Arial" w:cs="Arial"/>
          <w:i/>
          <w:lang w:val="es-EC"/>
        </w:rPr>
      </w:pPr>
      <w:r w:rsidRPr="00C44668">
        <w:rPr>
          <w:rFonts w:ascii="Arial" w:hAnsi="Arial" w:cs="Arial"/>
          <w:i/>
          <w:lang w:val="es-EC"/>
        </w:rPr>
        <w:t>Genero</w:t>
      </w:r>
    </w:p>
    <w:p w14:paraId="52F93512" w14:textId="1CCDDF05" w:rsidR="00734FE5" w:rsidRPr="008814C5" w:rsidRDefault="00A9711E" w:rsidP="00AB6B4A">
      <w:pPr>
        <w:pStyle w:val="Prrafodelista"/>
        <w:numPr>
          <w:ilvl w:val="0"/>
          <w:numId w:val="4"/>
        </w:numPr>
        <w:autoSpaceDE w:val="0"/>
        <w:autoSpaceDN w:val="0"/>
        <w:adjustRightInd w:val="0"/>
        <w:spacing w:line="240" w:lineRule="auto"/>
        <w:jc w:val="both"/>
        <w:rPr>
          <w:rFonts w:ascii="Arial" w:hAnsi="Arial" w:cs="Arial"/>
          <w:lang w:val="es-EC"/>
        </w:rPr>
      </w:pPr>
      <w:r w:rsidRPr="00A74F73">
        <w:rPr>
          <w:rFonts w:ascii="Arial" w:eastAsia="Times New Roman" w:hAnsi="Arial" w:cs="Arial"/>
          <w:b/>
          <w:lang w:val="es-EC" w:eastAsia="es-EC"/>
        </w:rPr>
        <w:t>Financieras</w:t>
      </w:r>
      <w:r w:rsidR="00220384" w:rsidRPr="003E6A7D">
        <w:rPr>
          <w:rFonts w:ascii="Arial" w:eastAsia="Times New Roman" w:hAnsi="Arial" w:cs="Arial"/>
          <w:b/>
          <w:lang w:val="es-EC" w:eastAsia="es-EC"/>
        </w:rPr>
        <w:t>:</w:t>
      </w:r>
      <w:r w:rsidR="00220384" w:rsidRPr="00A74F73">
        <w:rPr>
          <w:rFonts w:ascii="Arial" w:eastAsia="Times New Roman" w:hAnsi="Arial" w:cs="Arial"/>
          <w:lang w:val="es-EC" w:eastAsia="es-EC"/>
        </w:rPr>
        <w:t xml:space="preserve"> </w:t>
      </w:r>
      <w:r w:rsidR="00A74F73">
        <w:rPr>
          <w:rFonts w:ascii="Arial" w:eastAsia="Times New Roman" w:hAnsi="Arial" w:cs="Arial"/>
          <w:lang w:val="es-EC" w:eastAsia="es-EC"/>
        </w:rPr>
        <w:t>E</w:t>
      </w:r>
      <w:r w:rsidR="00A74F73" w:rsidRPr="00A74F73">
        <w:rPr>
          <w:rFonts w:ascii="Arial" w:eastAsia="Times New Roman" w:hAnsi="Arial" w:cs="Arial"/>
          <w:lang w:val="es-EC" w:eastAsia="es-EC"/>
        </w:rPr>
        <w:t xml:space="preserve">stán relacionadas con la situación económica y las transacciones monetarias </w:t>
      </w:r>
      <w:r w:rsidR="00A74F73">
        <w:rPr>
          <w:rFonts w:ascii="Arial" w:eastAsia="Times New Roman" w:hAnsi="Arial" w:cs="Arial"/>
          <w:lang w:val="es-EC" w:eastAsia="es-EC"/>
        </w:rPr>
        <w:t>del cliente.</w:t>
      </w:r>
    </w:p>
    <w:p w14:paraId="725FCDC2" w14:textId="77777777" w:rsidR="003731CF" w:rsidRPr="00C44668" w:rsidRDefault="003731CF" w:rsidP="00AB6B4A">
      <w:pPr>
        <w:pStyle w:val="Prrafodelista"/>
        <w:numPr>
          <w:ilvl w:val="1"/>
          <w:numId w:val="9"/>
        </w:numPr>
        <w:rPr>
          <w:rFonts w:ascii="Arial" w:hAnsi="Arial" w:cs="Arial"/>
          <w:i/>
          <w:lang w:val="es-EC"/>
        </w:rPr>
      </w:pPr>
      <w:r w:rsidRPr="00C44668">
        <w:rPr>
          <w:rFonts w:ascii="Arial" w:hAnsi="Arial" w:cs="Arial"/>
          <w:i/>
          <w:lang w:val="es-EC"/>
        </w:rPr>
        <w:t>ScoreCredito</w:t>
      </w:r>
    </w:p>
    <w:p w14:paraId="60658AA1" w14:textId="77777777" w:rsidR="003731CF" w:rsidRPr="00C44668" w:rsidRDefault="003731CF" w:rsidP="00AB6B4A">
      <w:pPr>
        <w:pStyle w:val="Prrafodelista"/>
        <w:numPr>
          <w:ilvl w:val="1"/>
          <w:numId w:val="9"/>
        </w:numPr>
        <w:rPr>
          <w:rFonts w:ascii="Arial" w:hAnsi="Arial" w:cs="Arial"/>
          <w:i/>
          <w:lang w:val="es-EC"/>
        </w:rPr>
      </w:pPr>
      <w:r w:rsidRPr="00C44668">
        <w:rPr>
          <w:rFonts w:ascii="Arial" w:hAnsi="Arial" w:cs="Arial"/>
          <w:i/>
          <w:lang w:val="es-EC"/>
        </w:rPr>
        <w:t>Saldo</w:t>
      </w:r>
    </w:p>
    <w:p w14:paraId="328425C5" w14:textId="77777777" w:rsidR="003731CF" w:rsidRPr="00C44668" w:rsidRDefault="003731CF" w:rsidP="00AB6B4A">
      <w:pPr>
        <w:pStyle w:val="Prrafodelista"/>
        <w:numPr>
          <w:ilvl w:val="1"/>
          <w:numId w:val="9"/>
        </w:numPr>
        <w:rPr>
          <w:rFonts w:ascii="Arial" w:hAnsi="Arial" w:cs="Arial"/>
          <w:i/>
          <w:lang w:val="es-EC"/>
        </w:rPr>
      </w:pPr>
      <w:r w:rsidRPr="00C44668">
        <w:rPr>
          <w:rFonts w:ascii="Arial" w:hAnsi="Arial" w:cs="Arial"/>
          <w:i/>
          <w:lang w:val="es-EC"/>
        </w:rPr>
        <w:t>NroDeProductos</w:t>
      </w:r>
    </w:p>
    <w:p w14:paraId="12A9C3E5" w14:textId="77777777" w:rsidR="003731CF" w:rsidRPr="00C44668" w:rsidRDefault="003731CF" w:rsidP="00AB6B4A">
      <w:pPr>
        <w:pStyle w:val="Prrafodelista"/>
        <w:numPr>
          <w:ilvl w:val="1"/>
          <w:numId w:val="9"/>
        </w:numPr>
        <w:rPr>
          <w:rFonts w:ascii="Arial" w:hAnsi="Arial" w:cs="Arial"/>
          <w:i/>
          <w:lang w:val="es-EC"/>
        </w:rPr>
      </w:pPr>
      <w:r w:rsidRPr="00C44668">
        <w:rPr>
          <w:rFonts w:ascii="Arial" w:hAnsi="Arial" w:cs="Arial"/>
          <w:i/>
          <w:lang w:val="es-EC"/>
        </w:rPr>
        <w:t>SalarioEstimado</w:t>
      </w:r>
    </w:p>
    <w:p w14:paraId="15CCED0E" w14:textId="77777777" w:rsidR="003731CF" w:rsidRPr="00C44668" w:rsidRDefault="003731CF" w:rsidP="00AB6B4A">
      <w:pPr>
        <w:pStyle w:val="Prrafodelista"/>
        <w:numPr>
          <w:ilvl w:val="1"/>
          <w:numId w:val="9"/>
        </w:numPr>
        <w:rPr>
          <w:rFonts w:ascii="Arial" w:hAnsi="Arial" w:cs="Arial"/>
          <w:i/>
          <w:lang w:val="es-EC"/>
        </w:rPr>
      </w:pPr>
      <w:r w:rsidRPr="00C44668">
        <w:rPr>
          <w:rFonts w:ascii="Arial" w:hAnsi="Arial" w:cs="Arial"/>
          <w:i/>
          <w:lang w:val="es-EC"/>
        </w:rPr>
        <w:t>TipoTarjeta</w:t>
      </w:r>
    </w:p>
    <w:p w14:paraId="4A89EACD" w14:textId="71AEE2C9" w:rsidR="008814C5" w:rsidRPr="00C44668" w:rsidRDefault="003731CF" w:rsidP="00AB6B4A">
      <w:pPr>
        <w:pStyle w:val="Prrafodelista"/>
        <w:numPr>
          <w:ilvl w:val="1"/>
          <w:numId w:val="9"/>
        </w:numPr>
        <w:rPr>
          <w:rFonts w:ascii="Arial" w:hAnsi="Arial" w:cs="Arial"/>
          <w:i/>
          <w:lang w:val="es-EC"/>
        </w:rPr>
      </w:pPr>
      <w:r w:rsidRPr="00C44668">
        <w:rPr>
          <w:rFonts w:ascii="Arial" w:hAnsi="Arial" w:cs="Arial"/>
          <w:i/>
          <w:lang w:val="es-EC"/>
        </w:rPr>
        <w:t>PuntosGanados</w:t>
      </w:r>
    </w:p>
    <w:p w14:paraId="7B536D02" w14:textId="437B885D" w:rsidR="008814C5" w:rsidRDefault="008814C5" w:rsidP="00AB6B4A">
      <w:pPr>
        <w:pStyle w:val="Prrafodelista"/>
        <w:numPr>
          <w:ilvl w:val="0"/>
          <w:numId w:val="4"/>
        </w:numPr>
        <w:autoSpaceDE w:val="0"/>
        <w:autoSpaceDN w:val="0"/>
        <w:adjustRightInd w:val="0"/>
        <w:spacing w:line="240" w:lineRule="auto"/>
        <w:jc w:val="both"/>
        <w:rPr>
          <w:rFonts w:ascii="Arial" w:hAnsi="Arial" w:cs="Arial"/>
          <w:lang w:val="es-EC"/>
        </w:rPr>
      </w:pPr>
      <w:r>
        <w:rPr>
          <w:rFonts w:ascii="Arial" w:hAnsi="Arial" w:cs="Arial"/>
          <w:b/>
          <w:lang w:val="es-EC"/>
        </w:rPr>
        <w:t>Personales</w:t>
      </w:r>
      <w:r w:rsidRPr="003E6A7D">
        <w:rPr>
          <w:rFonts w:ascii="Arial" w:hAnsi="Arial" w:cs="Arial"/>
          <w:b/>
          <w:lang w:val="es-EC"/>
        </w:rPr>
        <w:t>:</w:t>
      </w:r>
      <w:r w:rsidR="0059437A">
        <w:rPr>
          <w:rFonts w:ascii="Arial" w:hAnsi="Arial" w:cs="Arial"/>
          <w:lang w:val="es-EC"/>
        </w:rPr>
        <w:t xml:space="preserve"> Datos propios de cada cliente.</w:t>
      </w:r>
      <w:r>
        <w:rPr>
          <w:rFonts w:ascii="Arial" w:hAnsi="Arial" w:cs="Arial"/>
          <w:lang w:val="es-EC"/>
        </w:rPr>
        <w:t xml:space="preserve"> </w:t>
      </w:r>
    </w:p>
    <w:p w14:paraId="1470C3C6" w14:textId="77777777" w:rsidR="005B314B" w:rsidRPr="00C44668" w:rsidRDefault="005B314B" w:rsidP="00AB6B4A">
      <w:pPr>
        <w:pStyle w:val="Prrafodelista"/>
        <w:numPr>
          <w:ilvl w:val="1"/>
          <w:numId w:val="9"/>
        </w:numPr>
        <w:rPr>
          <w:rFonts w:ascii="Arial" w:hAnsi="Arial" w:cs="Arial"/>
          <w:i/>
          <w:lang w:val="es-EC"/>
        </w:rPr>
      </w:pPr>
      <w:r w:rsidRPr="00C44668">
        <w:rPr>
          <w:rFonts w:ascii="Arial" w:hAnsi="Arial" w:cs="Arial"/>
          <w:i/>
          <w:lang w:val="es-EC"/>
        </w:rPr>
        <w:t>NroRegistro</w:t>
      </w:r>
    </w:p>
    <w:p w14:paraId="45134FCE" w14:textId="77777777" w:rsidR="005B314B" w:rsidRPr="00C44668" w:rsidRDefault="005B314B" w:rsidP="00AB6B4A">
      <w:pPr>
        <w:pStyle w:val="Prrafodelista"/>
        <w:numPr>
          <w:ilvl w:val="1"/>
          <w:numId w:val="9"/>
        </w:numPr>
        <w:rPr>
          <w:rFonts w:ascii="Arial" w:hAnsi="Arial" w:cs="Arial"/>
          <w:i/>
          <w:lang w:val="es-EC"/>
        </w:rPr>
      </w:pPr>
      <w:r w:rsidRPr="00C44668">
        <w:rPr>
          <w:rFonts w:ascii="Arial" w:hAnsi="Arial" w:cs="Arial"/>
          <w:i/>
          <w:lang w:val="es-EC"/>
        </w:rPr>
        <w:t>IdCliente</w:t>
      </w:r>
    </w:p>
    <w:p w14:paraId="0C7A51A8" w14:textId="10E9799D" w:rsidR="00AF435B" w:rsidRPr="00C44668" w:rsidRDefault="005B314B" w:rsidP="00AB6B4A">
      <w:pPr>
        <w:pStyle w:val="Prrafodelista"/>
        <w:numPr>
          <w:ilvl w:val="1"/>
          <w:numId w:val="9"/>
        </w:numPr>
        <w:rPr>
          <w:rFonts w:ascii="Arial" w:hAnsi="Arial" w:cs="Arial"/>
          <w:i/>
          <w:lang w:val="es-EC"/>
        </w:rPr>
      </w:pPr>
      <w:r w:rsidRPr="00C44668">
        <w:rPr>
          <w:rFonts w:ascii="Arial" w:hAnsi="Arial" w:cs="Arial"/>
          <w:i/>
          <w:lang w:val="es-EC"/>
        </w:rPr>
        <w:t>NombreCliente</w:t>
      </w:r>
    </w:p>
    <w:p w14:paraId="752B35D1" w14:textId="77777777" w:rsidR="00AF435B" w:rsidRPr="0041530E" w:rsidRDefault="00AF435B" w:rsidP="0041530E">
      <w:pPr>
        <w:autoSpaceDE w:val="0"/>
        <w:autoSpaceDN w:val="0"/>
        <w:adjustRightInd w:val="0"/>
        <w:spacing w:line="240" w:lineRule="auto"/>
        <w:jc w:val="both"/>
        <w:rPr>
          <w:rFonts w:ascii="Arial" w:hAnsi="Arial" w:cs="Arial"/>
          <w:lang w:val="es-EC"/>
        </w:rPr>
      </w:pPr>
    </w:p>
    <w:p w14:paraId="48AA7C4E" w14:textId="44CD2B9A" w:rsidR="00835D2F" w:rsidRDefault="00835D2F" w:rsidP="001006FA">
      <w:pPr>
        <w:rPr>
          <w:rFonts w:ascii="Arial" w:eastAsia="Times New Roman" w:hAnsi="Arial" w:cs="Arial"/>
          <w:b/>
          <w:lang w:val="es-EC" w:eastAsia="es-EC"/>
        </w:rPr>
      </w:pPr>
    </w:p>
    <w:p w14:paraId="717528C6" w14:textId="04BFAF08" w:rsidR="002125D6" w:rsidRDefault="002125D6" w:rsidP="00B03A04">
      <w:pPr>
        <w:pStyle w:val="Ttulo2"/>
      </w:pPr>
      <w:bookmarkStart w:id="247" w:name="_Toc179918194"/>
      <w:r w:rsidRPr="002340C1">
        <w:t>LIMPIEZA, PRE-PROCESAMIENTO Y/O TRANSFORMACIÓN DE DATOS</w:t>
      </w:r>
      <w:r w:rsidRPr="002125D6">
        <w:t>.</w:t>
      </w:r>
      <w:bookmarkEnd w:id="247"/>
    </w:p>
    <w:p w14:paraId="137C68E9" w14:textId="020667B8" w:rsidR="00386508" w:rsidRDefault="00386508" w:rsidP="00386508">
      <w:pPr>
        <w:jc w:val="both"/>
        <w:rPr>
          <w:rFonts w:ascii="Arial" w:eastAsia="Times New Roman" w:hAnsi="Arial" w:cs="Arial"/>
          <w:lang w:val="es-EC" w:eastAsia="es-EC"/>
        </w:rPr>
      </w:pPr>
    </w:p>
    <w:p w14:paraId="6A87910E" w14:textId="61579D1E" w:rsidR="00E87727" w:rsidRDefault="00CA4D71" w:rsidP="00386508">
      <w:pPr>
        <w:jc w:val="both"/>
        <w:rPr>
          <w:rFonts w:ascii="Arial" w:eastAsia="Times New Roman" w:hAnsi="Arial" w:cs="Arial"/>
          <w:lang w:val="es-EC" w:eastAsia="es-EC"/>
        </w:rPr>
      </w:pPr>
      <w:r w:rsidRPr="00E87727">
        <w:rPr>
          <w:rFonts w:ascii="Arial" w:eastAsia="Times New Roman" w:hAnsi="Arial" w:cs="Arial"/>
          <w:lang w:val="es-EC" w:eastAsia="es-EC"/>
        </w:rPr>
        <w:t xml:space="preserve">La limpieza, </w:t>
      </w:r>
      <w:r w:rsidR="00E87727" w:rsidRPr="00E87727">
        <w:rPr>
          <w:rFonts w:ascii="Arial" w:eastAsia="Times New Roman" w:hAnsi="Arial" w:cs="Arial"/>
          <w:lang w:val="es-EC" w:eastAsia="es-EC"/>
        </w:rPr>
        <w:t>reprocesamiento</w:t>
      </w:r>
      <w:r w:rsidRPr="00E87727">
        <w:rPr>
          <w:rFonts w:ascii="Arial" w:eastAsia="Times New Roman" w:hAnsi="Arial" w:cs="Arial"/>
          <w:lang w:val="es-EC" w:eastAsia="es-EC"/>
        </w:rPr>
        <w:t xml:space="preserve"> y transformación son pasos fundamentales </w:t>
      </w:r>
      <w:r w:rsidR="00E87727" w:rsidRPr="00E87727">
        <w:rPr>
          <w:rFonts w:ascii="Arial" w:eastAsia="Times New Roman" w:hAnsi="Arial" w:cs="Arial"/>
          <w:lang w:val="es-EC" w:eastAsia="es-EC"/>
        </w:rPr>
        <w:t>para preparar los datos de manera que sean útiles y efectivos, tanto en el análisis como en la construcción de</w:t>
      </w:r>
      <w:r w:rsidR="00A34497">
        <w:rPr>
          <w:rFonts w:ascii="Arial" w:eastAsia="Times New Roman" w:hAnsi="Arial" w:cs="Arial"/>
          <w:lang w:val="es-EC" w:eastAsia="es-EC"/>
        </w:rPr>
        <w:t>l</w:t>
      </w:r>
      <w:r w:rsidR="00E87727" w:rsidRPr="00E87727">
        <w:rPr>
          <w:rFonts w:ascii="Arial" w:eastAsia="Times New Roman" w:hAnsi="Arial" w:cs="Arial"/>
          <w:lang w:val="es-EC" w:eastAsia="es-EC"/>
        </w:rPr>
        <w:t xml:space="preserve"> modelo.</w:t>
      </w:r>
      <w:r w:rsidR="00CA6F87">
        <w:rPr>
          <w:rFonts w:ascii="Arial" w:eastAsia="Times New Roman" w:hAnsi="Arial" w:cs="Arial"/>
          <w:lang w:val="es-EC" w:eastAsia="es-EC"/>
        </w:rPr>
        <w:t xml:space="preserve"> </w:t>
      </w:r>
    </w:p>
    <w:p w14:paraId="79337BBC" w14:textId="77777777" w:rsidR="00BC266A" w:rsidRDefault="00BC266A" w:rsidP="00386508">
      <w:pPr>
        <w:jc w:val="both"/>
        <w:rPr>
          <w:rFonts w:ascii="Arial" w:eastAsia="Times New Roman" w:hAnsi="Arial" w:cs="Arial"/>
          <w:lang w:val="es-EC" w:eastAsia="es-EC"/>
        </w:rPr>
      </w:pPr>
    </w:p>
    <w:p w14:paraId="3E1DB052" w14:textId="3CABA1A7" w:rsidR="00E2441F" w:rsidRPr="00E2441F" w:rsidRDefault="00E2441F" w:rsidP="00E2441F">
      <w:pPr>
        <w:jc w:val="both"/>
        <w:rPr>
          <w:rFonts w:ascii="Arial" w:hAnsi="Arial" w:cs="Arial"/>
          <w:lang w:val="es-EC"/>
        </w:rPr>
      </w:pPr>
      <w:r w:rsidRPr="00E2441F">
        <w:rPr>
          <w:rFonts w:ascii="Arial" w:hAnsi="Arial" w:cs="Arial"/>
          <w:lang w:val="es-EC"/>
        </w:rPr>
        <w:lastRenderedPageBreak/>
        <w:t>Para la carga y el an</w:t>
      </w:r>
      <w:r>
        <w:rPr>
          <w:rFonts w:ascii="Arial" w:hAnsi="Arial" w:cs="Arial"/>
          <w:lang w:val="es-EC"/>
        </w:rPr>
        <w:t>álisis</w:t>
      </w:r>
      <w:r w:rsidR="00EF0F32">
        <w:rPr>
          <w:rFonts w:ascii="Arial" w:hAnsi="Arial" w:cs="Arial"/>
          <w:lang w:val="es-EC"/>
        </w:rPr>
        <w:t xml:space="preserve"> de los datos</w:t>
      </w:r>
      <w:r>
        <w:rPr>
          <w:rFonts w:ascii="Arial" w:hAnsi="Arial" w:cs="Arial"/>
          <w:lang w:val="es-EC"/>
        </w:rPr>
        <w:t xml:space="preserve"> se utiliza Anaconda</w:t>
      </w:r>
      <w:r w:rsidR="002662A7">
        <w:rPr>
          <w:rFonts w:ascii="Arial" w:hAnsi="Arial" w:cs="Arial"/>
          <w:lang w:val="es-EC"/>
        </w:rPr>
        <w:t>-Jupy</w:t>
      </w:r>
      <w:r>
        <w:rPr>
          <w:rFonts w:ascii="Arial" w:hAnsi="Arial" w:cs="Arial"/>
          <w:lang w:val="es-EC"/>
        </w:rPr>
        <w:t>ter</w:t>
      </w:r>
      <w:r w:rsidR="002662A7">
        <w:rPr>
          <w:rFonts w:ascii="Arial" w:hAnsi="Arial" w:cs="Arial"/>
          <w:lang w:val="es-EC"/>
        </w:rPr>
        <w:t>Lab</w:t>
      </w:r>
      <w:r>
        <w:rPr>
          <w:rFonts w:ascii="Arial" w:hAnsi="Arial" w:cs="Arial"/>
          <w:lang w:val="es-EC"/>
        </w:rPr>
        <w:t xml:space="preserve"> </w:t>
      </w:r>
      <w:r w:rsidR="00D81B22">
        <w:rPr>
          <w:rFonts w:ascii="Arial" w:hAnsi="Arial" w:cs="Arial"/>
          <w:lang w:val="es-EC"/>
        </w:rPr>
        <w:t xml:space="preserve">con sus librerías y </w:t>
      </w:r>
      <w:r>
        <w:rPr>
          <w:rFonts w:ascii="Arial" w:hAnsi="Arial" w:cs="Arial"/>
          <w:lang w:val="es-EC"/>
        </w:rPr>
        <w:t>lenguaje</w:t>
      </w:r>
      <w:r w:rsidR="00226F24">
        <w:rPr>
          <w:rFonts w:ascii="Arial" w:hAnsi="Arial" w:cs="Arial"/>
          <w:lang w:val="es-EC"/>
        </w:rPr>
        <w:t xml:space="preserve"> </w:t>
      </w:r>
      <w:r>
        <w:rPr>
          <w:rFonts w:ascii="Arial" w:hAnsi="Arial" w:cs="Arial"/>
          <w:lang w:val="es-EC"/>
        </w:rPr>
        <w:t>Phyton.</w:t>
      </w:r>
    </w:p>
    <w:p w14:paraId="48B51D59" w14:textId="1AE2426C" w:rsidR="0039392A" w:rsidRDefault="002130FD" w:rsidP="00844DB3">
      <w:pPr>
        <w:jc w:val="both"/>
        <w:rPr>
          <w:rFonts w:ascii="Arial" w:eastAsia="Times New Roman" w:hAnsi="Arial" w:cs="Arial"/>
          <w:b/>
          <w:lang w:val="es-EC" w:eastAsia="es-EC"/>
        </w:rPr>
      </w:pPr>
      <w:r w:rsidRPr="00844DB3">
        <w:rPr>
          <w:rFonts w:ascii="Arial" w:eastAsia="Times New Roman" w:hAnsi="Arial" w:cs="Arial"/>
          <w:b/>
          <w:lang w:val="es-EC" w:eastAsia="es-EC"/>
        </w:rPr>
        <w:t>Limpieza de Datos</w:t>
      </w:r>
    </w:p>
    <w:p w14:paraId="751AF01D" w14:textId="77777777" w:rsidR="00F304E3" w:rsidRPr="00844DB3" w:rsidRDefault="00F304E3" w:rsidP="00844DB3">
      <w:pPr>
        <w:jc w:val="both"/>
        <w:rPr>
          <w:rFonts w:ascii="Arial" w:eastAsia="Times New Roman" w:hAnsi="Arial" w:cs="Arial"/>
          <w:lang w:val="es-EC" w:eastAsia="es-EC"/>
        </w:rPr>
      </w:pPr>
    </w:p>
    <w:p w14:paraId="31DBF809" w14:textId="186266FC" w:rsidR="00D11796" w:rsidRDefault="00844DB3" w:rsidP="00EF4D8C">
      <w:pPr>
        <w:pStyle w:val="Prrafodelista"/>
        <w:numPr>
          <w:ilvl w:val="0"/>
          <w:numId w:val="13"/>
        </w:numPr>
        <w:jc w:val="both"/>
        <w:rPr>
          <w:rFonts w:ascii="Arial" w:eastAsia="Times New Roman" w:hAnsi="Arial" w:cs="Arial"/>
          <w:lang w:val="es-EC" w:eastAsia="es-EC"/>
        </w:rPr>
      </w:pPr>
      <w:r w:rsidRPr="00844DB3">
        <w:rPr>
          <w:rFonts w:ascii="Arial" w:eastAsia="Times New Roman" w:hAnsi="Arial" w:cs="Arial"/>
          <w:lang w:val="es-EC" w:eastAsia="es-EC"/>
        </w:rPr>
        <w:t xml:space="preserve">Revisión de datos nulos </w:t>
      </w:r>
      <w:r w:rsidR="00EF4D8C">
        <w:rPr>
          <w:rFonts w:ascii="Arial" w:eastAsia="Times New Roman" w:hAnsi="Arial" w:cs="Arial"/>
          <w:lang w:val="es-EC" w:eastAsia="es-EC"/>
        </w:rPr>
        <w:t>y duplicados.</w:t>
      </w:r>
    </w:p>
    <w:p w14:paraId="12158E9E" w14:textId="77777777" w:rsidR="00C44668" w:rsidRDefault="00C44668" w:rsidP="00C44668">
      <w:pPr>
        <w:pStyle w:val="Prrafodelista"/>
        <w:jc w:val="both"/>
        <w:rPr>
          <w:rFonts w:ascii="Arial" w:eastAsia="Times New Roman" w:hAnsi="Arial" w:cs="Arial"/>
          <w:lang w:val="es-EC" w:eastAsia="es-EC"/>
        </w:rPr>
      </w:pPr>
    </w:p>
    <w:tbl>
      <w:tblPr>
        <w:tblW w:w="3984" w:type="dxa"/>
        <w:jc w:val="center"/>
        <w:tblCellMar>
          <w:left w:w="70" w:type="dxa"/>
          <w:right w:w="70" w:type="dxa"/>
        </w:tblCellMar>
        <w:tblLook w:val="04A0" w:firstRow="1" w:lastRow="0" w:firstColumn="1" w:lastColumn="0" w:noHBand="0" w:noVBand="1"/>
      </w:tblPr>
      <w:tblGrid>
        <w:gridCol w:w="1197"/>
        <w:gridCol w:w="1195"/>
        <w:gridCol w:w="1592"/>
      </w:tblGrid>
      <w:tr w:rsidR="00EF4D8C" w:rsidRPr="00734E9A" w14:paraId="21E37242" w14:textId="1F6473EA" w:rsidTr="00EF4D8C">
        <w:trPr>
          <w:trHeight w:val="480"/>
          <w:jc w:val="center"/>
        </w:trPr>
        <w:tc>
          <w:tcPr>
            <w:tcW w:w="1197"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1AE91ED5" w14:textId="3863756A" w:rsidR="00EF4D8C" w:rsidRPr="00734E9A" w:rsidRDefault="00EF4D8C" w:rsidP="00BB7CEF">
            <w:pPr>
              <w:spacing w:line="240" w:lineRule="auto"/>
              <w:jc w:val="center"/>
              <w:rPr>
                <w:rFonts w:ascii="Arial" w:eastAsia="Times New Roman" w:hAnsi="Arial" w:cs="Arial"/>
                <w:b/>
                <w:bCs/>
                <w:color w:val="0D0D0D"/>
                <w:sz w:val="18"/>
                <w:szCs w:val="18"/>
                <w:lang w:val="es-ES" w:eastAsia="es-ES"/>
              </w:rPr>
            </w:pPr>
            <w:r>
              <w:rPr>
                <w:rFonts w:ascii="Arial" w:eastAsia="Times New Roman" w:hAnsi="Arial" w:cs="Arial"/>
                <w:b/>
                <w:bCs/>
                <w:color w:val="0D0D0D"/>
                <w:sz w:val="18"/>
                <w:szCs w:val="18"/>
                <w:lang w:val="es-ES" w:eastAsia="es-ES"/>
              </w:rPr>
              <w:t>Proceso de revisión</w:t>
            </w:r>
          </w:p>
        </w:tc>
        <w:tc>
          <w:tcPr>
            <w:tcW w:w="1195"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7C509DCD" w14:textId="1C2C4951" w:rsidR="00EF4D8C" w:rsidRPr="00734E9A" w:rsidRDefault="00EF4D8C" w:rsidP="00BB7CEF">
            <w:pPr>
              <w:spacing w:line="240" w:lineRule="auto"/>
              <w:jc w:val="center"/>
              <w:rPr>
                <w:rFonts w:ascii="Arial" w:eastAsia="Times New Roman" w:hAnsi="Arial" w:cs="Arial"/>
                <w:b/>
                <w:bCs/>
                <w:color w:val="0D0D0D"/>
                <w:sz w:val="18"/>
                <w:szCs w:val="18"/>
                <w:lang w:val="es-ES" w:eastAsia="es-ES"/>
              </w:rPr>
            </w:pPr>
            <w:r>
              <w:rPr>
                <w:rFonts w:ascii="Arial" w:eastAsia="Times New Roman" w:hAnsi="Arial" w:cs="Arial"/>
                <w:b/>
                <w:bCs/>
                <w:color w:val="0D0D0D"/>
                <w:sz w:val="18"/>
                <w:szCs w:val="18"/>
                <w:lang w:val="es-ES" w:eastAsia="es-ES"/>
              </w:rPr>
              <w:t>Función de Phyton</w:t>
            </w:r>
          </w:p>
        </w:tc>
        <w:tc>
          <w:tcPr>
            <w:tcW w:w="1592" w:type="dxa"/>
            <w:tcBorders>
              <w:top w:val="single" w:sz="4" w:space="0" w:color="auto"/>
              <w:left w:val="single" w:sz="4" w:space="0" w:color="auto"/>
              <w:bottom w:val="single" w:sz="4" w:space="0" w:color="auto"/>
              <w:right w:val="single" w:sz="4" w:space="0" w:color="auto"/>
            </w:tcBorders>
            <w:shd w:val="clear" w:color="000000" w:fill="ACB9CA"/>
          </w:tcPr>
          <w:p w14:paraId="6BBFA7BB" w14:textId="54DE318C" w:rsidR="00EF4D8C" w:rsidRDefault="00EF4D8C" w:rsidP="00BB7CEF">
            <w:pPr>
              <w:spacing w:line="240" w:lineRule="auto"/>
              <w:jc w:val="center"/>
              <w:rPr>
                <w:rFonts w:ascii="Arial" w:eastAsia="Times New Roman" w:hAnsi="Arial" w:cs="Arial"/>
                <w:b/>
                <w:bCs/>
                <w:color w:val="0D0D0D"/>
                <w:sz w:val="18"/>
                <w:szCs w:val="18"/>
                <w:lang w:val="es-ES" w:eastAsia="es-ES"/>
              </w:rPr>
            </w:pPr>
            <w:r>
              <w:rPr>
                <w:rFonts w:ascii="Arial" w:eastAsia="Times New Roman" w:hAnsi="Arial" w:cs="Arial"/>
                <w:b/>
                <w:bCs/>
                <w:color w:val="0D0D0D"/>
                <w:sz w:val="18"/>
                <w:szCs w:val="18"/>
                <w:lang w:val="es-ES" w:eastAsia="es-ES"/>
              </w:rPr>
              <w:t>Resultado</w:t>
            </w:r>
          </w:p>
        </w:tc>
      </w:tr>
      <w:tr w:rsidR="00EF4D8C" w:rsidRPr="00EF4D8C" w14:paraId="4CF55681" w14:textId="329294F7" w:rsidTr="00EF4D8C">
        <w:trPr>
          <w:trHeight w:val="480"/>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31FCD" w14:textId="5A3F5DDB" w:rsidR="00EF4D8C" w:rsidRPr="00734E9A" w:rsidRDefault="00EF4D8C" w:rsidP="00BB7CEF">
            <w:pPr>
              <w:spacing w:line="240" w:lineRule="auto"/>
              <w:rPr>
                <w:rFonts w:ascii="Arial" w:eastAsia="Times New Roman" w:hAnsi="Arial" w:cs="Arial"/>
                <w:b/>
                <w:bCs/>
                <w:color w:val="000000"/>
                <w:sz w:val="18"/>
                <w:szCs w:val="18"/>
                <w:lang w:val="es-ES" w:eastAsia="es-ES"/>
              </w:rPr>
            </w:pPr>
            <w:r>
              <w:rPr>
                <w:rFonts w:ascii="Arial" w:eastAsia="Times New Roman" w:hAnsi="Arial" w:cs="Arial"/>
                <w:b/>
                <w:bCs/>
                <w:color w:val="000000"/>
                <w:sz w:val="18"/>
                <w:szCs w:val="18"/>
                <w:lang w:val="es-ES" w:eastAsia="es-ES"/>
              </w:rPr>
              <w:t>Datos nulos</w:t>
            </w:r>
          </w:p>
        </w:tc>
        <w:tc>
          <w:tcPr>
            <w:tcW w:w="11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7BC6F" w14:textId="1F530773" w:rsidR="00EF4D8C" w:rsidRPr="00734E9A" w:rsidRDefault="00EF4D8C" w:rsidP="00EF4D8C">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Isna().sum()</w:t>
            </w:r>
          </w:p>
        </w:tc>
        <w:tc>
          <w:tcPr>
            <w:tcW w:w="1592" w:type="dxa"/>
            <w:tcBorders>
              <w:top w:val="single" w:sz="4" w:space="0" w:color="auto"/>
              <w:left w:val="single" w:sz="4" w:space="0" w:color="auto"/>
              <w:bottom w:val="single" w:sz="4" w:space="0" w:color="auto"/>
              <w:right w:val="single" w:sz="4" w:space="0" w:color="auto"/>
            </w:tcBorders>
          </w:tcPr>
          <w:p w14:paraId="3C698E17" w14:textId="0784D2EA" w:rsidR="00EF4D8C" w:rsidRDefault="00EF4D8C" w:rsidP="00BB7CEF">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No existieron valores nulos</w:t>
            </w:r>
          </w:p>
        </w:tc>
      </w:tr>
      <w:tr w:rsidR="00EF4D8C" w:rsidRPr="00EF4D8C" w14:paraId="17D004B5" w14:textId="387CD156" w:rsidTr="00EF4D8C">
        <w:trPr>
          <w:trHeight w:val="720"/>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046B20" w14:textId="39939A43" w:rsidR="00EF4D8C" w:rsidRPr="00734E9A" w:rsidRDefault="00EF4D8C" w:rsidP="00BB7CEF">
            <w:pPr>
              <w:spacing w:line="240" w:lineRule="auto"/>
              <w:rPr>
                <w:rFonts w:ascii="Arial" w:eastAsia="Times New Roman" w:hAnsi="Arial" w:cs="Arial"/>
                <w:b/>
                <w:bCs/>
                <w:color w:val="000000"/>
                <w:sz w:val="18"/>
                <w:szCs w:val="18"/>
                <w:lang w:val="es-ES" w:eastAsia="es-ES"/>
              </w:rPr>
            </w:pPr>
            <w:r>
              <w:rPr>
                <w:rFonts w:ascii="Arial" w:eastAsia="Times New Roman" w:hAnsi="Arial" w:cs="Arial"/>
                <w:b/>
                <w:bCs/>
                <w:color w:val="000000"/>
                <w:sz w:val="18"/>
                <w:szCs w:val="18"/>
                <w:lang w:val="es-ES" w:eastAsia="es-ES"/>
              </w:rPr>
              <w:t>Datos duplicados</w:t>
            </w:r>
          </w:p>
        </w:tc>
        <w:tc>
          <w:tcPr>
            <w:tcW w:w="11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EA9C7" w14:textId="2AD16832" w:rsidR="00EF4D8C" w:rsidRPr="00734E9A" w:rsidRDefault="00EF4D8C" w:rsidP="00EF4D8C">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Duplicated()</w:t>
            </w:r>
          </w:p>
        </w:tc>
        <w:tc>
          <w:tcPr>
            <w:tcW w:w="1592" w:type="dxa"/>
            <w:tcBorders>
              <w:top w:val="single" w:sz="4" w:space="0" w:color="auto"/>
              <w:left w:val="single" w:sz="4" w:space="0" w:color="auto"/>
              <w:bottom w:val="single" w:sz="4" w:space="0" w:color="auto"/>
              <w:right w:val="single" w:sz="4" w:space="0" w:color="auto"/>
            </w:tcBorders>
          </w:tcPr>
          <w:p w14:paraId="2777A6F0" w14:textId="4A695E9A" w:rsidR="00EF4D8C" w:rsidRPr="00734E9A" w:rsidRDefault="00EF4D8C" w:rsidP="00D21C98">
            <w:pPr>
              <w:keepNext/>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No existen datos duplicados</w:t>
            </w:r>
          </w:p>
        </w:tc>
      </w:tr>
    </w:tbl>
    <w:p w14:paraId="4E3F8893" w14:textId="276BA569" w:rsidR="00D21C98" w:rsidRPr="00A00CA6" w:rsidRDefault="00D21C98" w:rsidP="00D21C98">
      <w:pPr>
        <w:pStyle w:val="Descripcin"/>
        <w:jc w:val="center"/>
        <w:rPr>
          <w:rFonts w:ascii="Arial" w:hAnsi="Arial" w:cs="Arial"/>
          <w:i w:val="0"/>
          <w:color w:val="auto"/>
          <w:sz w:val="24"/>
          <w:szCs w:val="24"/>
          <w:lang w:val="es-EC"/>
        </w:rPr>
      </w:pPr>
      <w:bookmarkStart w:id="248" w:name="_Toc179918223"/>
      <w:r w:rsidRPr="00A00CA6">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2</w:t>
      </w:r>
      <w:r w:rsidR="0091362F">
        <w:rPr>
          <w:rFonts w:ascii="Arial" w:hAnsi="Arial" w:cs="Arial"/>
          <w:b/>
          <w:i w:val="0"/>
          <w:color w:val="auto"/>
          <w:sz w:val="24"/>
          <w:szCs w:val="24"/>
          <w:lang w:val="es-EC"/>
        </w:rPr>
        <w:fldChar w:fldCharType="end"/>
      </w:r>
      <w:r w:rsidRPr="00A00CA6">
        <w:rPr>
          <w:rFonts w:ascii="Arial" w:hAnsi="Arial" w:cs="Arial"/>
          <w:b/>
          <w:i w:val="0"/>
          <w:color w:val="auto"/>
          <w:sz w:val="24"/>
          <w:szCs w:val="24"/>
          <w:lang w:val="es-EC"/>
        </w:rPr>
        <w:t>.</w:t>
      </w:r>
      <w:r w:rsidR="003A7555">
        <w:rPr>
          <w:rFonts w:ascii="Arial" w:hAnsi="Arial" w:cs="Arial"/>
          <w:b/>
          <w:i w:val="0"/>
          <w:color w:val="auto"/>
          <w:sz w:val="24"/>
          <w:szCs w:val="24"/>
          <w:lang w:val="es-EC"/>
        </w:rPr>
        <w:t xml:space="preserve"> </w:t>
      </w:r>
      <w:r w:rsidRPr="00A00CA6">
        <w:rPr>
          <w:rFonts w:ascii="Arial" w:hAnsi="Arial" w:cs="Arial"/>
          <w:i w:val="0"/>
          <w:color w:val="auto"/>
          <w:sz w:val="24"/>
          <w:szCs w:val="24"/>
          <w:lang w:val="es-EC"/>
        </w:rPr>
        <w:t>Datos nulos y duplicados</w:t>
      </w:r>
      <w:bookmarkEnd w:id="248"/>
    </w:p>
    <w:p w14:paraId="40D3A2D8" w14:textId="77777777" w:rsidR="00210F2C" w:rsidRDefault="00210F2C" w:rsidP="00EF4D8C">
      <w:pPr>
        <w:ind w:left="720"/>
        <w:jc w:val="both"/>
        <w:rPr>
          <w:rFonts w:ascii="Arial" w:eastAsia="Times New Roman" w:hAnsi="Arial" w:cs="Arial"/>
          <w:lang w:val="es-EC" w:eastAsia="es-EC"/>
        </w:rPr>
      </w:pPr>
    </w:p>
    <w:p w14:paraId="0D024800" w14:textId="1210C2B5" w:rsidR="00210F2C" w:rsidRPr="00210F2C" w:rsidRDefault="00210F2C" w:rsidP="00210F2C">
      <w:pPr>
        <w:ind w:left="720"/>
        <w:jc w:val="both"/>
        <w:rPr>
          <w:rFonts w:ascii="Arial" w:hAnsi="Arial" w:cs="Arial"/>
          <w:lang w:val="es-EC"/>
        </w:rPr>
      </w:pPr>
      <w:r w:rsidRPr="00210F2C">
        <w:rPr>
          <w:rFonts w:ascii="Arial" w:hAnsi="Arial" w:cs="Arial"/>
          <w:lang w:val="es-EC"/>
        </w:rPr>
        <w:t xml:space="preserve">El análisis realizado confirma que el dataset es </w:t>
      </w:r>
      <w:r w:rsidRPr="00210F2C">
        <w:rPr>
          <w:rStyle w:val="Textoennegrita"/>
          <w:rFonts w:ascii="Arial" w:hAnsi="Arial" w:cs="Arial"/>
          <w:b w:val="0"/>
          <w:lang w:val="es-EC"/>
        </w:rPr>
        <w:t>completo</w:t>
      </w:r>
      <w:r w:rsidRPr="00210F2C">
        <w:rPr>
          <w:rFonts w:ascii="Arial" w:hAnsi="Arial" w:cs="Arial"/>
          <w:lang w:val="es-EC"/>
        </w:rPr>
        <w:t xml:space="preserve">, ya que no presenta datos nulos, y no fue necesario realizar ajustes debido a la </w:t>
      </w:r>
      <w:r w:rsidRPr="00210F2C">
        <w:rPr>
          <w:rStyle w:val="Textoennegrita"/>
          <w:rFonts w:ascii="Arial" w:hAnsi="Arial" w:cs="Arial"/>
          <w:b w:val="0"/>
          <w:lang w:val="es-EC"/>
        </w:rPr>
        <w:t>ausencia de datos duplicados</w:t>
      </w:r>
      <w:r w:rsidRPr="00210F2C">
        <w:rPr>
          <w:rFonts w:ascii="Arial" w:hAnsi="Arial" w:cs="Arial"/>
          <w:b/>
          <w:lang w:val="es-EC"/>
        </w:rPr>
        <w:t>.</w:t>
      </w:r>
    </w:p>
    <w:p w14:paraId="1F7A6FEC" w14:textId="77777777" w:rsidR="00210F2C" w:rsidRPr="00210F2C" w:rsidRDefault="00210F2C" w:rsidP="00D11796">
      <w:pPr>
        <w:jc w:val="both"/>
        <w:rPr>
          <w:rFonts w:ascii="Arial" w:eastAsia="Times New Roman" w:hAnsi="Arial" w:cs="Arial"/>
          <w:lang w:val="es-EC" w:eastAsia="es-EC"/>
        </w:rPr>
      </w:pPr>
    </w:p>
    <w:p w14:paraId="3B67AD50" w14:textId="50E165A1" w:rsidR="00E27460" w:rsidRDefault="00E27460" w:rsidP="00F304E3">
      <w:pPr>
        <w:rPr>
          <w:rFonts w:ascii="Arial" w:eastAsia="Times New Roman" w:hAnsi="Arial" w:cs="Arial"/>
          <w:b/>
          <w:lang w:val="es-EC" w:eastAsia="es-EC"/>
        </w:rPr>
      </w:pPr>
      <w:r w:rsidRPr="00F304E3">
        <w:rPr>
          <w:rFonts w:ascii="Arial" w:eastAsia="Times New Roman" w:hAnsi="Arial" w:cs="Arial"/>
          <w:b/>
          <w:lang w:val="es-EC" w:eastAsia="es-EC"/>
        </w:rPr>
        <w:t>Pre-procesamiento</w:t>
      </w:r>
      <w:r w:rsidR="00B83AC6">
        <w:rPr>
          <w:rFonts w:ascii="Arial" w:eastAsia="Times New Roman" w:hAnsi="Arial" w:cs="Arial"/>
          <w:b/>
          <w:lang w:val="es-EC" w:eastAsia="es-EC"/>
        </w:rPr>
        <w:t xml:space="preserve"> de Datos</w:t>
      </w:r>
    </w:p>
    <w:p w14:paraId="5390791B" w14:textId="77777777" w:rsidR="00A667E2" w:rsidRPr="00F304E3" w:rsidRDefault="00A667E2" w:rsidP="00F304E3">
      <w:pPr>
        <w:rPr>
          <w:rFonts w:ascii="Arial" w:eastAsia="Times New Roman" w:hAnsi="Arial" w:cs="Arial"/>
          <w:b/>
          <w:lang w:val="es-EC" w:eastAsia="es-EC"/>
        </w:rPr>
      </w:pPr>
    </w:p>
    <w:p w14:paraId="73911361" w14:textId="73694969" w:rsidR="004A619B" w:rsidRPr="00F304E3" w:rsidRDefault="00E27460" w:rsidP="00E82252">
      <w:pPr>
        <w:pStyle w:val="Prrafodelista"/>
        <w:numPr>
          <w:ilvl w:val="0"/>
          <w:numId w:val="13"/>
        </w:numPr>
        <w:jc w:val="both"/>
        <w:rPr>
          <w:rFonts w:ascii="Arial" w:eastAsia="Times New Roman" w:hAnsi="Arial" w:cs="Arial"/>
          <w:lang w:val="es-EC" w:eastAsia="es-EC"/>
        </w:rPr>
      </w:pPr>
      <w:r w:rsidRPr="00F304E3">
        <w:rPr>
          <w:rFonts w:ascii="Arial" w:eastAsia="Times New Roman" w:hAnsi="Arial" w:cs="Arial"/>
          <w:lang w:val="es-EC" w:eastAsia="es-EC"/>
        </w:rPr>
        <w:t>Revisión de datos atípicos</w:t>
      </w:r>
      <w:r w:rsidR="00DD69FB" w:rsidRPr="00F304E3">
        <w:rPr>
          <w:rFonts w:ascii="Arial" w:eastAsia="Times New Roman" w:hAnsi="Arial" w:cs="Arial"/>
          <w:lang w:val="es-EC" w:eastAsia="es-EC"/>
        </w:rPr>
        <w:t xml:space="preserve"> apli</w:t>
      </w:r>
      <w:r w:rsidR="00537F49" w:rsidRPr="00F304E3">
        <w:rPr>
          <w:rFonts w:ascii="Arial" w:eastAsia="Times New Roman" w:hAnsi="Arial" w:cs="Arial"/>
          <w:lang w:val="es-EC" w:eastAsia="es-EC"/>
        </w:rPr>
        <w:t xml:space="preserve">cado en las variables numéricas o </w:t>
      </w:r>
      <w:r w:rsidR="00DD69FB" w:rsidRPr="00F304E3">
        <w:rPr>
          <w:rFonts w:ascii="Arial" w:eastAsia="Times New Roman" w:hAnsi="Arial" w:cs="Arial"/>
          <w:lang w:val="es-EC" w:eastAsia="es-EC"/>
        </w:rPr>
        <w:t>cuantitativas.</w:t>
      </w:r>
    </w:p>
    <w:p w14:paraId="749AF6BD" w14:textId="62A5A674" w:rsidR="00DD69FB" w:rsidRDefault="00537F49" w:rsidP="00A667E2">
      <w:pPr>
        <w:ind w:left="720"/>
        <w:jc w:val="both"/>
        <w:rPr>
          <w:rFonts w:ascii="Arial" w:eastAsia="Times New Roman" w:hAnsi="Arial" w:cs="Arial"/>
          <w:lang w:val="es-EC" w:eastAsia="es-EC"/>
        </w:rPr>
      </w:pPr>
      <w:r>
        <w:rPr>
          <w:rFonts w:ascii="Arial" w:eastAsia="Times New Roman" w:hAnsi="Arial" w:cs="Arial"/>
          <w:lang w:val="es-EC" w:eastAsia="es-EC"/>
        </w:rPr>
        <w:t>Con el uso de diagramas de cajas se puede visualizar las variables que contienen valores atípicos.</w:t>
      </w:r>
    </w:p>
    <w:p w14:paraId="7E472BBC" w14:textId="77777777" w:rsidR="00F13734" w:rsidRDefault="00DD69FB" w:rsidP="00F13734">
      <w:pPr>
        <w:keepNext/>
        <w:jc w:val="center"/>
      </w:pPr>
      <w:r>
        <w:rPr>
          <w:rFonts w:ascii="Arial" w:eastAsia="Times New Roman" w:hAnsi="Arial" w:cs="Arial"/>
          <w:noProof/>
          <w:lang w:val="es-EC" w:eastAsia="es-EC"/>
        </w:rPr>
        <w:lastRenderedPageBreak/>
        <w:drawing>
          <wp:inline distT="0" distB="0" distL="0" distR="0" wp14:anchorId="3ED3A23F" wp14:editId="38360E3C">
            <wp:extent cx="4825876" cy="43719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4570" cy="4397970"/>
                    </a:xfrm>
                    <a:prstGeom prst="rect">
                      <a:avLst/>
                    </a:prstGeom>
                    <a:noFill/>
                    <a:ln>
                      <a:noFill/>
                    </a:ln>
                  </pic:spPr>
                </pic:pic>
              </a:graphicData>
            </a:graphic>
          </wp:inline>
        </w:drawing>
      </w:r>
    </w:p>
    <w:p w14:paraId="353EA889" w14:textId="0058E048" w:rsidR="00E27460" w:rsidRPr="00F13734" w:rsidRDefault="00F13734" w:rsidP="00F13734">
      <w:pPr>
        <w:pStyle w:val="Descripcin"/>
        <w:jc w:val="center"/>
        <w:rPr>
          <w:rFonts w:ascii="Arial" w:eastAsia="Times New Roman" w:hAnsi="Arial" w:cs="Arial"/>
          <w:i w:val="0"/>
          <w:color w:val="auto"/>
          <w:sz w:val="24"/>
          <w:szCs w:val="24"/>
          <w:lang w:val="es-EC" w:eastAsia="es-EC"/>
        </w:rPr>
      </w:pPr>
      <w:bookmarkStart w:id="249" w:name="_Toc179918239"/>
      <w:r w:rsidRPr="00C2381E">
        <w:rPr>
          <w:rFonts w:ascii="Arial" w:hAnsi="Arial" w:cs="Arial"/>
          <w:b/>
          <w:i w:val="0"/>
          <w:color w:val="auto"/>
          <w:sz w:val="24"/>
          <w:szCs w:val="24"/>
          <w:lang w:val="es-EC"/>
        </w:rPr>
        <w:t xml:space="preserve">Figura </w:t>
      </w:r>
      <w:r w:rsidRPr="00F13734">
        <w:rPr>
          <w:rFonts w:ascii="Arial" w:hAnsi="Arial" w:cs="Arial"/>
          <w:b/>
          <w:i w:val="0"/>
          <w:color w:val="auto"/>
          <w:sz w:val="24"/>
          <w:szCs w:val="24"/>
        </w:rPr>
        <w:fldChar w:fldCharType="begin"/>
      </w:r>
      <w:r w:rsidRPr="00C2381E">
        <w:rPr>
          <w:rFonts w:ascii="Arial" w:hAnsi="Arial" w:cs="Arial"/>
          <w:b/>
          <w:i w:val="0"/>
          <w:color w:val="auto"/>
          <w:sz w:val="24"/>
          <w:szCs w:val="24"/>
          <w:lang w:val="es-EC"/>
        </w:rPr>
        <w:instrText xml:space="preserve"> SEQ Figura \* ARABIC </w:instrText>
      </w:r>
      <w:r w:rsidRPr="00F13734">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w:t>
      </w:r>
      <w:r w:rsidRPr="00F13734">
        <w:rPr>
          <w:rFonts w:ascii="Arial" w:hAnsi="Arial" w:cs="Arial"/>
          <w:b/>
          <w:i w:val="0"/>
          <w:color w:val="auto"/>
          <w:sz w:val="24"/>
          <w:szCs w:val="24"/>
        </w:rPr>
        <w:fldChar w:fldCharType="end"/>
      </w:r>
      <w:r w:rsidRPr="00C2381E">
        <w:rPr>
          <w:rFonts w:ascii="Arial" w:hAnsi="Arial" w:cs="Arial"/>
          <w:i w:val="0"/>
          <w:noProof/>
          <w:color w:val="auto"/>
          <w:sz w:val="24"/>
          <w:szCs w:val="24"/>
          <w:lang w:val="es-EC"/>
        </w:rPr>
        <w:t>.</w:t>
      </w:r>
      <w:r w:rsidR="003A7555">
        <w:rPr>
          <w:rFonts w:ascii="Arial" w:hAnsi="Arial" w:cs="Arial"/>
          <w:i w:val="0"/>
          <w:noProof/>
          <w:color w:val="auto"/>
          <w:sz w:val="24"/>
          <w:szCs w:val="24"/>
          <w:lang w:val="es-EC"/>
        </w:rPr>
        <w:t xml:space="preserve"> </w:t>
      </w:r>
      <w:r w:rsidRPr="00C2381E">
        <w:rPr>
          <w:rFonts w:ascii="Arial" w:hAnsi="Arial" w:cs="Arial"/>
          <w:i w:val="0"/>
          <w:noProof/>
          <w:color w:val="auto"/>
          <w:sz w:val="24"/>
          <w:szCs w:val="24"/>
          <w:lang w:val="es-EC"/>
        </w:rPr>
        <w:t>Datos atípicos</w:t>
      </w:r>
      <w:bookmarkEnd w:id="249"/>
    </w:p>
    <w:p w14:paraId="7EA20890" w14:textId="68488C13" w:rsidR="00DD69FB" w:rsidRDefault="00DD69FB">
      <w:pPr>
        <w:rPr>
          <w:rFonts w:ascii="Arial" w:eastAsia="Times New Roman" w:hAnsi="Arial" w:cs="Arial"/>
          <w:lang w:val="es-EC" w:eastAsia="es-EC"/>
        </w:rPr>
      </w:pPr>
      <w:r>
        <w:rPr>
          <w:rFonts w:ascii="Arial" w:eastAsia="Times New Roman" w:hAnsi="Arial" w:cs="Arial"/>
          <w:lang w:val="es-EC" w:eastAsia="es-EC"/>
        </w:rPr>
        <w:tab/>
      </w:r>
      <w:r>
        <w:rPr>
          <w:rFonts w:ascii="Arial" w:eastAsia="Times New Roman" w:hAnsi="Arial" w:cs="Arial"/>
          <w:lang w:val="es-EC" w:eastAsia="es-EC"/>
        </w:rPr>
        <w:tab/>
      </w:r>
      <w:r>
        <w:rPr>
          <w:rFonts w:ascii="Arial" w:eastAsia="Times New Roman" w:hAnsi="Arial" w:cs="Arial"/>
          <w:lang w:val="es-EC" w:eastAsia="es-EC"/>
        </w:rPr>
        <w:tab/>
      </w:r>
      <w:r w:rsidR="00F13734">
        <w:rPr>
          <w:rFonts w:ascii="Arial" w:eastAsia="Times New Roman" w:hAnsi="Arial" w:cs="Arial"/>
          <w:b/>
          <w:lang w:val="es-EC" w:eastAsia="es-EC"/>
        </w:rPr>
        <w:t xml:space="preserve"> </w:t>
      </w:r>
    </w:p>
    <w:p w14:paraId="6D517F50" w14:textId="0460308D" w:rsidR="00DD69FB" w:rsidRDefault="00DD69FB" w:rsidP="00410D81">
      <w:pPr>
        <w:ind w:left="720"/>
        <w:jc w:val="both"/>
        <w:rPr>
          <w:rFonts w:ascii="Arial" w:eastAsia="Times New Roman" w:hAnsi="Arial" w:cs="Arial"/>
          <w:lang w:val="es-EC" w:eastAsia="es-EC"/>
        </w:rPr>
      </w:pPr>
      <w:r>
        <w:rPr>
          <w:rFonts w:ascii="Arial" w:eastAsia="Times New Roman" w:hAnsi="Arial" w:cs="Arial"/>
          <w:lang w:val="es-EC" w:eastAsia="es-EC"/>
        </w:rPr>
        <w:t xml:space="preserve">De acuerdo a la </w:t>
      </w:r>
      <w:r w:rsidR="00DE30EC" w:rsidRPr="00EE6F82">
        <w:rPr>
          <w:rFonts w:ascii="Arial" w:eastAsia="Times New Roman" w:hAnsi="Arial" w:cs="Arial"/>
          <w:b/>
          <w:lang w:val="es-EC" w:eastAsia="es-EC"/>
        </w:rPr>
        <w:t>Figura</w:t>
      </w:r>
      <w:r w:rsidR="00F60B79">
        <w:rPr>
          <w:rFonts w:ascii="Arial" w:eastAsia="Times New Roman" w:hAnsi="Arial" w:cs="Arial"/>
          <w:b/>
          <w:lang w:val="es-EC" w:eastAsia="es-EC"/>
        </w:rPr>
        <w:t xml:space="preserve"> 1</w:t>
      </w:r>
      <w:r w:rsidR="00F60B79">
        <w:rPr>
          <w:rFonts w:ascii="Arial" w:eastAsia="Times New Roman" w:hAnsi="Arial" w:cs="Arial"/>
          <w:lang w:val="es-EC" w:eastAsia="es-EC"/>
        </w:rPr>
        <w:t>,</w:t>
      </w:r>
      <w:r>
        <w:rPr>
          <w:rFonts w:ascii="Arial" w:eastAsia="Times New Roman" w:hAnsi="Arial" w:cs="Arial"/>
          <w:lang w:val="es-EC" w:eastAsia="es-EC"/>
        </w:rPr>
        <w:t xml:space="preserve"> </w:t>
      </w:r>
      <w:r w:rsidR="00DE30EC">
        <w:rPr>
          <w:rFonts w:ascii="Arial" w:eastAsia="Times New Roman" w:hAnsi="Arial" w:cs="Arial"/>
          <w:lang w:val="es-EC" w:eastAsia="es-EC"/>
        </w:rPr>
        <w:t xml:space="preserve">la variable </w:t>
      </w:r>
      <w:r w:rsidR="00DE30EC" w:rsidRPr="00C44668">
        <w:rPr>
          <w:rFonts w:ascii="Arial" w:eastAsia="Times New Roman" w:hAnsi="Arial" w:cs="Arial"/>
          <w:i/>
          <w:lang w:val="es-EC" w:eastAsia="es-EC"/>
        </w:rPr>
        <w:t>ScoreCredito</w:t>
      </w:r>
      <w:r w:rsidR="00537F49">
        <w:rPr>
          <w:rFonts w:ascii="Arial" w:eastAsia="Times New Roman" w:hAnsi="Arial" w:cs="Arial"/>
          <w:lang w:val="es-EC" w:eastAsia="es-EC"/>
        </w:rPr>
        <w:t xml:space="preserve"> </w:t>
      </w:r>
      <w:r>
        <w:rPr>
          <w:rFonts w:ascii="Arial" w:eastAsia="Times New Roman" w:hAnsi="Arial" w:cs="Arial"/>
          <w:lang w:val="es-EC" w:eastAsia="es-EC"/>
        </w:rPr>
        <w:t>contiene datos atípicos</w:t>
      </w:r>
      <w:r w:rsidR="00257179">
        <w:rPr>
          <w:rFonts w:ascii="Arial" w:eastAsia="Times New Roman" w:hAnsi="Arial" w:cs="Arial"/>
          <w:lang w:val="es-EC" w:eastAsia="es-EC"/>
        </w:rPr>
        <w:t>, los mismos que s</w:t>
      </w:r>
      <w:r w:rsidR="00150A27">
        <w:rPr>
          <w:rFonts w:ascii="Arial" w:eastAsia="Times New Roman" w:hAnsi="Arial" w:cs="Arial"/>
          <w:lang w:val="es-EC" w:eastAsia="es-EC"/>
        </w:rPr>
        <w:t>e procede a eliminarlos dando</w:t>
      </w:r>
      <w:r>
        <w:rPr>
          <w:rFonts w:ascii="Arial" w:eastAsia="Times New Roman" w:hAnsi="Arial" w:cs="Arial"/>
          <w:lang w:val="es-EC" w:eastAsia="es-EC"/>
        </w:rPr>
        <w:t xml:space="preserve"> como resultado 99</w:t>
      </w:r>
      <w:r w:rsidR="00537F49">
        <w:rPr>
          <w:rFonts w:ascii="Arial" w:eastAsia="Times New Roman" w:hAnsi="Arial" w:cs="Arial"/>
          <w:lang w:val="es-EC" w:eastAsia="es-EC"/>
        </w:rPr>
        <w:t>85 registros, es decir se eliminaron 15 registros</w:t>
      </w:r>
      <w:r w:rsidR="00BE3EBD">
        <w:rPr>
          <w:rFonts w:ascii="Arial" w:eastAsia="Times New Roman" w:hAnsi="Arial" w:cs="Arial"/>
          <w:lang w:val="es-EC" w:eastAsia="es-EC"/>
        </w:rPr>
        <w:t>.</w:t>
      </w:r>
    </w:p>
    <w:p w14:paraId="6808140A" w14:textId="70221F51" w:rsidR="009F6743" w:rsidRDefault="009F6743" w:rsidP="00410D81">
      <w:pPr>
        <w:ind w:left="720"/>
        <w:jc w:val="both"/>
        <w:rPr>
          <w:rFonts w:ascii="Arial" w:eastAsia="Times New Roman" w:hAnsi="Arial" w:cs="Arial"/>
          <w:lang w:val="es-EC" w:eastAsia="es-EC"/>
        </w:rPr>
      </w:pPr>
    </w:p>
    <w:p w14:paraId="3A3282B6" w14:textId="24672D51" w:rsidR="00386508" w:rsidRDefault="00CD13B2" w:rsidP="00516F2B">
      <w:pPr>
        <w:rPr>
          <w:rFonts w:ascii="Arial" w:eastAsia="Times New Roman" w:hAnsi="Arial" w:cs="Arial"/>
          <w:b/>
          <w:lang w:val="es-EC" w:eastAsia="es-EC"/>
        </w:rPr>
      </w:pPr>
      <w:r w:rsidRPr="00516F2B">
        <w:rPr>
          <w:rFonts w:ascii="Arial" w:eastAsia="Times New Roman" w:hAnsi="Arial" w:cs="Arial"/>
          <w:b/>
          <w:lang w:val="es-EC" w:eastAsia="es-EC"/>
        </w:rPr>
        <w:t>Transformación de Datos</w:t>
      </w:r>
    </w:p>
    <w:p w14:paraId="65D4DEFE" w14:textId="55CF8DD3" w:rsidR="0076599A" w:rsidRDefault="0076599A" w:rsidP="00516F2B">
      <w:pPr>
        <w:pStyle w:val="Prrafodelista"/>
        <w:numPr>
          <w:ilvl w:val="0"/>
          <w:numId w:val="13"/>
        </w:numPr>
        <w:jc w:val="both"/>
        <w:rPr>
          <w:rFonts w:ascii="Arial" w:eastAsia="Times New Roman" w:hAnsi="Arial" w:cs="Arial"/>
          <w:lang w:val="es-EC" w:eastAsia="es-EC"/>
        </w:rPr>
      </w:pPr>
      <w:r w:rsidRPr="00516F2B">
        <w:rPr>
          <w:rFonts w:ascii="Arial" w:eastAsia="Times New Roman" w:hAnsi="Arial" w:cs="Arial"/>
          <w:lang w:val="es-EC" w:eastAsia="es-EC"/>
        </w:rPr>
        <w:t>Generación de rangos de edad</w:t>
      </w:r>
    </w:p>
    <w:p w14:paraId="1680B730" w14:textId="1EE2BD39" w:rsidR="00BB7CEF" w:rsidRPr="00BB7CEF" w:rsidRDefault="00BB7CEF" w:rsidP="00BB7CEF">
      <w:pPr>
        <w:pStyle w:val="Prrafodelista"/>
        <w:jc w:val="both"/>
        <w:rPr>
          <w:rFonts w:ascii="Arial" w:eastAsia="Times New Roman" w:hAnsi="Arial" w:cs="Arial"/>
          <w:lang w:val="es-EC" w:eastAsia="es-EC"/>
        </w:rPr>
      </w:pPr>
      <w:r>
        <w:rPr>
          <w:rFonts w:ascii="Arial" w:eastAsia="Times New Roman" w:hAnsi="Arial" w:cs="Arial"/>
          <w:lang w:val="es-EC" w:eastAsia="es-EC"/>
        </w:rPr>
        <w:t xml:space="preserve">Se genera rangos de edad </w:t>
      </w:r>
      <w:r w:rsidR="0053028A" w:rsidRPr="0053028A">
        <w:rPr>
          <w:rFonts w:ascii="Arial" w:eastAsia="Times New Roman" w:hAnsi="Arial" w:cs="Arial"/>
          <w:lang w:val="es-EC" w:eastAsia="es-EC"/>
        </w:rPr>
        <w:t>para</w:t>
      </w:r>
      <w:r w:rsidRPr="0053028A">
        <w:rPr>
          <w:rFonts w:ascii="Arial" w:eastAsia="Times New Roman" w:hAnsi="Arial" w:cs="Arial"/>
          <w:lang w:val="es-EC" w:eastAsia="es-EC"/>
        </w:rPr>
        <w:t xml:space="preserve"> facilita</w:t>
      </w:r>
      <w:r w:rsidR="00DB0147">
        <w:rPr>
          <w:rFonts w:ascii="Arial" w:eastAsia="Times New Roman" w:hAnsi="Arial" w:cs="Arial"/>
          <w:lang w:val="es-EC" w:eastAsia="es-EC"/>
        </w:rPr>
        <w:t>r</w:t>
      </w:r>
      <w:r w:rsidRPr="0053028A">
        <w:rPr>
          <w:rFonts w:ascii="Arial" w:eastAsia="Times New Roman" w:hAnsi="Arial" w:cs="Arial"/>
          <w:lang w:val="es-EC" w:eastAsia="es-EC"/>
        </w:rPr>
        <w:t xml:space="preserve"> el análisis de patrones y tendencias dentro de cada grupo</w:t>
      </w:r>
      <w:r w:rsidR="00DB0147">
        <w:rPr>
          <w:rFonts w:ascii="Arial" w:eastAsia="Times New Roman" w:hAnsi="Arial" w:cs="Arial"/>
          <w:lang w:val="es-EC" w:eastAsia="es-EC"/>
        </w:rPr>
        <w:t>.</w:t>
      </w:r>
    </w:p>
    <w:tbl>
      <w:tblPr>
        <w:tblW w:w="6232" w:type="dxa"/>
        <w:jc w:val="center"/>
        <w:tblCellMar>
          <w:left w:w="70" w:type="dxa"/>
          <w:right w:w="70" w:type="dxa"/>
        </w:tblCellMar>
        <w:tblLook w:val="04A0" w:firstRow="1" w:lastRow="0" w:firstColumn="1" w:lastColumn="0" w:noHBand="0" w:noVBand="1"/>
      </w:tblPr>
      <w:tblGrid>
        <w:gridCol w:w="1696"/>
        <w:gridCol w:w="4536"/>
      </w:tblGrid>
      <w:tr w:rsidR="00AA6B1F" w:rsidRPr="00734E9A" w14:paraId="3E13DC04" w14:textId="77777777" w:rsidTr="00AA6B1F">
        <w:trPr>
          <w:trHeight w:val="480"/>
          <w:jc w:val="center"/>
        </w:trPr>
        <w:tc>
          <w:tcPr>
            <w:tcW w:w="1696"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1EC1946C" w14:textId="46C53510" w:rsidR="00AA6B1F" w:rsidRPr="00734E9A" w:rsidRDefault="00AA6B1F" w:rsidP="00BB7CEF">
            <w:pPr>
              <w:spacing w:line="240" w:lineRule="auto"/>
              <w:jc w:val="center"/>
              <w:rPr>
                <w:rFonts w:ascii="Arial" w:eastAsia="Times New Roman" w:hAnsi="Arial" w:cs="Arial"/>
                <w:b/>
                <w:bCs/>
                <w:color w:val="0D0D0D"/>
                <w:sz w:val="18"/>
                <w:szCs w:val="18"/>
                <w:lang w:val="es-ES" w:eastAsia="es-ES"/>
              </w:rPr>
            </w:pPr>
            <w:r>
              <w:rPr>
                <w:rFonts w:ascii="Arial" w:eastAsia="Times New Roman" w:hAnsi="Arial" w:cs="Arial"/>
                <w:b/>
                <w:bCs/>
                <w:color w:val="0D0D0D"/>
                <w:sz w:val="18"/>
                <w:szCs w:val="18"/>
                <w:lang w:val="es-ES" w:eastAsia="es-ES"/>
              </w:rPr>
              <w:t>Rangos de Edad</w:t>
            </w:r>
          </w:p>
        </w:tc>
        <w:tc>
          <w:tcPr>
            <w:tcW w:w="4536"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0367BEEA" w14:textId="30DD3C1E" w:rsidR="00AA6B1F" w:rsidRPr="00734E9A" w:rsidRDefault="00AA6B1F" w:rsidP="00BB7CEF">
            <w:pPr>
              <w:spacing w:line="240" w:lineRule="auto"/>
              <w:jc w:val="center"/>
              <w:rPr>
                <w:rFonts w:ascii="Arial" w:eastAsia="Times New Roman" w:hAnsi="Arial" w:cs="Arial"/>
                <w:b/>
                <w:bCs/>
                <w:color w:val="0D0D0D"/>
                <w:sz w:val="18"/>
                <w:szCs w:val="18"/>
                <w:lang w:val="es-ES" w:eastAsia="es-ES"/>
              </w:rPr>
            </w:pPr>
            <w:r>
              <w:rPr>
                <w:rFonts w:ascii="Arial" w:eastAsia="Times New Roman" w:hAnsi="Arial" w:cs="Arial"/>
                <w:b/>
                <w:bCs/>
                <w:color w:val="0D0D0D"/>
                <w:sz w:val="18"/>
                <w:szCs w:val="18"/>
                <w:lang w:val="es-ES" w:eastAsia="es-ES"/>
              </w:rPr>
              <w:t>Descripción</w:t>
            </w:r>
          </w:p>
        </w:tc>
      </w:tr>
      <w:tr w:rsidR="00AA6B1F" w:rsidRPr="0070003A" w14:paraId="3AB65F78" w14:textId="77777777" w:rsidTr="00AA6B1F">
        <w:trPr>
          <w:trHeight w:val="2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EC6A76" w14:textId="68828702" w:rsidR="00AA6B1F" w:rsidRPr="000C14D4" w:rsidRDefault="00AA6B1F" w:rsidP="00BB7CEF">
            <w:pPr>
              <w:spacing w:line="240" w:lineRule="auto"/>
              <w:rPr>
                <w:rFonts w:ascii="Arial" w:eastAsia="Times New Roman" w:hAnsi="Arial" w:cs="Arial"/>
                <w:bCs/>
                <w:color w:val="000000"/>
                <w:sz w:val="18"/>
                <w:szCs w:val="18"/>
                <w:lang w:val="es-ES" w:eastAsia="es-ES"/>
              </w:rPr>
            </w:pPr>
            <w:r w:rsidRPr="002B7FCD">
              <w:rPr>
                <w:rFonts w:ascii="Arial" w:eastAsia="Times New Roman" w:hAnsi="Arial" w:cs="Arial"/>
                <w:bCs/>
                <w:color w:val="000000"/>
                <w:sz w:val="18"/>
                <w:szCs w:val="18"/>
                <w:lang w:val="es-ES" w:eastAsia="es-ES"/>
              </w:rPr>
              <w:t>18-30</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CDEA5" w14:textId="3C6B1522" w:rsidR="00AA6B1F" w:rsidRPr="00AA6B1F" w:rsidRDefault="00AA6B1F" w:rsidP="00BB7CEF">
            <w:pPr>
              <w:spacing w:line="240" w:lineRule="auto"/>
              <w:rPr>
                <w:rFonts w:ascii="Arial" w:eastAsia="Times New Roman" w:hAnsi="Arial" w:cs="Arial"/>
                <w:bCs/>
                <w:color w:val="000000"/>
                <w:sz w:val="18"/>
                <w:szCs w:val="18"/>
                <w:lang w:val="es-ES" w:eastAsia="es-ES"/>
              </w:rPr>
            </w:pPr>
            <w:r w:rsidRPr="00AA6B1F">
              <w:rPr>
                <w:rFonts w:ascii="Arial" w:eastAsia="Times New Roman" w:hAnsi="Arial" w:cs="Arial"/>
                <w:bCs/>
                <w:color w:val="000000"/>
                <w:sz w:val="18"/>
                <w:szCs w:val="18"/>
                <w:lang w:val="es-ES" w:eastAsia="es-ES"/>
              </w:rPr>
              <w:t>Edad del cliente comprendida entre 18 y 30 años</w:t>
            </w:r>
          </w:p>
        </w:tc>
      </w:tr>
      <w:tr w:rsidR="00AA6B1F" w:rsidRPr="0070003A" w14:paraId="30370648" w14:textId="77777777" w:rsidTr="00AA6B1F">
        <w:trPr>
          <w:trHeight w:val="2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95E6E" w14:textId="0B1E3209" w:rsidR="00AA6B1F" w:rsidRPr="000C14D4" w:rsidRDefault="00AA6B1F" w:rsidP="00BB7CEF">
            <w:pPr>
              <w:spacing w:line="240" w:lineRule="auto"/>
              <w:rPr>
                <w:rFonts w:ascii="Arial" w:eastAsia="Times New Roman" w:hAnsi="Arial" w:cs="Arial"/>
                <w:bCs/>
                <w:color w:val="000000"/>
                <w:sz w:val="18"/>
                <w:szCs w:val="18"/>
                <w:lang w:val="es-ES" w:eastAsia="es-ES"/>
              </w:rPr>
            </w:pPr>
            <w:r>
              <w:rPr>
                <w:rFonts w:ascii="Arial" w:eastAsia="Times New Roman" w:hAnsi="Arial" w:cs="Arial"/>
                <w:bCs/>
                <w:color w:val="000000"/>
                <w:sz w:val="18"/>
                <w:szCs w:val="18"/>
                <w:lang w:val="es-ES" w:eastAsia="es-ES"/>
              </w:rPr>
              <w:t>31-40</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861A7" w14:textId="48A95E23" w:rsidR="00AA6B1F" w:rsidRPr="00734E9A" w:rsidRDefault="00AA6B1F" w:rsidP="002B7FCD">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Edad del cliente comprendida entre 31 y 40 años</w:t>
            </w:r>
          </w:p>
        </w:tc>
      </w:tr>
      <w:tr w:rsidR="00AA6B1F" w:rsidRPr="0070003A" w14:paraId="6143BE89" w14:textId="77777777" w:rsidTr="00AA6B1F">
        <w:trPr>
          <w:trHeight w:val="2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C97E" w14:textId="5A9978D0" w:rsidR="00AA6B1F" w:rsidRPr="00BF402F" w:rsidRDefault="00AA6B1F" w:rsidP="00BB7CEF">
            <w:pPr>
              <w:spacing w:line="240" w:lineRule="auto"/>
              <w:rPr>
                <w:rFonts w:ascii="Arial" w:eastAsia="Times New Roman" w:hAnsi="Arial" w:cs="Arial"/>
                <w:bCs/>
                <w:color w:val="000000"/>
                <w:sz w:val="18"/>
                <w:szCs w:val="18"/>
                <w:lang w:val="es-ES" w:eastAsia="es-ES"/>
              </w:rPr>
            </w:pPr>
            <w:r>
              <w:rPr>
                <w:rFonts w:ascii="Arial" w:eastAsia="Times New Roman" w:hAnsi="Arial" w:cs="Arial"/>
                <w:bCs/>
                <w:color w:val="000000"/>
                <w:sz w:val="18"/>
                <w:szCs w:val="18"/>
                <w:lang w:val="es-ES" w:eastAsia="es-ES"/>
              </w:rPr>
              <w:t>41-50</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6B3FC" w14:textId="17D6391F" w:rsidR="00AA6B1F" w:rsidRPr="00734E9A" w:rsidRDefault="00AA6B1F" w:rsidP="002B7FCD">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Edad del cliente comprendida entre 41 y 50 años</w:t>
            </w:r>
          </w:p>
        </w:tc>
      </w:tr>
      <w:tr w:rsidR="00AA6B1F" w:rsidRPr="0070003A" w14:paraId="0B0DC1EA" w14:textId="77777777" w:rsidTr="00AA6B1F">
        <w:trPr>
          <w:trHeight w:val="2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3757525E" w14:textId="7DE06834" w:rsidR="00AA6B1F" w:rsidRDefault="00AA6B1F" w:rsidP="00BB7CEF">
            <w:pPr>
              <w:spacing w:line="240" w:lineRule="auto"/>
              <w:rPr>
                <w:rFonts w:ascii="Arial" w:eastAsia="Times New Roman" w:hAnsi="Arial" w:cs="Arial"/>
                <w:bCs/>
                <w:color w:val="000000"/>
                <w:sz w:val="18"/>
                <w:szCs w:val="18"/>
                <w:lang w:val="es-ES" w:eastAsia="es-ES"/>
              </w:rPr>
            </w:pPr>
            <w:r>
              <w:rPr>
                <w:rFonts w:ascii="Arial" w:eastAsia="Times New Roman" w:hAnsi="Arial" w:cs="Arial"/>
                <w:bCs/>
                <w:color w:val="000000"/>
                <w:sz w:val="18"/>
                <w:szCs w:val="18"/>
                <w:lang w:val="es-ES" w:eastAsia="es-ES"/>
              </w:rPr>
              <w:t>51-60</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BFFAFF3" w14:textId="330B9C9E" w:rsidR="00AA6B1F" w:rsidRPr="00734E9A" w:rsidRDefault="00AA6B1F" w:rsidP="002B7FCD">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Edad del cliente comprendida entre 51 y 60 años</w:t>
            </w:r>
          </w:p>
        </w:tc>
      </w:tr>
      <w:tr w:rsidR="00AA6B1F" w:rsidRPr="0070003A" w14:paraId="0F1E18E3" w14:textId="77777777" w:rsidTr="00AA6B1F">
        <w:trPr>
          <w:trHeight w:val="2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10CF5293" w14:textId="20D3DBD0" w:rsidR="00AA6B1F" w:rsidRDefault="00AA6B1F" w:rsidP="00BB7CEF">
            <w:pPr>
              <w:spacing w:line="240" w:lineRule="auto"/>
              <w:rPr>
                <w:rFonts w:ascii="Arial" w:eastAsia="Times New Roman" w:hAnsi="Arial" w:cs="Arial"/>
                <w:bCs/>
                <w:color w:val="000000"/>
                <w:sz w:val="18"/>
                <w:szCs w:val="18"/>
                <w:lang w:val="es-ES" w:eastAsia="es-ES"/>
              </w:rPr>
            </w:pPr>
            <w:r>
              <w:rPr>
                <w:rFonts w:ascii="Arial" w:eastAsia="Times New Roman" w:hAnsi="Arial" w:cs="Arial"/>
                <w:bCs/>
                <w:color w:val="000000"/>
                <w:sz w:val="18"/>
                <w:szCs w:val="18"/>
                <w:lang w:val="es-ES" w:eastAsia="es-ES"/>
              </w:rPr>
              <w:t>60+</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C9F877F" w14:textId="5EFC6E20" w:rsidR="00AA6B1F" w:rsidRPr="00734E9A" w:rsidRDefault="00AA6B1F" w:rsidP="00A00CA6">
            <w:pPr>
              <w:keepNext/>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Edad del cliente mayor a 60 años</w:t>
            </w:r>
          </w:p>
        </w:tc>
      </w:tr>
    </w:tbl>
    <w:p w14:paraId="2535F539" w14:textId="470648FE" w:rsidR="00A00CA6" w:rsidRPr="00A00CA6" w:rsidRDefault="00A00CA6" w:rsidP="00A00CA6">
      <w:pPr>
        <w:pStyle w:val="Descripcin"/>
        <w:jc w:val="center"/>
        <w:rPr>
          <w:rFonts w:ascii="Arial" w:hAnsi="Arial" w:cs="Arial"/>
          <w:i w:val="0"/>
          <w:color w:val="auto"/>
          <w:sz w:val="24"/>
          <w:szCs w:val="24"/>
        </w:rPr>
      </w:pPr>
      <w:bookmarkStart w:id="250" w:name="_Toc179918224"/>
      <w:r w:rsidRPr="00A00CA6">
        <w:rPr>
          <w:rFonts w:ascii="Arial" w:hAnsi="Arial" w:cs="Arial"/>
          <w:b/>
          <w:i w:val="0"/>
          <w:color w:val="auto"/>
          <w:sz w:val="24"/>
          <w:szCs w:val="24"/>
        </w:rPr>
        <w:t xml:space="preserve">Tabla </w:t>
      </w:r>
      <w:r w:rsidR="0091362F">
        <w:rPr>
          <w:rFonts w:ascii="Arial" w:hAnsi="Arial" w:cs="Arial"/>
          <w:b/>
          <w:i w:val="0"/>
          <w:color w:val="auto"/>
          <w:sz w:val="24"/>
          <w:szCs w:val="24"/>
        </w:rPr>
        <w:fldChar w:fldCharType="begin"/>
      </w:r>
      <w:r w:rsidR="0091362F">
        <w:rPr>
          <w:rFonts w:ascii="Arial" w:hAnsi="Arial" w:cs="Arial"/>
          <w:b/>
          <w:i w:val="0"/>
          <w:color w:val="auto"/>
          <w:sz w:val="24"/>
          <w:szCs w:val="24"/>
        </w:rPr>
        <w:instrText xml:space="preserve"> SEQ Tabla \* ARABIC </w:instrText>
      </w:r>
      <w:r w:rsidR="0091362F">
        <w:rPr>
          <w:rFonts w:ascii="Arial" w:hAnsi="Arial" w:cs="Arial"/>
          <w:b/>
          <w:i w:val="0"/>
          <w:color w:val="auto"/>
          <w:sz w:val="24"/>
          <w:szCs w:val="24"/>
        </w:rPr>
        <w:fldChar w:fldCharType="separate"/>
      </w:r>
      <w:r w:rsidR="005242E2">
        <w:rPr>
          <w:rFonts w:ascii="Arial" w:hAnsi="Arial" w:cs="Arial"/>
          <w:b/>
          <w:i w:val="0"/>
          <w:noProof/>
          <w:color w:val="auto"/>
          <w:sz w:val="24"/>
          <w:szCs w:val="24"/>
        </w:rPr>
        <w:t>3</w:t>
      </w:r>
      <w:r w:rsidR="0091362F">
        <w:rPr>
          <w:rFonts w:ascii="Arial" w:hAnsi="Arial" w:cs="Arial"/>
          <w:b/>
          <w:i w:val="0"/>
          <w:color w:val="auto"/>
          <w:sz w:val="24"/>
          <w:szCs w:val="24"/>
        </w:rPr>
        <w:fldChar w:fldCharType="end"/>
      </w:r>
      <w:r w:rsidRPr="00A00CA6">
        <w:rPr>
          <w:rFonts w:ascii="Arial" w:hAnsi="Arial" w:cs="Arial"/>
          <w:b/>
          <w:i w:val="0"/>
          <w:color w:val="auto"/>
          <w:sz w:val="24"/>
          <w:szCs w:val="24"/>
        </w:rPr>
        <w:t>.</w:t>
      </w:r>
      <w:r w:rsidR="003A7555">
        <w:rPr>
          <w:rFonts w:ascii="Arial" w:hAnsi="Arial" w:cs="Arial"/>
          <w:b/>
          <w:i w:val="0"/>
          <w:color w:val="auto"/>
          <w:sz w:val="24"/>
          <w:szCs w:val="24"/>
        </w:rPr>
        <w:t xml:space="preserve"> </w:t>
      </w:r>
      <w:r w:rsidRPr="00A00CA6">
        <w:rPr>
          <w:rFonts w:ascii="Arial" w:hAnsi="Arial" w:cs="Arial"/>
          <w:i w:val="0"/>
          <w:color w:val="auto"/>
          <w:sz w:val="24"/>
          <w:szCs w:val="24"/>
        </w:rPr>
        <w:t>Rangos Edad</w:t>
      </w:r>
      <w:bookmarkEnd w:id="250"/>
    </w:p>
    <w:p w14:paraId="3A974970" w14:textId="77777777" w:rsidR="0076599A" w:rsidRDefault="0076599A" w:rsidP="00AB1A0E">
      <w:pPr>
        <w:jc w:val="both"/>
        <w:rPr>
          <w:rFonts w:ascii="Arial" w:eastAsia="Times New Roman" w:hAnsi="Arial" w:cs="Arial"/>
          <w:b/>
          <w:lang w:val="es-EC" w:eastAsia="es-EC"/>
        </w:rPr>
      </w:pPr>
    </w:p>
    <w:p w14:paraId="6FB57DBB" w14:textId="17AD468A" w:rsidR="0076599A" w:rsidRPr="00516F2B" w:rsidRDefault="0076599A" w:rsidP="00516F2B">
      <w:pPr>
        <w:pStyle w:val="Prrafodelista"/>
        <w:numPr>
          <w:ilvl w:val="0"/>
          <w:numId w:val="13"/>
        </w:numPr>
        <w:jc w:val="both"/>
        <w:rPr>
          <w:rFonts w:ascii="Arial" w:eastAsia="Times New Roman" w:hAnsi="Arial" w:cs="Arial"/>
          <w:lang w:val="es-EC" w:eastAsia="es-EC"/>
        </w:rPr>
      </w:pPr>
      <w:r w:rsidRPr="00516F2B">
        <w:rPr>
          <w:rFonts w:ascii="Arial" w:eastAsia="Times New Roman" w:hAnsi="Arial" w:cs="Arial"/>
          <w:lang w:val="es-EC" w:eastAsia="es-EC"/>
        </w:rPr>
        <w:t xml:space="preserve">Conversión </w:t>
      </w:r>
      <w:r w:rsidR="00516F2B">
        <w:rPr>
          <w:rFonts w:ascii="Arial" w:eastAsia="Times New Roman" w:hAnsi="Arial" w:cs="Arial"/>
          <w:lang w:val="es-EC" w:eastAsia="es-EC"/>
        </w:rPr>
        <w:t xml:space="preserve">de </w:t>
      </w:r>
      <w:r w:rsidRPr="00516F2B">
        <w:rPr>
          <w:rFonts w:ascii="Arial" w:eastAsia="Times New Roman" w:hAnsi="Arial" w:cs="Arial"/>
          <w:lang w:val="es-EC" w:eastAsia="es-EC"/>
        </w:rPr>
        <w:t>variables categóricas</w:t>
      </w:r>
    </w:p>
    <w:p w14:paraId="7DB97D36" w14:textId="77777777" w:rsidR="005739BD" w:rsidRDefault="005739BD" w:rsidP="00516F2B">
      <w:pPr>
        <w:ind w:left="360"/>
        <w:jc w:val="both"/>
        <w:rPr>
          <w:rFonts w:ascii="Arial" w:eastAsia="Times New Roman" w:hAnsi="Arial" w:cs="Arial"/>
          <w:lang w:val="es-EC" w:eastAsia="es-EC"/>
        </w:rPr>
      </w:pPr>
    </w:p>
    <w:p w14:paraId="200448A7" w14:textId="5F2B81B6" w:rsidR="00734E9A" w:rsidRDefault="00AB1A0E" w:rsidP="005739BD">
      <w:pPr>
        <w:ind w:left="720"/>
        <w:jc w:val="both"/>
        <w:rPr>
          <w:rFonts w:ascii="Arial" w:eastAsia="Times New Roman" w:hAnsi="Arial" w:cs="Arial"/>
          <w:lang w:val="es-EC" w:eastAsia="es-EC"/>
        </w:rPr>
      </w:pPr>
      <w:r>
        <w:rPr>
          <w:rFonts w:ascii="Arial" w:eastAsia="Times New Roman" w:hAnsi="Arial" w:cs="Arial"/>
          <w:lang w:val="es-EC" w:eastAsia="es-EC"/>
        </w:rPr>
        <w:t>A las variables categóricas</w:t>
      </w:r>
      <w:r w:rsidRPr="00C44668">
        <w:rPr>
          <w:rFonts w:ascii="Arial" w:eastAsia="Times New Roman" w:hAnsi="Arial" w:cs="Arial"/>
          <w:i/>
          <w:lang w:val="es-EC" w:eastAsia="es-EC"/>
        </w:rPr>
        <w:t xml:space="preserve"> Genero</w:t>
      </w:r>
      <w:r>
        <w:rPr>
          <w:rFonts w:ascii="Arial" w:eastAsia="Times New Roman" w:hAnsi="Arial" w:cs="Arial"/>
          <w:lang w:val="es-EC" w:eastAsia="es-EC"/>
        </w:rPr>
        <w:t xml:space="preserve">, </w:t>
      </w:r>
      <w:r w:rsidRPr="00C44668">
        <w:rPr>
          <w:rFonts w:ascii="Arial" w:eastAsia="Times New Roman" w:hAnsi="Arial" w:cs="Arial"/>
          <w:i/>
          <w:lang w:val="es-EC" w:eastAsia="es-EC"/>
        </w:rPr>
        <w:t xml:space="preserve">Pais </w:t>
      </w:r>
      <w:r>
        <w:rPr>
          <w:rFonts w:ascii="Arial" w:eastAsia="Times New Roman" w:hAnsi="Arial" w:cs="Arial"/>
          <w:lang w:val="es-EC" w:eastAsia="es-EC"/>
        </w:rPr>
        <w:t xml:space="preserve">y </w:t>
      </w:r>
      <w:r w:rsidRPr="00C44668">
        <w:rPr>
          <w:rFonts w:ascii="Arial" w:eastAsia="Times New Roman" w:hAnsi="Arial" w:cs="Arial"/>
          <w:i/>
          <w:lang w:val="es-EC" w:eastAsia="es-EC"/>
        </w:rPr>
        <w:t>TipoTarjeta</w:t>
      </w:r>
      <w:r>
        <w:rPr>
          <w:rFonts w:ascii="Arial" w:eastAsia="Times New Roman" w:hAnsi="Arial" w:cs="Arial"/>
          <w:lang w:val="es-EC" w:eastAsia="es-EC"/>
        </w:rPr>
        <w:t xml:space="preserve"> se transforma en numéricas para que éstas sean consideradas en</w:t>
      </w:r>
      <w:r w:rsidR="00FE0EF1">
        <w:rPr>
          <w:rFonts w:ascii="Arial" w:eastAsia="Times New Roman" w:hAnsi="Arial" w:cs="Arial"/>
          <w:lang w:val="es-EC" w:eastAsia="es-EC"/>
        </w:rPr>
        <w:t xml:space="preserve"> la matriz de correlación y</w:t>
      </w:r>
      <w:r>
        <w:rPr>
          <w:rFonts w:ascii="Arial" w:eastAsia="Times New Roman" w:hAnsi="Arial" w:cs="Arial"/>
          <w:lang w:val="es-EC" w:eastAsia="es-EC"/>
        </w:rPr>
        <w:t xml:space="preserve"> modelo.</w:t>
      </w:r>
    </w:p>
    <w:p w14:paraId="231BF9E3" w14:textId="77777777" w:rsidR="00FE0EF1" w:rsidRDefault="00FE0EF1" w:rsidP="005739BD">
      <w:pPr>
        <w:ind w:left="720"/>
        <w:jc w:val="both"/>
        <w:rPr>
          <w:rFonts w:ascii="Arial" w:eastAsia="Times New Roman" w:hAnsi="Arial" w:cs="Arial"/>
          <w:lang w:val="es-EC" w:eastAsia="es-EC"/>
        </w:rPr>
      </w:pPr>
    </w:p>
    <w:tbl>
      <w:tblPr>
        <w:tblW w:w="5208" w:type="dxa"/>
        <w:jc w:val="center"/>
        <w:tblCellMar>
          <w:left w:w="70" w:type="dxa"/>
          <w:right w:w="70" w:type="dxa"/>
        </w:tblCellMar>
        <w:tblLook w:val="04A0" w:firstRow="1" w:lastRow="0" w:firstColumn="1" w:lastColumn="0" w:noHBand="0" w:noVBand="1"/>
      </w:tblPr>
      <w:tblGrid>
        <w:gridCol w:w="1191"/>
        <w:gridCol w:w="1183"/>
        <w:gridCol w:w="1583"/>
        <w:gridCol w:w="1251"/>
      </w:tblGrid>
      <w:tr w:rsidR="0040484E" w:rsidRPr="00734E9A" w14:paraId="11A40F8E" w14:textId="77777777" w:rsidTr="0040484E">
        <w:trPr>
          <w:trHeight w:val="480"/>
          <w:jc w:val="center"/>
        </w:trPr>
        <w:tc>
          <w:tcPr>
            <w:tcW w:w="1197"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2D160A2B" w14:textId="34B7C37F" w:rsidR="0040484E" w:rsidRPr="00734E9A" w:rsidRDefault="0040484E" w:rsidP="0040484E">
            <w:pPr>
              <w:spacing w:line="240" w:lineRule="auto"/>
              <w:jc w:val="center"/>
              <w:rPr>
                <w:rFonts w:ascii="Arial" w:eastAsia="Times New Roman" w:hAnsi="Arial" w:cs="Arial"/>
                <w:b/>
                <w:bCs/>
                <w:color w:val="0D0D0D"/>
                <w:sz w:val="18"/>
                <w:szCs w:val="18"/>
                <w:lang w:val="es-ES" w:eastAsia="es-ES"/>
              </w:rPr>
            </w:pPr>
            <w:r w:rsidRPr="00734E9A">
              <w:rPr>
                <w:rFonts w:ascii="Arial" w:eastAsia="Times New Roman" w:hAnsi="Arial" w:cs="Arial"/>
                <w:b/>
                <w:bCs/>
                <w:color w:val="0D0D0D"/>
                <w:sz w:val="18"/>
                <w:szCs w:val="18"/>
                <w:lang w:val="es-ES" w:eastAsia="es-ES"/>
              </w:rPr>
              <w:t xml:space="preserve">Variable </w:t>
            </w:r>
            <w:r w:rsidRPr="00734E9A">
              <w:rPr>
                <w:rFonts w:ascii="Arial" w:eastAsia="Times New Roman" w:hAnsi="Arial" w:cs="Arial"/>
                <w:b/>
                <w:bCs/>
                <w:color w:val="0D0D0D"/>
                <w:sz w:val="18"/>
                <w:szCs w:val="18"/>
                <w:lang w:val="es-ES" w:eastAsia="es-ES"/>
              </w:rPr>
              <w:br/>
            </w:r>
            <w:r>
              <w:rPr>
                <w:rFonts w:ascii="Arial" w:eastAsia="Times New Roman" w:hAnsi="Arial" w:cs="Arial"/>
                <w:b/>
                <w:bCs/>
                <w:color w:val="0D0D0D"/>
                <w:sz w:val="18"/>
                <w:szCs w:val="18"/>
                <w:lang w:val="es-ES" w:eastAsia="es-ES"/>
              </w:rPr>
              <w:t xml:space="preserve"> </w:t>
            </w:r>
          </w:p>
        </w:tc>
        <w:tc>
          <w:tcPr>
            <w:tcW w:w="1195"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4190E97D" w14:textId="77777777" w:rsidR="0040484E" w:rsidRPr="00734E9A" w:rsidRDefault="0040484E" w:rsidP="00734E9A">
            <w:pPr>
              <w:spacing w:line="240" w:lineRule="auto"/>
              <w:jc w:val="center"/>
              <w:rPr>
                <w:rFonts w:ascii="Arial" w:eastAsia="Times New Roman" w:hAnsi="Arial" w:cs="Arial"/>
                <w:b/>
                <w:bCs/>
                <w:color w:val="0D0D0D"/>
                <w:sz w:val="18"/>
                <w:szCs w:val="18"/>
                <w:lang w:val="es-ES" w:eastAsia="es-ES"/>
              </w:rPr>
            </w:pPr>
            <w:r w:rsidRPr="00734E9A">
              <w:rPr>
                <w:rFonts w:ascii="Arial" w:eastAsia="Times New Roman" w:hAnsi="Arial" w:cs="Arial"/>
                <w:b/>
                <w:bCs/>
                <w:color w:val="0D0D0D"/>
                <w:sz w:val="18"/>
                <w:szCs w:val="18"/>
                <w:lang w:val="es-ES" w:eastAsia="es-ES"/>
              </w:rPr>
              <w:t>Valores Originales</w:t>
            </w:r>
          </w:p>
        </w:tc>
        <w:tc>
          <w:tcPr>
            <w:tcW w:w="1595"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74653050" w14:textId="77777777" w:rsidR="0040484E" w:rsidRPr="00734E9A" w:rsidRDefault="0040484E" w:rsidP="00734E9A">
            <w:pPr>
              <w:spacing w:line="240" w:lineRule="auto"/>
              <w:jc w:val="center"/>
              <w:rPr>
                <w:rFonts w:ascii="Arial" w:eastAsia="Times New Roman" w:hAnsi="Arial" w:cs="Arial"/>
                <w:b/>
                <w:bCs/>
                <w:color w:val="0D0D0D"/>
                <w:sz w:val="18"/>
                <w:szCs w:val="18"/>
                <w:lang w:val="es-ES" w:eastAsia="es-ES"/>
              </w:rPr>
            </w:pPr>
            <w:r w:rsidRPr="00734E9A">
              <w:rPr>
                <w:rFonts w:ascii="Arial" w:eastAsia="Times New Roman" w:hAnsi="Arial" w:cs="Arial"/>
                <w:b/>
                <w:bCs/>
                <w:color w:val="0D0D0D"/>
                <w:sz w:val="18"/>
                <w:szCs w:val="18"/>
                <w:lang w:val="es-ES" w:eastAsia="es-ES"/>
              </w:rPr>
              <w:t xml:space="preserve">Valores </w:t>
            </w:r>
            <w:r w:rsidRPr="00734E9A">
              <w:rPr>
                <w:rFonts w:ascii="Arial" w:eastAsia="Times New Roman" w:hAnsi="Arial" w:cs="Arial"/>
                <w:b/>
                <w:bCs/>
                <w:color w:val="0D0D0D"/>
                <w:sz w:val="18"/>
                <w:szCs w:val="18"/>
                <w:lang w:val="es-ES" w:eastAsia="es-ES"/>
              </w:rPr>
              <w:br/>
              <w:t>Transformados</w:t>
            </w:r>
          </w:p>
        </w:tc>
        <w:tc>
          <w:tcPr>
            <w:tcW w:w="1221"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68FB7428" w14:textId="77777777" w:rsidR="0040484E" w:rsidRPr="00734E9A" w:rsidRDefault="0040484E" w:rsidP="00734E9A">
            <w:pPr>
              <w:spacing w:line="240" w:lineRule="auto"/>
              <w:jc w:val="center"/>
              <w:rPr>
                <w:rFonts w:ascii="Arial" w:eastAsia="Times New Roman" w:hAnsi="Arial" w:cs="Arial"/>
                <w:b/>
                <w:bCs/>
                <w:color w:val="0D0D0D"/>
                <w:sz w:val="18"/>
                <w:szCs w:val="18"/>
                <w:lang w:val="es-ES" w:eastAsia="es-ES"/>
              </w:rPr>
            </w:pPr>
            <w:r w:rsidRPr="00734E9A">
              <w:rPr>
                <w:rFonts w:ascii="Arial" w:eastAsia="Times New Roman" w:hAnsi="Arial" w:cs="Arial"/>
                <w:b/>
                <w:bCs/>
                <w:color w:val="0D0D0D"/>
                <w:sz w:val="18"/>
                <w:szCs w:val="18"/>
                <w:lang w:val="es-ES" w:eastAsia="es-ES"/>
              </w:rPr>
              <w:t xml:space="preserve">Tipo de </w:t>
            </w:r>
            <w:r w:rsidRPr="00734E9A">
              <w:rPr>
                <w:rFonts w:ascii="Arial" w:eastAsia="Times New Roman" w:hAnsi="Arial" w:cs="Arial"/>
                <w:b/>
                <w:bCs/>
                <w:color w:val="0D0D0D"/>
                <w:sz w:val="18"/>
                <w:szCs w:val="18"/>
                <w:lang w:val="es-ES" w:eastAsia="es-ES"/>
              </w:rPr>
              <w:br/>
              <w:t>Codificación</w:t>
            </w:r>
          </w:p>
        </w:tc>
      </w:tr>
      <w:tr w:rsidR="0040484E" w:rsidRPr="00734E9A" w14:paraId="07FF0511" w14:textId="77777777" w:rsidTr="0040484E">
        <w:trPr>
          <w:trHeight w:val="480"/>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57913" w14:textId="77777777" w:rsidR="0040484E" w:rsidRPr="00390DD0" w:rsidRDefault="0040484E" w:rsidP="00734E9A">
            <w:pPr>
              <w:spacing w:line="240" w:lineRule="auto"/>
              <w:rPr>
                <w:rFonts w:ascii="Arial" w:eastAsia="Times New Roman" w:hAnsi="Arial" w:cs="Arial"/>
                <w:b/>
                <w:bCs/>
                <w:i/>
                <w:color w:val="000000"/>
                <w:sz w:val="18"/>
                <w:szCs w:val="18"/>
                <w:lang w:val="es-ES" w:eastAsia="es-ES"/>
              </w:rPr>
            </w:pPr>
            <w:r w:rsidRPr="00390DD0">
              <w:rPr>
                <w:rFonts w:ascii="Arial" w:eastAsia="Times New Roman" w:hAnsi="Arial" w:cs="Arial"/>
                <w:b/>
                <w:bCs/>
                <w:i/>
                <w:color w:val="000000"/>
                <w:sz w:val="18"/>
                <w:szCs w:val="18"/>
                <w:lang w:val="es-ES" w:eastAsia="es-ES"/>
              </w:rPr>
              <w:t>Genero</w:t>
            </w:r>
          </w:p>
        </w:tc>
        <w:tc>
          <w:tcPr>
            <w:tcW w:w="11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2BA7A" w14:textId="77777777" w:rsidR="0040484E" w:rsidRPr="00734E9A" w:rsidRDefault="0040484E" w:rsidP="00734E9A">
            <w:pPr>
              <w:spacing w:line="240" w:lineRule="auto"/>
              <w:rPr>
                <w:rFonts w:ascii="Arial" w:eastAsia="Times New Roman" w:hAnsi="Arial" w:cs="Arial"/>
                <w:color w:val="000000"/>
                <w:sz w:val="18"/>
                <w:szCs w:val="18"/>
                <w:lang w:val="es-ES" w:eastAsia="es-ES"/>
              </w:rPr>
            </w:pPr>
            <w:r w:rsidRPr="00734E9A">
              <w:rPr>
                <w:rFonts w:ascii="Arial" w:eastAsia="Times New Roman" w:hAnsi="Arial" w:cs="Arial"/>
                <w:color w:val="000000"/>
                <w:sz w:val="18"/>
                <w:szCs w:val="18"/>
                <w:lang w:val="es-ES" w:eastAsia="es-ES"/>
              </w:rPr>
              <w:t>Male</w:t>
            </w:r>
            <w:r w:rsidRPr="00734E9A">
              <w:rPr>
                <w:rFonts w:ascii="Arial" w:eastAsia="Times New Roman" w:hAnsi="Arial" w:cs="Arial"/>
                <w:color w:val="000000"/>
                <w:sz w:val="18"/>
                <w:szCs w:val="18"/>
                <w:lang w:val="es-ES" w:eastAsia="es-ES"/>
              </w:rPr>
              <w:br/>
              <w:t>Female</w:t>
            </w:r>
          </w:p>
        </w:tc>
        <w:tc>
          <w:tcPr>
            <w:tcW w:w="15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6EFB8" w14:textId="77777777" w:rsidR="0040484E" w:rsidRPr="00734E9A" w:rsidRDefault="0040484E" w:rsidP="00734E9A">
            <w:pPr>
              <w:spacing w:line="240" w:lineRule="auto"/>
              <w:rPr>
                <w:rFonts w:ascii="Arial" w:eastAsia="Times New Roman" w:hAnsi="Arial" w:cs="Arial"/>
                <w:color w:val="000000"/>
                <w:sz w:val="18"/>
                <w:szCs w:val="18"/>
                <w:lang w:val="es-ES" w:eastAsia="es-ES"/>
              </w:rPr>
            </w:pPr>
            <w:r w:rsidRPr="00734E9A">
              <w:rPr>
                <w:rFonts w:ascii="Arial" w:eastAsia="Times New Roman" w:hAnsi="Arial" w:cs="Arial"/>
                <w:color w:val="000000"/>
                <w:sz w:val="18"/>
                <w:szCs w:val="18"/>
                <w:lang w:val="es-ES" w:eastAsia="es-ES"/>
              </w:rPr>
              <w:t>0 (Female)</w:t>
            </w:r>
            <w:r w:rsidRPr="00734E9A">
              <w:rPr>
                <w:rFonts w:ascii="Arial" w:eastAsia="Times New Roman" w:hAnsi="Arial" w:cs="Arial"/>
                <w:color w:val="000000"/>
                <w:sz w:val="18"/>
                <w:szCs w:val="18"/>
                <w:lang w:val="es-ES" w:eastAsia="es-ES"/>
              </w:rPr>
              <w:br/>
              <w:t>1 (Male)</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74501" w14:textId="5F3B2F89" w:rsidR="0040484E" w:rsidRPr="00734E9A" w:rsidRDefault="0040484E" w:rsidP="00734E9A">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LabelEncoder</w:t>
            </w:r>
          </w:p>
        </w:tc>
      </w:tr>
      <w:tr w:rsidR="0040484E" w:rsidRPr="00734E9A" w14:paraId="0B253116" w14:textId="77777777" w:rsidTr="0040484E">
        <w:trPr>
          <w:trHeight w:val="720"/>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21E83" w14:textId="77777777" w:rsidR="0040484E" w:rsidRPr="00390DD0" w:rsidRDefault="0040484E" w:rsidP="00734E9A">
            <w:pPr>
              <w:spacing w:line="240" w:lineRule="auto"/>
              <w:rPr>
                <w:rFonts w:ascii="Arial" w:eastAsia="Times New Roman" w:hAnsi="Arial" w:cs="Arial"/>
                <w:b/>
                <w:bCs/>
                <w:i/>
                <w:color w:val="000000"/>
                <w:sz w:val="18"/>
                <w:szCs w:val="18"/>
                <w:lang w:val="es-ES" w:eastAsia="es-ES"/>
              </w:rPr>
            </w:pPr>
            <w:r w:rsidRPr="00390DD0">
              <w:rPr>
                <w:rFonts w:ascii="Arial" w:eastAsia="Times New Roman" w:hAnsi="Arial" w:cs="Arial"/>
                <w:b/>
                <w:bCs/>
                <w:i/>
                <w:color w:val="000000"/>
                <w:sz w:val="18"/>
                <w:szCs w:val="18"/>
                <w:lang w:val="es-ES" w:eastAsia="es-ES"/>
              </w:rPr>
              <w:t>Pais</w:t>
            </w:r>
          </w:p>
        </w:tc>
        <w:tc>
          <w:tcPr>
            <w:tcW w:w="11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7069" w14:textId="77777777" w:rsidR="0040484E" w:rsidRPr="00734E9A" w:rsidRDefault="0040484E" w:rsidP="00734E9A">
            <w:pPr>
              <w:spacing w:line="240" w:lineRule="auto"/>
              <w:rPr>
                <w:rFonts w:ascii="Arial" w:eastAsia="Times New Roman" w:hAnsi="Arial" w:cs="Arial"/>
                <w:color w:val="000000"/>
                <w:sz w:val="18"/>
                <w:szCs w:val="18"/>
                <w:lang w:val="es-ES" w:eastAsia="es-ES"/>
              </w:rPr>
            </w:pPr>
            <w:r w:rsidRPr="00734E9A">
              <w:rPr>
                <w:rFonts w:ascii="Arial" w:eastAsia="Times New Roman" w:hAnsi="Arial" w:cs="Arial"/>
                <w:color w:val="000000"/>
                <w:sz w:val="18"/>
                <w:szCs w:val="18"/>
                <w:lang w:val="es-ES" w:eastAsia="es-ES"/>
              </w:rPr>
              <w:t>France</w:t>
            </w:r>
            <w:r w:rsidRPr="00734E9A">
              <w:rPr>
                <w:rFonts w:ascii="Arial" w:eastAsia="Times New Roman" w:hAnsi="Arial" w:cs="Arial"/>
                <w:color w:val="000000"/>
                <w:sz w:val="18"/>
                <w:szCs w:val="18"/>
                <w:lang w:val="es-ES" w:eastAsia="es-ES"/>
              </w:rPr>
              <w:br/>
              <w:t>Germany</w:t>
            </w:r>
            <w:r w:rsidRPr="00734E9A">
              <w:rPr>
                <w:rFonts w:ascii="Arial" w:eastAsia="Times New Roman" w:hAnsi="Arial" w:cs="Arial"/>
                <w:color w:val="000000"/>
                <w:sz w:val="18"/>
                <w:szCs w:val="18"/>
                <w:lang w:val="es-ES" w:eastAsia="es-ES"/>
              </w:rPr>
              <w:br/>
              <w:t>Spain</w:t>
            </w:r>
          </w:p>
        </w:tc>
        <w:tc>
          <w:tcPr>
            <w:tcW w:w="15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34FC86" w14:textId="77777777" w:rsidR="0040484E" w:rsidRPr="00734E9A" w:rsidRDefault="0040484E" w:rsidP="00734E9A">
            <w:pPr>
              <w:spacing w:line="240" w:lineRule="auto"/>
              <w:rPr>
                <w:rFonts w:ascii="Arial" w:eastAsia="Times New Roman" w:hAnsi="Arial" w:cs="Arial"/>
                <w:color w:val="000000"/>
                <w:sz w:val="18"/>
                <w:szCs w:val="18"/>
                <w:lang w:val="es-ES" w:eastAsia="es-ES"/>
              </w:rPr>
            </w:pPr>
            <w:r w:rsidRPr="00734E9A">
              <w:rPr>
                <w:rFonts w:ascii="Arial" w:eastAsia="Times New Roman" w:hAnsi="Arial" w:cs="Arial"/>
                <w:color w:val="000000"/>
                <w:sz w:val="18"/>
                <w:szCs w:val="18"/>
                <w:lang w:val="es-ES" w:eastAsia="es-ES"/>
              </w:rPr>
              <w:t>0 (France)</w:t>
            </w:r>
            <w:r w:rsidRPr="00734E9A">
              <w:rPr>
                <w:rFonts w:ascii="Arial" w:eastAsia="Times New Roman" w:hAnsi="Arial" w:cs="Arial"/>
                <w:color w:val="000000"/>
                <w:sz w:val="18"/>
                <w:szCs w:val="18"/>
                <w:lang w:val="es-ES" w:eastAsia="es-ES"/>
              </w:rPr>
              <w:br/>
              <w:t>1 (Germany)</w:t>
            </w:r>
            <w:r w:rsidRPr="00734E9A">
              <w:rPr>
                <w:rFonts w:ascii="Arial" w:eastAsia="Times New Roman" w:hAnsi="Arial" w:cs="Arial"/>
                <w:color w:val="000000"/>
                <w:sz w:val="18"/>
                <w:szCs w:val="18"/>
                <w:lang w:val="es-ES" w:eastAsia="es-ES"/>
              </w:rPr>
              <w:br/>
              <w:t>2 (Spain)</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87B0B" w14:textId="39EA515F" w:rsidR="0040484E" w:rsidRPr="00734E9A" w:rsidRDefault="0040484E" w:rsidP="00734E9A">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LabelEncoder</w:t>
            </w:r>
          </w:p>
        </w:tc>
      </w:tr>
      <w:tr w:rsidR="0040484E" w:rsidRPr="00734E9A" w14:paraId="421EFFC7" w14:textId="77777777" w:rsidTr="0040484E">
        <w:trPr>
          <w:trHeight w:val="960"/>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8D589" w14:textId="77777777" w:rsidR="0040484E" w:rsidRPr="00390DD0" w:rsidRDefault="0040484E" w:rsidP="00734E9A">
            <w:pPr>
              <w:spacing w:line="240" w:lineRule="auto"/>
              <w:rPr>
                <w:rFonts w:ascii="Arial" w:eastAsia="Times New Roman" w:hAnsi="Arial" w:cs="Arial"/>
                <w:b/>
                <w:bCs/>
                <w:i/>
                <w:color w:val="000000"/>
                <w:sz w:val="18"/>
                <w:szCs w:val="18"/>
                <w:lang w:val="es-ES" w:eastAsia="es-ES"/>
              </w:rPr>
            </w:pPr>
            <w:r w:rsidRPr="00390DD0">
              <w:rPr>
                <w:rFonts w:ascii="Arial" w:eastAsia="Times New Roman" w:hAnsi="Arial" w:cs="Arial"/>
                <w:b/>
                <w:bCs/>
                <w:i/>
                <w:color w:val="000000"/>
                <w:sz w:val="18"/>
                <w:szCs w:val="18"/>
                <w:lang w:val="es-ES" w:eastAsia="es-ES"/>
              </w:rPr>
              <w:t>TipoTarjeta</w:t>
            </w:r>
          </w:p>
        </w:tc>
        <w:tc>
          <w:tcPr>
            <w:tcW w:w="11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4B99F" w14:textId="77777777" w:rsidR="0040484E" w:rsidRPr="00734E9A" w:rsidRDefault="0040484E" w:rsidP="00734E9A">
            <w:pPr>
              <w:spacing w:line="240" w:lineRule="auto"/>
              <w:rPr>
                <w:rFonts w:ascii="Arial" w:eastAsia="Times New Roman" w:hAnsi="Arial" w:cs="Arial"/>
                <w:color w:val="000000"/>
                <w:sz w:val="18"/>
                <w:szCs w:val="18"/>
                <w:lang w:val="es-ES" w:eastAsia="es-ES"/>
              </w:rPr>
            </w:pPr>
            <w:r w:rsidRPr="00734E9A">
              <w:rPr>
                <w:rFonts w:ascii="Arial" w:eastAsia="Times New Roman" w:hAnsi="Arial" w:cs="Arial"/>
                <w:color w:val="000000"/>
                <w:sz w:val="18"/>
                <w:szCs w:val="18"/>
                <w:lang w:val="es-ES" w:eastAsia="es-ES"/>
              </w:rPr>
              <w:t>DIAMOND</w:t>
            </w:r>
            <w:r w:rsidRPr="00734E9A">
              <w:rPr>
                <w:rFonts w:ascii="Arial" w:eastAsia="Times New Roman" w:hAnsi="Arial" w:cs="Arial"/>
                <w:color w:val="000000"/>
                <w:sz w:val="18"/>
                <w:szCs w:val="18"/>
                <w:lang w:val="es-ES" w:eastAsia="es-ES"/>
              </w:rPr>
              <w:br/>
              <w:t>GOLD</w:t>
            </w:r>
            <w:r w:rsidRPr="00734E9A">
              <w:rPr>
                <w:rFonts w:ascii="Arial" w:eastAsia="Times New Roman" w:hAnsi="Arial" w:cs="Arial"/>
                <w:color w:val="000000"/>
                <w:sz w:val="18"/>
                <w:szCs w:val="18"/>
                <w:lang w:val="es-ES" w:eastAsia="es-ES"/>
              </w:rPr>
              <w:br/>
              <w:t>SILVER</w:t>
            </w:r>
            <w:r w:rsidRPr="00734E9A">
              <w:rPr>
                <w:rFonts w:ascii="Arial" w:eastAsia="Times New Roman" w:hAnsi="Arial" w:cs="Arial"/>
                <w:color w:val="000000"/>
                <w:sz w:val="18"/>
                <w:szCs w:val="18"/>
                <w:lang w:val="es-ES" w:eastAsia="es-ES"/>
              </w:rPr>
              <w:br/>
              <w:t>PLATINUM</w:t>
            </w:r>
          </w:p>
        </w:tc>
        <w:tc>
          <w:tcPr>
            <w:tcW w:w="15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20E27A" w14:textId="77777777" w:rsidR="0040484E" w:rsidRPr="00734E9A" w:rsidRDefault="0040484E" w:rsidP="001C2EA3">
            <w:pPr>
              <w:spacing w:line="240" w:lineRule="auto"/>
              <w:rPr>
                <w:rFonts w:ascii="Arial" w:eastAsia="Times New Roman" w:hAnsi="Arial" w:cs="Arial"/>
                <w:color w:val="000000"/>
                <w:sz w:val="18"/>
                <w:szCs w:val="18"/>
                <w:lang w:val="es-ES" w:eastAsia="es-ES"/>
              </w:rPr>
            </w:pPr>
            <w:r w:rsidRPr="00734E9A">
              <w:rPr>
                <w:rFonts w:ascii="Arial" w:eastAsia="Times New Roman" w:hAnsi="Arial" w:cs="Arial"/>
                <w:color w:val="000000"/>
                <w:sz w:val="18"/>
                <w:szCs w:val="18"/>
                <w:lang w:val="es-ES" w:eastAsia="es-ES"/>
              </w:rPr>
              <w:t>0 (DIAMOND)</w:t>
            </w:r>
            <w:r w:rsidRPr="00734E9A">
              <w:rPr>
                <w:rFonts w:ascii="Arial" w:eastAsia="Times New Roman" w:hAnsi="Arial" w:cs="Arial"/>
                <w:color w:val="000000"/>
                <w:sz w:val="18"/>
                <w:szCs w:val="18"/>
                <w:lang w:val="es-ES" w:eastAsia="es-ES"/>
              </w:rPr>
              <w:br/>
              <w:t>1 (GOLD)</w:t>
            </w:r>
            <w:r w:rsidRPr="00734E9A">
              <w:rPr>
                <w:rFonts w:ascii="Arial" w:eastAsia="Times New Roman" w:hAnsi="Arial" w:cs="Arial"/>
                <w:color w:val="000000"/>
                <w:sz w:val="18"/>
                <w:szCs w:val="18"/>
                <w:lang w:val="es-ES" w:eastAsia="es-ES"/>
              </w:rPr>
              <w:br/>
              <w:t>2 (SILVER)</w:t>
            </w:r>
            <w:r w:rsidRPr="00734E9A">
              <w:rPr>
                <w:rFonts w:ascii="Arial" w:eastAsia="Times New Roman" w:hAnsi="Arial" w:cs="Arial"/>
                <w:color w:val="000000"/>
                <w:sz w:val="18"/>
                <w:szCs w:val="18"/>
                <w:lang w:val="es-ES" w:eastAsia="es-ES"/>
              </w:rPr>
              <w:br/>
              <w:t>3 (PLATINUM)</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D5051" w14:textId="2ECB0CFF" w:rsidR="0040484E" w:rsidRPr="00734E9A" w:rsidRDefault="0040484E" w:rsidP="00C01352">
            <w:pPr>
              <w:keepNext/>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LabelEncoder</w:t>
            </w:r>
          </w:p>
        </w:tc>
      </w:tr>
    </w:tbl>
    <w:p w14:paraId="0AC7DFE6" w14:textId="235D028A" w:rsidR="00C01352" w:rsidRPr="00F4462A" w:rsidRDefault="00C01352" w:rsidP="00C01352">
      <w:pPr>
        <w:pStyle w:val="Descripcin"/>
        <w:jc w:val="center"/>
        <w:rPr>
          <w:rFonts w:ascii="Arial" w:hAnsi="Arial" w:cs="Arial"/>
          <w:i w:val="0"/>
          <w:color w:val="auto"/>
          <w:sz w:val="24"/>
          <w:szCs w:val="24"/>
          <w:lang w:val="es-EC"/>
        </w:rPr>
      </w:pPr>
      <w:bookmarkStart w:id="251" w:name="_Toc179918225"/>
      <w:r w:rsidRPr="00F4462A">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4</w:t>
      </w:r>
      <w:r w:rsidR="0091362F">
        <w:rPr>
          <w:rFonts w:ascii="Arial" w:hAnsi="Arial" w:cs="Arial"/>
          <w:b/>
          <w:i w:val="0"/>
          <w:color w:val="auto"/>
          <w:sz w:val="24"/>
          <w:szCs w:val="24"/>
          <w:lang w:val="es-EC"/>
        </w:rPr>
        <w:fldChar w:fldCharType="end"/>
      </w:r>
      <w:r w:rsidRPr="00F4462A">
        <w:rPr>
          <w:rFonts w:ascii="Arial" w:hAnsi="Arial" w:cs="Arial"/>
          <w:i w:val="0"/>
          <w:color w:val="auto"/>
          <w:sz w:val="24"/>
          <w:szCs w:val="24"/>
          <w:lang w:val="es-EC"/>
        </w:rPr>
        <w:t>.</w:t>
      </w:r>
      <w:r w:rsidR="003A7555">
        <w:rPr>
          <w:rFonts w:ascii="Arial" w:hAnsi="Arial" w:cs="Arial"/>
          <w:i w:val="0"/>
          <w:color w:val="auto"/>
          <w:sz w:val="24"/>
          <w:szCs w:val="24"/>
          <w:lang w:val="es-EC"/>
        </w:rPr>
        <w:t xml:space="preserve"> </w:t>
      </w:r>
      <w:r w:rsidR="00FC09FE">
        <w:rPr>
          <w:rFonts w:ascii="Arial" w:hAnsi="Arial" w:cs="Arial"/>
          <w:i w:val="0"/>
          <w:color w:val="auto"/>
          <w:sz w:val="24"/>
          <w:szCs w:val="24"/>
          <w:lang w:val="es-EC"/>
        </w:rPr>
        <w:t>Transformaciones variables</w:t>
      </w:r>
      <w:r w:rsidRPr="00F4462A">
        <w:rPr>
          <w:rFonts w:ascii="Arial" w:hAnsi="Arial" w:cs="Arial"/>
          <w:i w:val="0"/>
          <w:color w:val="auto"/>
          <w:sz w:val="24"/>
          <w:szCs w:val="24"/>
          <w:lang w:val="es-EC"/>
        </w:rPr>
        <w:t xml:space="preserve"> categóricas</w:t>
      </w:r>
      <w:bookmarkEnd w:id="251"/>
    </w:p>
    <w:p w14:paraId="0D1C94BC" w14:textId="584851AC" w:rsidR="00A033BC" w:rsidRPr="00BB7CEF" w:rsidRDefault="00C01352" w:rsidP="00A033BC">
      <w:pPr>
        <w:jc w:val="center"/>
        <w:rPr>
          <w:rFonts w:ascii="Arial" w:eastAsia="Times New Roman" w:hAnsi="Arial" w:cs="Arial"/>
          <w:lang w:val="es-EC" w:eastAsia="es-EC"/>
        </w:rPr>
      </w:pPr>
      <w:r>
        <w:rPr>
          <w:rFonts w:ascii="Arial" w:eastAsia="Times New Roman" w:hAnsi="Arial" w:cs="Arial"/>
          <w:b/>
          <w:lang w:val="es-EC" w:eastAsia="es-EC"/>
        </w:rPr>
        <w:t xml:space="preserve"> </w:t>
      </w:r>
    </w:p>
    <w:p w14:paraId="5E79F73A" w14:textId="2E4C8701" w:rsidR="004B0D01" w:rsidRDefault="004B0D01">
      <w:pPr>
        <w:rPr>
          <w:rFonts w:ascii="Arial" w:eastAsia="Times New Roman" w:hAnsi="Arial" w:cs="Arial"/>
          <w:lang w:val="es-EC" w:eastAsia="es-EC"/>
        </w:rPr>
      </w:pPr>
      <w:r>
        <w:rPr>
          <w:rFonts w:ascii="Arial" w:eastAsia="Times New Roman" w:hAnsi="Arial" w:cs="Arial"/>
          <w:lang w:val="es-EC" w:eastAsia="es-EC"/>
        </w:rPr>
        <w:br w:type="page"/>
      </w:r>
    </w:p>
    <w:p w14:paraId="2498384E" w14:textId="36A2CA49" w:rsidR="001B4D5D" w:rsidRDefault="002125D6" w:rsidP="00B03A04">
      <w:pPr>
        <w:pStyle w:val="Ttulo2"/>
      </w:pPr>
      <w:bookmarkStart w:id="252" w:name="_Toc179918195"/>
      <w:r w:rsidRPr="00734E9A">
        <w:lastRenderedPageBreak/>
        <w:t>IDENTIFICACIÓN Y DESCRIPCIÓN DE VARIABLES</w:t>
      </w:r>
      <w:bookmarkEnd w:id="252"/>
      <w:r w:rsidRPr="00734E9A">
        <w:t xml:space="preserve"> </w:t>
      </w:r>
    </w:p>
    <w:p w14:paraId="4DD0167A" w14:textId="09C77BB1" w:rsidR="000D42F6" w:rsidRPr="000D42F6" w:rsidRDefault="000D42F6" w:rsidP="000D42F6">
      <w:pPr>
        <w:spacing w:before="100" w:beforeAutospacing="1" w:after="120"/>
        <w:jc w:val="both"/>
        <w:rPr>
          <w:rFonts w:ascii="Arial" w:eastAsia="Times New Roman" w:hAnsi="Arial" w:cs="Arial"/>
          <w:lang w:val="es-EC" w:eastAsia="es-EC"/>
        </w:rPr>
      </w:pPr>
      <w:r w:rsidRPr="000D42F6">
        <w:rPr>
          <w:rFonts w:ascii="Arial" w:eastAsia="Times New Roman" w:hAnsi="Arial" w:cs="Arial"/>
          <w:lang w:val="es-EC" w:eastAsia="es-EC"/>
        </w:rPr>
        <w:t xml:space="preserve">Para el análisis predictivo del abandono de clientes </w:t>
      </w:r>
      <w:r w:rsidR="00FE3F41">
        <w:rPr>
          <w:rFonts w:ascii="Arial" w:eastAsia="Times New Roman" w:hAnsi="Arial" w:cs="Arial"/>
          <w:lang w:val="es-EC" w:eastAsia="es-EC"/>
        </w:rPr>
        <w:t>en la entidad</w:t>
      </w:r>
      <w:r w:rsidRPr="000D42F6">
        <w:rPr>
          <w:rFonts w:ascii="Arial" w:eastAsia="Times New Roman" w:hAnsi="Arial" w:cs="Arial"/>
          <w:lang w:val="es-EC" w:eastAsia="es-EC"/>
        </w:rPr>
        <w:t xml:space="preserve">, </w:t>
      </w:r>
      <w:r w:rsidR="00E55303">
        <w:rPr>
          <w:rFonts w:ascii="Arial" w:eastAsia="Times New Roman" w:hAnsi="Arial" w:cs="Arial"/>
          <w:lang w:val="es-EC" w:eastAsia="es-EC"/>
        </w:rPr>
        <w:t>se identifica</w:t>
      </w:r>
      <w:r w:rsidRPr="000D42F6">
        <w:rPr>
          <w:rFonts w:ascii="Arial" w:eastAsia="Times New Roman" w:hAnsi="Arial" w:cs="Arial"/>
          <w:lang w:val="es-EC" w:eastAsia="es-EC"/>
        </w:rPr>
        <w:t xml:space="preserve"> las </w:t>
      </w:r>
      <w:r w:rsidR="00FE3F41">
        <w:rPr>
          <w:rFonts w:ascii="Arial" w:eastAsia="Times New Roman" w:hAnsi="Arial" w:cs="Arial"/>
          <w:lang w:val="es-EC" w:eastAsia="es-EC"/>
        </w:rPr>
        <w:t xml:space="preserve">siguientes </w:t>
      </w:r>
      <w:r w:rsidRPr="000D42F6">
        <w:rPr>
          <w:rFonts w:ascii="Arial" w:eastAsia="Times New Roman" w:hAnsi="Arial" w:cs="Arial"/>
          <w:lang w:val="es-EC" w:eastAsia="es-EC"/>
        </w:rPr>
        <w:t xml:space="preserve">variables dependientes e independientes, que </w:t>
      </w:r>
      <w:r w:rsidR="00FE3F41">
        <w:rPr>
          <w:rFonts w:ascii="Arial" w:eastAsia="Times New Roman" w:hAnsi="Arial" w:cs="Arial"/>
          <w:lang w:val="es-EC" w:eastAsia="es-EC"/>
        </w:rPr>
        <w:t>permiten</w:t>
      </w:r>
      <w:r w:rsidRPr="000D42F6">
        <w:rPr>
          <w:rFonts w:ascii="Arial" w:eastAsia="Times New Roman" w:hAnsi="Arial" w:cs="Arial"/>
          <w:lang w:val="es-EC" w:eastAsia="es-EC"/>
        </w:rPr>
        <w:t xml:space="preserve"> cumplir con</w:t>
      </w:r>
      <w:r>
        <w:rPr>
          <w:rFonts w:ascii="Arial" w:eastAsia="Times New Roman" w:hAnsi="Arial" w:cs="Arial"/>
          <w:lang w:val="es-EC" w:eastAsia="es-EC"/>
        </w:rPr>
        <w:t xml:space="preserve"> el </w:t>
      </w:r>
      <w:r w:rsidRPr="000D42F6">
        <w:rPr>
          <w:rFonts w:ascii="Arial" w:eastAsia="Times New Roman" w:hAnsi="Arial" w:cs="Arial"/>
          <w:lang w:val="es-EC" w:eastAsia="es-EC"/>
        </w:rPr>
        <w:t>objet</w:t>
      </w:r>
      <w:r>
        <w:rPr>
          <w:rFonts w:ascii="Arial" w:eastAsia="Times New Roman" w:hAnsi="Arial" w:cs="Arial"/>
          <w:lang w:val="es-EC" w:eastAsia="es-EC"/>
        </w:rPr>
        <w:t>o de</w:t>
      </w:r>
      <w:r w:rsidRPr="000D42F6">
        <w:rPr>
          <w:rFonts w:ascii="Arial" w:eastAsia="Times New Roman" w:hAnsi="Arial" w:cs="Arial"/>
          <w:lang w:val="es-EC" w:eastAsia="es-EC"/>
        </w:rPr>
        <w:t xml:space="preserve"> </w:t>
      </w:r>
      <w:r w:rsidR="00E55303">
        <w:rPr>
          <w:rFonts w:ascii="Arial" w:eastAsia="Times New Roman" w:hAnsi="Arial" w:cs="Arial"/>
          <w:lang w:val="es-EC" w:eastAsia="es-EC"/>
        </w:rPr>
        <w:t xml:space="preserve">este </w:t>
      </w:r>
      <w:r w:rsidR="00FE3F41">
        <w:rPr>
          <w:rFonts w:ascii="Arial" w:eastAsia="Times New Roman" w:hAnsi="Arial" w:cs="Arial"/>
          <w:lang w:val="es-EC" w:eastAsia="es-EC"/>
        </w:rPr>
        <w:t>estudio:</w:t>
      </w:r>
    </w:p>
    <w:p w14:paraId="42FB1226" w14:textId="6DE770FC" w:rsidR="000D42F6" w:rsidRPr="000D42F6" w:rsidRDefault="000D42F6" w:rsidP="000D42F6">
      <w:pPr>
        <w:numPr>
          <w:ilvl w:val="0"/>
          <w:numId w:val="14"/>
        </w:numPr>
        <w:spacing w:before="100" w:beforeAutospacing="1" w:after="100" w:afterAutospacing="1"/>
        <w:jc w:val="both"/>
        <w:rPr>
          <w:rFonts w:ascii="Arial" w:eastAsia="Times New Roman" w:hAnsi="Arial" w:cs="Arial"/>
          <w:lang w:val="es-EC" w:eastAsia="es-EC"/>
        </w:rPr>
      </w:pPr>
      <w:r w:rsidRPr="000D42F6">
        <w:rPr>
          <w:rFonts w:ascii="Arial" w:eastAsia="Times New Roman" w:hAnsi="Arial" w:cs="Arial"/>
          <w:b/>
          <w:lang w:val="es-EC" w:eastAsia="es-EC"/>
        </w:rPr>
        <w:t>Variable Dependiente</w:t>
      </w:r>
      <w:r>
        <w:rPr>
          <w:rFonts w:ascii="Arial" w:eastAsia="Times New Roman" w:hAnsi="Arial" w:cs="Arial"/>
          <w:lang w:val="es-EC" w:eastAsia="es-EC"/>
        </w:rPr>
        <w:t>:</w:t>
      </w:r>
      <w:r w:rsidRPr="000D42F6">
        <w:rPr>
          <w:rFonts w:ascii="Arial" w:eastAsia="Times New Roman" w:hAnsi="Arial" w:cs="Arial"/>
          <w:lang w:val="es-EC" w:eastAsia="es-EC"/>
        </w:rPr>
        <w:t xml:space="preserve"> es aquella que permite identificar si el cliente abandona o no la entidad financiera</w:t>
      </w:r>
      <w:r w:rsidR="009E06A0">
        <w:rPr>
          <w:rFonts w:ascii="Arial" w:eastAsia="Times New Roman" w:hAnsi="Arial" w:cs="Arial"/>
          <w:lang w:val="es-EC" w:eastAsia="es-EC"/>
        </w:rPr>
        <w:t xml:space="preserve">, </w:t>
      </w:r>
      <w:r w:rsidRPr="000D42F6">
        <w:rPr>
          <w:rFonts w:ascii="Arial" w:eastAsia="Times New Roman" w:hAnsi="Arial" w:cs="Arial"/>
          <w:lang w:val="es-EC" w:eastAsia="es-EC"/>
        </w:rPr>
        <w:t>para nuestro estudio se la llamar</w:t>
      </w:r>
      <w:r>
        <w:rPr>
          <w:rFonts w:ascii="Arial" w:eastAsia="Times New Roman" w:hAnsi="Arial" w:cs="Arial"/>
          <w:lang w:val="es-EC" w:eastAsia="es-EC"/>
        </w:rPr>
        <w:t>á</w:t>
      </w:r>
      <w:r w:rsidRPr="000D42F6">
        <w:rPr>
          <w:rFonts w:ascii="Arial" w:eastAsia="Times New Roman" w:hAnsi="Arial" w:cs="Arial"/>
          <w:lang w:val="es-EC" w:eastAsia="es-EC"/>
        </w:rPr>
        <w:t xml:space="preserve"> </w:t>
      </w:r>
      <w:r>
        <w:rPr>
          <w:rFonts w:ascii="Arial" w:eastAsia="Times New Roman" w:hAnsi="Arial" w:cs="Arial"/>
          <w:lang w:val="es-EC" w:eastAsia="es-EC"/>
        </w:rPr>
        <w:t>Desertor</w:t>
      </w:r>
      <w:r w:rsidRPr="000D42F6">
        <w:rPr>
          <w:rFonts w:ascii="Arial" w:eastAsia="Times New Roman" w:hAnsi="Arial" w:cs="Arial"/>
          <w:lang w:val="es-EC" w:eastAsia="es-EC"/>
        </w:rPr>
        <w:t>.</w:t>
      </w:r>
    </w:p>
    <w:p w14:paraId="5629F6AB" w14:textId="77777777" w:rsidR="004A1FEB" w:rsidRDefault="000D42F6" w:rsidP="004A1FEB">
      <w:pPr>
        <w:numPr>
          <w:ilvl w:val="0"/>
          <w:numId w:val="14"/>
        </w:numPr>
        <w:spacing w:before="100" w:beforeAutospacing="1" w:after="100" w:afterAutospacing="1"/>
        <w:jc w:val="both"/>
        <w:rPr>
          <w:rFonts w:ascii="Arial" w:eastAsia="Times New Roman" w:hAnsi="Arial" w:cs="Arial"/>
          <w:lang w:val="es-EC" w:eastAsia="es-EC"/>
        </w:rPr>
      </w:pPr>
      <w:r w:rsidRPr="00B838BD">
        <w:rPr>
          <w:rFonts w:ascii="Arial" w:eastAsia="Times New Roman" w:hAnsi="Arial" w:cs="Arial"/>
          <w:b/>
          <w:lang w:val="es-EC" w:eastAsia="es-EC"/>
        </w:rPr>
        <w:t>Variables Independientes</w:t>
      </w:r>
      <w:r w:rsidRPr="00B838BD">
        <w:rPr>
          <w:rFonts w:ascii="Arial" w:eastAsia="Times New Roman" w:hAnsi="Arial" w:cs="Arial"/>
          <w:lang w:val="es-EC" w:eastAsia="es-EC"/>
        </w:rPr>
        <w:t>: son las variables que permiten predecir que cliente va a desertar de l</w:t>
      </w:r>
      <w:r w:rsidR="008320CB" w:rsidRPr="00B838BD">
        <w:rPr>
          <w:rFonts w:ascii="Arial" w:eastAsia="Times New Roman" w:hAnsi="Arial" w:cs="Arial"/>
          <w:lang w:val="es-EC" w:eastAsia="es-EC"/>
        </w:rPr>
        <w:t>a entidad financiera, estas son: antigüedad</w:t>
      </w:r>
      <w:r w:rsidRPr="00B838BD">
        <w:rPr>
          <w:rFonts w:ascii="Arial" w:eastAsia="Times New Roman" w:hAnsi="Arial" w:cs="Arial"/>
          <w:lang w:val="es-EC" w:eastAsia="es-EC"/>
        </w:rPr>
        <w:t xml:space="preserve">, </w:t>
      </w:r>
      <w:r w:rsidR="008320CB" w:rsidRPr="00B838BD">
        <w:rPr>
          <w:rFonts w:ascii="Arial" w:eastAsia="Times New Roman" w:hAnsi="Arial" w:cs="Arial"/>
          <w:lang w:val="es-EC" w:eastAsia="es-EC"/>
        </w:rPr>
        <w:t>si tiene o no tarjeta</w:t>
      </w:r>
      <w:r w:rsidRPr="00B838BD">
        <w:rPr>
          <w:rFonts w:ascii="Arial" w:eastAsia="Times New Roman" w:hAnsi="Arial" w:cs="Arial"/>
          <w:lang w:val="es-EC" w:eastAsia="es-EC"/>
        </w:rPr>
        <w:t xml:space="preserve">, </w:t>
      </w:r>
      <w:r w:rsidR="008320CB" w:rsidRPr="00B838BD">
        <w:rPr>
          <w:rFonts w:ascii="Arial" w:eastAsia="Times New Roman" w:hAnsi="Arial" w:cs="Arial"/>
          <w:lang w:val="es-EC" w:eastAsia="es-EC"/>
        </w:rPr>
        <w:t>si es o no miembro activo, si tiene o no reclamos, calificación de satisfacción, edad, país, género, score de crédito, saldo, número de productos, sa</w:t>
      </w:r>
      <w:r w:rsidR="00FE3F41" w:rsidRPr="00B838BD">
        <w:rPr>
          <w:rFonts w:ascii="Arial" w:eastAsia="Times New Roman" w:hAnsi="Arial" w:cs="Arial"/>
          <w:lang w:val="es-EC" w:eastAsia="es-EC"/>
        </w:rPr>
        <w:t>lario estimado, tipo de tarjeta y</w:t>
      </w:r>
      <w:r w:rsidR="008320CB" w:rsidRPr="00B838BD">
        <w:rPr>
          <w:rFonts w:ascii="Arial" w:eastAsia="Times New Roman" w:hAnsi="Arial" w:cs="Arial"/>
          <w:lang w:val="es-EC" w:eastAsia="es-EC"/>
        </w:rPr>
        <w:t xml:space="preserve"> puntos ganados.</w:t>
      </w:r>
    </w:p>
    <w:p w14:paraId="730AB2EC" w14:textId="6FD8405C" w:rsidR="00376EA5" w:rsidRPr="004A1FEB" w:rsidRDefault="00376EA5" w:rsidP="004A1FEB">
      <w:pPr>
        <w:spacing w:before="100" w:beforeAutospacing="1" w:after="100" w:afterAutospacing="1"/>
        <w:ind w:left="360"/>
        <w:jc w:val="both"/>
        <w:rPr>
          <w:rFonts w:ascii="Arial" w:eastAsia="Times New Roman" w:hAnsi="Arial" w:cs="Arial"/>
          <w:lang w:val="es-EC" w:eastAsia="es-EC"/>
        </w:rPr>
      </w:pPr>
      <w:r w:rsidRPr="004A1FEB">
        <w:rPr>
          <w:rFonts w:ascii="Arial" w:eastAsia="Times New Roman" w:hAnsi="Arial" w:cs="Arial"/>
          <w:lang w:val="es-EC" w:eastAsia="es-EC"/>
        </w:rPr>
        <w:t>A continuación</w:t>
      </w:r>
      <w:r w:rsidR="007766EA" w:rsidRPr="004A1FEB">
        <w:rPr>
          <w:rFonts w:ascii="Arial" w:eastAsia="Times New Roman" w:hAnsi="Arial" w:cs="Arial"/>
          <w:lang w:val="es-EC" w:eastAsia="es-EC"/>
        </w:rPr>
        <w:t>,</w:t>
      </w:r>
      <w:r w:rsidRPr="004A1FEB">
        <w:rPr>
          <w:rFonts w:ascii="Arial" w:eastAsia="Times New Roman" w:hAnsi="Arial" w:cs="Arial"/>
          <w:lang w:val="es-EC" w:eastAsia="es-EC"/>
        </w:rPr>
        <w:t xml:space="preserve"> se muestra las variables del dataset.</w:t>
      </w:r>
    </w:p>
    <w:tbl>
      <w:tblPr>
        <w:tblW w:w="9552" w:type="dxa"/>
        <w:jc w:val="center"/>
        <w:tblCellMar>
          <w:left w:w="70" w:type="dxa"/>
          <w:right w:w="70" w:type="dxa"/>
        </w:tblCellMar>
        <w:tblLook w:val="04A0" w:firstRow="1" w:lastRow="0" w:firstColumn="1" w:lastColumn="0" w:noHBand="0" w:noVBand="1"/>
      </w:tblPr>
      <w:tblGrid>
        <w:gridCol w:w="1789"/>
        <w:gridCol w:w="1471"/>
        <w:gridCol w:w="2122"/>
        <w:gridCol w:w="4170"/>
      </w:tblGrid>
      <w:tr w:rsidR="00976EA7" w:rsidRPr="009C35EB" w14:paraId="75945C0D" w14:textId="77777777" w:rsidTr="004A1FEB">
        <w:trPr>
          <w:trHeight w:val="453"/>
          <w:jc w:val="center"/>
        </w:trPr>
        <w:tc>
          <w:tcPr>
            <w:tcW w:w="1789"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5C5E9A64" w14:textId="77777777" w:rsidR="00976EA7" w:rsidRPr="009C35EB" w:rsidRDefault="00976EA7" w:rsidP="009C35EB">
            <w:pPr>
              <w:spacing w:line="240" w:lineRule="auto"/>
              <w:jc w:val="center"/>
              <w:rPr>
                <w:rFonts w:ascii="Arial" w:eastAsia="Times New Roman" w:hAnsi="Arial" w:cs="Arial"/>
                <w:b/>
                <w:bCs/>
                <w:color w:val="000000"/>
                <w:sz w:val="18"/>
                <w:szCs w:val="18"/>
                <w:lang w:val="es-ES" w:eastAsia="es-ES"/>
              </w:rPr>
            </w:pPr>
            <w:r w:rsidRPr="009C35EB">
              <w:rPr>
                <w:rFonts w:ascii="Arial" w:eastAsia="Times New Roman" w:hAnsi="Arial" w:cs="Arial"/>
                <w:b/>
                <w:bCs/>
                <w:color w:val="000000"/>
                <w:sz w:val="18"/>
                <w:szCs w:val="18"/>
                <w:lang w:val="es-ES" w:eastAsia="es-ES"/>
              </w:rPr>
              <w:t xml:space="preserve">Tipo </w:t>
            </w:r>
            <w:r w:rsidRPr="009C35EB">
              <w:rPr>
                <w:rFonts w:ascii="Arial" w:eastAsia="Times New Roman" w:hAnsi="Arial" w:cs="Arial"/>
                <w:b/>
                <w:bCs/>
                <w:color w:val="000000"/>
                <w:sz w:val="18"/>
                <w:szCs w:val="18"/>
                <w:lang w:val="es-ES" w:eastAsia="es-ES"/>
              </w:rPr>
              <w:br/>
              <w:t>Variable</w:t>
            </w:r>
          </w:p>
        </w:tc>
        <w:tc>
          <w:tcPr>
            <w:tcW w:w="1471" w:type="dxa"/>
            <w:tcBorders>
              <w:top w:val="single" w:sz="4" w:space="0" w:color="auto"/>
              <w:left w:val="nil"/>
              <w:bottom w:val="single" w:sz="4" w:space="0" w:color="auto"/>
              <w:right w:val="single" w:sz="4" w:space="0" w:color="auto"/>
            </w:tcBorders>
            <w:shd w:val="clear" w:color="000000" w:fill="ACB9CA"/>
            <w:vAlign w:val="center"/>
            <w:hideMark/>
          </w:tcPr>
          <w:p w14:paraId="3455C698" w14:textId="77777777" w:rsidR="00976EA7" w:rsidRPr="009C35EB" w:rsidRDefault="00976EA7" w:rsidP="009C35EB">
            <w:pPr>
              <w:spacing w:line="240" w:lineRule="auto"/>
              <w:jc w:val="center"/>
              <w:rPr>
                <w:rFonts w:ascii="Arial" w:eastAsia="Times New Roman" w:hAnsi="Arial" w:cs="Arial"/>
                <w:b/>
                <w:bCs/>
                <w:color w:val="000000"/>
                <w:sz w:val="18"/>
                <w:szCs w:val="18"/>
                <w:lang w:val="es-ES" w:eastAsia="es-ES"/>
              </w:rPr>
            </w:pPr>
            <w:r w:rsidRPr="009C35EB">
              <w:rPr>
                <w:rFonts w:ascii="Arial" w:eastAsia="Times New Roman" w:hAnsi="Arial" w:cs="Arial"/>
                <w:b/>
                <w:bCs/>
                <w:color w:val="000000"/>
                <w:sz w:val="18"/>
                <w:szCs w:val="18"/>
                <w:lang w:val="es-ES" w:eastAsia="es-ES"/>
              </w:rPr>
              <w:t xml:space="preserve">Clasificación </w:t>
            </w:r>
            <w:r w:rsidRPr="009C35EB">
              <w:rPr>
                <w:rFonts w:ascii="Arial" w:eastAsia="Times New Roman" w:hAnsi="Arial" w:cs="Arial"/>
                <w:b/>
                <w:bCs/>
                <w:color w:val="000000"/>
                <w:sz w:val="18"/>
                <w:szCs w:val="18"/>
                <w:lang w:val="es-ES" w:eastAsia="es-ES"/>
              </w:rPr>
              <w:br/>
              <w:t>de Variable</w:t>
            </w:r>
          </w:p>
        </w:tc>
        <w:tc>
          <w:tcPr>
            <w:tcW w:w="2122" w:type="dxa"/>
            <w:tcBorders>
              <w:top w:val="single" w:sz="4" w:space="0" w:color="auto"/>
              <w:left w:val="nil"/>
              <w:bottom w:val="single" w:sz="4" w:space="0" w:color="auto"/>
              <w:right w:val="single" w:sz="4" w:space="0" w:color="auto"/>
            </w:tcBorders>
            <w:shd w:val="clear" w:color="000000" w:fill="ACB9CA"/>
            <w:vAlign w:val="center"/>
            <w:hideMark/>
          </w:tcPr>
          <w:p w14:paraId="59B08E02" w14:textId="77777777" w:rsidR="00976EA7" w:rsidRPr="009C35EB" w:rsidRDefault="00976EA7" w:rsidP="009C35EB">
            <w:pPr>
              <w:spacing w:line="240" w:lineRule="auto"/>
              <w:jc w:val="center"/>
              <w:rPr>
                <w:rFonts w:ascii="Arial" w:eastAsia="Times New Roman" w:hAnsi="Arial" w:cs="Arial"/>
                <w:b/>
                <w:bCs/>
                <w:color w:val="000000"/>
                <w:sz w:val="18"/>
                <w:szCs w:val="18"/>
                <w:lang w:val="es-ES" w:eastAsia="es-ES"/>
              </w:rPr>
            </w:pPr>
            <w:r w:rsidRPr="009C35EB">
              <w:rPr>
                <w:rFonts w:ascii="Arial" w:eastAsia="Times New Roman" w:hAnsi="Arial" w:cs="Arial"/>
                <w:b/>
                <w:bCs/>
                <w:color w:val="000000"/>
                <w:sz w:val="18"/>
                <w:szCs w:val="18"/>
                <w:lang w:val="es-ES" w:eastAsia="es-ES"/>
              </w:rPr>
              <w:t>Nombre</w:t>
            </w:r>
            <w:r w:rsidRPr="009C35EB">
              <w:rPr>
                <w:rFonts w:ascii="Arial" w:eastAsia="Times New Roman" w:hAnsi="Arial" w:cs="Arial"/>
                <w:b/>
                <w:bCs/>
                <w:color w:val="000000"/>
                <w:sz w:val="18"/>
                <w:szCs w:val="18"/>
                <w:lang w:val="es-ES" w:eastAsia="es-ES"/>
              </w:rPr>
              <w:br/>
              <w:t xml:space="preserve">de Variable </w:t>
            </w:r>
          </w:p>
        </w:tc>
        <w:tc>
          <w:tcPr>
            <w:tcW w:w="4170" w:type="dxa"/>
            <w:tcBorders>
              <w:top w:val="single" w:sz="4" w:space="0" w:color="auto"/>
              <w:left w:val="nil"/>
              <w:bottom w:val="single" w:sz="4" w:space="0" w:color="auto"/>
              <w:right w:val="single" w:sz="4" w:space="0" w:color="auto"/>
            </w:tcBorders>
            <w:shd w:val="clear" w:color="000000" w:fill="ACB9CA"/>
            <w:vAlign w:val="center"/>
            <w:hideMark/>
          </w:tcPr>
          <w:p w14:paraId="6544C5EE" w14:textId="77777777" w:rsidR="00976EA7" w:rsidRPr="009C35EB" w:rsidRDefault="00976EA7" w:rsidP="009C35EB">
            <w:pPr>
              <w:spacing w:line="240" w:lineRule="auto"/>
              <w:jc w:val="center"/>
              <w:rPr>
                <w:rFonts w:ascii="Arial" w:eastAsia="Times New Roman" w:hAnsi="Arial" w:cs="Arial"/>
                <w:b/>
                <w:bCs/>
                <w:color w:val="000000"/>
                <w:sz w:val="18"/>
                <w:szCs w:val="18"/>
                <w:lang w:val="es-ES" w:eastAsia="es-ES"/>
              </w:rPr>
            </w:pPr>
            <w:r w:rsidRPr="009C35EB">
              <w:rPr>
                <w:rFonts w:ascii="Arial" w:eastAsia="Times New Roman" w:hAnsi="Arial" w:cs="Arial"/>
                <w:b/>
                <w:bCs/>
                <w:color w:val="000000"/>
                <w:sz w:val="18"/>
                <w:szCs w:val="18"/>
                <w:lang w:val="es-ES" w:eastAsia="es-ES"/>
              </w:rPr>
              <w:t xml:space="preserve">Descripción </w:t>
            </w:r>
            <w:r w:rsidRPr="009C35EB">
              <w:rPr>
                <w:rFonts w:ascii="Arial" w:eastAsia="Times New Roman" w:hAnsi="Arial" w:cs="Arial"/>
                <w:b/>
                <w:bCs/>
                <w:color w:val="000000"/>
                <w:sz w:val="18"/>
                <w:szCs w:val="18"/>
                <w:lang w:val="es-ES" w:eastAsia="es-ES"/>
              </w:rPr>
              <w:br/>
              <w:t>de Variable</w:t>
            </w:r>
          </w:p>
        </w:tc>
      </w:tr>
      <w:tr w:rsidR="00976EA7" w:rsidRPr="0070003A" w14:paraId="26C89FA9" w14:textId="77777777" w:rsidTr="004A1FEB">
        <w:trPr>
          <w:trHeight w:val="453"/>
          <w:jc w:val="center"/>
        </w:trPr>
        <w:tc>
          <w:tcPr>
            <w:tcW w:w="1789" w:type="dxa"/>
            <w:tcBorders>
              <w:top w:val="nil"/>
              <w:left w:val="single" w:sz="4" w:space="0" w:color="auto"/>
              <w:bottom w:val="single" w:sz="4" w:space="0" w:color="auto"/>
              <w:right w:val="single" w:sz="4" w:space="0" w:color="auto"/>
            </w:tcBorders>
            <w:shd w:val="clear" w:color="000000" w:fill="ACB9CA"/>
            <w:vAlign w:val="center"/>
            <w:hideMark/>
          </w:tcPr>
          <w:p w14:paraId="579C5BC7" w14:textId="77777777" w:rsidR="00976EA7" w:rsidRPr="009C35EB" w:rsidRDefault="00976EA7" w:rsidP="009C35EB">
            <w:pPr>
              <w:spacing w:line="240" w:lineRule="auto"/>
              <w:jc w:val="center"/>
              <w:rPr>
                <w:rFonts w:ascii="Arial" w:eastAsia="Times New Roman" w:hAnsi="Arial" w:cs="Arial"/>
                <w:b/>
                <w:bCs/>
                <w:color w:val="000000"/>
                <w:sz w:val="18"/>
                <w:szCs w:val="18"/>
                <w:lang w:val="es-ES" w:eastAsia="es-ES"/>
              </w:rPr>
            </w:pPr>
            <w:r w:rsidRPr="009C35EB">
              <w:rPr>
                <w:rFonts w:ascii="Arial" w:eastAsia="Times New Roman" w:hAnsi="Arial" w:cs="Arial"/>
                <w:b/>
                <w:bCs/>
                <w:color w:val="000000"/>
                <w:sz w:val="18"/>
                <w:szCs w:val="18"/>
                <w:lang w:val="es-ES" w:eastAsia="es-ES"/>
              </w:rPr>
              <w:t>Dependiente</w:t>
            </w:r>
          </w:p>
        </w:tc>
        <w:tc>
          <w:tcPr>
            <w:tcW w:w="1471" w:type="dxa"/>
            <w:tcBorders>
              <w:top w:val="nil"/>
              <w:left w:val="nil"/>
              <w:bottom w:val="single" w:sz="4" w:space="0" w:color="auto"/>
              <w:right w:val="single" w:sz="4" w:space="0" w:color="auto"/>
            </w:tcBorders>
            <w:shd w:val="clear" w:color="auto" w:fill="auto"/>
            <w:vAlign w:val="center"/>
            <w:hideMark/>
          </w:tcPr>
          <w:p w14:paraId="2479C147"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 </w:t>
            </w:r>
          </w:p>
        </w:tc>
        <w:tc>
          <w:tcPr>
            <w:tcW w:w="2122" w:type="dxa"/>
            <w:tcBorders>
              <w:top w:val="nil"/>
              <w:left w:val="nil"/>
              <w:bottom w:val="single" w:sz="4" w:space="0" w:color="auto"/>
              <w:right w:val="single" w:sz="4" w:space="0" w:color="auto"/>
            </w:tcBorders>
            <w:shd w:val="clear" w:color="auto" w:fill="auto"/>
            <w:vAlign w:val="center"/>
            <w:hideMark/>
          </w:tcPr>
          <w:p w14:paraId="6DF88E6B"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Desertor</w:t>
            </w:r>
          </w:p>
        </w:tc>
        <w:tc>
          <w:tcPr>
            <w:tcW w:w="4170" w:type="dxa"/>
            <w:tcBorders>
              <w:top w:val="nil"/>
              <w:left w:val="nil"/>
              <w:bottom w:val="single" w:sz="4" w:space="0" w:color="auto"/>
              <w:right w:val="single" w:sz="4" w:space="0" w:color="auto"/>
            </w:tcBorders>
            <w:shd w:val="clear" w:color="auto" w:fill="auto"/>
            <w:vAlign w:val="center"/>
            <w:hideMark/>
          </w:tcPr>
          <w:p w14:paraId="737C7F9A"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Si el cliente deserto o no de la Entidad Financiera</w:t>
            </w:r>
          </w:p>
        </w:tc>
      </w:tr>
      <w:tr w:rsidR="00976EA7" w:rsidRPr="0070003A" w14:paraId="21459D08" w14:textId="77777777" w:rsidTr="004A1FEB">
        <w:trPr>
          <w:trHeight w:val="453"/>
          <w:jc w:val="center"/>
        </w:trPr>
        <w:tc>
          <w:tcPr>
            <w:tcW w:w="1789" w:type="dxa"/>
            <w:vMerge w:val="restart"/>
            <w:tcBorders>
              <w:top w:val="nil"/>
              <w:left w:val="single" w:sz="4" w:space="0" w:color="auto"/>
              <w:bottom w:val="single" w:sz="4" w:space="0" w:color="000000"/>
              <w:right w:val="single" w:sz="4" w:space="0" w:color="auto"/>
            </w:tcBorders>
            <w:shd w:val="clear" w:color="000000" w:fill="ACB9CA"/>
            <w:vAlign w:val="center"/>
            <w:hideMark/>
          </w:tcPr>
          <w:p w14:paraId="79A1E391" w14:textId="77777777" w:rsidR="00976EA7" w:rsidRPr="009C35EB" w:rsidRDefault="00976EA7" w:rsidP="009C35EB">
            <w:pPr>
              <w:spacing w:line="240" w:lineRule="auto"/>
              <w:jc w:val="center"/>
              <w:rPr>
                <w:rFonts w:ascii="Arial" w:eastAsia="Times New Roman" w:hAnsi="Arial" w:cs="Arial"/>
                <w:b/>
                <w:bCs/>
                <w:color w:val="000000"/>
                <w:sz w:val="18"/>
                <w:szCs w:val="18"/>
                <w:lang w:val="es-ES" w:eastAsia="es-ES"/>
              </w:rPr>
            </w:pPr>
            <w:r w:rsidRPr="009C35EB">
              <w:rPr>
                <w:rFonts w:ascii="Arial" w:eastAsia="Times New Roman" w:hAnsi="Arial" w:cs="Arial"/>
                <w:b/>
                <w:bCs/>
                <w:color w:val="000000"/>
                <w:sz w:val="18"/>
                <w:szCs w:val="18"/>
                <w:lang w:val="es-ES" w:eastAsia="es-ES"/>
              </w:rPr>
              <w:t>Independiente</w:t>
            </w:r>
          </w:p>
        </w:tc>
        <w:tc>
          <w:tcPr>
            <w:tcW w:w="1471" w:type="dxa"/>
            <w:vMerge w:val="restart"/>
            <w:tcBorders>
              <w:top w:val="nil"/>
              <w:left w:val="single" w:sz="4" w:space="0" w:color="auto"/>
              <w:bottom w:val="single" w:sz="4" w:space="0" w:color="000000"/>
              <w:right w:val="single" w:sz="4" w:space="0" w:color="auto"/>
            </w:tcBorders>
            <w:shd w:val="clear" w:color="auto" w:fill="auto"/>
            <w:vAlign w:val="center"/>
            <w:hideMark/>
          </w:tcPr>
          <w:p w14:paraId="52A43553" w14:textId="77777777" w:rsidR="00976EA7" w:rsidRPr="009C35EB" w:rsidRDefault="00976EA7" w:rsidP="009C35EB">
            <w:pPr>
              <w:spacing w:line="240" w:lineRule="auto"/>
              <w:jc w:val="center"/>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Comportamiento</w:t>
            </w:r>
          </w:p>
        </w:tc>
        <w:tc>
          <w:tcPr>
            <w:tcW w:w="2122" w:type="dxa"/>
            <w:tcBorders>
              <w:top w:val="nil"/>
              <w:left w:val="nil"/>
              <w:bottom w:val="single" w:sz="4" w:space="0" w:color="auto"/>
              <w:right w:val="single" w:sz="4" w:space="0" w:color="auto"/>
            </w:tcBorders>
            <w:shd w:val="clear" w:color="auto" w:fill="auto"/>
            <w:vAlign w:val="center"/>
            <w:hideMark/>
          </w:tcPr>
          <w:p w14:paraId="009E908A" w14:textId="0DF9B32D"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Antiguedad</w:t>
            </w:r>
          </w:p>
        </w:tc>
        <w:tc>
          <w:tcPr>
            <w:tcW w:w="4170" w:type="dxa"/>
            <w:tcBorders>
              <w:top w:val="nil"/>
              <w:left w:val="nil"/>
              <w:bottom w:val="single" w:sz="4" w:space="0" w:color="auto"/>
              <w:right w:val="single" w:sz="4" w:space="0" w:color="auto"/>
            </w:tcBorders>
            <w:shd w:val="clear" w:color="auto" w:fill="auto"/>
            <w:vAlign w:val="center"/>
            <w:hideMark/>
          </w:tcPr>
          <w:p w14:paraId="5E1BBA60" w14:textId="09A78807" w:rsidR="00976EA7" w:rsidRPr="009C35EB" w:rsidRDefault="00976EA7" w:rsidP="00D74884">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Número de</w:t>
            </w:r>
            <w:r>
              <w:rPr>
                <w:rFonts w:ascii="Arial" w:eastAsia="Times New Roman" w:hAnsi="Arial" w:cs="Arial"/>
                <w:color w:val="000000"/>
                <w:sz w:val="18"/>
                <w:szCs w:val="18"/>
                <w:lang w:val="es-ES" w:eastAsia="es-ES"/>
              </w:rPr>
              <w:t xml:space="preserve"> años</w:t>
            </w:r>
            <w:r w:rsidRPr="009C35EB">
              <w:rPr>
                <w:rFonts w:ascii="Arial" w:eastAsia="Times New Roman" w:hAnsi="Arial" w:cs="Arial"/>
                <w:color w:val="000000"/>
                <w:sz w:val="18"/>
                <w:szCs w:val="18"/>
                <w:lang w:val="es-ES" w:eastAsia="es-ES"/>
              </w:rPr>
              <w:t xml:space="preserve"> del cliente en la entidad financiera</w:t>
            </w:r>
          </w:p>
        </w:tc>
      </w:tr>
      <w:tr w:rsidR="00976EA7" w:rsidRPr="0070003A" w14:paraId="5068F583"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06A60796"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2A7DCA81"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36CE7581"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SiTieneTarjeta</w:t>
            </w:r>
          </w:p>
        </w:tc>
        <w:tc>
          <w:tcPr>
            <w:tcW w:w="4170" w:type="dxa"/>
            <w:tcBorders>
              <w:top w:val="nil"/>
              <w:left w:val="nil"/>
              <w:bottom w:val="single" w:sz="4" w:space="0" w:color="auto"/>
              <w:right w:val="single" w:sz="4" w:space="0" w:color="auto"/>
            </w:tcBorders>
            <w:shd w:val="clear" w:color="auto" w:fill="auto"/>
            <w:vAlign w:val="center"/>
            <w:hideMark/>
          </w:tcPr>
          <w:p w14:paraId="297EAA02"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Si tiene o no tarjeta</w:t>
            </w:r>
          </w:p>
        </w:tc>
      </w:tr>
      <w:tr w:rsidR="00976EA7" w:rsidRPr="009C35EB" w14:paraId="595D2EE6"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659F7AC7"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32361C7B"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60EF5BA5"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EsMiembroActivo</w:t>
            </w:r>
          </w:p>
        </w:tc>
        <w:tc>
          <w:tcPr>
            <w:tcW w:w="4170" w:type="dxa"/>
            <w:tcBorders>
              <w:top w:val="nil"/>
              <w:left w:val="nil"/>
              <w:bottom w:val="single" w:sz="4" w:space="0" w:color="auto"/>
              <w:right w:val="single" w:sz="4" w:space="0" w:color="auto"/>
            </w:tcBorders>
            <w:shd w:val="clear" w:color="auto" w:fill="auto"/>
            <w:vAlign w:val="center"/>
            <w:hideMark/>
          </w:tcPr>
          <w:p w14:paraId="599BB549"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Si es miembro Activo</w:t>
            </w:r>
          </w:p>
        </w:tc>
      </w:tr>
      <w:tr w:rsidR="00976EA7" w:rsidRPr="009C35EB" w14:paraId="6B6E9C44"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66DD0B96"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4912781F"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6497160D"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Reclamos</w:t>
            </w:r>
          </w:p>
        </w:tc>
        <w:tc>
          <w:tcPr>
            <w:tcW w:w="4170" w:type="dxa"/>
            <w:tcBorders>
              <w:top w:val="nil"/>
              <w:left w:val="nil"/>
              <w:bottom w:val="single" w:sz="4" w:space="0" w:color="auto"/>
              <w:right w:val="single" w:sz="4" w:space="0" w:color="auto"/>
            </w:tcBorders>
            <w:shd w:val="clear" w:color="auto" w:fill="auto"/>
            <w:vAlign w:val="center"/>
            <w:hideMark/>
          </w:tcPr>
          <w:p w14:paraId="1335D3EE"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Cantidad de reclamos realizados</w:t>
            </w:r>
          </w:p>
        </w:tc>
      </w:tr>
      <w:tr w:rsidR="00976EA7" w:rsidRPr="009C35EB" w14:paraId="2DD5B516"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0D6DD9C3"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4A47C776"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3EBBC77E"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CalificacionSatisfaccion</w:t>
            </w:r>
          </w:p>
        </w:tc>
        <w:tc>
          <w:tcPr>
            <w:tcW w:w="4170" w:type="dxa"/>
            <w:tcBorders>
              <w:top w:val="nil"/>
              <w:left w:val="nil"/>
              <w:bottom w:val="single" w:sz="4" w:space="0" w:color="auto"/>
              <w:right w:val="single" w:sz="4" w:space="0" w:color="auto"/>
            </w:tcBorders>
            <w:shd w:val="clear" w:color="auto" w:fill="auto"/>
            <w:vAlign w:val="center"/>
            <w:hideMark/>
          </w:tcPr>
          <w:p w14:paraId="44E10D82"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Calificación de satisfacción</w:t>
            </w:r>
          </w:p>
        </w:tc>
      </w:tr>
      <w:tr w:rsidR="00976EA7" w:rsidRPr="0070003A" w14:paraId="31684AC5"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7A90D751"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val="restart"/>
            <w:tcBorders>
              <w:top w:val="nil"/>
              <w:left w:val="single" w:sz="4" w:space="0" w:color="auto"/>
              <w:bottom w:val="single" w:sz="4" w:space="0" w:color="000000"/>
              <w:right w:val="single" w:sz="4" w:space="0" w:color="auto"/>
            </w:tcBorders>
            <w:shd w:val="clear" w:color="auto" w:fill="auto"/>
            <w:vAlign w:val="center"/>
            <w:hideMark/>
          </w:tcPr>
          <w:p w14:paraId="21A145D3" w14:textId="77777777" w:rsidR="00976EA7" w:rsidRPr="009C35EB" w:rsidRDefault="00976EA7" w:rsidP="009C35EB">
            <w:pPr>
              <w:spacing w:line="240" w:lineRule="auto"/>
              <w:jc w:val="center"/>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Demográfica</w:t>
            </w:r>
          </w:p>
        </w:tc>
        <w:tc>
          <w:tcPr>
            <w:tcW w:w="2122" w:type="dxa"/>
            <w:tcBorders>
              <w:top w:val="nil"/>
              <w:left w:val="nil"/>
              <w:bottom w:val="single" w:sz="4" w:space="0" w:color="auto"/>
              <w:right w:val="single" w:sz="4" w:space="0" w:color="auto"/>
            </w:tcBorders>
            <w:shd w:val="clear" w:color="auto" w:fill="auto"/>
            <w:vAlign w:val="center"/>
            <w:hideMark/>
          </w:tcPr>
          <w:p w14:paraId="43006BD2"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Edad</w:t>
            </w:r>
          </w:p>
        </w:tc>
        <w:tc>
          <w:tcPr>
            <w:tcW w:w="4170" w:type="dxa"/>
            <w:tcBorders>
              <w:top w:val="nil"/>
              <w:left w:val="nil"/>
              <w:bottom w:val="single" w:sz="4" w:space="0" w:color="auto"/>
              <w:right w:val="single" w:sz="4" w:space="0" w:color="auto"/>
            </w:tcBorders>
            <w:shd w:val="clear" w:color="auto" w:fill="auto"/>
            <w:vAlign w:val="center"/>
            <w:hideMark/>
          </w:tcPr>
          <w:p w14:paraId="02352BAA"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Indica la edad del cliente</w:t>
            </w:r>
          </w:p>
        </w:tc>
      </w:tr>
      <w:tr w:rsidR="00976EA7" w:rsidRPr="009C35EB" w14:paraId="26903737"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09093173"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40BAC000"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576494D1" w14:textId="41BE2282"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Pais</w:t>
            </w:r>
          </w:p>
        </w:tc>
        <w:tc>
          <w:tcPr>
            <w:tcW w:w="4170" w:type="dxa"/>
            <w:tcBorders>
              <w:top w:val="nil"/>
              <w:left w:val="nil"/>
              <w:bottom w:val="single" w:sz="4" w:space="0" w:color="auto"/>
              <w:right w:val="single" w:sz="4" w:space="0" w:color="auto"/>
            </w:tcBorders>
            <w:shd w:val="clear" w:color="auto" w:fill="auto"/>
            <w:vAlign w:val="center"/>
            <w:hideMark/>
          </w:tcPr>
          <w:p w14:paraId="48AE0771"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Ubicación del cliente</w:t>
            </w:r>
          </w:p>
        </w:tc>
      </w:tr>
      <w:tr w:rsidR="00976EA7" w:rsidRPr="009C35EB" w14:paraId="0F8E76AD"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05A30A82"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5AD6C251"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7BE973E4"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Genero</w:t>
            </w:r>
          </w:p>
        </w:tc>
        <w:tc>
          <w:tcPr>
            <w:tcW w:w="4170" w:type="dxa"/>
            <w:tcBorders>
              <w:top w:val="nil"/>
              <w:left w:val="nil"/>
              <w:bottom w:val="single" w:sz="4" w:space="0" w:color="auto"/>
              <w:right w:val="single" w:sz="4" w:space="0" w:color="auto"/>
            </w:tcBorders>
            <w:shd w:val="clear" w:color="auto" w:fill="auto"/>
            <w:vAlign w:val="center"/>
            <w:hideMark/>
          </w:tcPr>
          <w:p w14:paraId="460FE332" w14:textId="7FD466AA" w:rsidR="00976EA7" w:rsidRPr="009C35EB" w:rsidRDefault="00976EA7" w:rsidP="009C35EB">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Gé</w:t>
            </w:r>
            <w:r w:rsidRPr="009C35EB">
              <w:rPr>
                <w:rFonts w:ascii="Arial" w:eastAsia="Times New Roman" w:hAnsi="Arial" w:cs="Arial"/>
                <w:color w:val="000000"/>
                <w:sz w:val="18"/>
                <w:szCs w:val="18"/>
                <w:lang w:val="es-ES" w:eastAsia="es-ES"/>
              </w:rPr>
              <w:t xml:space="preserve">nero </w:t>
            </w:r>
            <w:r>
              <w:rPr>
                <w:rFonts w:ascii="Arial" w:eastAsia="Times New Roman" w:hAnsi="Arial" w:cs="Arial"/>
                <w:color w:val="000000"/>
                <w:sz w:val="18"/>
                <w:szCs w:val="18"/>
                <w:lang w:val="es-ES" w:eastAsia="es-ES"/>
              </w:rPr>
              <w:t>(Masculino, Femenino)</w:t>
            </w:r>
          </w:p>
        </w:tc>
      </w:tr>
      <w:tr w:rsidR="00976EA7" w:rsidRPr="009C35EB" w14:paraId="0246B7EA"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676B977F"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val="restart"/>
            <w:tcBorders>
              <w:top w:val="nil"/>
              <w:left w:val="single" w:sz="4" w:space="0" w:color="auto"/>
              <w:bottom w:val="single" w:sz="4" w:space="0" w:color="000000"/>
              <w:right w:val="single" w:sz="4" w:space="0" w:color="auto"/>
            </w:tcBorders>
            <w:shd w:val="clear" w:color="auto" w:fill="auto"/>
            <w:vAlign w:val="center"/>
            <w:hideMark/>
          </w:tcPr>
          <w:p w14:paraId="259FDC5F" w14:textId="77777777" w:rsidR="00976EA7" w:rsidRPr="009C35EB" w:rsidRDefault="00976EA7" w:rsidP="009C35EB">
            <w:pPr>
              <w:spacing w:line="240" w:lineRule="auto"/>
              <w:jc w:val="center"/>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Financiera</w:t>
            </w:r>
          </w:p>
        </w:tc>
        <w:tc>
          <w:tcPr>
            <w:tcW w:w="2122" w:type="dxa"/>
            <w:tcBorders>
              <w:top w:val="nil"/>
              <w:left w:val="nil"/>
              <w:bottom w:val="single" w:sz="4" w:space="0" w:color="auto"/>
              <w:right w:val="single" w:sz="4" w:space="0" w:color="auto"/>
            </w:tcBorders>
            <w:shd w:val="clear" w:color="auto" w:fill="auto"/>
            <w:vAlign w:val="center"/>
            <w:hideMark/>
          </w:tcPr>
          <w:p w14:paraId="00D5FE4F" w14:textId="2DCD5116"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ScoreCredito</w:t>
            </w:r>
          </w:p>
        </w:tc>
        <w:tc>
          <w:tcPr>
            <w:tcW w:w="4170" w:type="dxa"/>
            <w:tcBorders>
              <w:top w:val="nil"/>
              <w:left w:val="nil"/>
              <w:bottom w:val="single" w:sz="4" w:space="0" w:color="auto"/>
              <w:right w:val="single" w:sz="4" w:space="0" w:color="auto"/>
            </w:tcBorders>
            <w:shd w:val="clear" w:color="auto" w:fill="auto"/>
            <w:vAlign w:val="center"/>
            <w:hideMark/>
          </w:tcPr>
          <w:p w14:paraId="2C89CF5A"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Puntaje de Crédito</w:t>
            </w:r>
          </w:p>
        </w:tc>
      </w:tr>
      <w:tr w:rsidR="00976EA7" w:rsidRPr="00B838BD" w14:paraId="1C460D88" w14:textId="77777777" w:rsidTr="004A1FEB">
        <w:trPr>
          <w:trHeight w:val="259"/>
          <w:jc w:val="center"/>
        </w:trPr>
        <w:tc>
          <w:tcPr>
            <w:tcW w:w="1789" w:type="dxa"/>
            <w:vMerge/>
            <w:tcBorders>
              <w:top w:val="nil"/>
              <w:left w:val="single" w:sz="4" w:space="0" w:color="auto"/>
              <w:bottom w:val="single" w:sz="4" w:space="0" w:color="000000"/>
              <w:right w:val="single" w:sz="4" w:space="0" w:color="auto"/>
            </w:tcBorders>
            <w:vAlign w:val="center"/>
            <w:hideMark/>
          </w:tcPr>
          <w:p w14:paraId="6E0A3E5B"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1A072BAA"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2022D3E1"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Saldo</w:t>
            </w:r>
          </w:p>
        </w:tc>
        <w:tc>
          <w:tcPr>
            <w:tcW w:w="4170" w:type="dxa"/>
            <w:tcBorders>
              <w:top w:val="nil"/>
              <w:left w:val="nil"/>
              <w:bottom w:val="single" w:sz="4" w:space="0" w:color="auto"/>
              <w:right w:val="single" w:sz="4" w:space="0" w:color="auto"/>
            </w:tcBorders>
            <w:shd w:val="clear" w:color="auto" w:fill="auto"/>
            <w:vAlign w:val="center"/>
            <w:hideMark/>
          </w:tcPr>
          <w:p w14:paraId="73271E46" w14:textId="3EC7F6C1" w:rsidR="00B838BD" w:rsidRPr="009C35EB" w:rsidRDefault="00B838BD" w:rsidP="009C35EB">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Saldo</w:t>
            </w:r>
            <w:r w:rsidR="00976EA7" w:rsidRPr="009C35EB">
              <w:rPr>
                <w:rFonts w:ascii="Arial" w:eastAsia="Times New Roman" w:hAnsi="Arial" w:cs="Arial"/>
                <w:color w:val="000000"/>
                <w:sz w:val="18"/>
                <w:szCs w:val="18"/>
                <w:lang w:val="es-ES" w:eastAsia="es-ES"/>
              </w:rPr>
              <w:t xml:space="preserve"> actual del cliente</w:t>
            </w:r>
          </w:p>
        </w:tc>
      </w:tr>
      <w:tr w:rsidR="00976EA7" w:rsidRPr="0070003A" w14:paraId="1C9BE69F" w14:textId="77777777" w:rsidTr="004A1FEB">
        <w:trPr>
          <w:trHeight w:val="264"/>
          <w:jc w:val="center"/>
        </w:trPr>
        <w:tc>
          <w:tcPr>
            <w:tcW w:w="1789" w:type="dxa"/>
            <w:vMerge/>
            <w:tcBorders>
              <w:top w:val="nil"/>
              <w:left w:val="single" w:sz="4" w:space="0" w:color="auto"/>
              <w:bottom w:val="single" w:sz="4" w:space="0" w:color="000000"/>
              <w:right w:val="single" w:sz="4" w:space="0" w:color="auto"/>
            </w:tcBorders>
            <w:vAlign w:val="center"/>
            <w:hideMark/>
          </w:tcPr>
          <w:p w14:paraId="4681DF31"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7F5C2AE5"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0DE69A11"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NroDeProductos</w:t>
            </w:r>
          </w:p>
        </w:tc>
        <w:tc>
          <w:tcPr>
            <w:tcW w:w="4170" w:type="dxa"/>
            <w:tcBorders>
              <w:top w:val="nil"/>
              <w:left w:val="nil"/>
              <w:bottom w:val="single" w:sz="4" w:space="0" w:color="auto"/>
              <w:right w:val="single" w:sz="4" w:space="0" w:color="auto"/>
            </w:tcBorders>
            <w:shd w:val="clear" w:color="auto" w:fill="auto"/>
            <w:vAlign w:val="center"/>
            <w:hideMark/>
          </w:tcPr>
          <w:p w14:paraId="62B12FDA" w14:textId="4733946E" w:rsidR="00976EA7" w:rsidRPr="009C35EB" w:rsidRDefault="004A1FEB" w:rsidP="004A1FEB">
            <w:pPr>
              <w:spacing w:line="240" w:lineRule="auto"/>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Número de productos del cliente</w:t>
            </w:r>
          </w:p>
        </w:tc>
      </w:tr>
      <w:tr w:rsidR="00976EA7" w:rsidRPr="009C35EB" w14:paraId="34B95B4E"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23EB26FF"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0F43D82F"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38C94ADB" w14:textId="53D7608A"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SalarioEstimado</w:t>
            </w:r>
          </w:p>
        </w:tc>
        <w:tc>
          <w:tcPr>
            <w:tcW w:w="4170" w:type="dxa"/>
            <w:tcBorders>
              <w:top w:val="nil"/>
              <w:left w:val="nil"/>
              <w:bottom w:val="single" w:sz="4" w:space="0" w:color="auto"/>
              <w:right w:val="single" w:sz="4" w:space="0" w:color="auto"/>
            </w:tcBorders>
            <w:shd w:val="clear" w:color="auto" w:fill="auto"/>
            <w:vAlign w:val="center"/>
            <w:hideMark/>
          </w:tcPr>
          <w:p w14:paraId="1D498DDA" w14:textId="2D7B2234" w:rsidR="00976EA7" w:rsidRPr="009C35EB" w:rsidRDefault="00976EA7" w:rsidP="000F50C4">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Salario estimado</w:t>
            </w:r>
          </w:p>
        </w:tc>
      </w:tr>
      <w:tr w:rsidR="00976EA7" w:rsidRPr="009C35EB" w14:paraId="7D3E2482"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45F08FCF"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38C9D530"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320455E0"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TipoTarjeta</w:t>
            </w:r>
          </w:p>
        </w:tc>
        <w:tc>
          <w:tcPr>
            <w:tcW w:w="4170" w:type="dxa"/>
            <w:tcBorders>
              <w:top w:val="nil"/>
              <w:left w:val="nil"/>
              <w:bottom w:val="single" w:sz="4" w:space="0" w:color="auto"/>
              <w:right w:val="single" w:sz="4" w:space="0" w:color="auto"/>
            </w:tcBorders>
            <w:shd w:val="clear" w:color="auto" w:fill="auto"/>
            <w:vAlign w:val="center"/>
            <w:hideMark/>
          </w:tcPr>
          <w:p w14:paraId="6B5F3822"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Tipo de Tarjeta</w:t>
            </w:r>
          </w:p>
        </w:tc>
      </w:tr>
      <w:tr w:rsidR="00976EA7" w:rsidRPr="0070003A" w14:paraId="0791B83F" w14:textId="77777777" w:rsidTr="004A1FEB">
        <w:trPr>
          <w:trHeight w:val="261"/>
          <w:jc w:val="center"/>
        </w:trPr>
        <w:tc>
          <w:tcPr>
            <w:tcW w:w="1789" w:type="dxa"/>
            <w:vMerge/>
            <w:tcBorders>
              <w:top w:val="nil"/>
              <w:left w:val="single" w:sz="4" w:space="0" w:color="auto"/>
              <w:bottom w:val="single" w:sz="4" w:space="0" w:color="000000"/>
              <w:right w:val="single" w:sz="4" w:space="0" w:color="auto"/>
            </w:tcBorders>
            <w:vAlign w:val="center"/>
            <w:hideMark/>
          </w:tcPr>
          <w:p w14:paraId="540B7A13"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575705A4"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40803D25" w14:textId="643D70CA"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PuntosGanados</w:t>
            </w:r>
          </w:p>
        </w:tc>
        <w:tc>
          <w:tcPr>
            <w:tcW w:w="4170" w:type="dxa"/>
            <w:tcBorders>
              <w:top w:val="nil"/>
              <w:left w:val="nil"/>
              <w:bottom w:val="single" w:sz="4" w:space="0" w:color="auto"/>
              <w:right w:val="single" w:sz="4" w:space="0" w:color="auto"/>
            </w:tcBorders>
            <w:shd w:val="clear" w:color="auto" w:fill="auto"/>
            <w:vAlign w:val="center"/>
            <w:hideMark/>
          </w:tcPr>
          <w:p w14:paraId="12B682BF"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Puntos ganados por el uso de las tarjetas</w:t>
            </w:r>
          </w:p>
        </w:tc>
      </w:tr>
      <w:tr w:rsidR="00976EA7" w:rsidRPr="009C35EB" w14:paraId="110BA628"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7C5603DA"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val="restart"/>
            <w:tcBorders>
              <w:top w:val="nil"/>
              <w:left w:val="single" w:sz="4" w:space="0" w:color="auto"/>
              <w:bottom w:val="single" w:sz="4" w:space="0" w:color="000000"/>
              <w:right w:val="single" w:sz="4" w:space="0" w:color="auto"/>
            </w:tcBorders>
            <w:shd w:val="clear" w:color="auto" w:fill="auto"/>
            <w:vAlign w:val="center"/>
            <w:hideMark/>
          </w:tcPr>
          <w:p w14:paraId="0ADEC087" w14:textId="23A2C681" w:rsidR="00976EA7" w:rsidRPr="009C35EB" w:rsidRDefault="00976EA7" w:rsidP="00FE396D">
            <w:pPr>
              <w:spacing w:line="240" w:lineRule="auto"/>
              <w:jc w:val="center"/>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P</w:t>
            </w:r>
            <w:r>
              <w:rPr>
                <w:rFonts w:ascii="Arial" w:eastAsia="Times New Roman" w:hAnsi="Arial" w:cs="Arial"/>
                <w:color w:val="000000"/>
                <w:sz w:val="18"/>
                <w:szCs w:val="18"/>
                <w:lang w:val="es-ES" w:eastAsia="es-ES"/>
              </w:rPr>
              <w:t>ersonales</w:t>
            </w:r>
          </w:p>
        </w:tc>
        <w:tc>
          <w:tcPr>
            <w:tcW w:w="2122" w:type="dxa"/>
            <w:tcBorders>
              <w:top w:val="nil"/>
              <w:left w:val="nil"/>
              <w:bottom w:val="single" w:sz="4" w:space="0" w:color="auto"/>
              <w:right w:val="single" w:sz="4" w:space="0" w:color="auto"/>
            </w:tcBorders>
            <w:shd w:val="clear" w:color="auto" w:fill="auto"/>
            <w:vAlign w:val="center"/>
            <w:hideMark/>
          </w:tcPr>
          <w:p w14:paraId="1E8CB81D"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NroRegistro</w:t>
            </w:r>
          </w:p>
        </w:tc>
        <w:tc>
          <w:tcPr>
            <w:tcW w:w="4170" w:type="dxa"/>
            <w:tcBorders>
              <w:top w:val="nil"/>
              <w:left w:val="nil"/>
              <w:bottom w:val="single" w:sz="4" w:space="0" w:color="auto"/>
              <w:right w:val="single" w:sz="4" w:space="0" w:color="auto"/>
            </w:tcBorders>
            <w:shd w:val="clear" w:color="auto" w:fill="auto"/>
            <w:vAlign w:val="center"/>
            <w:hideMark/>
          </w:tcPr>
          <w:p w14:paraId="177FE570"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Número de Registro</w:t>
            </w:r>
          </w:p>
        </w:tc>
      </w:tr>
      <w:tr w:rsidR="00976EA7" w:rsidRPr="009C35EB" w14:paraId="0ECBC079"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06F1FB84"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0C4AA629"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26D53702"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IdCliente</w:t>
            </w:r>
          </w:p>
        </w:tc>
        <w:tc>
          <w:tcPr>
            <w:tcW w:w="4170" w:type="dxa"/>
            <w:tcBorders>
              <w:top w:val="nil"/>
              <w:left w:val="nil"/>
              <w:bottom w:val="single" w:sz="4" w:space="0" w:color="auto"/>
              <w:right w:val="single" w:sz="4" w:space="0" w:color="auto"/>
            </w:tcBorders>
            <w:shd w:val="clear" w:color="auto" w:fill="auto"/>
            <w:vAlign w:val="center"/>
            <w:hideMark/>
          </w:tcPr>
          <w:p w14:paraId="5CABFF79" w14:textId="77777777" w:rsidR="00976EA7" w:rsidRPr="009C35EB" w:rsidRDefault="00976EA7" w:rsidP="009C35EB">
            <w:pPr>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Identificación del cliente</w:t>
            </w:r>
          </w:p>
        </w:tc>
      </w:tr>
      <w:tr w:rsidR="00976EA7" w:rsidRPr="009C35EB" w14:paraId="5FEACA9A" w14:textId="77777777" w:rsidTr="004A1FEB">
        <w:trPr>
          <w:trHeight w:val="283"/>
          <w:jc w:val="center"/>
        </w:trPr>
        <w:tc>
          <w:tcPr>
            <w:tcW w:w="1789" w:type="dxa"/>
            <w:vMerge/>
            <w:tcBorders>
              <w:top w:val="nil"/>
              <w:left w:val="single" w:sz="4" w:space="0" w:color="auto"/>
              <w:bottom w:val="single" w:sz="4" w:space="0" w:color="000000"/>
              <w:right w:val="single" w:sz="4" w:space="0" w:color="auto"/>
            </w:tcBorders>
            <w:vAlign w:val="center"/>
            <w:hideMark/>
          </w:tcPr>
          <w:p w14:paraId="39A39F2D" w14:textId="77777777" w:rsidR="00976EA7" w:rsidRPr="009C35EB" w:rsidRDefault="00976EA7" w:rsidP="009C35EB">
            <w:pPr>
              <w:spacing w:line="240" w:lineRule="auto"/>
              <w:rPr>
                <w:rFonts w:ascii="Arial" w:eastAsia="Times New Roman" w:hAnsi="Arial" w:cs="Arial"/>
                <w:b/>
                <w:bCs/>
                <w:color w:val="000000"/>
                <w:sz w:val="18"/>
                <w:szCs w:val="18"/>
                <w:lang w:val="es-ES" w:eastAsia="es-ES"/>
              </w:rPr>
            </w:pPr>
          </w:p>
        </w:tc>
        <w:tc>
          <w:tcPr>
            <w:tcW w:w="1471" w:type="dxa"/>
            <w:vMerge/>
            <w:tcBorders>
              <w:top w:val="nil"/>
              <w:left w:val="single" w:sz="4" w:space="0" w:color="auto"/>
              <w:bottom w:val="single" w:sz="4" w:space="0" w:color="000000"/>
              <w:right w:val="single" w:sz="4" w:space="0" w:color="auto"/>
            </w:tcBorders>
            <w:vAlign w:val="center"/>
            <w:hideMark/>
          </w:tcPr>
          <w:p w14:paraId="551E442F" w14:textId="77777777" w:rsidR="00976EA7" w:rsidRPr="009C35EB" w:rsidRDefault="00976EA7" w:rsidP="009C35EB">
            <w:pPr>
              <w:spacing w:line="240" w:lineRule="auto"/>
              <w:rPr>
                <w:rFonts w:ascii="Arial" w:eastAsia="Times New Roman" w:hAnsi="Arial" w:cs="Arial"/>
                <w:color w:val="000000"/>
                <w:sz w:val="18"/>
                <w:szCs w:val="18"/>
                <w:lang w:val="es-ES" w:eastAsia="es-ES"/>
              </w:rPr>
            </w:pPr>
          </w:p>
        </w:tc>
        <w:tc>
          <w:tcPr>
            <w:tcW w:w="2122" w:type="dxa"/>
            <w:tcBorders>
              <w:top w:val="nil"/>
              <w:left w:val="nil"/>
              <w:bottom w:val="single" w:sz="4" w:space="0" w:color="auto"/>
              <w:right w:val="single" w:sz="4" w:space="0" w:color="auto"/>
            </w:tcBorders>
            <w:shd w:val="clear" w:color="auto" w:fill="auto"/>
            <w:vAlign w:val="center"/>
            <w:hideMark/>
          </w:tcPr>
          <w:p w14:paraId="052A99D1" w14:textId="77777777" w:rsidR="00976EA7" w:rsidRPr="00390DD0" w:rsidRDefault="00976EA7" w:rsidP="009C35EB">
            <w:pPr>
              <w:spacing w:line="240" w:lineRule="auto"/>
              <w:rPr>
                <w:rFonts w:ascii="Arial" w:eastAsia="Times New Roman" w:hAnsi="Arial" w:cs="Arial"/>
                <w:i/>
                <w:color w:val="000000"/>
                <w:sz w:val="18"/>
                <w:szCs w:val="18"/>
                <w:lang w:val="es-ES" w:eastAsia="es-ES"/>
              </w:rPr>
            </w:pPr>
            <w:r w:rsidRPr="00390DD0">
              <w:rPr>
                <w:rFonts w:ascii="Arial" w:eastAsia="Times New Roman" w:hAnsi="Arial" w:cs="Arial"/>
                <w:i/>
                <w:color w:val="000000"/>
                <w:sz w:val="18"/>
                <w:szCs w:val="18"/>
                <w:lang w:val="es-ES" w:eastAsia="es-ES"/>
              </w:rPr>
              <w:t>NombreCliente</w:t>
            </w:r>
          </w:p>
        </w:tc>
        <w:tc>
          <w:tcPr>
            <w:tcW w:w="4170" w:type="dxa"/>
            <w:tcBorders>
              <w:top w:val="nil"/>
              <w:left w:val="nil"/>
              <w:bottom w:val="single" w:sz="4" w:space="0" w:color="auto"/>
              <w:right w:val="single" w:sz="4" w:space="0" w:color="auto"/>
            </w:tcBorders>
            <w:shd w:val="clear" w:color="auto" w:fill="auto"/>
            <w:vAlign w:val="center"/>
            <w:hideMark/>
          </w:tcPr>
          <w:p w14:paraId="4E5B9921" w14:textId="77777777" w:rsidR="00976EA7" w:rsidRPr="009C35EB" w:rsidRDefault="00976EA7" w:rsidP="00F4462A">
            <w:pPr>
              <w:keepNext/>
              <w:spacing w:line="240" w:lineRule="auto"/>
              <w:rPr>
                <w:rFonts w:ascii="Arial" w:eastAsia="Times New Roman" w:hAnsi="Arial" w:cs="Arial"/>
                <w:color w:val="000000"/>
                <w:sz w:val="18"/>
                <w:szCs w:val="18"/>
                <w:lang w:val="es-ES" w:eastAsia="es-ES"/>
              </w:rPr>
            </w:pPr>
            <w:r w:rsidRPr="009C35EB">
              <w:rPr>
                <w:rFonts w:ascii="Arial" w:eastAsia="Times New Roman" w:hAnsi="Arial" w:cs="Arial"/>
                <w:color w:val="000000"/>
                <w:sz w:val="18"/>
                <w:szCs w:val="18"/>
                <w:lang w:val="es-ES" w:eastAsia="es-ES"/>
              </w:rPr>
              <w:t>Nombre del cliente</w:t>
            </w:r>
          </w:p>
        </w:tc>
      </w:tr>
    </w:tbl>
    <w:p w14:paraId="2650C935" w14:textId="408381F5" w:rsidR="00F4462A" w:rsidRPr="00F4462A" w:rsidRDefault="00F4462A" w:rsidP="00F4462A">
      <w:pPr>
        <w:pStyle w:val="Descripcin"/>
        <w:jc w:val="center"/>
        <w:rPr>
          <w:rFonts w:ascii="Arial" w:hAnsi="Arial" w:cs="Arial"/>
          <w:i w:val="0"/>
          <w:color w:val="auto"/>
          <w:sz w:val="24"/>
          <w:szCs w:val="24"/>
        </w:rPr>
      </w:pPr>
      <w:bookmarkStart w:id="253" w:name="_Toc179918226"/>
      <w:r w:rsidRPr="00F4462A">
        <w:rPr>
          <w:rFonts w:ascii="Arial" w:hAnsi="Arial" w:cs="Arial"/>
          <w:b/>
          <w:i w:val="0"/>
          <w:color w:val="auto"/>
          <w:sz w:val="24"/>
          <w:szCs w:val="24"/>
        </w:rPr>
        <w:t xml:space="preserve">Tabla </w:t>
      </w:r>
      <w:r w:rsidR="0091362F">
        <w:rPr>
          <w:rFonts w:ascii="Arial" w:hAnsi="Arial" w:cs="Arial"/>
          <w:b/>
          <w:i w:val="0"/>
          <w:color w:val="auto"/>
          <w:sz w:val="24"/>
          <w:szCs w:val="24"/>
        </w:rPr>
        <w:fldChar w:fldCharType="begin"/>
      </w:r>
      <w:r w:rsidR="0091362F">
        <w:rPr>
          <w:rFonts w:ascii="Arial" w:hAnsi="Arial" w:cs="Arial"/>
          <w:b/>
          <w:i w:val="0"/>
          <w:color w:val="auto"/>
          <w:sz w:val="24"/>
          <w:szCs w:val="24"/>
        </w:rPr>
        <w:instrText xml:space="preserve"> SEQ Tabla \* ARABIC </w:instrText>
      </w:r>
      <w:r w:rsidR="0091362F">
        <w:rPr>
          <w:rFonts w:ascii="Arial" w:hAnsi="Arial" w:cs="Arial"/>
          <w:b/>
          <w:i w:val="0"/>
          <w:color w:val="auto"/>
          <w:sz w:val="24"/>
          <w:szCs w:val="24"/>
        </w:rPr>
        <w:fldChar w:fldCharType="separate"/>
      </w:r>
      <w:r w:rsidR="005242E2">
        <w:rPr>
          <w:rFonts w:ascii="Arial" w:hAnsi="Arial" w:cs="Arial"/>
          <w:b/>
          <w:i w:val="0"/>
          <w:noProof/>
          <w:color w:val="auto"/>
          <w:sz w:val="24"/>
          <w:szCs w:val="24"/>
        </w:rPr>
        <w:t>5</w:t>
      </w:r>
      <w:r w:rsidR="0091362F">
        <w:rPr>
          <w:rFonts w:ascii="Arial" w:hAnsi="Arial" w:cs="Arial"/>
          <w:b/>
          <w:i w:val="0"/>
          <w:color w:val="auto"/>
          <w:sz w:val="24"/>
          <w:szCs w:val="24"/>
        </w:rPr>
        <w:fldChar w:fldCharType="end"/>
      </w:r>
      <w:r w:rsidRPr="00F4462A">
        <w:rPr>
          <w:rFonts w:ascii="Arial" w:hAnsi="Arial" w:cs="Arial"/>
          <w:b/>
          <w:i w:val="0"/>
          <w:color w:val="auto"/>
          <w:sz w:val="24"/>
          <w:szCs w:val="24"/>
        </w:rPr>
        <w:t>.</w:t>
      </w:r>
      <w:r w:rsidR="003A7555">
        <w:rPr>
          <w:rFonts w:ascii="Arial" w:hAnsi="Arial" w:cs="Arial"/>
          <w:b/>
          <w:i w:val="0"/>
          <w:color w:val="auto"/>
          <w:sz w:val="24"/>
          <w:szCs w:val="24"/>
        </w:rPr>
        <w:t xml:space="preserve"> </w:t>
      </w:r>
      <w:r w:rsidRPr="00F4462A">
        <w:rPr>
          <w:rFonts w:ascii="Arial" w:hAnsi="Arial" w:cs="Arial"/>
          <w:i w:val="0"/>
          <w:color w:val="auto"/>
          <w:sz w:val="24"/>
          <w:szCs w:val="24"/>
        </w:rPr>
        <w:t>Variables del dataset</w:t>
      </w:r>
      <w:bookmarkEnd w:id="253"/>
    </w:p>
    <w:p w14:paraId="6B2A542B" w14:textId="0B3019AE" w:rsidR="00F94BB5" w:rsidRDefault="00F4462A" w:rsidP="009D7F38">
      <w:pPr>
        <w:jc w:val="center"/>
        <w:rPr>
          <w:rFonts w:ascii="Arial" w:eastAsia="Times New Roman" w:hAnsi="Arial" w:cs="Arial"/>
          <w:lang w:val="es-EC" w:eastAsia="es-EC"/>
        </w:rPr>
      </w:pPr>
      <w:r>
        <w:rPr>
          <w:rFonts w:ascii="Arial" w:eastAsia="Times New Roman" w:hAnsi="Arial" w:cs="Arial"/>
          <w:b/>
          <w:lang w:val="es-EC" w:eastAsia="es-EC"/>
        </w:rPr>
        <w:t xml:space="preserve"> </w:t>
      </w:r>
    </w:p>
    <w:p w14:paraId="402C625D" w14:textId="77777777" w:rsidR="009C35EB" w:rsidRDefault="009C35EB" w:rsidP="001006FA">
      <w:pPr>
        <w:rPr>
          <w:rFonts w:ascii="Arial" w:eastAsia="Times New Roman" w:hAnsi="Arial" w:cs="Arial"/>
          <w:lang w:val="es-EC" w:eastAsia="es-EC"/>
        </w:rPr>
      </w:pPr>
    </w:p>
    <w:p w14:paraId="682A9CD9" w14:textId="3791B0D9" w:rsidR="00845645" w:rsidRPr="00D56E38" w:rsidRDefault="00845645" w:rsidP="00D56E38">
      <w:pPr>
        <w:rPr>
          <w:rFonts w:ascii="Arial" w:eastAsia="Times New Roman" w:hAnsi="Arial" w:cs="Arial"/>
          <w:b/>
          <w:lang w:val="es-EC" w:eastAsia="es-EC"/>
        </w:rPr>
      </w:pPr>
      <w:r w:rsidRPr="00D56E38">
        <w:rPr>
          <w:rFonts w:ascii="Arial" w:eastAsia="Times New Roman" w:hAnsi="Arial" w:cs="Arial"/>
          <w:b/>
          <w:lang w:val="es-EC" w:eastAsia="es-EC"/>
        </w:rPr>
        <w:t>Matriz de Correlación</w:t>
      </w:r>
    </w:p>
    <w:p w14:paraId="22EFD173" w14:textId="77777777" w:rsidR="00ED1933" w:rsidRDefault="00ED1933" w:rsidP="00A04E4D">
      <w:pPr>
        <w:jc w:val="both"/>
        <w:rPr>
          <w:rFonts w:ascii="Arial" w:eastAsia="Times New Roman" w:hAnsi="Arial" w:cs="Arial"/>
          <w:lang w:val="es-EC" w:eastAsia="es-EC"/>
        </w:rPr>
      </w:pPr>
    </w:p>
    <w:p w14:paraId="27F0ED6B" w14:textId="64FA5FE2" w:rsidR="007909FF" w:rsidRPr="005F4F9B" w:rsidRDefault="008E34C2" w:rsidP="00A04E4D">
      <w:pPr>
        <w:jc w:val="both"/>
        <w:rPr>
          <w:rFonts w:ascii="Arial" w:eastAsia="Times New Roman" w:hAnsi="Arial" w:cs="Arial"/>
          <w:lang w:val="es-EC" w:eastAsia="es-EC"/>
        </w:rPr>
      </w:pPr>
      <w:r>
        <w:rPr>
          <w:rFonts w:ascii="Arial" w:eastAsia="Times New Roman" w:hAnsi="Arial" w:cs="Arial"/>
          <w:lang w:val="es-EC" w:eastAsia="es-EC"/>
        </w:rPr>
        <w:t>S</w:t>
      </w:r>
      <w:r w:rsidR="00D23A36" w:rsidRPr="00D23A36">
        <w:rPr>
          <w:rFonts w:ascii="Arial" w:eastAsia="Times New Roman" w:hAnsi="Arial" w:cs="Arial"/>
          <w:lang w:val="es-EC" w:eastAsia="es-EC"/>
        </w:rPr>
        <w:t>e analizan las correlaciones entre las variables numéricas pa</w:t>
      </w:r>
      <w:r w:rsidR="00736A33">
        <w:rPr>
          <w:rFonts w:ascii="Arial" w:eastAsia="Times New Roman" w:hAnsi="Arial" w:cs="Arial"/>
          <w:lang w:val="es-EC" w:eastAsia="es-EC"/>
        </w:rPr>
        <w:t>ra identificar aquellas que están</w:t>
      </w:r>
      <w:r w:rsidR="00D23A36" w:rsidRPr="00D23A36">
        <w:rPr>
          <w:rFonts w:ascii="Arial" w:eastAsia="Times New Roman" w:hAnsi="Arial" w:cs="Arial"/>
          <w:lang w:val="es-EC" w:eastAsia="es-EC"/>
        </w:rPr>
        <w:t xml:space="preserve"> correlacionadas</w:t>
      </w:r>
      <w:r w:rsidR="00A04E4D" w:rsidRPr="005F4F9B">
        <w:rPr>
          <w:rFonts w:ascii="Arial" w:eastAsia="Times New Roman" w:hAnsi="Arial" w:cs="Arial"/>
          <w:lang w:val="es-EC" w:eastAsia="es-EC"/>
        </w:rPr>
        <w:t>.</w:t>
      </w:r>
      <w:r w:rsidR="00561CF1" w:rsidRPr="005F4F9B">
        <w:rPr>
          <w:rFonts w:ascii="Arial" w:eastAsia="Times New Roman" w:hAnsi="Arial" w:cs="Arial"/>
          <w:lang w:val="es-EC" w:eastAsia="es-EC"/>
        </w:rPr>
        <w:t xml:space="preserve"> </w:t>
      </w:r>
      <w:r w:rsidR="00561CF1" w:rsidRPr="005F4F9B">
        <w:rPr>
          <w:rFonts w:ascii="Arial" w:hAnsi="Arial" w:cs="Arial"/>
          <w:lang w:val="es-EC"/>
        </w:rPr>
        <w:t xml:space="preserve">(Ver código en </w:t>
      </w:r>
      <w:hyperlink w:anchor="A1" w:history="1">
        <w:r w:rsidR="00561CF1" w:rsidRPr="005F4F9B">
          <w:rPr>
            <w:rStyle w:val="Hipervnculo"/>
            <w:rFonts w:ascii="Arial" w:hAnsi="Arial" w:cs="Arial"/>
            <w:b/>
            <w:lang w:val="es-EC"/>
          </w:rPr>
          <w:t xml:space="preserve">Anexo </w:t>
        </w:r>
        <w:r w:rsidR="00200DBD" w:rsidRPr="005F4F9B">
          <w:rPr>
            <w:rStyle w:val="Hipervnculo"/>
            <w:rFonts w:ascii="Arial" w:hAnsi="Arial" w:cs="Arial"/>
            <w:b/>
            <w:lang w:val="es-EC"/>
          </w:rPr>
          <w:t>1</w:t>
        </w:r>
      </w:hyperlink>
      <w:r w:rsidR="00561CF1" w:rsidRPr="005F4F9B">
        <w:rPr>
          <w:rFonts w:ascii="Arial" w:hAnsi="Arial" w:cs="Arial"/>
          <w:b/>
          <w:lang w:val="es-EC"/>
        </w:rPr>
        <w:t>.</w:t>
      </w:r>
      <w:r w:rsidR="00561CF1" w:rsidRPr="005F4F9B">
        <w:rPr>
          <w:rFonts w:ascii="Arial" w:hAnsi="Arial" w:cs="Arial"/>
          <w:lang w:val="es-EC"/>
        </w:rPr>
        <w:t>)</w:t>
      </w:r>
    </w:p>
    <w:p w14:paraId="203997B7" w14:textId="3C59D453" w:rsidR="00C2381E" w:rsidRDefault="00E17652" w:rsidP="00C2381E">
      <w:pPr>
        <w:keepNext/>
        <w:jc w:val="center"/>
      </w:pPr>
      <w:r>
        <w:rPr>
          <w:noProof/>
          <w:lang w:val="es-EC" w:eastAsia="es-EC"/>
        </w:rPr>
        <w:drawing>
          <wp:inline distT="0" distB="0" distL="0" distR="0" wp14:anchorId="206A3AE0" wp14:editId="5DA0D3E7">
            <wp:extent cx="5962650" cy="44062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675" cy="4409236"/>
                    </a:xfrm>
                    <a:prstGeom prst="rect">
                      <a:avLst/>
                    </a:prstGeom>
                    <a:noFill/>
                    <a:ln>
                      <a:noFill/>
                    </a:ln>
                  </pic:spPr>
                </pic:pic>
              </a:graphicData>
            </a:graphic>
          </wp:inline>
        </w:drawing>
      </w:r>
    </w:p>
    <w:p w14:paraId="4FB85A72" w14:textId="2AAA2BB1" w:rsidR="005C1EC6" w:rsidRPr="00C2381E" w:rsidRDefault="00C2381E" w:rsidP="00C2381E">
      <w:pPr>
        <w:pStyle w:val="Descripcin"/>
        <w:jc w:val="center"/>
        <w:rPr>
          <w:rFonts w:ascii="Arial" w:eastAsia="Times New Roman" w:hAnsi="Arial" w:cs="Arial"/>
          <w:i w:val="0"/>
          <w:color w:val="auto"/>
          <w:sz w:val="24"/>
          <w:szCs w:val="24"/>
          <w:lang w:val="es-EC" w:eastAsia="es-EC"/>
        </w:rPr>
      </w:pPr>
      <w:bookmarkStart w:id="254" w:name="_Toc179918240"/>
      <w:r w:rsidRPr="00C2381E">
        <w:rPr>
          <w:rFonts w:ascii="Arial" w:hAnsi="Arial" w:cs="Arial"/>
          <w:b/>
          <w:i w:val="0"/>
          <w:color w:val="auto"/>
          <w:sz w:val="24"/>
          <w:szCs w:val="24"/>
          <w:lang w:val="es-EC"/>
        </w:rPr>
        <w:t xml:space="preserve">Figura </w:t>
      </w:r>
      <w:r w:rsidRPr="00C2381E">
        <w:rPr>
          <w:rFonts w:ascii="Arial" w:hAnsi="Arial" w:cs="Arial"/>
          <w:b/>
          <w:i w:val="0"/>
          <w:color w:val="auto"/>
          <w:sz w:val="24"/>
          <w:szCs w:val="24"/>
        </w:rPr>
        <w:fldChar w:fldCharType="begin"/>
      </w:r>
      <w:r w:rsidRPr="00C2381E">
        <w:rPr>
          <w:rFonts w:ascii="Arial" w:hAnsi="Arial" w:cs="Arial"/>
          <w:b/>
          <w:i w:val="0"/>
          <w:color w:val="auto"/>
          <w:sz w:val="24"/>
          <w:szCs w:val="24"/>
          <w:lang w:val="es-EC"/>
        </w:rPr>
        <w:instrText xml:space="preserve"> SEQ Figura \* ARABIC </w:instrText>
      </w:r>
      <w:r w:rsidRPr="00C2381E">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w:t>
      </w:r>
      <w:r w:rsidRPr="00C2381E">
        <w:rPr>
          <w:rFonts w:ascii="Arial" w:hAnsi="Arial" w:cs="Arial"/>
          <w:b/>
          <w:i w:val="0"/>
          <w:color w:val="auto"/>
          <w:sz w:val="24"/>
          <w:szCs w:val="24"/>
        </w:rPr>
        <w:fldChar w:fldCharType="end"/>
      </w:r>
      <w:r w:rsidRPr="00C2381E">
        <w:rPr>
          <w:rFonts w:ascii="Arial" w:hAnsi="Arial" w:cs="Arial"/>
          <w:i w:val="0"/>
          <w:color w:val="auto"/>
          <w:sz w:val="24"/>
          <w:szCs w:val="24"/>
          <w:lang w:val="es-EC"/>
        </w:rPr>
        <w:t>.</w:t>
      </w:r>
      <w:r w:rsidR="003A7555">
        <w:rPr>
          <w:rFonts w:ascii="Arial" w:hAnsi="Arial" w:cs="Arial"/>
          <w:i w:val="0"/>
          <w:color w:val="auto"/>
          <w:sz w:val="24"/>
          <w:szCs w:val="24"/>
          <w:lang w:val="es-EC"/>
        </w:rPr>
        <w:t xml:space="preserve"> </w:t>
      </w:r>
      <w:r w:rsidRPr="00C2381E">
        <w:rPr>
          <w:rFonts w:ascii="Arial" w:hAnsi="Arial" w:cs="Arial"/>
          <w:i w:val="0"/>
          <w:color w:val="auto"/>
          <w:sz w:val="24"/>
          <w:szCs w:val="24"/>
          <w:lang w:val="es-EC"/>
        </w:rPr>
        <w:t>Matriz de Correlación Inicial.</w:t>
      </w:r>
      <w:bookmarkEnd w:id="254"/>
    </w:p>
    <w:p w14:paraId="6281DF30" w14:textId="77777777" w:rsidR="00321FBA" w:rsidRDefault="00321FBA" w:rsidP="00B041F4">
      <w:pPr>
        <w:jc w:val="center"/>
        <w:rPr>
          <w:rFonts w:ascii="Arial" w:eastAsia="Times New Roman" w:hAnsi="Arial" w:cs="Arial"/>
          <w:lang w:val="es-EC" w:eastAsia="es-EC"/>
        </w:rPr>
      </w:pPr>
    </w:p>
    <w:p w14:paraId="6EFE8CE0" w14:textId="58014A61" w:rsidR="00321FBA" w:rsidRDefault="00321FBA" w:rsidP="00321FBA">
      <w:pPr>
        <w:jc w:val="both"/>
        <w:rPr>
          <w:rFonts w:ascii="Arial" w:eastAsia="Times New Roman" w:hAnsi="Arial" w:cs="Arial"/>
          <w:lang w:val="es-EC" w:eastAsia="es-EC"/>
        </w:rPr>
      </w:pPr>
      <w:r>
        <w:rPr>
          <w:rFonts w:ascii="Arial" w:eastAsia="Times New Roman" w:hAnsi="Arial" w:cs="Arial"/>
          <w:lang w:val="es-EC" w:eastAsia="es-EC"/>
        </w:rPr>
        <w:t xml:space="preserve">De acuerdo a la </w:t>
      </w:r>
      <w:r w:rsidRPr="00C82E09">
        <w:rPr>
          <w:rFonts w:ascii="Arial" w:eastAsia="Times New Roman" w:hAnsi="Arial" w:cs="Arial"/>
          <w:b/>
          <w:lang w:val="es-EC" w:eastAsia="es-EC"/>
        </w:rPr>
        <w:t xml:space="preserve">Figura </w:t>
      </w:r>
      <w:r>
        <w:rPr>
          <w:rFonts w:ascii="Arial" w:eastAsia="Times New Roman" w:hAnsi="Arial" w:cs="Arial"/>
          <w:b/>
          <w:lang w:val="es-EC" w:eastAsia="es-EC"/>
        </w:rPr>
        <w:t xml:space="preserve">2 </w:t>
      </w:r>
      <w:r w:rsidRPr="00321FBA">
        <w:rPr>
          <w:rFonts w:ascii="Arial" w:eastAsia="Times New Roman" w:hAnsi="Arial" w:cs="Arial"/>
          <w:lang w:val="es-EC" w:eastAsia="es-EC"/>
        </w:rPr>
        <w:t>la variable</w:t>
      </w:r>
      <w:r>
        <w:rPr>
          <w:rFonts w:ascii="Arial" w:eastAsia="Times New Roman" w:hAnsi="Arial" w:cs="Arial"/>
          <w:lang w:val="es-EC" w:eastAsia="es-EC"/>
        </w:rPr>
        <w:t xml:space="preserve"> predictora</w:t>
      </w:r>
      <w:r w:rsidRPr="00321FBA">
        <w:rPr>
          <w:rFonts w:ascii="Arial" w:eastAsia="Times New Roman" w:hAnsi="Arial" w:cs="Arial"/>
          <w:lang w:val="es-EC" w:eastAsia="es-EC"/>
        </w:rPr>
        <w:t xml:space="preserve"> </w:t>
      </w:r>
      <w:r w:rsidRPr="004432EF">
        <w:rPr>
          <w:rFonts w:ascii="Arial" w:eastAsia="Times New Roman" w:hAnsi="Arial" w:cs="Arial"/>
          <w:i/>
          <w:lang w:val="es-EC" w:eastAsia="es-EC"/>
        </w:rPr>
        <w:t>Reclamos</w:t>
      </w:r>
      <w:r w:rsidRPr="00321FBA">
        <w:rPr>
          <w:rFonts w:ascii="Arial" w:eastAsia="Times New Roman" w:hAnsi="Arial" w:cs="Arial"/>
          <w:lang w:val="es-EC" w:eastAsia="es-EC"/>
        </w:rPr>
        <w:t xml:space="preserve"> por ser altamente correlacionada con </w:t>
      </w:r>
      <w:r>
        <w:rPr>
          <w:rFonts w:ascii="Arial" w:eastAsia="Times New Roman" w:hAnsi="Arial" w:cs="Arial"/>
          <w:lang w:val="es-EC" w:eastAsia="es-EC"/>
        </w:rPr>
        <w:t xml:space="preserve">la variable a predecir: </w:t>
      </w:r>
      <w:r w:rsidRPr="00C056BF">
        <w:rPr>
          <w:rFonts w:ascii="Arial" w:eastAsia="Times New Roman" w:hAnsi="Arial" w:cs="Arial"/>
          <w:i/>
          <w:lang w:val="es-EC" w:eastAsia="es-EC"/>
        </w:rPr>
        <w:t>Desertor</w:t>
      </w:r>
      <w:r>
        <w:rPr>
          <w:rFonts w:ascii="Arial" w:eastAsia="Times New Roman" w:hAnsi="Arial" w:cs="Arial"/>
          <w:lang w:val="es-EC" w:eastAsia="es-EC"/>
        </w:rPr>
        <w:t xml:space="preserve">, se procede a eliminar para evitar </w:t>
      </w:r>
      <w:r w:rsidRPr="00321FBA">
        <w:rPr>
          <w:rFonts w:ascii="Arial" w:eastAsia="Times New Roman" w:hAnsi="Arial" w:cs="Arial"/>
          <w:lang w:val="es-EC" w:eastAsia="es-EC"/>
        </w:rPr>
        <w:t>que el modelo sobreajuste los datos.</w:t>
      </w:r>
    </w:p>
    <w:p w14:paraId="4B7B1592" w14:textId="0CBC1AED" w:rsidR="00321FBA" w:rsidRDefault="00321FBA">
      <w:pPr>
        <w:rPr>
          <w:rFonts w:ascii="Arial" w:eastAsia="Times New Roman" w:hAnsi="Arial" w:cs="Arial"/>
          <w:lang w:val="es-EC" w:eastAsia="es-EC"/>
        </w:rPr>
      </w:pPr>
      <w:r>
        <w:rPr>
          <w:rFonts w:ascii="Arial" w:eastAsia="Times New Roman" w:hAnsi="Arial" w:cs="Arial"/>
          <w:lang w:val="es-EC" w:eastAsia="es-EC"/>
        </w:rPr>
        <w:br w:type="page"/>
      </w:r>
    </w:p>
    <w:p w14:paraId="55F794E7" w14:textId="4828BD46" w:rsidR="004559FF" w:rsidRDefault="000361D3" w:rsidP="004559FF">
      <w:pPr>
        <w:keepNext/>
        <w:jc w:val="center"/>
      </w:pPr>
      <w:r>
        <w:rPr>
          <w:noProof/>
          <w:lang w:val="es-EC" w:eastAsia="es-EC"/>
        </w:rPr>
        <w:lastRenderedPageBreak/>
        <w:drawing>
          <wp:inline distT="0" distB="0" distL="0" distR="0" wp14:anchorId="07DEE9F7" wp14:editId="3ADDDE39">
            <wp:extent cx="5772150" cy="4519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4751" cy="4522027"/>
                    </a:xfrm>
                    <a:prstGeom prst="rect">
                      <a:avLst/>
                    </a:prstGeom>
                    <a:noFill/>
                    <a:ln>
                      <a:noFill/>
                    </a:ln>
                  </pic:spPr>
                </pic:pic>
              </a:graphicData>
            </a:graphic>
          </wp:inline>
        </w:drawing>
      </w:r>
    </w:p>
    <w:p w14:paraId="233EBF8B" w14:textId="5235C163" w:rsidR="00321FBA" w:rsidRPr="004559FF" w:rsidRDefault="004559FF" w:rsidP="004559FF">
      <w:pPr>
        <w:pStyle w:val="Descripcin"/>
        <w:jc w:val="center"/>
        <w:rPr>
          <w:rFonts w:ascii="Arial" w:eastAsia="Times New Roman" w:hAnsi="Arial" w:cs="Arial"/>
          <w:i w:val="0"/>
          <w:color w:val="auto"/>
          <w:sz w:val="24"/>
          <w:szCs w:val="24"/>
          <w:lang w:val="es-EC" w:eastAsia="es-EC"/>
        </w:rPr>
      </w:pPr>
      <w:bookmarkStart w:id="255" w:name="_Toc179918241"/>
      <w:r w:rsidRPr="000E09AB">
        <w:rPr>
          <w:rFonts w:ascii="Arial" w:hAnsi="Arial" w:cs="Arial"/>
          <w:b/>
          <w:i w:val="0"/>
          <w:color w:val="auto"/>
          <w:sz w:val="24"/>
          <w:szCs w:val="24"/>
          <w:lang w:val="es-EC"/>
        </w:rPr>
        <w:t xml:space="preserve">Figura </w:t>
      </w:r>
      <w:r w:rsidRPr="000E09AB">
        <w:rPr>
          <w:rFonts w:ascii="Arial" w:hAnsi="Arial" w:cs="Arial"/>
          <w:b/>
          <w:i w:val="0"/>
          <w:color w:val="auto"/>
          <w:sz w:val="24"/>
          <w:szCs w:val="24"/>
        </w:rPr>
        <w:fldChar w:fldCharType="begin"/>
      </w:r>
      <w:r w:rsidRPr="000E09AB">
        <w:rPr>
          <w:rFonts w:ascii="Arial" w:hAnsi="Arial" w:cs="Arial"/>
          <w:b/>
          <w:i w:val="0"/>
          <w:color w:val="auto"/>
          <w:sz w:val="24"/>
          <w:szCs w:val="24"/>
          <w:lang w:val="es-EC"/>
        </w:rPr>
        <w:instrText xml:space="preserve"> SEQ Figura \* ARABIC </w:instrText>
      </w:r>
      <w:r w:rsidRPr="000E09AB">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w:t>
      </w:r>
      <w:r w:rsidRPr="000E09AB">
        <w:rPr>
          <w:rFonts w:ascii="Arial" w:hAnsi="Arial" w:cs="Arial"/>
          <w:b/>
          <w:i w:val="0"/>
          <w:color w:val="auto"/>
          <w:sz w:val="24"/>
          <w:szCs w:val="24"/>
        </w:rPr>
        <w:fldChar w:fldCharType="end"/>
      </w:r>
      <w:r w:rsidRPr="004559FF">
        <w:rPr>
          <w:rFonts w:ascii="Arial" w:hAnsi="Arial" w:cs="Arial"/>
          <w:i w:val="0"/>
          <w:color w:val="auto"/>
          <w:sz w:val="24"/>
          <w:szCs w:val="24"/>
          <w:lang w:val="es-EC"/>
        </w:rPr>
        <w:t>.</w:t>
      </w:r>
      <w:r w:rsidR="003A7555">
        <w:rPr>
          <w:rFonts w:ascii="Arial" w:hAnsi="Arial" w:cs="Arial"/>
          <w:i w:val="0"/>
          <w:color w:val="auto"/>
          <w:sz w:val="24"/>
          <w:szCs w:val="24"/>
          <w:lang w:val="es-EC"/>
        </w:rPr>
        <w:t xml:space="preserve"> </w:t>
      </w:r>
      <w:r w:rsidRPr="004559FF">
        <w:rPr>
          <w:rFonts w:ascii="Arial" w:hAnsi="Arial" w:cs="Arial"/>
          <w:i w:val="0"/>
          <w:color w:val="auto"/>
          <w:sz w:val="24"/>
          <w:szCs w:val="24"/>
          <w:lang w:val="es-EC"/>
        </w:rPr>
        <w:t>Matriz de Correlación Final.</w:t>
      </w:r>
      <w:bookmarkEnd w:id="255"/>
    </w:p>
    <w:p w14:paraId="703C708B" w14:textId="77777777" w:rsidR="00C30FBD" w:rsidRDefault="00C30FBD" w:rsidP="00C30FBD">
      <w:pPr>
        <w:jc w:val="center"/>
        <w:rPr>
          <w:rFonts w:ascii="Arial" w:eastAsia="Times New Roman" w:hAnsi="Arial" w:cs="Arial"/>
          <w:lang w:val="es-EC" w:eastAsia="es-EC"/>
        </w:rPr>
      </w:pPr>
    </w:p>
    <w:p w14:paraId="56ADECE5" w14:textId="05FF2655" w:rsidR="00E761FE" w:rsidRDefault="00E761FE" w:rsidP="00E761FE">
      <w:pPr>
        <w:jc w:val="both"/>
        <w:rPr>
          <w:rStyle w:val="ui-provider"/>
          <w:rFonts w:ascii="Arial" w:hAnsi="Arial" w:cs="Arial"/>
          <w:lang w:val="es-EC"/>
        </w:rPr>
      </w:pPr>
      <w:r>
        <w:rPr>
          <w:rStyle w:val="ui-provider"/>
          <w:rFonts w:ascii="Arial" w:hAnsi="Arial" w:cs="Arial"/>
          <w:lang w:val="es-EC"/>
        </w:rPr>
        <w:t>En l</w:t>
      </w:r>
      <w:r w:rsidRPr="00E761FE">
        <w:rPr>
          <w:rStyle w:val="ui-provider"/>
          <w:rFonts w:ascii="Arial" w:hAnsi="Arial" w:cs="Arial"/>
          <w:lang w:val="es-EC"/>
        </w:rPr>
        <w:t xml:space="preserve">a matriz de correlación </w:t>
      </w:r>
      <w:r w:rsidRPr="006E3968">
        <w:rPr>
          <w:rStyle w:val="ui-provider"/>
          <w:rFonts w:ascii="Arial" w:hAnsi="Arial" w:cs="Arial"/>
          <w:b/>
          <w:lang w:val="es-EC"/>
        </w:rPr>
        <w:t xml:space="preserve">Figura </w:t>
      </w:r>
      <w:r>
        <w:rPr>
          <w:rStyle w:val="ui-provider"/>
          <w:rFonts w:ascii="Arial" w:hAnsi="Arial" w:cs="Arial"/>
          <w:b/>
          <w:lang w:val="es-EC"/>
        </w:rPr>
        <w:t>3</w:t>
      </w:r>
      <w:r w:rsidRPr="008E70A6">
        <w:rPr>
          <w:rStyle w:val="ui-provider"/>
          <w:rFonts w:ascii="Arial" w:hAnsi="Arial" w:cs="Arial"/>
          <w:lang w:val="es-EC"/>
        </w:rPr>
        <w:t xml:space="preserve"> </w:t>
      </w:r>
      <w:r>
        <w:rPr>
          <w:rStyle w:val="ui-provider"/>
          <w:rFonts w:ascii="Arial" w:hAnsi="Arial" w:cs="Arial"/>
          <w:lang w:val="es-EC"/>
        </w:rPr>
        <w:t>se identifica</w:t>
      </w:r>
      <w:r w:rsidRPr="00E761FE">
        <w:rPr>
          <w:rStyle w:val="ui-provider"/>
          <w:rFonts w:ascii="Arial" w:hAnsi="Arial" w:cs="Arial"/>
          <w:lang w:val="es-EC"/>
        </w:rPr>
        <w:t xml:space="preserve"> varias relaciones entre las variables del </w:t>
      </w:r>
      <w:r>
        <w:rPr>
          <w:rStyle w:val="ui-provider"/>
          <w:rFonts w:ascii="Arial" w:hAnsi="Arial" w:cs="Arial"/>
          <w:lang w:val="es-EC"/>
        </w:rPr>
        <w:t>dataset</w:t>
      </w:r>
      <w:r w:rsidRPr="00E761FE">
        <w:rPr>
          <w:rStyle w:val="ui-provider"/>
          <w:rFonts w:ascii="Arial" w:hAnsi="Arial" w:cs="Arial"/>
          <w:lang w:val="es-EC"/>
        </w:rPr>
        <w:t>, las cuales se indican a continuación</w:t>
      </w:r>
      <w:r>
        <w:rPr>
          <w:rStyle w:val="ui-provider"/>
          <w:rFonts w:ascii="Arial" w:hAnsi="Arial" w:cs="Arial"/>
          <w:lang w:val="es-EC"/>
        </w:rPr>
        <w:t>:</w:t>
      </w:r>
    </w:p>
    <w:p w14:paraId="3446ADBB" w14:textId="77777777" w:rsidR="00E761FE" w:rsidRPr="00E761FE" w:rsidRDefault="00E761FE" w:rsidP="00E761FE">
      <w:pPr>
        <w:jc w:val="both"/>
        <w:rPr>
          <w:rStyle w:val="ui-provider"/>
          <w:rFonts w:ascii="Arial" w:hAnsi="Arial" w:cs="Arial"/>
          <w:lang w:val="es-EC"/>
        </w:rPr>
      </w:pPr>
    </w:p>
    <w:p w14:paraId="086DAC47" w14:textId="2BD9D271" w:rsidR="00E761FE" w:rsidRPr="00E761FE" w:rsidRDefault="00E761FE" w:rsidP="00E761FE">
      <w:pPr>
        <w:pStyle w:val="Prrafodelista"/>
        <w:numPr>
          <w:ilvl w:val="0"/>
          <w:numId w:val="13"/>
        </w:numPr>
        <w:jc w:val="both"/>
        <w:rPr>
          <w:rStyle w:val="ui-provider"/>
          <w:rFonts w:ascii="Arial" w:hAnsi="Arial" w:cs="Arial"/>
          <w:lang w:val="es-EC"/>
        </w:rPr>
      </w:pPr>
      <w:r w:rsidRPr="00E761FE">
        <w:rPr>
          <w:rStyle w:val="ui-provider"/>
          <w:rFonts w:ascii="Arial" w:hAnsi="Arial" w:cs="Arial"/>
          <w:b/>
          <w:lang w:val="es-EC"/>
        </w:rPr>
        <w:t>Edad y Deser</w:t>
      </w:r>
      <w:r>
        <w:rPr>
          <w:rStyle w:val="ui-provider"/>
          <w:rFonts w:ascii="Arial" w:hAnsi="Arial" w:cs="Arial"/>
          <w:b/>
          <w:lang w:val="es-EC"/>
        </w:rPr>
        <w:t>tor</w:t>
      </w:r>
      <w:r w:rsidRPr="00E761FE">
        <w:rPr>
          <w:rStyle w:val="ui-provider"/>
          <w:rFonts w:ascii="Arial" w:hAnsi="Arial" w:cs="Arial"/>
          <w:lang w:val="es-EC"/>
        </w:rPr>
        <w:t xml:space="preserve">: Existe una correlación positiva considerable (0.29), lo que indica que los clientes de mayor edad tienden a </w:t>
      </w:r>
      <w:r>
        <w:rPr>
          <w:rStyle w:val="ui-provider"/>
          <w:rFonts w:ascii="Arial" w:hAnsi="Arial" w:cs="Arial"/>
          <w:lang w:val="es-EC"/>
        </w:rPr>
        <w:t xml:space="preserve">desertar de </w:t>
      </w:r>
      <w:r w:rsidRPr="00E761FE">
        <w:rPr>
          <w:rStyle w:val="ui-provider"/>
          <w:rFonts w:ascii="Arial" w:hAnsi="Arial" w:cs="Arial"/>
          <w:lang w:val="es-EC"/>
        </w:rPr>
        <w:t>la entidad financiera con mayor frecuencia.</w:t>
      </w:r>
    </w:p>
    <w:p w14:paraId="7276C64E" w14:textId="02F67428" w:rsidR="00E761FE" w:rsidRPr="00E761FE" w:rsidRDefault="00E761FE" w:rsidP="00E761FE">
      <w:pPr>
        <w:pStyle w:val="Prrafodelista"/>
        <w:numPr>
          <w:ilvl w:val="0"/>
          <w:numId w:val="13"/>
        </w:numPr>
        <w:jc w:val="both"/>
        <w:rPr>
          <w:rStyle w:val="ui-provider"/>
          <w:rFonts w:ascii="Arial" w:hAnsi="Arial" w:cs="Arial"/>
          <w:lang w:val="es-EC"/>
        </w:rPr>
      </w:pPr>
      <w:r w:rsidRPr="00E761FE">
        <w:rPr>
          <w:rStyle w:val="ui-provider"/>
          <w:rFonts w:ascii="Arial" w:hAnsi="Arial" w:cs="Arial"/>
          <w:b/>
          <w:lang w:val="es-EC"/>
        </w:rPr>
        <w:t>Saldo y Deser</w:t>
      </w:r>
      <w:r>
        <w:rPr>
          <w:rStyle w:val="ui-provider"/>
          <w:rFonts w:ascii="Arial" w:hAnsi="Arial" w:cs="Arial"/>
          <w:b/>
          <w:lang w:val="es-EC"/>
        </w:rPr>
        <w:t>tor</w:t>
      </w:r>
      <w:r w:rsidRPr="00E761FE">
        <w:rPr>
          <w:rStyle w:val="ui-provider"/>
          <w:rFonts w:ascii="Arial" w:hAnsi="Arial" w:cs="Arial"/>
          <w:b/>
          <w:lang w:val="es-EC"/>
        </w:rPr>
        <w:t>:</w:t>
      </w:r>
      <w:r w:rsidRPr="00E761FE">
        <w:rPr>
          <w:rStyle w:val="ui-provider"/>
          <w:rFonts w:ascii="Arial" w:hAnsi="Arial" w:cs="Arial"/>
          <w:lang w:val="es-EC"/>
        </w:rPr>
        <w:t xml:space="preserve"> Hay una correlación positiva (0.12), sugiriendo que los clientes con mayores saldos tienden a </w:t>
      </w:r>
      <w:r>
        <w:rPr>
          <w:rStyle w:val="ui-provider"/>
          <w:rFonts w:ascii="Arial" w:hAnsi="Arial" w:cs="Arial"/>
          <w:lang w:val="es-EC"/>
        </w:rPr>
        <w:t>desertar de</w:t>
      </w:r>
      <w:r w:rsidRPr="00E761FE">
        <w:rPr>
          <w:rStyle w:val="ui-provider"/>
          <w:rFonts w:ascii="Arial" w:hAnsi="Arial" w:cs="Arial"/>
          <w:lang w:val="es-EC"/>
        </w:rPr>
        <w:t xml:space="preserve"> la entidad financiera en mayor proporción.</w:t>
      </w:r>
    </w:p>
    <w:p w14:paraId="51A2861C" w14:textId="06A99473" w:rsidR="00E761FE" w:rsidRPr="00E761FE" w:rsidRDefault="00E761FE" w:rsidP="00E761FE">
      <w:pPr>
        <w:pStyle w:val="Prrafodelista"/>
        <w:numPr>
          <w:ilvl w:val="0"/>
          <w:numId w:val="13"/>
        </w:numPr>
        <w:jc w:val="both"/>
        <w:rPr>
          <w:rStyle w:val="ui-provider"/>
          <w:rFonts w:ascii="Arial" w:hAnsi="Arial" w:cs="Arial"/>
          <w:lang w:val="es-EC"/>
        </w:rPr>
      </w:pPr>
      <w:r>
        <w:rPr>
          <w:rStyle w:val="ui-provider"/>
          <w:rFonts w:ascii="Arial" w:hAnsi="Arial" w:cs="Arial"/>
          <w:b/>
          <w:lang w:val="es-EC"/>
        </w:rPr>
        <w:t xml:space="preserve">Es </w:t>
      </w:r>
      <w:r w:rsidRPr="00E761FE">
        <w:rPr>
          <w:rStyle w:val="ui-provider"/>
          <w:rFonts w:ascii="Arial" w:hAnsi="Arial" w:cs="Arial"/>
          <w:b/>
          <w:lang w:val="es-EC"/>
        </w:rPr>
        <w:t>Miembro Activo y Deser</w:t>
      </w:r>
      <w:r>
        <w:rPr>
          <w:rStyle w:val="ui-provider"/>
          <w:rFonts w:ascii="Arial" w:hAnsi="Arial" w:cs="Arial"/>
          <w:b/>
          <w:lang w:val="es-EC"/>
        </w:rPr>
        <w:t>tor</w:t>
      </w:r>
      <w:r w:rsidRPr="00E761FE">
        <w:rPr>
          <w:rStyle w:val="ui-provider"/>
          <w:rFonts w:ascii="Arial" w:hAnsi="Arial" w:cs="Arial"/>
          <w:lang w:val="es-EC"/>
        </w:rPr>
        <w:t xml:space="preserve">: Existe una correlación negativa moderada (-0.16), lo que sugiere que los miembros activos tienen menos probabilidades de </w:t>
      </w:r>
      <w:r>
        <w:rPr>
          <w:rStyle w:val="ui-provider"/>
          <w:rFonts w:ascii="Arial" w:hAnsi="Arial" w:cs="Arial"/>
          <w:lang w:val="es-EC"/>
        </w:rPr>
        <w:t>desertar de</w:t>
      </w:r>
      <w:r w:rsidRPr="00E761FE">
        <w:rPr>
          <w:rStyle w:val="ui-provider"/>
          <w:rFonts w:ascii="Arial" w:hAnsi="Arial" w:cs="Arial"/>
          <w:lang w:val="es-EC"/>
        </w:rPr>
        <w:t xml:space="preserve"> la entidad financiera.</w:t>
      </w:r>
    </w:p>
    <w:p w14:paraId="62FFD00A" w14:textId="77777777" w:rsidR="00E761FE" w:rsidRPr="00E761FE" w:rsidRDefault="00E761FE" w:rsidP="00E761FE">
      <w:pPr>
        <w:jc w:val="both"/>
        <w:rPr>
          <w:rStyle w:val="ui-provider"/>
          <w:rFonts w:ascii="Arial" w:hAnsi="Arial" w:cs="Arial"/>
          <w:lang w:val="es-EC"/>
        </w:rPr>
      </w:pPr>
    </w:p>
    <w:p w14:paraId="4DDE1366" w14:textId="56BB79EB" w:rsidR="00E029BE" w:rsidRDefault="00265772" w:rsidP="00E761FE">
      <w:pPr>
        <w:jc w:val="both"/>
        <w:rPr>
          <w:rStyle w:val="ui-provider"/>
          <w:rFonts w:ascii="Arial" w:hAnsi="Arial" w:cs="Arial"/>
          <w:lang w:val="es-EC"/>
        </w:rPr>
      </w:pPr>
      <w:r>
        <w:rPr>
          <w:rStyle w:val="ui-provider"/>
          <w:rFonts w:ascii="Arial" w:hAnsi="Arial" w:cs="Arial"/>
          <w:lang w:val="es-EC"/>
        </w:rPr>
        <w:t>Las</w:t>
      </w:r>
      <w:r w:rsidR="00E761FE" w:rsidRPr="00E761FE">
        <w:rPr>
          <w:rStyle w:val="ui-provider"/>
          <w:rFonts w:ascii="Arial" w:hAnsi="Arial" w:cs="Arial"/>
          <w:lang w:val="es-EC"/>
        </w:rPr>
        <w:t xml:space="preserve"> correlaciones </w:t>
      </w:r>
      <w:r>
        <w:rPr>
          <w:rStyle w:val="ui-provider"/>
          <w:rFonts w:ascii="Arial" w:hAnsi="Arial" w:cs="Arial"/>
          <w:lang w:val="es-EC"/>
        </w:rPr>
        <w:t>de la matriz indican que las</w:t>
      </w:r>
      <w:r w:rsidR="00E761FE" w:rsidRPr="00E761FE">
        <w:rPr>
          <w:rStyle w:val="ui-provider"/>
          <w:rFonts w:ascii="Arial" w:hAnsi="Arial" w:cs="Arial"/>
          <w:lang w:val="es-EC"/>
        </w:rPr>
        <w:t xml:space="preserve"> </w:t>
      </w:r>
      <w:r w:rsidR="00672280">
        <w:rPr>
          <w:rStyle w:val="ui-provider"/>
          <w:rFonts w:ascii="Arial" w:hAnsi="Arial" w:cs="Arial"/>
          <w:lang w:val="es-EC"/>
        </w:rPr>
        <w:t>variables</w:t>
      </w:r>
      <w:r w:rsidR="00E761FE" w:rsidRPr="00E761FE">
        <w:rPr>
          <w:rStyle w:val="ui-provider"/>
          <w:rFonts w:ascii="Arial" w:hAnsi="Arial" w:cs="Arial"/>
          <w:lang w:val="es-EC"/>
        </w:rPr>
        <w:t xml:space="preserve"> como la edad, e</w:t>
      </w:r>
      <w:r>
        <w:rPr>
          <w:rStyle w:val="ui-provider"/>
          <w:rFonts w:ascii="Arial" w:hAnsi="Arial" w:cs="Arial"/>
          <w:lang w:val="es-EC"/>
        </w:rPr>
        <w:t>l saldo, y si es miembro activo tienen mayor impacto en el análisis de deserción de este dataset.</w:t>
      </w:r>
    </w:p>
    <w:p w14:paraId="4C8A825F" w14:textId="3655C0E5" w:rsidR="00ED1933" w:rsidRDefault="00ED1933">
      <w:pPr>
        <w:rPr>
          <w:rFonts w:ascii="Arial" w:eastAsia="Times New Roman" w:hAnsi="Arial" w:cs="Arial"/>
          <w:lang w:val="es-EC" w:eastAsia="es-EC"/>
        </w:rPr>
      </w:pPr>
    </w:p>
    <w:p w14:paraId="292949F9" w14:textId="77777777" w:rsidR="00D42DA8" w:rsidRDefault="00D42DA8" w:rsidP="001006FA">
      <w:pPr>
        <w:rPr>
          <w:rFonts w:ascii="Arial" w:eastAsia="Times New Roman" w:hAnsi="Arial" w:cs="Arial"/>
          <w:lang w:val="es-EC" w:eastAsia="es-EC"/>
        </w:rPr>
      </w:pPr>
    </w:p>
    <w:p w14:paraId="0E179C5E" w14:textId="1B470818" w:rsidR="002125D6" w:rsidRPr="00297839" w:rsidRDefault="002125D6" w:rsidP="00B03A04">
      <w:pPr>
        <w:pStyle w:val="Ttulo2"/>
      </w:pPr>
      <w:bookmarkStart w:id="256" w:name="_Toc179918196"/>
      <w:r w:rsidRPr="00297839">
        <w:t>VISUALIZACIÓN DE VARIABLES</w:t>
      </w:r>
      <w:bookmarkEnd w:id="256"/>
      <w:r w:rsidRPr="00297839">
        <w:t xml:space="preserve"> </w:t>
      </w:r>
    </w:p>
    <w:p w14:paraId="1953BB6C" w14:textId="77777777" w:rsidR="00E16CD6" w:rsidRDefault="00E16CD6" w:rsidP="00450FBC">
      <w:pPr>
        <w:jc w:val="both"/>
        <w:rPr>
          <w:rFonts w:ascii="Arial" w:eastAsia="Times New Roman" w:hAnsi="Arial" w:cs="Arial"/>
          <w:lang w:val="es-EC" w:eastAsia="es-EC"/>
        </w:rPr>
      </w:pPr>
    </w:p>
    <w:p w14:paraId="694C1561" w14:textId="3299F38C" w:rsidR="00450FBC" w:rsidRDefault="00450FBC" w:rsidP="00450FBC">
      <w:pPr>
        <w:jc w:val="both"/>
        <w:rPr>
          <w:rFonts w:ascii="Arial" w:hAnsi="Arial" w:cs="Arial"/>
          <w:lang w:val="es-EC"/>
        </w:rPr>
      </w:pPr>
      <w:r w:rsidRPr="004427E8">
        <w:rPr>
          <w:rFonts w:ascii="Arial" w:hAnsi="Arial" w:cs="Arial"/>
          <w:lang w:val="es-EC"/>
        </w:rPr>
        <w:t>A continuación, se muestra diagramas de barras con el análisis realizado a las variables en base a los datos obtenidos de la entidad financiera con el fin de mostrar cómo se distribuyen los valores</w:t>
      </w:r>
      <w:r w:rsidR="005A21E7">
        <w:rPr>
          <w:rFonts w:ascii="Arial" w:hAnsi="Arial" w:cs="Arial"/>
          <w:lang w:val="es-EC"/>
        </w:rPr>
        <w:t>,</w:t>
      </w:r>
      <w:r w:rsidRPr="004427E8">
        <w:rPr>
          <w:rFonts w:ascii="Arial" w:hAnsi="Arial" w:cs="Arial"/>
          <w:lang w:val="es-EC"/>
        </w:rPr>
        <w:t xml:space="preserve"> permitiendo identificar diferencias o similitudes entre grupos y detectando posibles patrones</w:t>
      </w:r>
      <w:r w:rsidRPr="005F4F9B">
        <w:rPr>
          <w:rFonts w:ascii="Arial" w:hAnsi="Arial" w:cs="Arial"/>
          <w:lang w:val="es-EC"/>
        </w:rPr>
        <w:t>.</w:t>
      </w:r>
      <w:r w:rsidR="00907938" w:rsidRPr="005F4F9B">
        <w:rPr>
          <w:rFonts w:ascii="Arial" w:hAnsi="Arial" w:cs="Arial"/>
          <w:lang w:val="es-EC"/>
        </w:rPr>
        <w:t xml:space="preserve"> (Ver código en </w:t>
      </w:r>
      <w:hyperlink w:anchor="A2" w:history="1">
        <w:r w:rsidR="00907938" w:rsidRPr="005F4F9B">
          <w:rPr>
            <w:rStyle w:val="Hipervnculo"/>
            <w:rFonts w:ascii="Arial" w:hAnsi="Arial" w:cs="Arial"/>
            <w:b/>
            <w:lang w:val="es-EC"/>
          </w:rPr>
          <w:t xml:space="preserve">Anexo </w:t>
        </w:r>
        <w:r w:rsidR="00200DBD" w:rsidRPr="005F4F9B">
          <w:rPr>
            <w:rStyle w:val="Hipervnculo"/>
            <w:rFonts w:ascii="Arial" w:hAnsi="Arial" w:cs="Arial"/>
            <w:b/>
            <w:lang w:val="es-EC"/>
          </w:rPr>
          <w:t>2</w:t>
        </w:r>
        <w:r w:rsidR="00907938" w:rsidRPr="005F4F9B">
          <w:rPr>
            <w:rStyle w:val="Hipervnculo"/>
            <w:rFonts w:ascii="Arial" w:hAnsi="Arial" w:cs="Arial"/>
            <w:b/>
            <w:lang w:val="es-EC"/>
          </w:rPr>
          <w:t>.</w:t>
        </w:r>
      </w:hyperlink>
      <w:r w:rsidR="00907938" w:rsidRPr="005F4F9B">
        <w:rPr>
          <w:rFonts w:ascii="Arial" w:hAnsi="Arial" w:cs="Arial"/>
          <w:lang w:val="es-EC"/>
        </w:rPr>
        <w:t>)</w:t>
      </w:r>
    </w:p>
    <w:p w14:paraId="7079D4B0" w14:textId="77777777" w:rsidR="00B231E1" w:rsidRPr="004427E8" w:rsidRDefault="00B231E1" w:rsidP="00450FBC">
      <w:pPr>
        <w:jc w:val="both"/>
        <w:rPr>
          <w:rFonts w:ascii="Arial" w:hAnsi="Arial" w:cs="Arial"/>
          <w:lang w:val="es-EC"/>
        </w:rPr>
      </w:pPr>
    </w:p>
    <w:p w14:paraId="5A4D3A9B" w14:textId="77777777" w:rsidR="00E34140" w:rsidRDefault="00200C8B" w:rsidP="00E34140">
      <w:pPr>
        <w:keepNext/>
        <w:jc w:val="center"/>
      </w:pPr>
      <w:r>
        <w:rPr>
          <w:rFonts w:ascii="Arial" w:hAnsi="Arial" w:cs="Arial"/>
          <w:noProof/>
          <w:lang w:val="es-EC" w:eastAsia="es-EC"/>
        </w:rPr>
        <w:drawing>
          <wp:inline distT="0" distB="0" distL="0" distR="0" wp14:anchorId="0C69D65E" wp14:editId="3D95EE22">
            <wp:extent cx="2858530" cy="244938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925" cy="2460009"/>
                    </a:xfrm>
                    <a:prstGeom prst="rect">
                      <a:avLst/>
                    </a:prstGeom>
                    <a:noFill/>
                    <a:ln>
                      <a:noFill/>
                    </a:ln>
                  </pic:spPr>
                </pic:pic>
              </a:graphicData>
            </a:graphic>
          </wp:inline>
        </w:drawing>
      </w:r>
    </w:p>
    <w:p w14:paraId="0B6D5CDA" w14:textId="18B2C69D" w:rsidR="00450FBC" w:rsidRPr="00E34140" w:rsidRDefault="00E34140" w:rsidP="00E34140">
      <w:pPr>
        <w:pStyle w:val="Descripcin"/>
        <w:jc w:val="center"/>
        <w:rPr>
          <w:rFonts w:ascii="Arial" w:hAnsi="Arial" w:cs="Arial"/>
          <w:i w:val="0"/>
          <w:color w:val="auto"/>
          <w:sz w:val="24"/>
          <w:szCs w:val="24"/>
          <w:lang w:val="es-EC"/>
        </w:rPr>
      </w:pPr>
      <w:bookmarkStart w:id="257" w:name="_Toc179918242"/>
      <w:r w:rsidRPr="00E338EF">
        <w:rPr>
          <w:rFonts w:ascii="Arial" w:hAnsi="Arial" w:cs="Arial"/>
          <w:b/>
          <w:i w:val="0"/>
          <w:color w:val="auto"/>
          <w:sz w:val="24"/>
          <w:szCs w:val="24"/>
          <w:lang w:val="es-EC"/>
        </w:rPr>
        <w:t xml:space="preserve">Figura </w:t>
      </w:r>
      <w:r w:rsidRPr="00E34140">
        <w:rPr>
          <w:rFonts w:ascii="Arial" w:hAnsi="Arial" w:cs="Arial"/>
          <w:b/>
          <w:i w:val="0"/>
          <w:color w:val="auto"/>
          <w:sz w:val="24"/>
          <w:szCs w:val="24"/>
        </w:rPr>
        <w:fldChar w:fldCharType="begin"/>
      </w:r>
      <w:r w:rsidRPr="00E338EF">
        <w:rPr>
          <w:rFonts w:ascii="Arial" w:hAnsi="Arial" w:cs="Arial"/>
          <w:b/>
          <w:i w:val="0"/>
          <w:color w:val="auto"/>
          <w:sz w:val="24"/>
          <w:szCs w:val="24"/>
          <w:lang w:val="es-EC"/>
        </w:rPr>
        <w:instrText xml:space="preserve"> SEQ Figura \* ARABIC </w:instrText>
      </w:r>
      <w:r w:rsidRPr="00E34140">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4</w:t>
      </w:r>
      <w:r w:rsidRPr="00E34140">
        <w:rPr>
          <w:rFonts w:ascii="Arial" w:hAnsi="Arial" w:cs="Arial"/>
          <w:b/>
          <w:i w:val="0"/>
          <w:color w:val="auto"/>
          <w:sz w:val="24"/>
          <w:szCs w:val="24"/>
        </w:rPr>
        <w:fldChar w:fldCharType="end"/>
      </w:r>
      <w:r w:rsidRPr="00E338EF">
        <w:rPr>
          <w:rFonts w:ascii="Arial" w:hAnsi="Arial" w:cs="Arial"/>
          <w:i w:val="0"/>
          <w:color w:val="auto"/>
          <w:sz w:val="24"/>
          <w:szCs w:val="24"/>
          <w:lang w:val="es-EC"/>
        </w:rPr>
        <w:t>.</w:t>
      </w:r>
      <w:r w:rsidR="003A7555">
        <w:rPr>
          <w:rFonts w:ascii="Arial" w:hAnsi="Arial" w:cs="Arial"/>
          <w:i w:val="0"/>
          <w:color w:val="auto"/>
          <w:sz w:val="24"/>
          <w:szCs w:val="24"/>
          <w:lang w:val="es-EC"/>
        </w:rPr>
        <w:t xml:space="preserve"> </w:t>
      </w:r>
      <w:r w:rsidRPr="00E338EF">
        <w:rPr>
          <w:rFonts w:ascii="Arial" w:hAnsi="Arial" w:cs="Arial"/>
          <w:i w:val="0"/>
          <w:color w:val="auto"/>
          <w:sz w:val="24"/>
          <w:szCs w:val="24"/>
          <w:lang w:val="es-EC"/>
        </w:rPr>
        <w:t>Distribución de Deserción</w:t>
      </w:r>
      <w:bookmarkEnd w:id="257"/>
    </w:p>
    <w:p w14:paraId="7D8FBEAE" w14:textId="45068B8A" w:rsidR="00450FBC" w:rsidRDefault="00E34140" w:rsidP="00DB13AC">
      <w:pPr>
        <w:jc w:val="center"/>
        <w:rPr>
          <w:rFonts w:ascii="Arial" w:hAnsi="Arial" w:cs="Arial"/>
          <w:lang w:val="es-EC"/>
        </w:rPr>
      </w:pPr>
      <w:r>
        <w:rPr>
          <w:rFonts w:ascii="Arial" w:hAnsi="Arial" w:cs="Arial"/>
          <w:b/>
          <w:lang w:val="es-EC"/>
        </w:rPr>
        <w:t xml:space="preserve"> </w:t>
      </w:r>
    </w:p>
    <w:p w14:paraId="0E930EDA" w14:textId="77777777" w:rsidR="00450FBC" w:rsidRPr="004427E8" w:rsidRDefault="00450FBC" w:rsidP="00450FBC">
      <w:pPr>
        <w:jc w:val="both"/>
        <w:rPr>
          <w:rFonts w:ascii="Arial" w:hAnsi="Arial" w:cs="Arial"/>
          <w:lang w:val="es-EC"/>
        </w:rPr>
      </w:pPr>
    </w:p>
    <w:p w14:paraId="3AAD7B91" w14:textId="126B4D10" w:rsidR="00450FBC" w:rsidRPr="004427E8" w:rsidRDefault="00450FBC" w:rsidP="00450FBC">
      <w:pPr>
        <w:jc w:val="both"/>
        <w:rPr>
          <w:rFonts w:ascii="Arial" w:hAnsi="Arial" w:cs="Arial"/>
          <w:lang w:val="es-EC"/>
        </w:rPr>
      </w:pPr>
      <w:r w:rsidRPr="004427E8">
        <w:rPr>
          <w:rFonts w:ascii="Arial" w:hAnsi="Arial" w:cs="Arial"/>
          <w:lang w:val="es-EC"/>
        </w:rPr>
        <w:t xml:space="preserve">En la </w:t>
      </w:r>
      <w:r w:rsidRPr="004427E8">
        <w:rPr>
          <w:rFonts w:ascii="Arial" w:hAnsi="Arial" w:cs="Arial"/>
          <w:b/>
          <w:lang w:val="es-EC"/>
        </w:rPr>
        <w:t>Fig</w:t>
      </w:r>
      <w:r w:rsidR="004E165B">
        <w:rPr>
          <w:rFonts w:ascii="Arial" w:hAnsi="Arial" w:cs="Arial"/>
          <w:b/>
          <w:lang w:val="es-EC"/>
        </w:rPr>
        <w:t>ura</w:t>
      </w:r>
      <w:r w:rsidRPr="004427E8">
        <w:rPr>
          <w:rFonts w:ascii="Arial" w:hAnsi="Arial" w:cs="Arial"/>
          <w:b/>
          <w:lang w:val="es-EC"/>
        </w:rPr>
        <w:t xml:space="preserve"> </w:t>
      </w:r>
      <w:r w:rsidR="00B1611D">
        <w:rPr>
          <w:rFonts w:ascii="Arial" w:hAnsi="Arial" w:cs="Arial"/>
          <w:b/>
          <w:lang w:val="es-EC"/>
        </w:rPr>
        <w:t>4</w:t>
      </w:r>
      <w:r w:rsidRPr="004427E8">
        <w:rPr>
          <w:rFonts w:ascii="Arial" w:hAnsi="Arial" w:cs="Arial"/>
          <w:lang w:val="es-EC"/>
        </w:rPr>
        <w:t xml:space="preserve">. Se puede observar que del total de </w:t>
      </w:r>
      <w:r w:rsidR="005C2D13">
        <w:rPr>
          <w:rFonts w:ascii="Arial" w:hAnsi="Arial" w:cs="Arial"/>
          <w:lang w:val="es-EC"/>
        </w:rPr>
        <w:t xml:space="preserve">9985 </w:t>
      </w:r>
      <w:r w:rsidRPr="004427E8">
        <w:rPr>
          <w:rFonts w:ascii="Arial" w:hAnsi="Arial" w:cs="Arial"/>
          <w:lang w:val="es-EC"/>
        </w:rPr>
        <w:t xml:space="preserve">registros </w:t>
      </w:r>
      <w:r w:rsidR="005C2D13">
        <w:rPr>
          <w:rFonts w:ascii="Arial" w:hAnsi="Arial" w:cs="Arial"/>
          <w:lang w:val="es-EC"/>
        </w:rPr>
        <w:t xml:space="preserve">que se obtuvo luego de eliminar datos </w:t>
      </w:r>
      <w:r w:rsidR="00DA4E40">
        <w:rPr>
          <w:rFonts w:ascii="Arial" w:hAnsi="Arial" w:cs="Arial"/>
          <w:lang w:val="es-EC"/>
        </w:rPr>
        <w:t>atípicos</w:t>
      </w:r>
      <w:r w:rsidR="005C2D13">
        <w:rPr>
          <w:rFonts w:ascii="Arial" w:hAnsi="Arial" w:cs="Arial"/>
          <w:lang w:val="es-EC"/>
        </w:rPr>
        <w:t>, el</w:t>
      </w:r>
      <w:r w:rsidRPr="004427E8">
        <w:rPr>
          <w:rFonts w:ascii="Arial" w:hAnsi="Arial" w:cs="Arial"/>
          <w:lang w:val="es-EC"/>
        </w:rPr>
        <w:t xml:space="preserve"> 79.</w:t>
      </w:r>
      <w:r w:rsidR="00200C8B">
        <w:rPr>
          <w:rFonts w:ascii="Arial" w:hAnsi="Arial" w:cs="Arial"/>
          <w:lang w:val="es-EC"/>
        </w:rPr>
        <w:t>7</w:t>
      </w:r>
      <w:r w:rsidRPr="004427E8">
        <w:rPr>
          <w:rFonts w:ascii="Arial" w:hAnsi="Arial" w:cs="Arial"/>
          <w:lang w:val="es-EC"/>
        </w:rPr>
        <w:t>% son no desertores, y el 20.</w:t>
      </w:r>
      <w:r w:rsidR="00200C8B">
        <w:rPr>
          <w:rFonts w:ascii="Arial" w:hAnsi="Arial" w:cs="Arial"/>
          <w:lang w:val="es-EC"/>
        </w:rPr>
        <w:t>3</w:t>
      </w:r>
      <w:r w:rsidRPr="004427E8">
        <w:rPr>
          <w:rFonts w:ascii="Arial" w:hAnsi="Arial" w:cs="Arial"/>
          <w:lang w:val="es-EC"/>
        </w:rPr>
        <w:t>% son desertores. Lo que nos indica que, uno de cada cinco clientes desertó de la entidad financiera.</w:t>
      </w:r>
    </w:p>
    <w:p w14:paraId="2C6A3042" w14:textId="39DA3EDC" w:rsidR="00450FBC" w:rsidRDefault="00450FBC" w:rsidP="00450FBC">
      <w:pPr>
        <w:jc w:val="both"/>
        <w:rPr>
          <w:rFonts w:ascii="Arial" w:hAnsi="Arial" w:cs="Arial"/>
          <w:lang w:val="es-EC"/>
        </w:rPr>
      </w:pPr>
    </w:p>
    <w:p w14:paraId="37E3E4D9" w14:textId="77777777" w:rsidR="00B818DD" w:rsidRPr="004427E8" w:rsidRDefault="00B818DD" w:rsidP="00B818DD">
      <w:pPr>
        <w:jc w:val="both"/>
        <w:rPr>
          <w:rFonts w:ascii="Arial" w:hAnsi="Arial" w:cs="Arial"/>
          <w:lang w:val="es-EC"/>
        </w:rPr>
      </w:pPr>
    </w:p>
    <w:p w14:paraId="3CCF2C74" w14:textId="07E7AE4D" w:rsidR="00B818DD" w:rsidRDefault="00B818DD" w:rsidP="00B818DD">
      <w:pPr>
        <w:jc w:val="center"/>
        <w:rPr>
          <w:rFonts w:ascii="Arial" w:hAnsi="Arial" w:cs="Arial"/>
          <w:lang w:val="es-EC"/>
        </w:rPr>
      </w:pPr>
    </w:p>
    <w:p w14:paraId="097799AF" w14:textId="77777777" w:rsidR="00E338EF" w:rsidRDefault="00D55D7A" w:rsidP="00E338EF">
      <w:pPr>
        <w:keepNext/>
        <w:jc w:val="center"/>
      </w:pPr>
      <w:r>
        <w:rPr>
          <w:rFonts w:ascii="Arial" w:hAnsi="Arial" w:cs="Arial"/>
          <w:noProof/>
          <w:lang w:val="es-EC" w:eastAsia="es-EC"/>
        </w:rPr>
        <w:drawing>
          <wp:inline distT="0" distB="0" distL="0" distR="0" wp14:anchorId="18645BC8" wp14:editId="031DCB43">
            <wp:extent cx="3286125" cy="324183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4178" cy="3249782"/>
                    </a:xfrm>
                    <a:prstGeom prst="rect">
                      <a:avLst/>
                    </a:prstGeom>
                    <a:noFill/>
                    <a:ln>
                      <a:noFill/>
                    </a:ln>
                  </pic:spPr>
                </pic:pic>
              </a:graphicData>
            </a:graphic>
          </wp:inline>
        </w:drawing>
      </w:r>
    </w:p>
    <w:p w14:paraId="5C5B57B2" w14:textId="40343C35" w:rsidR="00C325C5" w:rsidRPr="00E338EF" w:rsidRDefault="00E338EF" w:rsidP="00E338EF">
      <w:pPr>
        <w:pStyle w:val="Descripcin"/>
        <w:jc w:val="center"/>
        <w:rPr>
          <w:rFonts w:ascii="Arial" w:hAnsi="Arial" w:cs="Arial"/>
          <w:i w:val="0"/>
          <w:color w:val="auto"/>
          <w:sz w:val="24"/>
          <w:szCs w:val="24"/>
          <w:lang w:val="es-EC"/>
        </w:rPr>
      </w:pPr>
      <w:bookmarkStart w:id="258" w:name="_Toc179918243"/>
      <w:r w:rsidRPr="00E338EF">
        <w:rPr>
          <w:rFonts w:ascii="Arial" w:hAnsi="Arial" w:cs="Arial"/>
          <w:b/>
          <w:i w:val="0"/>
          <w:color w:val="auto"/>
          <w:sz w:val="24"/>
          <w:szCs w:val="24"/>
          <w:lang w:val="es-EC"/>
        </w:rPr>
        <w:t xml:space="preserve">Figura </w:t>
      </w:r>
      <w:r w:rsidRPr="00E338EF">
        <w:rPr>
          <w:rFonts w:ascii="Arial" w:hAnsi="Arial" w:cs="Arial"/>
          <w:b/>
          <w:i w:val="0"/>
          <w:color w:val="auto"/>
          <w:sz w:val="24"/>
          <w:szCs w:val="24"/>
        </w:rPr>
        <w:fldChar w:fldCharType="begin"/>
      </w:r>
      <w:r w:rsidRPr="00E338EF">
        <w:rPr>
          <w:rFonts w:ascii="Arial" w:hAnsi="Arial" w:cs="Arial"/>
          <w:b/>
          <w:i w:val="0"/>
          <w:color w:val="auto"/>
          <w:sz w:val="24"/>
          <w:szCs w:val="24"/>
          <w:lang w:val="es-EC"/>
        </w:rPr>
        <w:instrText xml:space="preserve"> SEQ Figura \* ARABIC </w:instrText>
      </w:r>
      <w:r w:rsidRPr="00E338EF">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5</w:t>
      </w:r>
      <w:r w:rsidRPr="00E338EF">
        <w:rPr>
          <w:rFonts w:ascii="Arial" w:hAnsi="Arial" w:cs="Arial"/>
          <w:b/>
          <w:i w:val="0"/>
          <w:color w:val="auto"/>
          <w:sz w:val="24"/>
          <w:szCs w:val="24"/>
        </w:rPr>
        <w:fldChar w:fldCharType="end"/>
      </w:r>
      <w:r w:rsidRPr="00E338EF">
        <w:rPr>
          <w:rFonts w:ascii="Arial" w:hAnsi="Arial" w:cs="Arial"/>
          <w:b/>
          <w:i w:val="0"/>
          <w:color w:val="auto"/>
          <w:sz w:val="24"/>
          <w:szCs w:val="24"/>
          <w:lang w:val="es-EC"/>
        </w:rPr>
        <w:t>.</w:t>
      </w:r>
      <w:r w:rsidRPr="00E338EF">
        <w:rPr>
          <w:rFonts w:ascii="Arial" w:hAnsi="Arial" w:cs="Arial"/>
          <w:i w:val="0"/>
          <w:color w:val="auto"/>
          <w:sz w:val="24"/>
          <w:szCs w:val="24"/>
          <w:lang w:val="es-EC"/>
        </w:rPr>
        <w:t xml:space="preserve"> Distribución de Deserción por Género</w:t>
      </w:r>
      <w:bookmarkEnd w:id="258"/>
    </w:p>
    <w:p w14:paraId="766BFCFE" w14:textId="6D9FEC2D" w:rsidR="00B818DD" w:rsidRPr="004427E8" w:rsidRDefault="00B818DD" w:rsidP="00B818DD">
      <w:pPr>
        <w:jc w:val="both"/>
        <w:rPr>
          <w:rFonts w:ascii="Arial" w:hAnsi="Arial" w:cs="Arial"/>
          <w:lang w:val="es-EC"/>
        </w:rPr>
      </w:pPr>
      <w:r>
        <w:rPr>
          <w:rFonts w:ascii="Arial" w:hAnsi="Arial" w:cs="Arial"/>
          <w:lang w:val="es-EC"/>
        </w:rPr>
        <w:t xml:space="preserve">En la </w:t>
      </w:r>
      <w:r w:rsidR="00560613">
        <w:rPr>
          <w:rFonts w:ascii="Arial" w:hAnsi="Arial" w:cs="Arial"/>
          <w:b/>
          <w:lang w:val="es-EC"/>
        </w:rPr>
        <w:t xml:space="preserve">Figura </w:t>
      </w:r>
      <w:r w:rsidR="00D55D7A">
        <w:rPr>
          <w:rFonts w:ascii="Arial" w:hAnsi="Arial" w:cs="Arial"/>
          <w:b/>
          <w:lang w:val="es-EC"/>
        </w:rPr>
        <w:t>5</w:t>
      </w:r>
      <w:r w:rsidRPr="004427E8">
        <w:rPr>
          <w:rFonts w:ascii="Arial" w:hAnsi="Arial" w:cs="Arial"/>
          <w:lang w:val="es-EC"/>
        </w:rPr>
        <w:t>. En el diagrama de barras de Deserción por Género se puede observar que las mujeres</w:t>
      </w:r>
      <w:r w:rsidR="005C2D13">
        <w:rPr>
          <w:rFonts w:ascii="Arial" w:hAnsi="Arial" w:cs="Arial"/>
          <w:lang w:val="es-EC"/>
        </w:rPr>
        <w:t xml:space="preserve"> (Female)</w:t>
      </w:r>
      <w:r w:rsidRPr="004427E8">
        <w:rPr>
          <w:rFonts w:ascii="Arial" w:hAnsi="Arial" w:cs="Arial"/>
          <w:lang w:val="es-EC"/>
        </w:rPr>
        <w:t xml:space="preserve"> tienen un </w:t>
      </w:r>
      <w:r w:rsidR="00D13E83">
        <w:rPr>
          <w:rFonts w:ascii="Arial" w:hAnsi="Arial" w:cs="Arial"/>
          <w:lang w:val="es-EC"/>
        </w:rPr>
        <w:t>mayor porcentaje de deserción 11.</w:t>
      </w:r>
      <w:r w:rsidR="00D55D7A">
        <w:rPr>
          <w:rFonts w:ascii="Arial" w:hAnsi="Arial" w:cs="Arial"/>
          <w:lang w:val="es-EC"/>
        </w:rPr>
        <w:t>3</w:t>
      </w:r>
      <w:r w:rsidRPr="004427E8">
        <w:rPr>
          <w:rFonts w:ascii="Arial" w:hAnsi="Arial" w:cs="Arial"/>
          <w:lang w:val="es-EC"/>
        </w:rPr>
        <w:t>% frente a</w:t>
      </w:r>
      <w:r w:rsidR="004F13F9">
        <w:rPr>
          <w:rFonts w:ascii="Arial" w:hAnsi="Arial" w:cs="Arial"/>
          <w:lang w:val="es-EC"/>
        </w:rPr>
        <w:t>l</w:t>
      </w:r>
      <w:r w:rsidRPr="004427E8">
        <w:rPr>
          <w:rFonts w:ascii="Arial" w:hAnsi="Arial" w:cs="Arial"/>
          <w:lang w:val="es-EC"/>
        </w:rPr>
        <w:t xml:space="preserve"> </w:t>
      </w:r>
      <w:r w:rsidR="00D55D7A">
        <w:rPr>
          <w:rFonts w:ascii="Arial" w:hAnsi="Arial" w:cs="Arial"/>
          <w:lang w:val="es-EC"/>
        </w:rPr>
        <w:t>8</w:t>
      </w:r>
      <w:r w:rsidR="00D13E83">
        <w:rPr>
          <w:rFonts w:ascii="Arial" w:hAnsi="Arial" w:cs="Arial"/>
          <w:lang w:val="es-EC"/>
        </w:rPr>
        <w:t>.</w:t>
      </w:r>
      <w:r w:rsidR="00D55D7A">
        <w:rPr>
          <w:rFonts w:ascii="Arial" w:hAnsi="Arial" w:cs="Arial"/>
          <w:lang w:val="es-EC"/>
        </w:rPr>
        <w:t>9</w:t>
      </w:r>
      <w:r w:rsidRPr="004427E8">
        <w:rPr>
          <w:rFonts w:ascii="Arial" w:hAnsi="Arial" w:cs="Arial"/>
          <w:lang w:val="es-EC"/>
        </w:rPr>
        <w:t>%</w:t>
      </w:r>
      <w:r w:rsidR="004F13F9">
        <w:rPr>
          <w:rFonts w:ascii="Arial" w:hAnsi="Arial" w:cs="Arial"/>
          <w:lang w:val="es-EC"/>
        </w:rPr>
        <w:t xml:space="preserve"> de </w:t>
      </w:r>
      <w:r w:rsidR="004F13F9" w:rsidRPr="004427E8">
        <w:rPr>
          <w:rFonts w:ascii="Arial" w:hAnsi="Arial" w:cs="Arial"/>
          <w:lang w:val="es-EC"/>
        </w:rPr>
        <w:t>los hombres</w:t>
      </w:r>
      <w:r w:rsidR="005C2D13">
        <w:rPr>
          <w:rFonts w:ascii="Arial" w:hAnsi="Arial" w:cs="Arial"/>
          <w:lang w:val="es-EC"/>
        </w:rPr>
        <w:t xml:space="preserve"> (Male)</w:t>
      </w:r>
      <w:r w:rsidRPr="004427E8">
        <w:rPr>
          <w:rFonts w:ascii="Arial" w:hAnsi="Arial" w:cs="Arial"/>
          <w:lang w:val="es-EC"/>
        </w:rPr>
        <w:t>.</w:t>
      </w:r>
    </w:p>
    <w:p w14:paraId="4C8A7360" w14:textId="77777777" w:rsidR="00304EFE" w:rsidRDefault="00F9529E" w:rsidP="00304EFE">
      <w:pPr>
        <w:keepNext/>
        <w:jc w:val="center"/>
      </w:pPr>
      <w:r>
        <w:rPr>
          <w:rFonts w:ascii="Arial" w:hAnsi="Arial" w:cs="Arial"/>
          <w:noProof/>
          <w:lang w:val="es-EC" w:eastAsia="es-EC"/>
        </w:rPr>
        <w:drawing>
          <wp:inline distT="0" distB="0" distL="0" distR="0" wp14:anchorId="43837D59" wp14:editId="0EE97819">
            <wp:extent cx="3378269" cy="3314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8052" cy="3324299"/>
                    </a:xfrm>
                    <a:prstGeom prst="rect">
                      <a:avLst/>
                    </a:prstGeom>
                    <a:noFill/>
                    <a:ln>
                      <a:noFill/>
                    </a:ln>
                  </pic:spPr>
                </pic:pic>
              </a:graphicData>
            </a:graphic>
          </wp:inline>
        </w:drawing>
      </w:r>
    </w:p>
    <w:p w14:paraId="00CA31DE" w14:textId="4BFA034A" w:rsidR="00450FBC" w:rsidRPr="00304EFE" w:rsidRDefault="00304EFE" w:rsidP="00304EFE">
      <w:pPr>
        <w:pStyle w:val="Descripcin"/>
        <w:jc w:val="center"/>
        <w:rPr>
          <w:rFonts w:ascii="Arial" w:hAnsi="Arial" w:cs="Arial"/>
          <w:i w:val="0"/>
          <w:color w:val="auto"/>
          <w:sz w:val="24"/>
          <w:szCs w:val="24"/>
          <w:lang w:val="es-EC"/>
        </w:rPr>
      </w:pPr>
      <w:bookmarkStart w:id="259" w:name="_Toc179918244"/>
      <w:r w:rsidRPr="00304EFE">
        <w:rPr>
          <w:rFonts w:ascii="Arial" w:hAnsi="Arial" w:cs="Arial"/>
          <w:b/>
          <w:i w:val="0"/>
          <w:color w:val="auto"/>
          <w:sz w:val="24"/>
          <w:szCs w:val="24"/>
          <w:lang w:val="es-EC"/>
        </w:rPr>
        <w:t xml:space="preserve">Figura </w:t>
      </w:r>
      <w:r w:rsidRPr="00304EFE">
        <w:rPr>
          <w:rFonts w:ascii="Arial" w:hAnsi="Arial" w:cs="Arial"/>
          <w:b/>
          <w:i w:val="0"/>
          <w:color w:val="auto"/>
          <w:sz w:val="24"/>
          <w:szCs w:val="24"/>
        </w:rPr>
        <w:fldChar w:fldCharType="begin"/>
      </w:r>
      <w:r w:rsidRPr="00304EFE">
        <w:rPr>
          <w:rFonts w:ascii="Arial" w:hAnsi="Arial" w:cs="Arial"/>
          <w:b/>
          <w:i w:val="0"/>
          <w:color w:val="auto"/>
          <w:sz w:val="24"/>
          <w:szCs w:val="24"/>
          <w:lang w:val="es-EC"/>
        </w:rPr>
        <w:instrText xml:space="preserve"> SEQ Figura \* ARABIC </w:instrText>
      </w:r>
      <w:r w:rsidRPr="00304EFE">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6</w:t>
      </w:r>
      <w:r w:rsidRPr="00304EFE">
        <w:rPr>
          <w:rFonts w:ascii="Arial" w:hAnsi="Arial" w:cs="Arial"/>
          <w:b/>
          <w:i w:val="0"/>
          <w:color w:val="auto"/>
          <w:sz w:val="24"/>
          <w:szCs w:val="24"/>
        </w:rPr>
        <w:fldChar w:fldCharType="end"/>
      </w:r>
      <w:r w:rsidRPr="00304EFE">
        <w:rPr>
          <w:rFonts w:ascii="Arial" w:hAnsi="Arial" w:cs="Arial"/>
          <w:b/>
          <w:i w:val="0"/>
          <w:color w:val="auto"/>
          <w:sz w:val="24"/>
          <w:szCs w:val="24"/>
          <w:lang w:val="es-EC"/>
        </w:rPr>
        <w:t>.</w:t>
      </w:r>
      <w:r w:rsidR="003A7555">
        <w:rPr>
          <w:rFonts w:ascii="Arial" w:hAnsi="Arial" w:cs="Arial"/>
          <w:b/>
          <w:i w:val="0"/>
          <w:color w:val="auto"/>
          <w:sz w:val="24"/>
          <w:szCs w:val="24"/>
          <w:lang w:val="es-EC"/>
        </w:rPr>
        <w:t xml:space="preserve"> </w:t>
      </w:r>
      <w:r w:rsidRPr="00304EFE">
        <w:rPr>
          <w:rFonts w:ascii="Arial" w:hAnsi="Arial" w:cs="Arial"/>
          <w:i w:val="0"/>
          <w:color w:val="auto"/>
          <w:sz w:val="24"/>
          <w:szCs w:val="24"/>
          <w:lang w:val="es-EC"/>
        </w:rPr>
        <w:t>Distribución de Deserción por País</w:t>
      </w:r>
      <w:bookmarkEnd w:id="259"/>
    </w:p>
    <w:p w14:paraId="0F475F19" w14:textId="2F24D715" w:rsidR="00450FBC" w:rsidRDefault="00FE456E" w:rsidP="00971370">
      <w:pPr>
        <w:jc w:val="both"/>
        <w:rPr>
          <w:rFonts w:ascii="Arial" w:hAnsi="Arial" w:cs="Arial"/>
          <w:noProof/>
          <w:lang w:val="es-EC" w:eastAsia="es-EC"/>
        </w:rPr>
      </w:pPr>
      <w:r>
        <w:rPr>
          <w:rFonts w:ascii="Arial" w:hAnsi="Arial" w:cs="Arial"/>
          <w:lang w:val="es-EC"/>
        </w:rPr>
        <w:lastRenderedPageBreak/>
        <w:t xml:space="preserve">En la </w:t>
      </w:r>
      <w:r w:rsidR="00560613">
        <w:rPr>
          <w:rFonts w:ascii="Arial" w:hAnsi="Arial" w:cs="Arial"/>
          <w:b/>
          <w:lang w:val="es-EC"/>
        </w:rPr>
        <w:t xml:space="preserve">Figura </w:t>
      </w:r>
      <w:r w:rsidR="00973EBC">
        <w:rPr>
          <w:rFonts w:ascii="Arial" w:hAnsi="Arial" w:cs="Arial"/>
          <w:b/>
          <w:lang w:val="es-EC"/>
        </w:rPr>
        <w:t>6</w:t>
      </w:r>
      <w:r w:rsidRPr="004427E8">
        <w:rPr>
          <w:rFonts w:ascii="Arial" w:hAnsi="Arial" w:cs="Arial"/>
          <w:lang w:val="es-EC"/>
        </w:rPr>
        <w:t xml:space="preserve">. </w:t>
      </w:r>
      <w:r w:rsidR="00450FBC" w:rsidRPr="004427E8">
        <w:rPr>
          <w:rFonts w:ascii="Arial" w:hAnsi="Arial" w:cs="Arial"/>
          <w:lang w:val="es-EC"/>
        </w:rPr>
        <w:t xml:space="preserve">Se puede observar que los Clientes </w:t>
      </w:r>
      <w:r w:rsidR="00973EBC">
        <w:rPr>
          <w:rFonts w:ascii="Arial" w:hAnsi="Arial" w:cs="Arial"/>
          <w:lang w:val="es-EC"/>
        </w:rPr>
        <w:t>de</w:t>
      </w:r>
      <w:r w:rsidR="00450FBC" w:rsidRPr="004427E8">
        <w:rPr>
          <w:rFonts w:ascii="Arial" w:hAnsi="Arial" w:cs="Arial"/>
          <w:lang w:val="es-EC"/>
        </w:rPr>
        <w:t xml:space="preserve"> Alemania son los </w:t>
      </w:r>
      <w:r w:rsidR="00783104">
        <w:rPr>
          <w:rFonts w:ascii="Arial" w:hAnsi="Arial" w:cs="Arial"/>
          <w:lang w:val="es-EC"/>
        </w:rPr>
        <w:t xml:space="preserve">que más presentan deserción </w:t>
      </w:r>
      <w:r w:rsidR="00450FBC" w:rsidRPr="004427E8">
        <w:rPr>
          <w:rFonts w:ascii="Arial" w:hAnsi="Arial" w:cs="Arial"/>
          <w:lang w:val="es-EC"/>
        </w:rPr>
        <w:t>de la entidad financiera</w:t>
      </w:r>
      <w:r w:rsidR="00A1539E">
        <w:rPr>
          <w:rFonts w:ascii="Arial" w:hAnsi="Arial" w:cs="Arial"/>
          <w:lang w:val="es-EC"/>
        </w:rPr>
        <w:t xml:space="preserve"> con 81</w:t>
      </w:r>
      <w:r w:rsidR="00973EBC">
        <w:rPr>
          <w:rFonts w:ascii="Arial" w:hAnsi="Arial" w:cs="Arial"/>
          <w:lang w:val="es-EC"/>
        </w:rPr>
        <w:t>0</w:t>
      </w:r>
      <w:r w:rsidR="00A1539E">
        <w:rPr>
          <w:rFonts w:ascii="Arial" w:hAnsi="Arial" w:cs="Arial"/>
          <w:lang w:val="es-EC"/>
        </w:rPr>
        <w:t xml:space="preserve"> desertores</w:t>
      </w:r>
      <w:r w:rsidR="00450FBC" w:rsidRPr="004427E8">
        <w:rPr>
          <w:rFonts w:ascii="Arial" w:hAnsi="Arial" w:cs="Arial"/>
          <w:lang w:val="es-EC"/>
        </w:rPr>
        <w:t xml:space="preserve">, </w:t>
      </w:r>
      <w:r w:rsidR="00973EBC">
        <w:rPr>
          <w:rFonts w:ascii="Arial" w:hAnsi="Arial" w:cs="Arial"/>
          <w:lang w:val="es-EC"/>
        </w:rPr>
        <w:t>mientras que</w:t>
      </w:r>
      <w:r w:rsidR="00450FBC" w:rsidRPr="004427E8">
        <w:rPr>
          <w:rFonts w:ascii="Arial" w:hAnsi="Arial" w:cs="Arial"/>
          <w:lang w:val="es-EC"/>
        </w:rPr>
        <w:t xml:space="preserve"> en Francia </w:t>
      </w:r>
      <w:r w:rsidR="00973EBC">
        <w:rPr>
          <w:rFonts w:ascii="Arial" w:hAnsi="Arial" w:cs="Arial"/>
          <w:lang w:val="es-EC"/>
        </w:rPr>
        <w:t>tuvo</w:t>
      </w:r>
      <w:r w:rsidR="00450FBC" w:rsidRPr="004427E8">
        <w:rPr>
          <w:rFonts w:ascii="Arial" w:hAnsi="Arial" w:cs="Arial"/>
          <w:lang w:val="es-EC"/>
        </w:rPr>
        <w:t xml:space="preserve"> </w:t>
      </w:r>
      <w:r w:rsidR="00973EBC">
        <w:rPr>
          <w:rFonts w:ascii="Arial" w:hAnsi="Arial" w:cs="Arial"/>
          <w:lang w:val="es-EC"/>
        </w:rPr>
        <w:t>805 desertores</w:t>
      </w:r>
      <w:r w:rsidR="00450FBC" w:rsidRPr="004427E8">
        <w:rPr>
          <w:rFonts w:ascii="Arial" w:hAnsi="Arial" w:cs="Arial"/>
          <w:lang w:val="es-EC"/>
        </w:rPr>
        <w:t xml:space="preserve">, se puede ver que en Alemania </w:t>
      </w:r>
      <w:r w:rsidR="00A1539E">
        <w:rPr>
          <w:rFonts w:ascii="Arial" w:hAnsi="Arial" w:cs="Arial"/>
          <w:lang w:val="es-EC"/>
        </w:rPr>
        <w:t>el porcentaje de desertores es mayor que España y Francia si se compara con el total de clientes por país.</w:t>
      </w:r>
    </w:p>
    <w:p w14:paraId="3FEDA891" w14:textId="77777777" w:rsidR="00971370" w:rsidRPr="004427E8" w:rsidRDefault="00971370" w:rsidP="00971370">
      <w:pPr>
        <w:jc w:val="center"/>
        <w:rPr>
          <w:rFonts w:ascii="Arial" w:hAnsi="Arial" w:cs="Arial"/>
          <w:lang w:val="es-EC"/>
        </w:rPr>
      </w:pPr>
    </w:p>
    <w:p w14:paraId="2D5E9D2B" w14:textId="77777777" w:rsidR="00B85206" w:rsidRDefault="00971370" w:rsidP="00B85206">
      <w:pPr>
        <w:keepNext/>
        <w:jc w:val="center"/>
      </w:pPr>
      <w:r>
        <w:rPr>
          <w:rFonts w:ascii="Arial" w:hAnsi="Arial" w:cs="Arial"/>
          <w:noProof/>
          <w:lang w:val="es-EC" w:eastAsia="es-EC"/>
        </w:rPr>
        <w:drawing>
          <wp:inline distT="0" distB="0" distL="0" distR="0" wp14:anchorId="251B58C4" wp14:editId="252928F4">
            <wp:extent cx="3562350" cy="3476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3476625"/>
                    </a:xfrm>
                    <a:prstGeom prst="rect">
                      <a:avLst/>
                    </a:prstGeom>
                    <a:noFill/>
                    <a:ln>
                      <a:noFill/>
                    </a:ln>
                  </pic:spPr>
                </pic:pic>
              </a:graphicData>
            </a:graphic>
          </wp:inline>
        </w:drawing>
      </w:r>
    </w:p>
    <w:p w14:paraId="293962A3" w14:textId="08B3C031" w:rsidR="00450FBC" w:rsidRPr="00B85206" w:rsidRDefault="00B85206" w:rsidP="00B85206">
      <w:pPr>
        <w:pStyle w:val="Descripcin"/>
        <w:jc w:val="center"/>
        <w:rPr>
          <w:rFonts w:ascii="Arial" w:hAnsi="Arial" w:cs="Arial"/>
          <w:i w:val="0"/>
          <w:color w:val="auto"/>
          <w:sz w:val="24"/>
          <w:szCs w:val="24"/>
          <w:lang w:val="es-EC"/>
        </w:rPr>
      </w:pPr>
      <w:bookmarkStart w:id="260" w:name="_Toc179918245"/>
      <w:r w:rsidRPr="00B85206">
        <w:rPr>
          <w:rFonts w:ascii="Arial" w:hAnsi="Arial" w:cs="Arial"/>
          <w:b/>
          <w:i w:val="0"/>
          <w:color w:val="auto"/>
          <w:sz w:val="24"/>
          <w:szCs w:val="24"/>
          <w:lang w:val="es-EC"/>
        </w:rPr>
        <w:t xml:space="preserve">Figura </w:t>
      </w:r>
      <w:r w:rsidRPr="00B85206">
        <w:rPr>
          <w:rFonts w:ascii="Arial" w:hAnsi="Arial" w:cs="Arial"/>
          <w:b/>
          <w:i w:val="0"/>
          <w:color w:val="auto"/>
          <w:sz w:val="24"/>
          <w:szCs w:val="24"/>
        </w:rPr>
        <w:fldChar w:fldCharType="begin"/>
      </w:r>
      <w:r w:rsidRPr="00B85206">
        <w:rPr>
          <w:rFonts w:ascii="Arial" w:hAnsi="Arial" w:cs="Arial"/>
          <w:b/>
          <w:i w:val="0"/>
          <w:color w:val="auto"/>
          <w:sz w:val="24"/>
          <w:szCs w:val="24"/>
          <w:lang w:val="es-EC"/>
        </w:rPr>
        <w:instrText xml:space="preserve"> SEQ Figura \* ARABIC </w:instrText>
      </w:r>
      <w:r w:rsidRPr="00B85206">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7</w:t>
      </w:r>
      <w:r w:rsidRPr="00B85206">
        <w:rPr>
          <w:rFonts w:ascii="Arial" w:hAnsi="Arial" w:cs="Arial"/>
          <w:b/>
          <w:i w:val="0"/>
          <w:color w:val="auto"/>
          <w:sz w:val="24"/>
          <w:szCs w:val="24"/>
        </w:rPr>
        <w:fldChar w:fldCharType="end"/>
      </w:r>
      <w:r w:rsidRPr="00B85206">
        <w:rPr>
          <w:rFonts w:ascii="Arial" w:hAnsi="Arial" w:cs="Arial"/>
          <w:b/>
          <w:i w:val="0"/>
          <w:color w:val="auto"/>
          <w:sz w:val="24"/>
          <w:szCs w:val="24"/>
          <w:lang w:val="es-EC"/>
        </w:rPr>
        <w:t>.</w:t>
      </w:r>
      <w:r w:rsidRPr="00B85206">
        <w:rPr>
          <w:rFonts w:ascii="Arial" w:hAnsi="Arial" w:cs="Arial"/>
          <w:i w:val="0"/>
          <w:color w:val="auto"/>
          <w:sz w:val="24"/>
          <w:szCs w:val="24"/>
          <w:lang w:val="es-EC"/>
        </w:rPr>
        <w:t xml:space="preserve"> Distribución de Deserción por Tipo de Tarjeta</w:t>
      </w:r>
      <w:bookmarkEnd w:id="260"/>
    </w:p>
    <w:p w14:paraId="1F5DB78B" w14:textId="77777777" w:rsidR="00450FBC" w:rsidRPr="004427E8" w:rsidRDefault="00450FBC" w:rsidP="00450FBC">
      <w:pPr>
        <w:jc w:val="both"/>
        <w:rPr>
          <w:rFonts w:ascii="Arial" w:hAnsi="Arial" w:cs="Arial"/>
          <w:lang w:val="es-EC"/>
        </w:rPr>
      </w:pPr>
    </w:p>
    <w:p w14:paraId="69570571" w14:textId="204F852B" w:rsidR="00450FBC" w:rsidRPr="004427E8" w:rsidRDefault="00450FBC" w:rsidP="00450FBC">
      <w:pPr>
        <w:jc w:val="both"/>
        <w:rPr>
          <w:rFonts w:ascii="Arial" w:hAnsi="Arial" w:cs="Arial"/>
          <w:lang w:val="es-EC"/>
        </w:rPr>
      </w:pPr>
      <w:r w:rsidRPr="004427E8">
        <w:rPr>
          <w:rFonts w:ascii="Arial" w:hAnsi="Arial" w:cs="Arial"/>
          <w:lang w:val="es-EC"/>
        </w:rPr>
        <w:t xml:space="preserve">En la </w:t>
      </w:r>
      <w:r w:rsidR="00560613">
        <w:rPr>
          <w:rFonts w:ascii="Arial" w:hAnsi="Arial" w:cs="Arial"/>
          <w:b/>
          <w:lang w:val="es-EC"/>
        </w:rPr>
        <w:t xml:space="preserve">Figura </w:t>
      </w:r>
      <w:r w:rsidR="00D20B68">
        <w:rPr>
          <w:rFonts w:ascii="Arial" w:hAnsi="Arial" w:cs="Arial"/>
          <w:b/>
          <w:lang w:val="es-EC"/>
        </w:rPr>
        <w:t>7</w:t>
      </w:r>
      <w:r w:rsidRPr="004427E8">
        <w:rPr>
          <w:rFonts w:ascii="Arial" w:hAnsi="Arial" w:cs="Arial"/>
          <w:b/>
          <w:lang w:val="es-EC"/>
        </w:rPr>
        <w:t>.</w:t>
      </w:r>
      <w:r w:rsidRPr="004427E8">
        <w:rPr>
          <w:rFonts w:ascii="Arial" w:hAnsi="Arial" w:cs="Arial"/>
          <w:lang w:val="es-EC"/>
        </w:rPr>
        <w:t xml:space="preserve"> Se muestra que la mayor cantidad de Desertores se encuentra en los clientes que usan la tarjeta Diamond con 54</w:t>
      </w:r>
      <w:r w:rsidR="00971370">
        <w:rPr>
          <w:rFonts w:ascii="Arial" w:hAnsi="Arial" w:cs="Arial"/>
          <w:lang w:val="es-EC"/>
        </w:rPr>
        <w:t>3</w:t>
      </w:r>
      <w:r w:rsidRPr="004427E8">
        <w:rPr>
          <w:rFonts w:ascii="Arial" w:hAnsi="Arial" w:cs="Arial"/>
          <w:lang w:val="es-EC"/>
        </w:rPr>
        <w:t xml:space="preserve"> desertores</w:t>
      </w:r>
      <w:r w:rsidR="007E431D">
        <w:rPr>
          <w:rFonts w:ascii="Arial" w:hAnsi="Arial" w:cs="Arial"/>
          <w:lang w:val="es-EC"/>
        </w:rPr>
        <w:t>, que representa el 5.</w:t>
      </w:r>
      <w:r w:rsidR="00971370">
        <w:rPr>
          <w:rFonts w:ascii="Arial" w:hAnsi="Arial" w:cs="Arial"/>
          <w:lang w:val="es-EC"/>
        </w:rPr>
        <w:t>4</w:t>
      </w:r>
      <w:r w:rsidR="007E431D">
        <w:rPr>
          <w:rFonts w:ascii="Arial" w:hAnsi="Arial" w:cs="Arial"/>
          <w:lang w:val="es-EC"/>
        </w:rPr>
        <w:t>% de desertores del total de clientes</w:t>
      </w:r>
      <w:r w:rsidRPr="004427E8">
        <w:rPr>
          <w:rFonts w:ascii="Arial" w:hAnsi="Arial" w:cs="Arial"/>
          <w:lang w:val="es-EC"/>
        </w:rPr>
        <w:t>.</w:t>
      </w:r>
      <w:r w:rsidR="00DE2CCF">
        <w:rPr>
          <w:rFonts w:ascii="Arial" w:hAnsi="Arial" w:cs="Arial"/>
          <w:lang w:val="es-EC"/>
        </w:rPr>
        <w:t xml:space="preserve"> Se puede observar también que el tipo de tarjeta no tiene una relevancia importante en la deserción de los clientes ya que los cuatro tipos de tarjeta tienen un porcentaje de deserción similar.</w:t>
      </w:r>
    </w:p>
    <w:p w14:paraId="4A78B7DC" w14:textId="77777777" w:rsidR="00450FBC" w:rsidRPr="004427E8" w:rsidRDefault="00450FBC" w:rsidP="00450FBC">
      <w:pPr>
        <w:jc w:val="both"/>
        <w:rPr>
          <w:rFonts w:ascii="Arial" w:hAnsi="Arial" w:cs="Arial"/>
          <w:lang w:val="es-EC"/>
        </w:rPr>
      </w:pPr>
    </w:p>
    <w:p w14:paraId="14325DC6" w14:textId="3DF0B4A4" w:rsidR="00450FBC" w:rsidRDefault="00450FBC" w:rsidP="00450FBC">
      <w:pPr>
        <w:jc w:val="center"/>
        <w:rPr>
          <w:rFonts w:ascii="Arial" w:hAnsi="Arial" w:cs="Arial"/>
          <w:lang w:val="es-EC"/>
        </w:rPr>
      </w:pPr>
    </w:p>
    <w:p w14:paraId="2B4510C8" w14:textId="35882B67" w:rsidR="0064091A" w:rsidRDefault="0064091A">
      <w:pPr>
        <w:rPr>
          <w:rFonts w:ascii="Arial" w:hAnsi="Arial" w:cs="Arial"/>
          <w:noProof/>
          <w:lang w:val="es-EC" w:eastAsia="es-EC"/>
        </w:rPr>
      </w:pPr>
      <w:r>
        <w:rPr>
          <w:rFonts w:ascii="Arial" w:hAnsi="Arial" w:cs="Arial"/>
          <w:noProof/>
          <w:lang w:val="es-EC" w:eastAsia="es-EC"/>
        </w:rPr>
        <w:br w:type="page"/>
      </w:r>
    </w:p>
    <w:p w14:paraId="4F8ABAEC" w14:textId="77777777" w:rsidR="00D16C03" w:rsidRDefault="000B1DAC" w:rsidP="00D16C03">
      <w:pPr>
        <w:keepNext/>
        <w:jc w:val="center"/>
      </w:pPr>
      <w:r>
        <w:rPr>
          <w:rFonts w:ascii="Arial" w:hAnsi="Arial" w:cs="Arial"/>
          <w:noProof/>
          <w:lang w:val="es-EC" w:eastAsia="es-EC"/>
        </w:rPr>
        <w:lastRenderedPageBreak/>
        <w:drawing>
          <wp:inline distT="0" distB="0" distL="0" distR="0" wp14:anchorId="3A72B361" wp14:editId="632B859B">
            <wp:extent cx="4063587" cy="40821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361" cy="4094975"/>
                    </a:xfrm>
                    <a:prstGeom prst="rect">
                      <a:avLst/>
                    </a:prstGeom>
                    <a:noFill/>
                    <a:ln>
                      <a:noFill/>
                    </a:ln>
                  </pic:spPr>
                </pic:pic>
              </a:graphicData>
            </a:graphic>
          </wp:inline>
        </w:drawing>
      </w:r>
    </w:p>
    <w:p w14:paraId="43F5EEDA" w14:textId="6AB49184" w:rsidR="00422041" w:rsidRPr="00D16C03" w:rsidRDefault="00D16C03" w:rsidP="00D16C03">
      <w:pPr>
        <w:pStyle w:val="Descripcin"/>
        <w:jc w:val="center"/>
        <w:rPr>
          <w:rFonts w:ascii="Arial" w:hAnsi="Arial" w:cs="Arial"/>
          <w:i w:val="0"/>
          <w:color w:val="auto"/>
          <w:sz w:val="24"/>
          <w:szCs w:val="24"/>
          <w:lang w:val="es-EC"/>
        </w:rPr>
      </w:pPr>
      <w:bookmarkStart w:id="261" w:name="_Toc179918246"/>
      <w:r w:rsidRPr="00D16C03">
        <w:rPr>
          <w:rFonts w:ascii="Arial" w:hAnsi="Arial" w:cs="Arial"/>
          <w:b/>
          <w:i w:val="0"/>
          <w:color w:val="auto"/>
          <w:sz w:val="24"/>
          <w:szCs w:val="24"/>
          <w:lang w:val="es-EC"/>
        </w:rPr>
        <w:t xml:space="preserve">Figura </w:t>
      </w:r>
      <w:r w:rsidRPr="00D16C03">
        <w:rPr>
          <w:rFonts w:ascii="Arial" w:hAnsi="Arial" w:cs="Arial"/>
          <w:b/>
          <w:i w:val="0"/>
          <w:color w:val="auto"/>
          <w:sz w:val="24"/>
          <w:szCs w:val="24"/>
        </w:rPr>
        <w:fldChar w:fldCharType="begin"/>
      </w:r>
      <w:r w:rsidRPr="00D16C03">
        <w:rPr>
          <w:rFonts w:ascii="Arial" w:hAnsi="Arial" w:cs="Arial"/>
          <w:b/>
          <w:i w:val="0"/>
          <w:color w:val="auto"/>
          <w:sz w:val="24"/>
          <w:szCs w:val="24"/>
          <w:lang w:val="es-EC"/>
        </w:rPr>
        <w:instrText xml:space="preserve"> SEQ Figura \* ARABIC </w:instrText>
      </w:r>
      <w:r w:rsidRPr="00D16C03">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8</w:t>
      </w:r>
      <w:r w:rsidRPr="00D16C03">
        <w:rPr>
          <w:rFonts w:ascii="Arial" w:hAnsi="Arial" w:cs="Arial"/>
          <w:b/>
          <w:i w:val="0"/>
          <w:color w:val="auto"/>
          <w:sz w:val="24"/>
          <w:szCs w:val="24"/>
        </w:rPr>
        <w:fldChar w:fldCharType="end"/>
      </w:r>
      <w:r w:rsidRPr="00D16C03">
        <w:rPr>
          <w:rFonts w:ascii="Arial" w:hAnsi="Arial" w:cs="Arial"/>
          <w:b/>
          <w:i w:val="0"/>
          <w:color w:val="auto"/>
          <w:sz w:val="24"/>
          <w:szCs w:val="24"/>
          <w:lang w:val="es-EC"/>
        </w:rPr>
        <w:t>.</w:t>
      </w:r>
      <w:r w:rsidRPr="00D16C03">
        <w:rPr>
          <w:rFonts w:ascii="Arial" w:hAnsi="Arial" w:cs="Arial"/>
          <w:i w:val="0"/>
          <w:color w:val="auto"/>
          <w:sz w:val="24"/>
          <w:szCs w:val="24"/>
          <w:lang w:val="es-EC"/>
        </w:rPr>
        <w:t xml:space="preserve"> Distribución de Deserción por Antigüedad</w:t>
      </w:r>
      <w:bookmarkEnd w:id="261"/>
    </w:p>
    <w:p w14:paraId="6223C26E" w14:textId="77777777" w:rsidR="009033E7" w:rsidRPr="004427E8" w:rsidRDefault="009033E7" w:rsidP="00450FBC">
      <w:pPr>
        <w:jc w:val="center"/>
        <w:rPr>
          <w:rFonts w:ascii="Arial" w:hAnsi="Arial" w:cs="Arial"/>
          <w:lang w:val="es-EC"/>
        </w:rPr>
      </w:pPr>
    </w:p>
    <w:p w14:paraId="30EBAE29" w14:textId="37D95145" w:rsidR="00450FBC" w:rsidRPr="004427E8" w:rsidRDefault="009C6DCD" w:rsidP="0095662E">
      <w:pPr>
        <w:jc w:val="both"/>
        <w:rPr>
          <w:rFonts w:ascii="Arial" w:hAnsi="Arial" w:cs="Arial"/>
          <w:lang w:val="es-EC"/>
        </w:rPr>
      </w:pPr>
      <w:r>
        <w:rPr>
          <w:rFonts w:ascii="Arial" w:hAnsi="Arial" w:cs="Arial"/>
          <w:lang w:val="es-EC"/>
        </w:rPr>
        <w:t>En</w:t>
      </w:r>
      <w:r w:rsidR="00450FBC" w:rsidRPr="004427E8">
        <w:rPr>
          <w:rFonts w:ascii="Arial" w:hAnsi="Arial" w:cs="Arial"/>
          <w:lang w:val="es-EC"/>
        </w:rPr>
        <w:t xml:space="preserve"> el gráfico </w:t>
      </w:r>
      <w:r>
        <w:rPr>
          <w:rFonts w:ascii="Arial" w:hAnsi="Arial" w:cs="Arial"/>
          <w:lang w:val="es-EC"/>
        </w:rPr>
        <w:t xml:space="preserve">de la </w:t>
      </w:r>
      <w:r w:rsidR="00560613">
        <w:rPr>
          <w:rFonts w:ascii="Arial" w:hAnsi="Arial" w:cs="Arial"/>
          <w:b/>
          <w:lang w:val="es-EC"/>
        </w:rPr>
        <w:t xml:space="preserve">Figura </w:t>
      </w:r>
      <w:r w:rsidR="009033E7">
        <w:rPr>
          <w:rFonts w:ascii="Arial" w:hAnsi="Arial" w:cs="Arial"/>
          <w:b/>
          <w:lang w:val="es-EC"/>
        </w:rPr>
        <w:t>8</w:t>
      </w:r>
      <w:r w:rsidR="00450FBC" w:rsidRPr="004427E8">
        <w:rPr>
          <w:rFonts w:ascii="Arial" w:hAnsi="Arial" w:cs="Arial"/>
          <w:b/>
          <w:lang w:val="es-EC"/>
        </w:rPr>
        <w:t xml:space="preserve">. </w:t>
      </w:r>
      <w:r>
        <w:rPr>
          <w:rFonts w:ascii="Arial" w:hAnsi="Arial" w:cs="Arial"/>
          <w:lang w:val="es-EC"/>
        </w:rPr>
        <w:t>s</w:t>
      </w:r>
      <w:r w:rsidR="00450FBC" w:rsidRPr="004427E8">
        <w:rPr>
          <w:rFonts w:ascii="Arial" w:hAnsi="Arial" w:cs="Arial"/>
          <w:lang w:val="es-EC"/>
        </w:rPr>
        <w:t xml:space="preserve">e observa que existe mayor cantidad de deserción en clientes </w:t>
      </w:r>
      <w:r w:rsidR="001D208A">
        <w:rPr>
          <w:rFonts w:ascii="Arial" w:hAnsi="Arial" w:cs="Arial"/>
          <w:lang w:val="es-EC"/>
        </w:rPr>
        <w:t>en</w:t>
      </w:r>
      <w:r w:rsidR="00450FBC" w:rsidRPr="004427E8">
        <w:rPr>
          <w:rFonts w:ascii="Arial" w:hAnsi="Arial" w:cs="Arial"/>
          <w:lang w:val="es-EC"/>
        </w:rPr>
        <w:t xml:space="preserve"> el primer </w:t>
      </w:r>
      <w:r w:rsidR="00941DD2">
        <w:rPr>
          <w:rFonts w:ascii="Arial" w:hAnsi="Arial" w:cs="Arial"/>
          <w:lang w:val="es-EC"/>
        </w:rPr>
        <w:t>año</w:t>
      </w:r>
      <w:r w:rsidR="00450FBC" w:rsidRPr="004427E8">
        <w:rPr>
          <w:rFonts w:ascii="Arial" w:hAnsi="Arial" w:cs="Arial"/>
          <w:lang w:val="es-EC"/>
        </w:rPr>
        <w:t xml:space="preserve"> de antigüedad con 23</w:t>
      </w:r>
      <w:r w:rsidR="00FE7B99">
        <w:rPr>
          <w:rFonts w:ascii="Arial" w:hAnsi="Arial" w:cs="Arial"/>
          <w:lang w:val="es-EC"/>
        </w:rPr>
        <w:t>1</w:t>
      </w:r>
      <w:r w:rsidR="00450FBC" w:rsidRPr="004427E8">
        <w:rPr>
          <w:rFonts w:ascii="Arial" w:hAnsi="Arial" w:cs="Arial"/>
          <w:lang w:val="es-EC"/>
        </w:rPr>
        <w:t xml:space="preserve"> desertores, mientras que la menor cantidad de desertores se encuentran en aquellos clientes que tienen menos de un </w:t>
      </w:r>
      <w:r w:rsidR="001D208A">
        <w:rPr>
          <w:rFonts w:ascii="Arial" w:hAnsi="Arial" w:cs="Arial"/>
          <w:lang w:val="es-EC"/>
        </w:rPr>
        <w:t>año</w:t>
      </w:r>
      <w:r w:rsidR="00450FBC" w:rsidRPr="004427E8">
        <w:rPr>
          <w:rFonts w:ascii="Arial" w:hAnsi="Arial" w:cs="Arial"/>
          <w:lang w:val="es-EC"/>
        </w:rPr>
        <w:t xml:space="preserve"> y </w:t>
      </w:r>
      <w:r w:rsidR="00FE7B99">
        <w:rPr>
          <w:rFonts w:ascii="Arial" w:hAnsi="Arial" w:cs="Arial"/>
          <w:lang w:val="es-EC"/>
        </w:rPr>
        <w:t xml:space="preserve">los clientes que tienen </w:t>
      </w:r>
      <w:r w:rsidR="00450FBC" w:rsidRPr="004427E8">
        <w:rPr>
          <w:rFonts w:ascii="Arial" w:hAnsi="Arial" w:cs="Arial"/>
          <w:lang w:val="es-EC"/>
        </w:rPr>
        <w:t xml:space="preserve">10 </w:t>
      </w:r>
      <w:r w:rsidR="001D208A">
        <w:rPr>
          <w:rFonts w:ascii="Arial" w:hAnsi="Arial" w:cs="Arial"/>
          <w:lang w:val="es-EC"/>
        </w:rPr>
        <w:t>años</w:t>
      </w:r>
      <w:r w:rsidR="00B11604">
        <w:rPr>
          <w:rFonts w:ascii="Arial" w:hAnsi="Arial" w:cs="Arial"/>
          <w:lang w:val="es-EC"/>
        </w:rPr>
        <w:t xml:space="preserve"> de antigüedad. </w:t>
      </w:r>
    </w:p>
    <w:p w14:paraId="305A560D" w14:textId="77777777" w:rsidR="00B0291C" w:rsidRDefault="007C3113" w:rsidP="00B0291C">
      <w:pPr>
        <w:keepNext/>
        <w:jc w:val="center"/>
      </w:pPr>
      <w:r>
        <w:rPr>
          <w:rFonts w:ascii="Arial" w:hAnsi="Arial" w:cs="Arial"/>
          <w:noProof/>
          <w:lang w:val="es-EC" w:eastAsia="es-EC"/>
        </w:rPr>
        <w:lastRenderedPageBreak/>
        <w:drawing>
          <wp:inline distT="0" distB="0" distL="0" distR="0" wp14:anchorId="53E5F3B3" wp14:editId="20DC7241">
            <wp:extent cx="3229406" cy="31623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2070" cy="3174701"/>
                    </a:xfrm>
                    <a:prstGeom prst="rect">
                      <a:avLst/>
                    </a:prstGeom>
                    <a:noFill/>
                    <a:ln>
                      <a:noFill/>
                    </a:ln>
                  </pic:spPr>
                </pic:pic>
              </a:graphicData>
            </a:graphic>
          </wp:inline>
        </w:drawing>
      </w:r>
    </w:p>
    <w:p w14:paraId="0886E3BE" w14:textId="7BE2930E" w:rsidR="00E7206F" w:rsidRPr="00B0291C" w:rsidRDefault="00B0291C" w:rsidP="00B0291C">
      <w:pPr>
        <w:pStyle w:val="Descripcin"/>
        <w:jc w:val="center"/>
        <w:rPr>
          <w:rFonts w:ascii="Arial" w:hAnsi="Arial" w:cs="Arial"/>
          <w:i w:val="0"/>
          <w:color w:val="auto"/>
          <w:sz w:val="24"/>
          <w:szCs w:val="24"/>
          <w:lang w:val="es-EC"/>
        </w:rPr>
      </w:pPr>
      <w:bookmarkStart w:id="262" w:name="_Toc179918247"/>
      <w:r w:rsidRPr="00B0291C">
        <w:rPr>
          <w:rFonts w:ascii="Arial" w:hAnsi="Arial" w:cs="Arial"/>
          <w:b/>
          <w:i w:val="0"/>
          <w:color w:val="auto"/>
          <w:sz w:val="24"/>
          <w:szCs w:val="24"/>
          <w:lang w:val="es-EC"/>
        </w:rPr>
        <w:t xml:space="preserve">Figura </w:t>
      </w:r>
      <w:r w:rsidRPr="00B0291C">
        <w:rPr>
          <w:rFonts w:ascii="Arial" w:hAnsi="Arial" w:cs="Arial"/>
          <w:b/>
          <w:i w:val="0"/>
          <w:color w:val="auto"/>
          <w:sz w:val="24"/>
          <w:szCs w:val="24"/>
        </w:rPr>
        <w:fldChar w:fldCharType="begin"/>
      </w:r>
      <w:r w:rsidRPr="00B0291C">
        <w:rPr>
          <w:rFonts w:ascii="Arial" w:hAnsi="Arial" w:cs="Arial"/>
          <w:b/>
          <w:i w:val="0"/>
          <w:color w:val="auto"/>
          <w:sz w:val="24"/>
          <w:szCs w:val="24"/>
          <w:lang w:val="es-EC"/>
        </w:rPr>
        <w:instrText xml:space="preserve"> SEQ Figura \* ARABIC </w:instrText>
      </w:r>
      <w:r w:rsidRPr="00B0291C">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9</w:t>
      </w:r>
      <w:r w:rsidRPr="00B0291C">
        <w:rPr>
          <w:rFonts w:ascii="Arial" w:hAnsi="Arial" w:cs="Arial"/>
          <w:b/>
          <w:i w:val="0"/>
          <w:color w:val="auto"/>
          <w:sz w:val="24"/>
          <w:szCs w:val="24"/>
        </w:rPr>
        <w:fldChar w:fldCharType="end"/>
      </w:r>
      <w:r w:rsidRPr="00B0291C">
        <w:rPr>
          <w:rFonts w:ascii="Arial" w:hAnsi="Arial" w:cs="Arial"/>
          <w:b/>
          <w:i w:val="0"/>
          <w:color w:val="auto"/>
          <w:sz w:val="24"/>
          <w:szCs w:val="24"/>
          <w:lang w:val="es-EC"/>
        </w:rPr>
        <w:t>.</w:t>
      </w:r>
      <w:r w:rsidR="003A7555">
        <w:rPr>
          <w:rFonts w:ascii="Arial" w:hAnsi="Arial" w:cs="Arial"/>
          <w:b/>
          <w:i w:val="0"/>
          <w:color w:val="auto"/>
          <w:sz w:val="24"/>
          <w:szCs w:val="24"/>
          <w:lang w:val="es-EC"/>
        </w:rPr>
        <w:t xml:space="preserve"> </w:t>
      </w:r>
      <w:r w:rsidRPr="00B0291C">
        <w:rPr>
          <w:rFonts w:ascii="Arial" w:hAnsi="Arial" w:cs="Arial"/>
          <w:i w:val="0"/>
          <w:color w:val="auto"/>
          <w:sz w:val="24"/>
          <w:szCs w:val="24"/>
          <w:lang w:val="es-EC"/>
        </w:rPr>
        <w:t>Distribución de Deserción por Rangos de Edad</w:t>
      </w:r>
      <w:bookmarkEnd w:id="262"/>
    </w:p>
    <w:p w14:paraId="0C54BA71" w14:textId="77777777" w:rsidR="007C3113" w:rsidRPr="004427E8" w:rsidRDefault="007C3113" w:rsidP="00450FBC">
      <w:pPr>
        <w:jc w:val="center"/>
        <w:rPr>
          <w:rFonts w:ascii="Arial" w:hAnsi="Arial" w:cs="Arial"/>
          <w:lang w:val="es-EC"/>
        </w:rPr>
      </w:pPr>
    </w:p>
    <w:p w14:paraId="6BD05A6C" w14:textId="171FC56D" w:rsidR="00450FBC" w:rsidRPr="004427E8" w:rsidRDefault="00450FBC" w:rsidP="00450FBC">
      <w:pPr>
        <w:jc w:val="both"/>
        <w:rPr>
          <w:rFonts w:ascii="Arial" w:hAnsi="Arial" w:cs="Arial"/>
          <w:lang w:val="es-EC"/>
        </w:rPr>
      </w:pPr>
      <w:r w:rsidRPr="004427E8">
        <w:rPr>
          <w:rFonts w:ascii="Arial" w:hAnsi="Arial" w:cs="Arial"/>
          <w:lang w:val="es-EC"/>
        </w:rPr>
        <w:t xml:space="preserve">En el análisis de deserción por Rangos de Edad </w:t>
      </w:r>
      <w:r w:rsidR="00560613">
        <w:rPr>
          <w:rFonts w:ascii="Arial" w:hAnsi="Arial" w:cs="Arial"/>
          <w:b/>
          <w:lang w:val="es-EC"/>
        </w:rPr>
        <w:t xml:space="preserve">Figura </w:t>
      </w:r>
      <w:r w:rsidR="007E0C25">
        <w:rPr>
          <w:rFonts w:ascii="Arial" w:hAnsi="Arial" w:cs="Arial"/>
          <w:b/>
          <w:lang w:val="es-EC"/>
        </w:rPr>
        <w:t>9</w:t>
      </w:r>
      <w:r w:rsidRPr="004427E8">
        <w:rPr>
          <w:rFonts w:ascii="Arial" w:hAnsi="Arial" w:cs="Arial"/>
          <w:b/>
          <w:lang w:val="es-EC"/>
        </w:rPr>
        <w:t xml:space="preserve">, </w:t>
      </w:r>
      <w:r w:rsidRPr="004427E8">
        <w:rPr>
          <w:rFonts w:ascii="Arial" w:hAnsi="Arial" w:cs="Arial"/>
          <w:lang w:val="es-EC"/>
        </w:rPr>
        <w:t xml:space="preserve">se puede </w:t>
      </w:r>
      <w:r w:rsidR="00DF0ACE">
        <w:rPr>
          <w:rFonts w:ascii="Arial" w:hAnsi="Arial" w:cs="Arial"/>
          <w:lang w:val="es-EC"/>
        </w:rPr>
        <w:t>observar</w:t>
      </w:r>
      <w:r w:rsidRPr="004427E8">
        <w:rPr>
          <w:rFonts w:ascii="Arial" w:hAnsi="Arial" w:cs="Arial"/>
          <w:lang w:val="es-EC"/>
        </w:rPr>
        <w:t xml:space="preserve"> que los clientes que tienen entre 41 años y 50 años poseen la mayor </w:t>
      </w:r>
      <w:r w:rsidR="00783104">
        <w:rPr>
          <w:rFonts w:ascii="Arial" w:hAnsi="Arial" w:cs="Arial"/>
          <w:lang w:val="es-EC"/>
        </w:rPr>
        <w:t>cantidad</w:t>
      </w:r>
      <w:r w:rsidRPr="004427E8">
        <w:rPr>
          <w:rFonts w:ascii="Arial" w:hAnsi="Arial" w:cs="Arial"/>
          <w:lang w:val="es-EC"/>
        </w:rPr>
        <w:t xml:space="preserve"> de deser</w:t>
      </w:r>
      <w:r w:rsidR="00783104">
        <w:rPr>
          <w:rFonts w:ascii="Arial" w:hAnsi="Arial" w:cs="Arial"/>
          <w:lang w:val="es-EC"/>
        </w:rPr>
        <w:t xml:space="preserve">tores </w:t>
      </w:r>
      <w:r w:rsidRPr="004427E8">
        <w:rPr>
          <w:rFonts w:ascii="Arial" w:hAnsi="Arial" w:cs="Arial"/>
          <w:lang w:val="es-EC"/>
        </w:rPr>
        <w:t>en la entidad financiera.</w:t>
      </w:r>
      <w:r w:rsidR="00DF0ACE">
        <w:rPr>
          <w:rFonts w:ascii="Arial" w:hAnsi="Arial" w:cs="Arial"/>
          <w:lang w:val="es-EC"/>
        </w:rPr>
        <w:t xml:space="preserve"> </w:t>
      </w:r>
      <w:r w:rsidR="00783104">
        <w:rPr>
          <w:rFonts w:ascii="Arial" w:hAnsi="Arial" w:cs="Arial"/>
          <w:lang w:val="es-EC"/>
        </w:rPr>
        <w:t>Se puede establecer preliminarmente que l</w:t>
      </w:r>
      <w:r w:rsidR="00DF0ACE">
        <w:rPr>
          <w:rFonts w:ascii="Arial" w:hAnsi="Arial" w:cs="Arial"/>
          <w:lang w:val="es-EC"/>
        </w:rPr>
        <w:t xml:space="preserve">a edad es una variable importante en la predicción de la deserción de clientes. </w:t>
      </w:r>
    </w:p>
    <w:p w14:paraId="52CB723A" w14:textId="77777777" w:rsidR="00E942CA" w:rsidRDefault="00A50D3C" w:rsidP="00E942CA">
      <w:pPr>
        <w:keepNext/>
        <w:jc w:val="center"/>
      </w:pPr>
      <w:r>
        <w:rPr>
          <w:rFonts w:ascii="Arial" w:hAnsi="Arial" w:cs="Arial"/>
          <w:noProof/>
          <w:lang w:val="es-EC" w:eastAsia="es-EC"/>
        </w:rPr>
        <w:drawing>
          <wp:inline distT="0" distB="0" distL="0" distR="0" wp14:anchorId="25267040" wp14:editId="79292E32">
            <wp:extent cx="3000375" cy="2944813"/>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0798" cy="2964858"/>
                    </a:xfrm>
                    <a:prstGeom prst="rect">
                      <a:avLst/>
                    </a:prstGeom>
                    <a:noFill/>
                    <a:ln>
                      <a:noFill/>
                    </a:ln>
                  </pic:spPr>
                </pic:pic>
              </a:graphicData>
            </a:graphic>
          </wp:inline>
        </w:drawing>
      </w:r>
    </w:p>
    <w:p w14:paraId="67E2C10F" w14:textId="6FB64CCC" w:rsidR="00450FBC" w:rsidRPr="00E942CA" w:rsidRDefault="00E942CA" w:rsidP="00E942CA">
      <w:pPr>
        <w:pStyle w:val="Descripcin"/>
        <w:jc w:val="center"/>
        <w:rPr>
          <w:rFonts w:ascii="Arial" w:hAnsi="Arial" w:cs="Arial"/>
          <w:i w:val="0"/>
          <w:color w:val="auto"/>
          <w:sz w:val="24"/>
          <w:szCs w:val="24"/>
          <w:lang w:val="es-EC"/>
        </w:rPr>
      </w:pPr>
      <w:bookmarkStart w:id="263" w:name="_Toc179918248"/>
      <w:r w:rsidRPr="00E942CA">
        <w:rPr>
          <w:rFonts w:ascii="Arial" w:hAnsi="Arial" w:cs="Arial"/>
          <w:b/>
          <w:i w:val="0"/>
          <w:color w:val="auto"/>
          <w:sz w:val="24"/>
          <w:szCs w:val="24"/>
          <w:lang w:val="es-EC"/>
        </w:rPr>
        <w:t xml:space="preserve">Figura </w:t>
      </w:r>
      <w:r w:rsidRPr="00E942CA">
        <w:rPr>
          <w:rFonts w:ascii="Arial" w:hAnsi="Arial" w:cs="Arial"/>
          <w:b/>
          <w:i w:val="0"/>
          <w:color w:val="auto"/>
          <w:sz w:val="24"/>
          <w:szCs w:val="24"/>
        </w:rPr>
        <w:fldChar w:fldCharType="begin"/>
      </w:r>
      <w:r w:rsidRPr="00E942CA">
        <w:rPr>
          <w:rFonts w:ascii="Arial" w:hAnsi="Arial" w:cs="Arial"/>
          <w:b/>
          <w:i w:val="0"/>
          <w:color w:val="auto"/>
          <w:sz w:val="24"/>
          <w:szCs w:val="24"/>
          <w:lang w:val="es-EC"/>
        </w:rPr>
        <w:instrText xml:space="preserve"> SEQ Figura \* ARABIC </w:instrText>
      </w:r>
      <w:r w:rsidRPr="00E942CA">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10</w:t>
      </w:r>
      <w:r w:rsidRPr="00E942CA">
        <w:rPr>
          <w:rFonts w:ascii="Arial" w:hAnsi="Arial" w:cs="Arial"/>
          <w:b/>
          <w:i w:val="0"/>
          <w:color w:val="auto"/>
          <w:sz w:val="24"/>
          <w:szCs w:val="24"/>
        </w:rPr>
        <w:fldChar w:fldCharType="end"/>
      </w:r>
      <w:r w:rsidRPr="00E942CA">
        <w:rPr>
          <w:rFonts w:ascii="Arial" w:hAnsi="Arial" w:cs="Arial"/>
          <w:i w:val="0"/>
          <w:color w:val="auto"/>
          <w:sz w:val="24"/>
          <w:szCs w:val="24"/>
          <w:lang w:val="es-EC"/>
        </w:rPr>
        <w:t>. Distribución de Deserción por Número de Productos</w:t>
      </w:r>
      <w:bookmarkEnd w:id="263"/>
    </w:p>
    <w:p w14:paraId="2612A395" w14:textId="691BFAEB" w:rsidR="00450FBC" w:rsidRPr="004427E8" w:rsidRDefault="00450FBC" w:rsidP="00450FBC">
      <w:pPr>
        <w:jc w:val="both"/>
        <w:rPr>
          <w:rFonts w:ascii="Arial" w:hAnsi="Arial" w:cs="Arial"/>
          <w:lang w:val="es-EC"/>
        </w:rPr>
      </w:pPr>
      <w:r w:rsidRPr="004427E8">
        <w:rPr>
          <w:rFonts w:ascii="Arial" w:hAnsi="Arial" w:cs="Arial"/>
          <w:lang w:val="es-EC"/>
        </w:rPr>
        <w:lastRenderedPageBreak/>
        <w:t xml:space="preserve">La </w:t>
      </w:r>
      <w:r w:rsidR="00560613">
        <w:rPr>
          <w:rFonts w:ascii="Arial" w:hAnsi="Arial" w:cs="Arial"/>
          <w:b/>
          <w:lang w:val="es-EC"/>
        </w:rPr>
        <w:t xml:space="preserve">Figura </w:t>
      </w:r>
      <w:r w:rsidR="007F16BD">
        <w:rPr>
          <w:rFonts w:ascii="Arial" w:hAnsi="Arial" w:cs="Arial"/>
          <w:b/>
          <w:lang w:val="es-EC"/>
        </w:rPr>
        <w:t>10</w:t>
      </w:r>
      <w:r w:rsidRPr="004427E8">
        <w:rPr>
          <w:rFonts w:ascii="Arial" w:hAnsi="Arial" w:cs="Arial"/>
          <w:b/>
          <w:lang w:val="es-EC"/>
        </w:rPr>
        <w:t>.</w:t>
      </w:r>
      <w:r w:rsidRPr="004427E8">
        <w:rPr>
          <w:rFonts w:ascii="Arial" w:hAnsi="Arial" w:cs="Arial"/>
          <w:lang w:val="es-EC"/>
        </w:rPr>
        <w:t xml:space="preserve">, nos indica que los clientes que poseen </w:t>
      </w:r>
      <w:r w:rsidR="00C90FDB">
        <w:rPr>
          <w:rFonts w:ascii="Arial" w:hAnsi="Arial" w:cs="Arial"/>
          <w:lang w:val="es-EC"/>
        </w:rPr>
        <w:t>un solo producto tiene</w:t>
      </w:r>
      <w:r w:rsidR="004660DA">
        <w:rPr>
          <w:rFonts w:ascii="Arial" w:hAnsi="Arial" w:cs="Arial"/>
          <w:lang w:val="es-EC"/>
        </w:rPr>
        <w:t>n mayor porcentaje de deserción</w:t>
      </w:r>
      <w:r w:rsidR="006835C9">
        <w:rPr>
          <w:rFonts w:ascii="Arial" w:hAnsi="Arial" w:cs="Arial"/>
          <w:lang w:val="es-EC"/>
        </w:rPr>
        <w:t>.</w:t>
      </w:r>
    </w:p>
    <w:p w14:paraId="6CCB875E" w14:textId="77777777" w:rsidR="00450FBC" w:rsidRPr="004427E8" w:rsidRDefault="00450FBC" w:rsidP="00450FBC">
      <w:pPr>
        <w:jc w:val="both"/>
        <w:rPr>
          <w:rFonts w:ascii="Arial" w:hAnsi="Arial" w:cs="Arial"/>
          <w:lang w:val="es-EC"/>
        </w:rPr>
      </w:pPr>
    </w:p>
    <w:p w14:paraId="57151297" w14:textId="23A02F87" w:rsidR="00450FBC" w:rsidRDefault="00450FBC" w:rsidP="00450FBC">
      <w:pPr>
        <w:jc w:val="center"/>
        <w:rPr>
          <w:rFonts w:ascii="Arial" w:hAnsi="Arial" w:cs="Arial"/>
          <w:lang w:val="es-EC"/>
        </w:rPr>
      </w:pPr>
    </w:p>
    <w:p w14:paraId="42B0C879" w14:textId="77777777" w:rsidR="005C2BF7" w:rsidRDefault="00D04307" w:rsidP="005C2BF7">
      <w:pPr>
        <w:keepNext/>
        <w:jc w:val="center"/>
      </w:pPr>
      <w:r>
        <w:rPr>
          <w:rFonts w:ascii="Arial" w:hAnsi="Arial" w:cs="Arial"/>
          <w:noProof/>
          <w:lang w:val="es-EC" w:eastAsia="es-EC"/>
        </w:rPr>
        <w:drawing>
          <wp:inline distT="0" distB="0" distL="0" distR="0" wp14:anchorId="02E5F68D" wp14:editId="159E26BF">
            <wp:extent cx="3695700" cy="35272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9629" cy="3531038"/>
                    </a:xfrm>
                    <a:prstGeom prst="rect">
                      <a:avLst/>
                    </a:prstGeom>
                    <a:noFill/>
                    <a:ln>
                      <a:noFill/>
                    </a:ln>
                  </pic:spPr>
                </pic:pic>
              </a:graphicData>
            </a:graphic>
          </wp:inline>
        </w:drawing>
      </w:r>
    </w:p>
    <w:p w14:paraId="0AFB043D" w14:textId="19135769" w:rsidR="0077510F" w:rsidRPr="005C2BF7" w:rsidRDefault="005C2BF7" w:rsidP="005C2BF7">
      <w:pPr>
        <w:pStyle w:val="Descripcin"/>
        <w:jc w:val="center"/>
        <w:rPr>
          <w:rFonts w:ascii="Arial" w:hAnsi="Arial" w:cs="Arial"/>
          <w:i w:val="0"/>
          <w:color w:val="auto"/>
          <w:sz w:val="24"/>
          <w:szCs w:val="24"/>
          <w:lang w:val="es-EC"/>
        </w:rPr>
      </w:pPr>
      <w:bookmarkStart w:id="264" w:name="_Toc179918249"/>
      <w:r w:rsidRPr="005C2BF7">
        <w:rPr>
          <w:rFonts w:ascii="Arial" w:hAnsi="Arial" w:cs="Arial"/>
          <w:b/>
          <w:i w:val="0"/>
          <w:color w:val="auto"/>
          <w:sz w:val="24"/>
          <w:szCs w:val="24"/>
          <w:lang w:val="es-EC"/>
        </w:rPr>
        <w:t xml:space="preserve">Figura </w:t>
      </w:r>
      <w:r w:rsidRPr="005C2BF7">
        <w:rPr>
          <w:rFonts w:ascii="Arial" w:hAnsi="Arial" w:cs="Arial"/>
          <w:b/>
          <w:i w:val="0"/>
          <w:color w:val="auto"/>
          <w:sz w:val="24"/>
          <w:szCs w:val="24"/>
        </w:rPr>
        <w:fldChar w:fldCharType="begin"/>
      </w:r>
      <w:r w:rsidRPr="005C2BF7">
        <w:rPr>
          <w:rFonts w:ascii="Arial" w:hAnsi="Arial" w:cs="Arial"/>
          <w:b/>
          <w:i w:val="0"/>
          <w:color w:val="auto"/>
          <w:sz w:val="24"/>
          <w:szCs w:val="24"/>
          <w:lang w:val="es-EC"/>
        </w:rPr>
        <w:instrText xml:space="preserve"> SEQ Figura \* ARABIC </w:instrText>
      </w:r>
      <w:r w:rsidRPr="005C2BF7">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11</w:t>
      </w:r>
      <w:r w:rsidRPr="005C2BF7">
        <w:rPr>
          <w:rFonts w:ascii="Arial" w:hAnsi="Arial" w:cs="Arial"/>
          <w:b/>
          <w:i w:val="0"/>
          <w:color w:val="auto"/>
          <w:sz w:val="24"/>
          <w:szCs w:val="24"/>
        </w:rPr>
        <w:fldChar w:fldCharType="end"/>
      </w:r>
      <w:r w:rsidRPr="005C2BF7">
        <w:rPr>
          <w:rFonts w:ascii="Arial" w:hAnsi="Arial" w:cs="Arial"/>
          <w:b/>
          <w:i w:val="0"/>
          <w:color w:val="auto"/>
          <w:sz w:val="24"/>
          <w:szCs w:val="24"/>
          <w:lang w:val="es-EC"/>
        </w:rPr>
        <w:t>.</w:t>
      </w:r>
      <w:r w:rsidRPr="005C2BF7">
        <w:rPr>
          <w:rFonts w:ascii="Arial" w:hAnsi="Arial" w:cs="Arial"/>
          <w:i w:val="0"/>
          <w:color w:val="auto"/>
          <w:sz w:val="24"/>
          <w:szCs w:val="24"/>
          <w:lang w:val="es-EC"/>
        </w:rPr>
        <w:t xml:space="preserve"> Distribución de Deserción por Calificación de Satisfacción</w:t>
      </w:r>
      <w:bookmarkEnd w:id="264"/>
    </w:p>
    <w:p w14:paraId="20A5453B" w14:textId="77777777" w:rsidR="005C2BF7" w:rsidRDefault="005C2BF7" w:rsidP="00450FBC">
      <w:pPr>
        <w:jc w:val="both"/>
        <w:rPr>
          <w:rFonts w:ascii="Arial" w:hAnsi="Arial" w:cs="Arial"/>
          <w:lang w:val="es-EC"/>
        </w:rPr>
      </w:pPr>
    </w:p>
    <w:p w14:paraId="13A64E33" w14:textId="285359B5" w:rsidR="00450FBC" w:rsidRDefault="00450FBC" w:rsidP="00450FBC">
      <w:pPr>
        <w:jc w:val="both"/>
        <w:rPr>
          <w:rFonts w:ascii="Arial" w:hAnsi="Arial" w:cs="Arial"/>
          <w:lang w:val="es-EC"/>
        </w:rPr>
      </w:pPr>
      <w:r w:rsidRPr="004427E8">
        <w:rPr>
          <w:rFonts w:ascii="Arial" w:hAnsi="Arial" w:cs="Arial"/>
          <w:lang w:val="es-EC"/>
        </w:rPr>
        <w:t xml:space="preserve">Esta </w:t>
      </w:r>
      <w:r w:rsidR="00560613">
        <w:rPr>
          <w:rFonts w:ascii="Arial" w:hAnsi="Arial" w:cs="Arial"/>
          <w:b/>
          <w:lang w:val="es-EC"/>
        </w:rPr>
        <w:t xml:space="preserve">Figura </w:t>
      </w:r>
      <w:r w:rsidR="006835C9">
        <w:rPr>
          <w:rFonts w:ascii="Arial" w:hAnsi="Arial" w:cs="Arial"/>
          <w:b/>
          <w:lang w:val="es-EC"/>
        </w:rPr>
        <w:t>11</w:t>
      </w:r>
      <w:r w:rsidR="00C700FC" w:rsidRPr="004427E8">
        <w:rPr>
          <w:rFonts w:ascii="Arial" w:hAnsi="Arial" w:cs="Arial"/>
          <w:lang w:val="es-EC"/>
        </w:rPr>
        <w:t xml:space="preserve">. </w:t>
      </w:r>
      <w:r w:rsidRPr="004427E8">
        <w:rPr>
          <w:rFonts w:ascii="Arial" w:hAnsi="Arial" w:cs="Arial"/>
          <w:lang w:val="es-EC"/>
        </w:rPr>
        <w:t xml:space="preserve">muestra que la deserción ocurre más cuando el cliente tiene una </w:t>
      </w:r>
      <w:r w:rsidR="0077510F">
        <w:rPr>
          <w:rFonts w:ascii="Arial" w:hAnsi="Arial" w:cs="Arial"/>
          <w:lang w:val="es-EC"/>
        </w:rPr>
        <w:t>calificación de satisfacción de</w:t>
      </w:r>
      <w:r w:rsidRPr="004427E8">
        <w:rPr>
          <w:rFonts w:ascii="Arial" w:hAnsi="Arial" w:cs="Arial"/>
          <w:lang w:val="es-EC"/>
        </w:rPr>
        <w:t xml:space="preserve"> 2, en un rango que va des</w:t>
      </w:r>
      <w:r w:rsidR="0077510F">
        <w:rPr>
          <w:rFonts w:ascii="Arial" w:hAnsi="Arial" w:cs="Arial"/>
          <w:lang w:val="es-EC"/>
        </w:rPr>
        <w:t>de el 1 al 5 en la calificación, abarcando un porcentaje de deserción del 4.</w:t>
      </w:r>
      <w:r w:rsidR="004707D6">
        <w:rPr>
          <w:rFonts w:ascii="Arial" w:hAnsi="Arial" w:cs="Arial"/>
          <w:lang w:val="es-EC"/>
        </w:rPr>
        <w:t>3</w:t>
      </w:r>
      <w:r w:rsidR="0077510F">
        <w:rPr>
          <w:rFonts w:ascii="Arial" w:hAnsi="Arial" w:cs="Arial"/>
          <w:lang w:val="es-EC"/>
        </w:rPr>
        <w:t>%</w:t>
      </w:r>
      <w:r w:rsidR="00282C8A">
        <w:rPr>
          <w:rFonts w:ascii="Arial" w:hAnsi="Arial" w:cs="Arial"/>
          <w:lang w:val="es-EC"/>
        </w:rPr>
        <w:t xml:space="preserve"> del total de clientes</w:t>
      </w:r>
      <w:r w:rsidR="0077510F">
        <w:rPr>
          <w:rFonts w:ascii="Arial" w:hAnsi="Arial" w:cs="Arial"/>
          <w:lang w:val="es-EC"/>
        </w:rPr>
        <w:t>.</w:t>
      </w:r>
      <w:r w:rsidR="004707D6">
        <w:rPr>
          <w:rFonts w:ascii="Arial" w:hAnsi="Arial" w:cs="Arial"/>
          <w:lang w:val="es-EC"/>
        </w:rPr>
        <w:t xml:space="preserve"> Sin embargo, no hay una diferenciación considerable entre las distintas calificaciones por lo que se estima preliminarmente que no es una variable de un impacto importante. </w:t>
      </w:r>
    </w:p>
    <w:p w14:paraId="1E21BEC9" w14:textId="77777777" w:rsidR="007D69E4" w:rsidRPr="004427E8" w:rsidRDefault="007D69E4" w:rsidP="007D69E4">
      <w:pPr>
        <w:jc w:val="center"/>
        <w:rPr>
          <w:rFonts w:ascii="Arial" w:hAnsi="Arial" w:cs="Arial"/>
          <w:lang w:val="es-EC"/>
        </w:rPr>
      </w:pPr>
    </w:p>
    <w:p w14:paraId="52DF7844" w14:textId="77777777" w:rsidR="00FD713B" w:rsidRDefault="00A24BFE" w:rsidP="00FD713B">
      <w:pPr>
        <w:keepNext/>
        <w:jc w:val="center"/>
      </w:pPr>
      <w:r>
        <w:rPr>
          <w:rFonts w:ascii="Arial" w:hAnsi="Arial" w:cs="Arial"/>
          <w:noProof/>
          <w:lang w:val="es-EC" w:eastAsia="es-EC"/>
        </w:rPr>
        <w:lastRenderedPageBreak/>
        <w:drawing>
          <wp:inline distT="0" distB="0" distL="0" distR="0" wp14:anchorId="7A7DE46D" wp14:editId="0BEF3D9D">
            <wp:extent cx="3171825" cy="3138613"/>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8748" cy="3145464"/>
                    </a:xfrm>
                    <a:prstGeom prst="rect">
                      <a:avLst/>
                    </a:prstGeom>
                    <a:noFill/>
                    <a:ln>
                      <a:noFill/>
                    </a:ln>
                  </pic:spPr>
                </pic:pic>
              </a:graphicData>
            </a:graphic>
          </wp:inline>
        </w:drawing>
      </w:r>
    </w:p>
    <w:p w14:paraId="0FA0D979" w14:textId="44CA623C" w:rsidR="007D69E4" w:rsidRPr="00FD713B" w:rsidRDefault="00FD713B" w:rsidP="00FD713B">
      <w:pPr>
        <w:pStyle w:val="Descripcin"/>
        <w:jc w:val="center"/>
        <w:rPr>
          <w:rFonts w:ascii="Arial" w:hAnsi="Arial" w:cs="Arial"/>
          <w:i w:val="0"/>
          <w:color w:val="auto"/>
          <w:sz w:val="24"/>
          <w:szCs w:val="24"/>
          <w:lang w:val="es-EC"/>
        </w:rPr>
      </w:pPr>
      <w:bookmarkStart w:id="265" w:name="_Toc179918250"/>
      <w:r w:rsidRPr="00FD713B">
        <w:rPr>
          <w:rFonts w:ascii="Arial" w:hAnsi="Arial" w:cs="Arial"/>
          <w:b/>
          <w:i w:val="0"/>
          <w:color w:val="auto"/>
          <w:sz w:val="24"/>
          <w:szCs w:val="24"/>
          <w:lang w:val="es-EC"/>
        </w:rPr>
        <w:t xml:space="preserve">Figura </w:t>
      </w:r>
      <w:r w:rsidRPr="00FD713B">
        <w:rPr>
          <w:rFonts w:ascii="Arial" w:hAnsi="Arial" w:cs="Arial"/>
          <w:b/>
          <w:i w:val="0"/>
          <w:color w:val="auto"/>
          <w:sz w:val="24"/>
          <w:szCs w:val="24"/>
        </w:rPr>
        <w:fldChar w:fldCharType="begin"/>
      </w:r>
      <w:r w:rsidRPr="00FD713B">
        <w:rPr>
          <w:rFonts w:ascii="Arial" w:hAnsi="Arial" w:cs="Arial"/>
          <w:b/>
          <w:i w:val="0"/>
          <w:color w:val="auto"/>
          <w:sz w:val="24"/>
          <w:szCs w:val="24"/>
          <w:lang w:val="es-EC"/>
        </w:rPr>
        <w:instrText xml:space="preserve"> SEQ Figura \* ARABIC </w:instrText>
      </w:r>
      <w:r w:rsidRPr="00FD713B">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12</w:t>
      </w:r>
      <w:r w:rsidRPr="00FD713B">
        <w:rPr>
          <w:rFonts w:ascii="Arial" w:hAnsi="Arial" w:cs="Arial"/>
          <w:b/>
          <w:i w:val="0"/>
          <w:color w:val="auto"/>
          <w:sz w:val="24"/>
          <w:szCs w:val="24"/>
        </w:rPr>
        <w:fldChar w:fldCharType="end"/>
      </w:r>
      <w:r w:rsidRPr="00FD713B">
        <w:rPr>
          <w:rFonts w:ascii="Arial" w:hAnsi="Arial" w:cs="Arial"/>
          <w:b/>
          <w:i w:val="0"/>
          <w:color w:val="auto"/>
          <w:sz w:val="24"/>
          <w:szCs w:val="24"/>
          <w:lang w:val="es-EC"/>
        </w:rPr>
        <w:t>.</w:t>
      </w:r>
      <w:r w:rsidRPr="00FD713B">
        <w:rPr>
          <w:rFonts w:ascii="Arial" w:hAnsi="Arial" w:cs="Arial"/>
          <w:i w:val="0"/>
          <w:color w:val="auto"/>
          <w:sz w:val="24"/>
          <w:szCs w:val="24"/>
          <w:lang w:val="es-EC"/>
        </w:rPr>
        <w:t xml:space="preserve"> Distribución de Deserción por Actividad del Cliente</w:t>
      </w:r>
      <w:bookmarkEnd w:id="265"/>
    </w:p>
    <w:p w14:paraId="76D8C9CF" w14:textId="77777777" w:rsidR="00FD713B" w:rsidRPr="004427E8" w:rsidRDefault="00FD713B" w:rsidP="007D69E4">
      <w:pPr>
        <w:jc w:val="center"/>
        <w:rPr>
          <w:rFonts w:ascii="Arial" w:hAnsi="Arial" w:cs="Arial"/>
          <w:lang w:val="es-EC"/>
        </w:rPr>
      </w:pPr>
    </w:p>
    <w:p w14:paraId="7648AC2A" w14:textId="7724C29F" w:rsidR="007D69E4" w:rsidRPr="004427E8" w:rsidRDefault="007D69E4" w:rsidP="007D69E4">
      <w:pPr>
        <w:jc w:val="both"/>
        <w:rPr>
          <w:rFonts w:ascii="Arial" w:hAnsi="Arial" w:cs="Arial"/>
          <w:lang w:val="es-EC"/>
        </w:rPr>
      </w:pPr>
      <w:r w:rsidRPr="004427E8">
        <w:rPr>
          <w:rFonts w:ascii="Arial" w:hAnsi="Arial" w:cs="Arial"/>
          <w:lang w:val="es-EC"/>
        </w:rPr>
        <w:t xml:space="preserve">La </w:t>
      </w:r>
      <w:r>
        <w:rPr>
          <w:rFonts w:ascii="Arial" w:hAnsi="Arial" w:cs="Arial"/>
          <w:b/>
          <w:lang w:val="es-EC"/>
        </w:rPr>
        <w:t xml:space="preserve">Figura </w:t>
      </w:r>
      <w:r w:rsidR="00A57E36">
        <w:rPr>
          <w:rFonts w:ascii="Arial" w:hAnsi="Arial" w:cs="Arial"/>
          <w:b/>
          <w:lang w:val="es-EC"/>
        </w:rPr>
        <w:t>12</w:t>
      </w:r>
      <w:r w:rsidRPr="004427E8">
        <w:rPr>
          <w:rFonts w:ascii="Arial" w:hAnsi="Arial" w:cs="Arial"/>
          <w:b/>
          <w:lang w:val="es-EC"/>
        </w:rPr>
        <w:t>.</w:t>
      </w:r>
      <w:r w:rsidRPr="004427E8">
        <w:rPr>
          <w:rFonts w:ascii="Arial" w:hAnsi="Arial" w:cs="Arial"/>
          <w:lang w:val="es-EC"/>
        </w:rPr>
        <w:t xml:space="preserve"> </w:t>
      </w:r>
      <w:r w:rsidR="005754AB">
        <w:rPr>
          <w:rFonts w:ascii="Arial" w:hAnsi="Arial" w:cs="Arial"/>
          <w:lang w:val="es-EC"/>
        </w:rPr>
        <w:t xml:space="preserve">1 </w:t>
      </w:r>
      <w:r w:rsidR="0076597F">
        <w:rPr>
          <w:rFonts w:ascii="Arial" w:hAnsi="Arial" w:cs="Arial"/>
          <w:lang w:val="es-EC"/>
        </w:rPr>
        <w:t xml:space="preserve">indica si </w:t>
      </w:r>
      <w:r w:rsidR="00A91259">
        <w:rPr>
          <w:rFonts w:ascii="Arial" w:hAnsi="Arial" w:cs="Arial"/>
          <w:lang w:val="es-EC"/>
        </w:rPr>
        <w:t>está</w:t>
      </w:r>
      <w:r w:rsidR="0076597F">
        <w:rPr>
          <w:rFonts w:ascii="Arial" w:hAnsi="Arial" w:cs="Arial"/>
          <w:lang w:val="es-EC"/>
        </w:rPr>
        <w:t xml:space="preserve"> Activo, 0 si está</w:t>
      </w:r>
      <w:r w:rsidR="005754AB">
        <w:rPr>
          <w:rFonts w:ascii="Arial" w:hAnsi="Arial" w:cs="Arial"/>
          <w:lang w:val="es-EC"/>
        </w:rPr>
        <w:t xml:space="preserve"> Inactivo. Según el gráfico</w:t>
      </w:r>
      <w:r w:rsidRPr="004427E8">
        <w:rPr>
          <w:rFonts w:ascii="Arial" w:hAnsi="Arial" w:cs="Arial"/>
          <w:lang w:val="es-EC"/>
        </w:rPr>
        <w:t xml:space="preserve"> </w:t>
      </w:r>
      <w:r w:rsidR="005754AB">
        <w:rPr>
          <w:rFonts w:ascii="Arial" w:hAnsi="Arial" w:cs="Arial"/>
          <w:lang w:val="es-EC"/>
        </w:rPr>
        <w:t xml:space="preserve">el cliente </w:t>
      </w:r>
      <w:r w:rsidR="00A24BFE">
        <w:rPr>
          <w:rFonts w:ascii="Arial" w:hAnsi="Arial" w:cs="Arial"/>
          <w:lang w:val="es-EC"/>
        </w:rPr>
        <w:t xml:space="preserve">que no presenta actividad, </w:t>
      </w:r>
      <w:r w:rsidR="005754AB">
        <w:rPr>
          <w:rFonts w:ascii="Arial" w:hAnsi="Arial" w:cs="Arial"/>
          <w:lang w:val="es-EC"/>
        </w:rPr>
        <w:t xml:space="preserve">es el que mayor </w:t>
      </w:r>
      <w:r w:rsidRPr="004427E8">
        <w:rPr>
          <w:rFonts w:ascii="Arial" w:hAnsi="Arial" w:cs="Arial"/>
          <w:lang w:val="es-EC"/>
        </w:rPr>
        <w:t xml:space="preserve">porcentaje de deserción </w:t>
      </w:r>
      <w:r w:rsidR="005754AB">
        <w:rPr>
          <w:rFonts w:ascii="Arial" w:hAnsi="Arial" w:cs="Arial"/>
          <w:lang w:val="es-EC"/>
        </w:rPr>
        <w:t>presenta, con un 1</w:t>
      </w:r>
      <w:r w:rsidR="00A24BFE">
        <w:rPr>
          <w:rFonts w:ascii="Arial" w:hAnsi="Arial" w:cs="Arial"/>
          <w:lang w:val="es-EC"/>
        </w:rPr>
        <w:t>2.9</w:t>
      </w:r>
      <w:r w:rsidR="005754AB">
        <w:rPr>
          <w:rFonts w:ascii="Arial" w:hAnsi="Arial" w:cs="Arial"/>
          <w:lang w:val="es-EC"/>
        </w:rPr>
        <w:t>% frente al 7.3% de deserción de clientes activos.</w:t>
      </w:r>
    </w:p>
    <w:p w14:paraId="098F1F72" w14:textId="77777777" w:rsidR="00E440CE" w:rsidRDefault="007B566C" w:rsidP="00E440CE">
      <w:pPr>
        <w:keepNext/>
        <w:jc w:val="center"/>
      </w:pPr>
      <w:r>
        <w:rPr>
          <w:rFonts w:ascii="Arial" w:hAnsi="Arial" w:cs="Arial"/>
          <w:noProof/>
          <w:lang w:val="es-EC" w:eastAsia="es-EC"/>
        </w:rPr>
        <w:drawing>
          <wp:inline distT="0" distB="0" distL="0" distR="0" wp14:anchorId="7755D20E" wp14:editId="6AF1B7C8">
            <wp:extent cx="3237991" cy="310515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7196" cy="3113978"/>
                    </a:xfrm>
                    <a:prstGeom prst="rect">
                      <a:avLst/>
                    </a:prstGeom>
                    <a:noFill/>
                    <a:ln>
                      <a:noFill/>
                    </a:ln>
                  </pic:spPr>
                </pic:pic>
              </a:graphicData>
            </a:graphic>
          </wp:inline>
        </w:drawing>
      </w:r>
    </w:p>
    <w:p w14:paraId="4E12FE1E" w14:textId="3DA9DCD6" w:rsidR="00450FBC" w:rsidRPr="00E440CE" w:rsidRDefault="00E440CE" w:rsidP="00E440CE">
      <w:pPr>
        <w:pStyle w:val="Descripcin"/>
        <w:jc w:val="center"/>
        <w:rPr>
          <w:rFonts w:ascii="Arial" w:hAnsi="Arial" w:cs="Arial"/>
          <w:i w:val="0"/>
          <w:color w:val="auto"/>
          <w:sz w:val="24"/>
          <w:szCs w:val="24"/>
          <w:lang w:val="es-EC"/>
        </w:rPr>
      </w:pPr>
      <w:bookmarkStart w:id="266" w:name="_Toc179918251"/>
      <w:r w:rsidRPr="00E440CE">
        <w:rPr>
          <w:rFonts w:ascii="Arial" w:hAnsi="Arial" w:cs="Arial"/>
          <w:b/>
          <w:i w:val="0"/>
          <w:color w:val="auto"/>
          <w:sz w:val="24"/>
          <w:szCs w:val="24"/>
          <w:lang w:val="es-EC"/>
        </w:rPr>
        <w:t xml:space="preserve">Figura </w:t>
      </w:r>
      <w:r w:rsidRPr="00E440CE">
        <w:rPr>
          <w:rFonts w:ascii="Arial" w:hAnsi="Arial" w:cs="Arial"/>
          <w:b/>
          <w:i w:val="0"/>
          <w:color w:val="auto"/>
          <w:sz w:val="24"/>
          <w:szCs w:val="24"/>
        </w:rPr>
        <w:fldChar w:fldCharType="begin"/>
      </w:r>
      <w:r w:rsidRPr="00E440CE">
        <w:rPr>
          <w:rFonts w:ascii="Arial" w:hAnsi="Arial" w:cs="Arial"/>
          <w:b/>
          <w:i w:val="0"/>
          <w:color w:val="auto"/>
          <w:sz w:val="24"/>
          <w:szCs w:val="24"/>
          <w:lang w:val="es-EC"/>
        </w:rPr>
        <w:instrText xml:space="preserve"> SEQ Figura \* ARABIC </w:instrText>
      </w:r>
      <w:r w:rsidRPr="00E440CE">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13</w:t>
      </w:r>
      <w:r w:rsidRPr="00E440CE">
        <w:rPr>
          <w:rFonts w:ascii="Arial" w:hAnsi="Arial" w:cs="Arial"/>
          <w:b/>
          <w:i w:val="0"/>
          <w:color w:val="auto"/>
          <w:sz w:val="24"/>
          <w:szCs w:val="24"/>
        </w:rPr>
        <w:fldChar w:fldCharType="end"/>
      </w:r>
      <w:r w:rsidRPr="00E440CE">
        <w:rPr>
          <w:rFonts w:ascii="Arial" w:hAnsi="Arial" w:cs="Arial"/>
          <w:i w:val="0"/>
          <w:color w:val="auto"/>
          <w:sz w:val="24"/>
          <w:szCs w:val="24"/>
          <w:lang w:val="es-EC"/>
        </w:rPr>
        <w:t>. Distribución de Deserción por Reclamos</w:t>
      </w:r>
      <w:bookmarkEnd w:id="266"/>
    </w:p>
    <w:p w14:paraId="6E03258D" w14:textId="77777777" w:rsidR="002E13F5" w:rsidRPr="004427E8" w:rsidRDefault="002E13F5" w:rsidP="00450FBC">
      <w:pPr>
        <w:jc w:val="both"/>
        <w:rPr>
          <w:rFonts w:ascii="Arial" w:hAnsi="Arial" w:cs="Arial"/>
          <w:lang w:val="es-EC"/>
        </w:rPr>
      </w:pPr>
    </w:p>
    <w:p w14:paraId="49AB9B97" w14:textId="52A83D2C" w:rsidR="00450FBC" w:rsidRDefault="00450FBC" w:rsidP="00450FBC">
      <w:pPr>
        <w:jc w:val="both"/>
        <w:rPr>
          <w:lang w:val="es-EC"/>
        </w:rPr>
      </w:pPr>
      <w:r w:rsidRPr="004427E8">
        <w:rPr>
          <w:rFonts w:ascii="Arial" w:hAnsi="Arial" w:cs="Arial"/>
          <w:lang w:val="es-EC"/>
        </w:rPr>
        <w:lastRenderedPageBreak/>
        <w:t xml:space="preserve">En el diagrama de barras de la </w:t>
      </w:r>
      <w:r w:rsidR="00560613">
        <w:rPr>
          <w:rFonts w:ascii="Arial" w:hAnsi="Arial" w:cs="Arial"/>
          <w:b/>
          <w:lang w:val="es-EC"/>
        </w:rPr>
        <w:t xml:space="preserve">Figura </w:t>
      </w:r>
      <w:r w:rsidRPr="004427E8">
        <w:rPr>
          <w:rFonts w:ascii="Arial" w:hAnsi="Arial" w:cs="Arial"/>
          <w:b/>
          <w:lang w:val="es-EC"/>
        </w:rPr>
        <w:t>1</w:t>
      </w:r>
      <w:r w:rsidR="002E13F5">
        <w:rPr>
          <w:rFonts w:ascii="Arial" w:hAnsi="Arial" w:cs="Arial"/>
          <w:b/>
          <w:lang w:val="es-EC"/>
        </w:rPr>
        <w:t>3</w:t>
      </w:r>
      <w:r w:rsidRPr="004427E8">
        <w:rPr>
          <w:rFonts w:ascii="Arial" w:hAnsi="Arial" w:cs="Arial"/>
          <w:b/>
          <w:lang w:val="es-EC"/>
        </w:rPr>
        <w:t xml:space="preserve"> </w:t>
      </w:r>
      <w:r w:rsidRPr="004427E8">
        <w:rPr>
          <w:rFonts w:ascii="Arial" w:hAnsi="Arial" w:cs="Arial"/>
          <w:lang w:val="es-EC"/>
        </w:rPr>
        <w:t>donde se muestra la deserción en base a los clientes que ha realizado reclamos, se observa 20</w:t>
      </w:r>
      <w:r w:rsidR="002E13F5">
        <w:rPr>
          <w:rFonts w:ascii="Arial" w:hAnsi="Arial" w:cs="Arial"/>
          <w:lang w:val="es-EC"/>
        </w:rPr>
        <w:t>19</w:t>
      </w:r>
      <w:r w:rsidRPr="004427E8">
        <w:rPr>
          <w:rFonts w:ascii="Arial" w:hAnsi="Arial" w:cs="Arial"/>
          <w:lang w:val="es-EC"/>
        </w:rPr>
        <w:t xml:space="preserve"> </w:t>
      </w:r>
      <w:r w:rsidR="00FC6B0C">
        <w:rPr>
          <w:rFonts w:ascii="Arial" w:hAnsi="Arial" w:cs="Arial"/>
          <w:lang w:val="es-EC"/>
        </w:rPr>
        <w:t xml:space="preserve">desertores </w:t>
      </w:r>
      <w:r w:rsidRPr="004427E8">
        <w:rPr>
          <w:rFonts w:ascii="Arial" w:hAnsi="Arial" w:cs="Arial"/>
          <w:lang w:val="es-EC"/>
        </w:rPr>
        <w:t xml:space="preserve">y </w:t>
      </w:r>
      <w:r w:rsidR="00FC6B0C">
        <w:rPr>
          <w:rFonts w:ascii="Arial" w:hAnsi="Arial" w:cs="Arial"/>
          <w:lang w:val="es-EC"/>
        </w:rPr>
        <w:t>7952 no desertores, estos</w:t>
      </w:r>
      <w:r w:rsidRPr="004427E8">
        <w:rPr>
          <w:rFonts w:ascii="Arial" w:hAnsi="Arial" w:cs="Arial"/>
          <w:lang w:val="es-EC"/>
        </w:rPr>
        <w:t xml:space="preserve"> valores </w:t>
      </w:r>
      <w:r w:rsidR="00FC6B0C">
        <w:rPr>
          <w:rFonts w:ascii="Arial" w:hAnsi="Arial" w:cs="Arial"/>
          <w:lang w:val="es-EC"/>
        </w:rPr>
        <w:t xml:space="preserve">son </w:t>
      </w:r>
      <w:r w:rsidRPr="004427E8">
        <w:rPr>
          <w:rFonts w:ascii="Arial" w:hAnsi="Arial" w:cs="Arial"/>
          <w:lang w:val="es-EC"/>
        </w:rPr>
        <w:t xml:space="preserve">similares </w:t>
      </w:r>
      <w:r w:rsidR="00FC6B0C">
        <w:rPr>
          <w:rFonts w:ascii="Arial" w:hAnsi="Arial" w:cs="Arial"/>
          <w:lang w:val="es-EC"/>
        </w:rPr>
        <w:t>a</w:t>
      </w:r>
      <w:r w:rsidRPr="004427E8">
        <w:rPr>
          <w:rFonts w:ascii="Arial" w:hAnsi="Arial" w:cs="Arial"/>
          <w:lang w:val="es-EC"/>
        </w:rPr>
        <w:t xml:space="preserve"> los de la </w:t>
      </w:r>
      <w:r w:rsidR="00560613">
        <w:rPr>
          <w:rFonts w:ascii="Arial" w:hAnsi="Arial" w:cs="Arial"/>
          <w:b/>
          <w:lang w:val="es-EC"/>
        </w:rPr>
        <w:t xml:space="preserve">Figura </w:t>
      </w:r>
      <w:r w:rsidR="00FE23F5">
        <w:rPr>
          <w:rFonts w:ascii="Arial" w:hAnsi="Arial" w:cs="Arial"/>
          <w:b/>
          <w:lang w:val="es-EC"/>
        </w:rPr>
        <w:t>4</w:t>
      </w:r>
      <w:r w:rsidRPr="004427E8">
        <w:rPr>
          <w:rFonts w:ascii="Arial" w:hAnsi="Arial" w:cs="Arial"/>
          <w:lang w:val="es-EC"/>
        </w:rPr>
        <w:t xml:space="preserve"> </w:t>
      </w:r>
      <w:r w:rsidR="00FC6B0C">
        <w:rPr>
          <w:rFonts w:ascii="Arial" w:hAnsi="Arial" w:cs="Arial"/>
          <w:lang w:val="es-EC"/>
        </w:rPr>
        <w:t>d</w:t>
      </w:r>
      <w:r w:rsidR="00B34825" w:rsidRPr="004427E8">
        <w:rPr>
          <w:rFonts w:ascii="Arial" w:hAnsi="Arial" w:cs="Arial"/>
          <w:lang w:val="es-EC"/>
        </w:rPr>
        <w:t>onde</w:t>
      </w:r>
      <w:r w:rsidRPr="004427E8">
        <w:rPr>
          <w:rFonts w:ascii="Arial" w:hAnsi="Arial" w:cs="Arial"/>
          <w:lang w:val="es-EC"/>
        </w:rPr>
        <w:t xml:space="preserve"> se muestra los clientes que efectivamente han desertado 20</w:t>
      </w:r>
      <w:r w:rsidR="00FE23F5">
        <w:rPr>
          <w:rFonts w:ascii="Arial" w:hAnsi="Arial" w:cs="Arial"/>
          <w:lang w:val="es-EC"/>
        </w:rPr>
        <w:t>23</w:t>
      </w:r>
      <w:r w:rsidRPr="004427E8">
        <w:rPr>
          <w:rFonts w:ascii="Arial" w:hAnsi="Arial" w:cs="Arial"/>
          <w:lang w:val="es-EC"/>
        </w:rPr>
        <w:t xml:space="preserve"> y aquellos que no </w:t>
      </w:r>
      <w:r w:rsidR="00FC6B0C">
        <w:rPr>
          <w:rFonts w:ascii="Arial" w:hAnsi="Arial" w:cs="Arial"/>
          <w:lang w:val="es-EC"/>
        </w:rPr>
        <w:t xml:space="preserve">desertaron </w:t>
      </w:r>
      <w:r w:rsidRPr="004427E8">
        <w:rPr>
          <w:rFonts w:ascii="Arial" w:hAnsi="Arial" w:cs="Arial"/>
          <w:lang w:val="es-EC"/>
        </w:rPr>
        <w:t>7962.</w:t>
      </w:r>
      <w:r w:rsidR="00FE23F5">
        <w:rPr>
          <w:rFonts w:ascii="Arial" w:hAnsi="Arial" w:cs="Arial"/>
          <w:lang w:val="es-EC"/>
        </w:rPr>
        <w:t xml:space="preserve"> </w:t>
      </w:r>
      <w:r w:rsidR="00FC6B0C">
        <w:rPr>
          <w:rFonts w:ascii="Arial" w:hAnsi="Arial" w:cs="Arial"/>
          <w:lang w:val="es-EC"/>
        </w:rPr>
        <w:t>Esto confirma</w:t>
      </w:r>
      <w:r w:rsidR="00FE23F5">
        <w:rPr>
          <w:rFonts w:ascii="Arial" w:hAnsi="Arial" w:cs="Arial"/>
          <w:lang w:val="es-EC"/>
        </w:rPr>
        <w:t xml:space="preserve"> </w:t>
      </w:r>
      <w:r w:rsidR="00FC6B0C">
        <w:rPr>
          <w:rFonts w:ascii="Arial" w:hAnsi="Arial" w:cs="Arial"/>
          <w:lang w:val="es-EC"/>
        </w:rPr>
        <w:t xml:space="preserve">que </w:t>
      </w:r>
      <w:r w:rsidR="00125D40">
        <w:rPr>
          <w:rFonts w:ascii="Arial" w:hAnsi="Arial" w:cs="Arial"/>
          <w:lang w:val="es-EC"/>
        </w:rPr>
        <w:t xml:space="preserve">Reclamos </w:t>
      </w:r>
      <w:r w:rsidR="00FC6B0C">
        <w:rPr>
          <w:rFonts w:ascii="Arial" w:hAnsi="Arial" w:cs="Arial"/>
          <w:lang w:val="es-EC"/>
        </w:rPr>
        <w:t xml:space="preserve">es una variable con </w:t>
      </w:r>
      <w:r w:rsidR="00FC6B0C" w:rsidRPr="00FC6B0C">
        <w:rPr>
          <w:rFonts w:ascii="Arial" w:hAnsi="Arial" w:cs="Arial"/>
          <w:lang w:val="es-EC"/>
        </w:rPr>
        <w:t>alta correlaci</w:t>
      </w:r>
      <w:r w:rsidR="00FC6B0C">
        <w:rPr>
          <w:rFonts w:ascii="Arial" w:hAnsi="Arial" w:cs="Arial"/>
          <w:lang w:val="es-EC"/>
        </w:rPr>
        <w:t>ón</w:t>
      </w:r>
      <w:r w:rsidR="00FC6B0C" w:rsidRPr="00FC6B0C">
        <w:rPr>
          <w:rFonts w:ascii="Arial" w:hAnsi="Arial" w:cs="Arial"/>
          <w:lang w:val="es-EC"/>
        </w:rPr>
        <w:t xml:space="preserve"> con Dese</w:t>
      </w:r>
      <w:r w:rsidR="00FC6B0C">
        <w:rPr>
          <w:rFonts w:ascii="Arial" w:hAnsi="Arial" w:cs="Arial"/>
          <w:lang w:val="es-EC"/>
        </w:rPr>
        <w:t>rtor</w:t>
      </w:r>
      <w:r w:rsidR="00125D40">
        <w:rPr>
          <w:rFonts w:ascii="Arial" w:hAnsi="Arial" w:cs="Arial"/>
          <w:lang w:val="es-EC"/>
        </w:rPr>
        <w:t>, el consider</w:t>
      </w:r>
      <w:r w:rsidR="008215CD">
        <w:rPr>
          <w:rFonts w:ascii="Arial" w:hAnsi="Arial" w:cs="Arial"/>
          <w:lang w:val="es-EC"/>
        </w:rPr>
        <w:t>arla en el modelado</w:t>
      </w:r>
      <w:r w:rsidR="00125D40">
        <w:rPr>
          <w:rFonts w:ascii="Arial" w:hAnsi="Arial" w:cs="Arial"/>
          <w:lang w:val="es-EC"/>
        </w:rPr>
        <w:t xml:space="preserve"> puede dism</w:t>
      </w:r>
      <w:r w:rsidR="00D149D6">
        <w:rPr>
          <w:rFonts w:ascii="Arial" w:hAnsi="Arial" w:cs="Arial"/>
          <w:lang w:val="es-EC"/>
        </w:rPr>
        <w:t>inuir su interpretabilidad</w:t>
      </w:r>
      <w:r w:rsidR="00125D40">
        <w:rPr>
          <w:rFonts w:ascii="Arial" w:hAnsi="Arial" w:cs="Arial"/>
          <w:lang w:val="es-EC"/>
        </w:rPr>
        <w:t xml:space="preserve"> y por lo tanto no debe ser considerada.</w:t>
      </w:r>
    </w:p>
    <w:p w14:paraId="76C785D9" w14:textId="0215F3FE" w:rsidR="00385660" w:rsidRDefault="00385660" w:rsidP="00450FBC">
      <w:pPr>
        <w:jc w:val="both"/>
        <w:rPr>
          <w:lang w:val="es-EC"/>
        </w:rPr>
      </w:pPr>
    </w:p>
    <w:p w14:paraId="5CFB284B" w14:textId="19E93CAE" w:rsidR="005A079C" w:rsidRPr="00951B7C" w:rsidRDefault="008446BD" w:rsidP="00951B7C">
      <w:pPr>
        <w:jc w:val="both"/>
        <w:rPr>
          <w:rFonts w:ascii="Arial" w:hAnsi="Arial" w:cs="Arial"/>
          <w:lang w:val="es-EC"/>
        </w:rPr>
      </w:pPr>
      <w:r>
        <w:rPr>
          <w:rFonts w:ascii="Arial" w:hAnsi="Arial" w:cs="Arial"/>
          <w:lang w:val="es-EC"/>
        </w:rPr>
        <w:t>A continuación</w:t>
      </w:r>
      <w:r w:rsidR="00E16CD6">
        <w:rPr>
          <w:rFonts w:ascii="Arial" w:hAnsi="Arial" w:cs="Arial"/>
          <w:lang w:val="es-EC"/>
        </w:rPr>
        <w:t xml:space="preserve">, </w:t>
      </w:r>
      <w:r w:rsidR="00951B7C">
        <w:rPr>
          <w:rFonts w:ascii="Arial" w:hAnsi="Arial" w:cs="Arial"/>
          <w:lang w:val="es-EC"/>
        </w:rPr>
        <w:t>se</w:t>
      </w:r>
      <w:r w:rsidR="00951B7C" w:rsidRPr="00951B7C">
        <w:rPr>
          <w:rFonts w:ascii="Arial" w:hAnsi="Arial" w:cs="Arial"/>
          <w:lang w:val="es-EC"/>
        </w:rPr>
        <w:t xml:space="preserve"> implementan gráficos de dispersión con todas las variables numéricas </w:t>
      </w:r>
      <w:r w:rsidR="00951B7C">
        <w:rPr>
          <w:rFonts w:ascii="Arial" w:hAnsi="Arial" w:cs="Arial"/>
          <w:lang w:val="es-EC"/>
        </w:rPr>
        <w:t>agrupadas</w:t>
      </w:r>
      <w:r w:rsidR="00B11604">
        <w:rPr>
          <w:rFonts w:ascii="Arial" w:hAnsi="Arial" w:cs="Arial"/>
          <w:lang w:val="es-EC"/>
        </w:rPr>
        <w:t xml:space="preserve"> por la variable </w:t>
      </w:r>
      <w:r w:rsidR="00B11604">
        <w:rPr>
          <w:rFonts w:ascii="Arial" w:hAnsi="Arial" w:cs="Arial"/>
          <w:i/>
          <w:lang w:val="es-EC"/>
        </w:rPr>
        <w:t>Dese</w:t>
      </w:r>
      <w:r w:rsidR="00B11604" w:rsidRPr="002C6982">
        <w:rPr>
          <w:rFonts w:ascii="Arial" w:hAnsi="Arial" w:cs="Arial"/>
          <w:i/>
          <w:lang w:val="es-EC"/>
        </w:rPr>
        <w:t>rto</w:t>
      </w:r>
      <w:r w:rsidR="002C6982" w:rsidRPr="002C6982">
        <w:rPr>
          <w:rFonts w:ascii="Arial" w:hAnsi="Arial" w:cs="Arial"/>
          <w:i/>
          <w:lang w:val="es-EC"/>
        </w:rPr>
        <w:t>r</w:t>
      </w:r>
      <w:r w:rsidR="00951B7C" w:rsidRPr="00951B7C">
        <w:rPr>
          <w:rFonts w:ascii="Arial" w:hAnsi="Arial" w:cs="Arial"/>
          <w:lang w:val="es-EC"/>
        </w:rPr>
        <w:t xml:space="preserve"> y en las diagonales se visualiza los KDE (Kernel Density Estimate) de cada variable v</w:t>
      </w:r>
      <w:r w:rsidR="009F673F">
        <w:rPr>
          <w:rFonts w:ascii="Arial" w:hAnsi="Arial" w:cs="Arial"/>
          <w:lang w:val="es-EC"/>
        </w:rPr>
        <w:t>ersu</w:t>
      </w:r>
      <w:r w:rsidR="00951B7C" w:rsidRPr="00951B7C">
        <w:rPr>
          <w:rFonts w:ascii="Arial" w:hAnsi="Arial" w:cs="Arial"/>
          <w:lang w:val="es-EC"/>
        </w:rPr>
        <w:t>s la variable a predecir con la finalidad de evaluar que variables numéricas ofrecen una buena discriminación de la variable objetivo. Esta visualización ofrece una visión integral de las relaciones entre las variables numéricas y su capacidad predictiva.</w:t>
      </w:r>
    </w:p>
    <w:p w14:paraId="7192B41D" w14:textId="4213449A" w:rsidR="00EB77F2" w:rsidRDefault="00E16CD6" w:rsidP="00450FBC">
      <w:pPr>
        <w:jc w:val="both"/>
        <w:rPr>
          <w:rFonts w:ascii="Arial" w:hAnsi="Arial" w:cs="Arial"/>
          <w:noProof/>
          <w:lang w:val="es-EC" w:eastAsia="es-EC"/>
        </w:rPr>
      </w:pPr>
      <w:r>
        <w:rPr>
          <w:rFonts w:ascii="Arial" w:hAnsi="Arial" w:cs="Arial"/>
          <w:lang w:val="es-EC"/>
        </w:rPr>
        <w:t xml:space="preserve"> </w:t>
      </w:r>
      <w:r w:rsidRPr="00E16CD6">
        <w:rPr>
          <w:rFonts w:ascii="Arial" w:hAnsi="Arial" w:cs="Arial"/>
          <w:lang w:val="es-EC"/>
        </w:rPr>
        <w:t xml:space="preserve"> </w:t>
      </w:r>
    </w:p>
    <w:p w14:paraId="783BA275" w14:textId="77777777" w:rsidR="00EB77F2" w:rsidRDefault="00EB77F2">
      <w:pPr>
        <w:rPr>
          <w:rFonts w:ascii="Arial" w:hAnsi="Arial" w:cs="Arial"/>
          <w:noProof/>
          <w:lang w:val="es-EC" w:eastAsia="es-EC"/>
        </w:rPr>
      </w:pPr>
      <w:r>
        <w:rPr>
          <w:rFonts w:ascii="Arial" w:hAnsi="Arial" w:cs="Arial"/>
          <w:noProof/>
          <w:lang w:val="es-EC" w:eastAsia="es-EC"/>
        </w:rPr>
        <w:br w:type="page"/>
      </w:r>
    </w:p>
    <w:p w14:paraId="270691C7" w14:textId="77777777" w:rsidR="00385660" w:rsidRDefault="00385660" w:rsidP="00450FBC">
      <w:pPr>
        <w:jc w:val="both"/>
        <w:rPr>
          <w:rFonts w:ascii="Arial" w:hAnsi="Arial" w:cs="Arial"/>
          <w:lang w:val="es-EC"/>
        </w:rPr>
      </w:pPr>
    </w:p>
    <w:p w14:paraId="49601C8C" w14:textId="674182CB" w:rsidR="000A111F" w:rsidRDefault="000A111F" w:rsidP="00450FBC">
      <w:pPr>
        <w:jc w:val="both"/>
        <w:rPr>
          <w:rFonts w:ascii="Arial" w:hAnsi="Arial" w:cs="Arial"/>
          <w:noProof/>
          <w:lang w:val="es-EC" w:eastAsia="es-EC"/>
        </w:rPr>
      </w:pPr>
      <w:r>
        <w:rPr>
          <w:rFonts w:ascii="Arial" w:hAnsi="Arial" w:cs="Arial"/>
          <w:noProof/>
          <w:lang w:val="es-EC" w:eastAsia="es-EC"/>
        </w:rPr>
        <w:drawing>
          <wp:inline distT="0" distB="0" distL="0" distR="0" wp14:anchorId="5C984C6A" wp14:editId="43CD81C2">
            <wp:extent cx="5635487" cy="2723322"/>
            <wp:effectExtent l="0" t="0" r="381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5487" cy="2723322"/>
                    </a:xfrm>
                    <a:prstGeom prst="rect">
                      <a:avLst/>
                    </a:prstGeom>
                    <a:noFill/>
                    <a:ln>
                      <a:noFill/>
                    </a:ln>
                  </pic:spPr>
                </pic:pic>
              </a:graphicData>
            </a:graphic>
          </wp:inline>
        </w:drawing>
      </w:r>
    </w:p>
    <w:p w14:paraId="3E176CB5" w14:textId="77777777" w:rsidR="00D7490E" w:rsidRDefault="000A111F" w:rsidP="00D7490E">
      <w:pPr>
        <w:keepNext/>
        <w:jc w:val="both"/>
      </w:pPr>
      <w:r>
        <w:rPr>
          <w:rFonts w:ascii="Arial" w:hAnsi="Arial" w:cs="Arial"/>
          <w:noProof/>
          <w:lang w:val="es-EC" w:eastAsia="es-EC"/>
        </w:rPr>
        <w:drawing>
          <wp:inline distT="0" distB="0" distL="0" distR="0" wp14:anchorId="6D4A145C" wp14:editId="292EB085">
            <wp:extent cx="5913783" cy="2951676"/>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83" cy="2951676"/>
                    </a:xfrm>
                    <a:prstGeom prst="rect">
                      <a:avLst/>
                    </a:prstGeom>
                    <a:noFill/>
                    <a:ln>
                      <a:noFill/>
                    </a:ln>
                  </pic:spPr>
                </pic:pic>
              </a:graphicData>
            </a:graphic>
          </wp:inline>
        </w:drawing>
      </w:r>
    </w:p>
    <w:p w14:paraId="5743A26D" w14:textId="1FB8E73F" w:rsidR="000A111F" w:rsidRPr="00D7490E" w:rsidRDefault="00D7490E" w:rsidP="00D7490E">
      <w:pPr>
        <w:pStyle w:val="Descripcin"/>
        <w:jc w:val="center"/>
        <w:rPr>
          <w:rFonts w:ascii="Arial" w:hAnsi="Arial" w:cs="Arial"/>
          <w:i w:val="0"/>
          <w:noProof/>
          <w:color w:val="auto"/>
          <w:sz w:val="24"/>
          <w:szCs w:val="24"/>
          <w:lang w:val="es-EC" w:eastAsia="es-EC"/>
        </w:rPr>
      </w:pPr>
      <w:bookmarkStart w:id="267" w:name="_Toc179918252"/>
      <w:r w:rsidRPr="00B02DA1">
        <w:rPr>
          <w:rFonts w:ascii="Arial" w:hAnsi="Arial" w:cs="Arial"/>
          <w:b/>
          <w:i w:val="0"/>
          <w:color w:val="auto"/>
          <w:sz w:val="24"/>
          <w:szCs w:val="24"/>
          <w:lang w:val="es-EC"/>
        </w:rPr>
        <w:t xml:space="preserve">Figura </w:t>
      </w:r>
      <w:r w:rsidRPr="00D7490E">
        <w:rPr>
          <w:rFonts w:ascii="Arial" w:hAnsi="Arial" w:cs="Arial"/>
          <w:b/>
          <w:i w:val="0"/>
          <w:color w:val="auto"/>
          <w:sz w:val="24"/>
          <w:szCs w:val="24"/>
        </w:rPr>
        <w:fldChar w:fldCharType="begin"/>
      </w:r>
      <w:r w:rsidRPr="00B02DA1">
        <w:rPr>
          <w:rFonts w:ascii="Arial" w:hAnsi="Arial" w:cs="Arial"/>
          <w:b/>
          <w:i w:val="0"/>
          <w:color w:val="auto"/>
          <w:sz w:val="24"/>
          <w:szCs w:val="24"/>
          <w:lang w:val="es-EC"/>
        </w:rPr>
        <w:instrText xml:space="preserve"> SEQ Figura \* ARABIC </w:instrText>
      </w:r>
      <w:r w:rsidRPr="00D7490E">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14</w:t>
      </w:r>
      <w:r w:rsidRPr="00D7490E">
        <w:rPr>
          <w:rFonts w:ascii="Arial" w:hAnsi="Arial" w:cs="Arial"/>
          <w:b/>
          <w:i w:val="0"/>
          <w:color w:val="auto"/>
          <w:sz w:val="24"/>
          <w:szCs w:val="24"/>
        </w:rPr>
        <w:fldChar w:fldCharType="end"/>
      </w:r>
      <w:r w:rsidRPr="00B02DA1">
        <w:rPr>
          <w:rFonts w:ascii="Arial" w:hAnsi="Arial" w:cs="Arial"/>
          <w:i w:val="0"/>
          <w:color w:val="auto"/>
          <w:sz w:val="24"/>
          <w:szCs w:val="24"/>
          <w:lang w:val="es-EC"/>
        </w:rPr>
        <w:t>. Gráfico dispersión</w:t>
      </w:r>
      <w:bookmarkEnd w:id="267"/>
    </w:p>
    <w:p w14:paraId="449B2631" w14:textId="3FA8F33A" w:rsidR="00385660" w:rsidRDefault="00385660" w:rsidP="00450FBC">
      <w:pPr>
        <w:jc w:val="both"/>
        <w:rPr>
          <w:lang w:val="es-EC"/>
        </w:rPr>
      </w:pPr>
    </w:p>
    <w:p w14:paraId="62225718" w14:textId="1D658E6A" w:rsidR="0048328A" w:rsidRDefault="001F7938" w:rsidP="00450FBC">
      <w:pPr>
        <w:jc w:val="both"/>
        <w:rPr>
          <w:rFonts w:ascii="Arial" w:hAnsi="Arial" w:cs="Arial"/>
          <w:lang w:val="es-EC"/>
        </w:rPr>
      </w:pPr>
      <w:r>
        <w:rPr>
          <w:rFonts w:ascii="Arial" w:hAnsi="Arial" w:cs="Arial"/>
          <w:lang w:val="es-EC"/>
        </w:rPr>
        <w:t xml:space="preserve">De la </w:t>
      </w:r>
      <w:r w:rsidRPr="004E7DF9">
        <w:rPr>
          <w:rFonts w:ascii="Arial" w:hAnsi="Arial" w:cs="Arial"/>
          <w:b/>
          <w:lang w:val="es-EC"/>
        </w:rPr>
        <w:t xml:space="preserve">Figura </w:t>
      </w:r>
      <w:r>
        <w:rPr>
          <w:rFonts w:ascii="Arial" w:hAnsi="Arial" w:cs="Arial"/>
          <w:b/>
          <w:lang w:val="es-EC"/>
        </w:rPr>
        <w:t xml:space="preserve">14. </w:t>
      </w:r>
      <w:r w:rsidR="00772F3A">
        <w:rPr>
          <w:rFonts w:ascii="Arial" w:hAnsi="Arial" w:cs="Arial"/>
          <w:lang w:val="es-EC"/>
        </w:rPr>
        <w:t xml:space="preserve">Se puede observar </w:t>
      </w:r>
      <w:r w:rsidR="0048328A">
        <w:rPr>
          <w:rFonts w:ascii="Arial" w:hAnsi="Arial" w:cs="Arial"/>
          <w:lang w:val="es-EC"/>
        </w:rPr>
        <w:t xml:space="preserve">en el gráfico de la variable edad </w:t>
      </w:r>
      <w:r w:rsidR="00DB2AF2">
        <w:rPr>
          <w:rFonts w:ascii="Arial" w:hAnsi="Arial" w:cs="Arial"/>
          <w:lang w:val="es-EC"/>
        </w:rPr>
        <w:t>una agrupación clara de deserción</w:t>
      </w:r>
      <w:r w:rsidR="0048328A" w:rsidRPr="0048328A">
        <w:rPr>
          <w:rFonts w:ascii="Arial" w:hAnsi="Arial" w:cs="Arial"/>
          <w:lang w:val="es-EC"/>
        </w:rPr>
        <w:t xml:space="preserve"> con los clientes entre 40 y </w:t>
      </w:r>
      <w:r w:rsidR="009F673F">
        <w:rPr>
          <w:rFonts w:ascii="Arial" w:hAnsi="Arial" w:cs="Arial"/>
          <w:lang w:val="es-EC"/>
        </w:rPr>
        <w:t>60</w:t>
      </w:r>
      <w:r w:rsidR="0048328A" w:rsidRPr="0048328A">
        <w:rPr>
          <w:rFonts w:ascii="Arial" w:hAnsi="Arial" w:cs="Arial"/>
          <w:lang w:val="es-EC"/>
        </w:rPr>
        <w:t xml:space="preserve"> </w:t>
      </w:r>
      <w:r w:rsidR="0079203F" w:rsidRPr="0048328A">
        <w:rPr>
          <w:rFonts w:ascii="Arial" w:hAnsi="Arial" w:cs="Arial"/>
          <w:lang w:val="es-EC"/>
        </w:rPr>
        <w:t>años</w:t>
      </w:r>
      <w:r w:rsidR="0048328A" w:rsidRPr="0048328A">
        <w:rPr>
          <w:rFonts w:ascii="Arial" w:hAnsi="Arial" w:cs="Arial"/>
          <w:lang w:val="es-EC"/>
        </w:rPr>
        <w:t xml:space="preserve">, </w:t>
      </w:r>
      <w:r w:rsidR="0048328A">
        <w:rPr>
          <w:rFonts w:ascii="Arial" w:hAnsi="Arial" w:cs="Arial"/>
          <w:lang w:val="es-EC"/>
        </w:rPr>
        <w:t>que indican que en este grupo los clientes</w:t>
      </w:r>
      <w:r w:rsidR="0048328A" w:rsidRPr="0048328A">
        <w:rPr>
          <w:rFonts w:ascii="Arial" w:hAnsi="Arial" w:cs="Arial"/>
          <w:lang w:val="es-EC"/>
        </w:rPr>
        <w:t xml:space="preserve"> tienen más tendencia a </w:t>
      </w:r>
      <w:r w:rsidR="0048328A">
        <w:rPr>
          <w:rFonts w:ascii="Arial" w:hAnsi="Arial" w:cs="Arial"/>
          <w:lang w:val="es-EC"/>
        </w:rPr>
        <w:t xml:space="preserve">desertar de la entidad financiera que con el resto de </w:t>
      </w:r>
      <w:r w:rsidR="00DF54E3">
        <w:rPr>
          <w:rFonts w:ascii="Arial" w:hAnsi="Arial" w:cs="Arial"/>
          <w:lang w:val="es-EC"/>
        </w:rPr>
        <w:t>los clientes</w:t>
      </w:r>
      <w:r w:rsidR="0048328A">
        <w:rPr>
          <w:rFonts w:ascii="Arial" w:hAnsi="Arial" w:cs="Arial"/>
          <w:lang w:val="es-EC"/>
        </w:rPr>
        <w:t xml:space="preserve"> con otras edades, </w:t>
      </w:r>
      <w:r w:rsidR="00D47B07">
        <w:rPr>
          <w:rFonts w:ascii="Arial" w:hAnsi="Arial" w:cs="Arial"/>
          <w:lang w:val="es-EC"/>
        </w:rPr>
        <w:t xml:space="preserve">confirmando lo que se pudo mirar con el gráfico de barras de la </w:t>
      </w:r>
      <w:r w:rsidR="00D47B07" w:rsidRPr="00D47B07">
        <w:rPr>
          <w:rFonts w:ascii="Arial" w:hAnsi="Arial" w:cs="Arial"/>
          <w:b/>
          <w:lang w:val="es-EC"/>
        </w:rPr>
        <w:t>Figura 9</w:t>
      </w:r>
      <w:r w:rsidR="00D47B07">
        <w:rPr>
          <w:rFonts w:ascii="Arial" w:hAnsi="Arial" w:cs="Arial"/>
          <w:lang w:val="es-EC"/>
        </w:rPr>
        <w:t>.</w:t>
      </w:r>
    </w:p>
    <w:p w14:paraId="69FC7CAD" w14:textId="1F68AC11" w:rsidR="00F11E63" w:rsidRDefault="00F11E63" w:rsidP="00450FBC">
      <w:pPr>
        <w:jc w:val="both"/>
        <w:rPr>
          <w:rFonts w:ascii="Arial" w:hAnsi="Arial" w:cs="Arial"/>
          <w:lang w:val="es-EC"/>
        </w:rPr>
      </w:pPr>
      <w:r>
        <w:rPr>
          <w:rFonts w:ascii="Arial" w:hAnsi="Arial" w:cs="Arial"/>
          <w:lang w:val="es-EC"/>
        </w:rPr>
        <w:t>E</w:t>
      </w:r>
      <w:r w:rsidR="00E12ECC">
        <w:rPr>
          <w:rFonts w:ascii="Arial" w:hAnsi="Arial" w:cs="Arial"/>
          <w:lang w:val="es-EC"/>
        </w:rPr>
        <w:t>n e</w:t>
      </w:r>
      <w:r>
        <w:rPr>
          <w:rFonts w:ascii="Arial" w:hAnsi="Arial" w:cs="Arial"/>
          <w:lang w:val="es-EC"/>
        </w:rPr>
        <w:t xml:space="preserve">l resto de </w:t>
      </w:r>
      <w:r w:rsidR="00DF54E3">
        <w:rPr>
          <w:rFonts w:ascii="Arial" w:hAnsi="Arial" w:cs="Arial"/>
          <w:lang w:val="es-EC"/>
        </w:rPr>
        <w:t>las variables</w:t>
      </w:r>
      <w:r>
        <w:rPr>
          <w:rFonts w:ascii="Arial" w:hAnsi="Arial" w:cs="Arial"/>
          <w:lang w:val="es-EC"/>
        </w:rPr>
        <w:t xml:space="preserve"> no se identifica agrupaciones</w:t>
      </w:r>
      <w:r w:rsidR="009D2A6C">
        <w:rPr>
          <w:rFonts w:ascii="Arial" w:hAnsi="Arial" w:cs="Arial"/>
          <w:lang w:val="es-EC"/>
        </w:rPr>
        <w:t xml:space="preserve"> claramente</w:t>
      </w:r>
      <w:r>
        <w:rPr>
          <w:rFonts w:ascii="Arial" w:hAnsi="Arial" w:cs="Arial"/>
          <w:lang w:val="es-EC"/>
        </w:rPr>
        <w:t xml:space="preserve"> diferenciadas entre desertores y no desertores.</w:t>
      </w:r>
    </w:p>
    <w:p w14:paraId="2495AD78" w14:textId="77777777" w:rsidR="008B2D72" w:rsidRDefault="002125D6" w:rsidP="00B03A04">
      <w:pPr>
        <w:pStyle w:val="Ttulo2"/>
      </w:pPr>
      <w:bookmarkStart w:id="268" w:name="_Toc179918197"/>
      <w:r w:rsidRPr="008940E1">
        <w:lastRenderedPageBreak/>
        <w:t>SELECCIÓN DE MODELO ESTADÍSTICO</w:t>
      </w:r>
      <w:bookmarkEnd w:id="268"/>
      <w:r w:rsidRPr="008940E1">
        <w:t xml:space="preserve"> </w:t>
      </w:r>
    </w:p>
    <w:p w14:paraId="2912EAA5" w14:textId="77777777" w:rsidR="0050747B" w:rsidRDefault="0050747B" w:rsidP="0050747B">
      <w:pPr>
        <w:jc w:val="both"/>
        <w:rPr>
          <w:rFonts w:ascii="Arial" w:eastAsia="Arial" w:hAnsi="Arial" w:cs="Arial"/>
          <w:color w:val="000000"/>
          <w:lang w:val="es-EC" w:eastAsia="es-EC"/>
        </w:rPr>
      </w:pPr>
    </w:p>
    <w:p w14:paraId="5DC610FA" w14:textId="7A203E26" w:rsidR="0050747B" w:rsidRDefault="001D06EB" w:rsidP="0050747B">
      <w:pPr>
        <w:jc w:val="both"/>
        <w:rPr>
          <w:rFonts w:ascii="Arial" w:eastAsia="Arial" w:hAnsi="Arial" w:cs="Arial"/>
          <w:color w:val="000000"/>
          <w:lang w:val="es-EC" w:eastAsia="es-EC"/>
        </w:rPr>
      </w:pPr>
      <w:r>
        <w:rPr>
          <w:rFonts w:ascii="Arial" w:eastAsia="Arial" w:hAnsi="Arial" w:cs="Arial"/>
          <w:color w:val="000000"/>
          <w:lang w:val="es-EC" w:eastAsia="es-EC"/>
        </w:rPr>
        <w:t>En base a los datos qu</w:t>
      </w:r>
      <w:r w:rsidR="00A91259">
        <w:rPr>
          <w:rFonts w:ascii="Arial" w:eastAsia="Arial" w:hAnsi="Arial" w:cs="Arial"/>
          <w:color w:val="000000"/>
          <w:lang w:val="es-EC" w:eastAsia="es-EC"/>
        </w:rPr>
        <w:t>e se dispone para el análisis: numéricos</w:t>
      </w:r>
      <w:r>
        <w:rPr>
          <w:rFonts w:ascii="Arial" w:eastAsia="Arial" w:hAnsi="Arial" w:cs="Arial"/>
          <w:color w:val="000000"/>
          <w:lang w:val="es-EC" w:eastAsia="es-EC"/>
        </w:rPr>
        <w:t xml:space="preserve"> y categóricos</w:t>
      </w:r>
      <w:r w:rsidR="00C24416">
        <w:rPr>
          <w:rFonts w:ascii="Arial" w:eastAsia="Arial" w:hAnsi="Arial" w:cs="Arial"/>
          <w:color w:val="000000"/>
          <w:lang w:val="es-EC" w:eastAsia="es-EC"/>
        </w:rPr>
        <w:t>,</w:t>
      </w:r>
      <w:r>
        <w:rPr>
          <w:rFonts w:ascii="Arial" w:eastAsia="Arial" w:hAnsi="Arial" w:cs="Arial"/>
          <w:color w:val="000000"/>
          <w:lang w:val="es-EC" w:eastAsia="es-EC"/>
        </w:rPr>
        <w:t xml:space="preserve"> y el objetivo del estudio, el cual es determinar si hay o no deserción, los </w:t>
      </w:r>
      <w:r w:rsidR="00721980">
        <w:rPr>
          <w:rFonts w:ascii="Arial" w:eastAsia="Arial" w:hAnsi="Arial" w:cs="Arial"/>
          <w:color w:val="000000"/>
          <w:lang w:val="es-EC" w:eastAsia="es-EC"/>
        </w:rPr>
        <w:t>algoritmos</w:t>
      </w:r>
      <w:r w:rsidR="00E80EF6">
        <w:rPr>
          <w:rFonts w:ascii="Arial" w:eastAsia="Arial" w:hAnsi="Arial" w:cs="Arial"/>
          <w:color w:val="000000"/>
          <w:lang w:val="es-EC" w:eastAsia="es-EC"/>
        </w:rPr>
        <w:t xml:space="preserve"> </w:t>
      </w:r>
      <w:r>
        <w:rPr>
          <w:rFonts w:ascii="Arial" w:eastAsia="Arial" w:hAnsi="Arial" w:cs="Arial"/>
          <w:color w:val="000000"/>
          <w:lang w:val="es-EC" w:eastAsia="es-EC"/>
        </w:rPr>
        <w:t>de acuerdo a la naturaleza de la variable a predecir</w:t>
      </w:r>
      <w:r w:rsidR="00F74BEA">
        <w:rPr>
          <w:rFonts w:ascii="Arial" w:eastAsia="Arial" w:hAnsi="Arial" w:cs="Arial"/>
          <w:color w:val="000000"/>
          <w:lang w:val="es-EC" w:eastAsia="es-EC"/>
        </w:rPr>
        <w:t>,</w:t>
      </w:r>
      <w:r>
        <w:rPr>
          <w:rFonts w:ascii="Arial" w:eastAsia="Arial" w:hAnsi="Arial" w:cs="Arial"/>
          <w:color w:val="000000"/>
          <w:lang w:val="es-EC" w:eastAsia="es-EC"/>
        </w:rPr>
        <w:t xml:space="preserve"> que es la deserción</w:t>
      </w:r>
      <w:r w:rsidR="00721980">
        <w:rPr>
          <w:rFonts w:ascii="Arial" w:eastAsia="Arial" w:hAnsi="Arial" w:cs="Arial"/>
          <w:color w:val="000000"/>
          <w:lang w:val="es-EC" w:eastAsia="es-EC"/>
        </w:rPr>
        <w:t xml:space="preserve"> (Si/No, 0/1)</w:t>
      </w:r>
      <w:r>
        <w:rPr>
          <w:rFonts w:ascii="Arial" w:eastAsia="Arial" w:hAnsi="Arial" w:cs="Arial"/>
          <w:color w:val="000000"/>
          <w:lang w:val="es-EC" w:eastAsia="es-EC"/>
        </w:rPr>
        <w:t>, que van a permitir predecir si un dato pertenece a una clase predeterminada son los algoritmos de clasificaci</w:t>
      </w:r>
      <w:r w:rsidR="00001AA3">
        <w:rPr>
          <w:rFonts w:ascii="Arial" w:eastAsia="Arial" w:hAnsi="Arial" w:cs="Arial"/>
          <w:color w:val="000000"/>
          <w:lang w:val="es-EC" w:eastAsia="es-EC"/>
        </w:rPr>
        <w:t>ón.</w:t>
      </w:r>
    </w:p>
    <w:p w14:paraId="22F8A541" w14:textId="77777777" w:rsidR="0050747B" w:rsidRDefault="0050747B" w:rsidP="0050747B">
      <w:pPr>
        <w:jc w:val="both"/>
        <w:rPr>
          <w:rFonts w:ascii="Arial" w:eastAsia="Arial" w:hAnsi="Arial" w:cs="Arial"/>
          <w:color w:val="000000"/>
          <w:lang w:val="es-EC" w:eastAsia="es-EC"/>
        </w:rPr>
      </w:pPr>
    </w:p>
    <w:p w14:paraId="162C8E18" w14:textId="52BA5E84" w:rsidR="0050747B" w:rsidRDefault="001D06EB" w:rsidP="0050747B">
      <w:pPr>
        <w:jc w:val="both"/>
        <w:rPr>
          <w:rFonts w:ascii="Arial" w:eastAsia="Arial" w:hAnsi="Arial" w:cs="Arial"/>
          <w:color w:val="000000"/>
          <w:lang w:val="es-EC" w:eastAsia="es-EC"/>
        </w:rPr>
      </w:pPr>
      <w:r>
        <w:rPr>
          <w:rFonts w:ascii="Arial" w:eastAsia="Arial" w:hAnsi="Arial" w:cs="Arial"/>
          <w:color w:val="000000"/>
          <w:lang w:val="es-EC" w:eastAsia="es-EC"/>
        </w:rPr>
        <w:t>Además, s</w:t>
      </w:r>
      <w:r w:rsidR="0050747B" w:rsidRPr="00002E26">
        <w:rPr>
          <w:rFonts w:ascii="Arial" w:eastAsia="Arial" w:hAnsi="Arial" w:cs="Arial"/>
          <w:color w:val="000000"/>
          <w:lang w:val="es-EC" w:eastAsia="es-EC"/>
        </w:rPr>
        <w:t xml:space="preserve">egún la revisión de la literatura, los modelos de </w:t>
      </w:r>
      <w:r w:rsidR="0050747B" w:rsidRPr="00CD21C3">
        <w:rPr>
          <w:rFonts w:ascii="Arial" w:eastAsia="Arial" w:hAnsi="Arial" w:cs="Arial"/>
          <w:b/>
          <w:color w:val="000000"/>
          <w:lang w:val="es-EC" w:eastAsia="es-EC"/>
        </w:rPr>
        <w:t>Regresión Logística, Árbol de Decisión y Random Forest</w:t>
      </w:r>
      <w:r w:rsidR="0050747B" w:rsidRPr="00002E26">
        <w:rPr>
          <w:rFonts w:ascii="Arial" w:eastAsia="Arial" w:hAnsi="Arial" w:cs="Arial"/>
          <w:color w:val="000000"/>
          <w:lang w:val="es-EC" w:eastAsia="es-EC"/>
        </w:rPr>
        <w:t xml:space="preserve"> son los más recomendados para la clasificación y predicción de la deserción de clientes. Este estudio se enfocará en analizar estos tres modelos con el objetivo de compararlos y evaluar su desempeño en la predicción de la deserción.</w:t>
      </w:r>
    </w:p>
    <w:p w14:paraId="124FEA9C" w14:textId="3A651847" w:rsidR="00721980" w:rsidRDefault="00721980" w:rsidP="0050747B">
      <w:pPr>
        <w:jc w:val="both"/>
        <w:rPr>
          <w:rFonts w:ascii="Arial" w:eastAsia="Arial" w:hAnsi="Arial" w:cs="Arial"/>
          <w:color w:val="000000"/>
          <w:lang w:val="es-EC" w:eastAsia="es-EC"/>
        </w:rPr>
      </w:pPr>
    </w:p>
    <w:p w14:paraId="53611E67" w14:textId="01395048" w:rsidR="00721980" w:rsidRDefault="00721980" w:rsidP="0050747B">
      <w:pPr>
        <w:jc w:val="both"/>
        <w:rPr>
          <w:rFonts w:ascii="Arial" w:eastAsia="Arial" w:hAnsi="Arial" w:cs="Arial"/>
          <w:color w:val="000000"/>
          <w:lang w:val="es-EC" w:eastAsia="es-EC"/>
        </w:rPr>
      </w:pPr>
      <w:r>
        <w:rPr>
          <w:rFonts w:ascii="Arial" w:eastAsia="Arial" w:hAnsi="Arial" w:cs="Arial"/>
          <w:color w:val="000000"/>
          <w:lang w:val="es-EC" w:eastAsia="es-EC"/>
        </w:rPr>
        <w:t>Para complementar el análisis</w:t>
      </w:r>
      <w:r w:rsidR="00097658">
        <w:rPr>
          <w:rFonts w:ascii="Arial" w:eastAsia="Arial" w:hAnsi="Arial" w:cs="Arial"/>
          <w:color w:val="000000"/>
          <w:lang w:val="es-EC" w:eastAsia="es-EC"/>
        </w:rPr>
        <w:t>,</w:t>
      </w:r>
      <w:r>
        <w:rPr>
          <w:rFonts w:ascii="Arial" w:eastAsia="Arial" w:hAnsi="Arial" w:cs="Arial"/>
          <w:color w:val="000000"/>
          <w:lang w:val="es-EC" w:eastAsia="es-EC"/>
        </w:rPr>
        <w:t xml:space="preserve"> se incluye la </w:t>
      </w:r>
      <w:r w:rsidR="004E7A12">
        <w:rPr>
          <w:rFonts w:ascii="Arial" w:eastAsia="Arial" w:hAnsi="Arial" w:cs="Arial"/>
          <w:color w:val="000000"/>
          <w:lang w:val="es-EC" w:eastAsia="es-EC"/>
        </w:rPr>
        <w:t xml:space="preserve">revisión y </w:t>
      </w:r>
      <w:r>
        <w:rPr>
          <w:rFonts w:ascii="Arial" w:eastAsia="Arial" w:hAnsi="Arial" w:cs="Arial"/>
          <w:color w:val="000000"/>
          <w:lang w:val="es-EC" w:eastAsia="es-EC"/>
        </w:rPr>
        <w:t xml:space="preserve">aplicación del algoritmo de </w:t>
      </w:r>
      <w:r w:rsidRPr="00CD21C3">
        <w:rPr>
          <w:rFonts w:ascii="Arial" w:eastAsia="Arial" w:hAnsi="Arial" w:cs="Arial"/>
          <w:b/>
          <w:color w:val="000000"/>
          <w:lang w:val="es-EC" w:eastAsia="es-EC"/>
        </w:rPr>
        <w:t>Random Survival Forest</w:t>
      </w:r>
      <w:r>
        <w:rPr>
          <w:rFonts w:ascii="Arial" w:eastAsia="Arial" w:hAnsi="Arial" w:cs="Arial"/>
          <w:color w:val="000000"/>
          <w:lang w:val="es-EC" w:eastAsia="es-EC"/>
        </w:rPr>
        <w:t xml:space="preserve"> para determinar la permanencia</w:t>
      </w:r>
      <w:r w:rsidR="008270D0">
        <w:rPr>
          <w:rFonts w:ascii="Arial" w:eastAsia="Arial" w:hAnsi="Arial" w:cs="Arial"/>
          <w:color w:val="000000"/>
          <w:lang w:val="es-EC" w:eastAsia="es-EC"/>
        </w:rPr>
        <w:t xml:space="preserve"> del cliente en la entidad financiera.</w:t>
      </w:r>
    </w:p>
    <w:p w14:paraId="3C63C304" w14:textId="5CC71E64" w:rsidR="00BB3C3F" w:rsidRDefault="00BB3C3F" w:rsidP="00EF54E0">
      <w:pPr>
        <w:pStyle w:val="Default"/>
        <w:jc w:val="both"/>
        <w:rPr>
          <w:rFonts w:ascii="Arial" w:hAnsi="Arial" w:cs="Arial"/>
          <w:color w:val="auto"/>
          <w:lang w:val="es-EC"/>
        </w:rPr>
      </w:pPr>
    </w:p>
    <w:p w14:paraId="5DE5D3EB" w14:textId="30CEDD9D" w:rsidR="00694E55" w:rsidRDefault="00694E55" w:rsidP="00EF54E0">
      <w:pPr>
        <w:pStyle w:val="Default"/>
        <w:jc w:val="both"/>
        <w:rPr>
          <w:rFonts w:ascii="Arial" w:hAnsi="Arial" w:cs="Arial"/>
          <w:color w:val="auto"/>
          <w:lang w:val="es-EC"/>
        </w:rPr>
      </w:pPr>
      <w:r>
        <w:rPr>
          <w:rFonts w:ascii="Arial" w:hAnsi="Arial" w:cs="Arial"/>
          <w:color w:val="auto"/>
          <w:lang w:val="es-EC"/>
        </w:rPr>
        <w:t>A continuación, se describe cada uno de los modelos a utilizar y sus respectivas ecuaciones:</w:t>
      </w:r>
    </w:p>
    <w:p w14:paraId="1107B829" w14:textId="77777777" w:rsidR="00DD6E84" w:rsidRPr="00BB3C3F" w:rsidRDefault="00DD6E84" w:rsidP="00EF54E0">
      <w:pPr>
        <w:pStyle w:val="Default"/>
        <w:jc w:val="both"/>
        <w:rPr>
          <w:rFonts w:ascii="Arial" w:hAnsi="Arial" w:cs="Arial"/>
          <w:color w:val="auto"/>
          <w:lang w:val="es-EC"/>
        </w:rPr>
      </w:pPr>
    </w:p>
    <w:p w14:paraId="2E6EF837" w14:textId="23B30FFE" w:rsidR="00EF54E0" w:rsidRDefault="00BB3C3F" w:rsidP="00046286">
      <w:pPr>
        <w:jc w:val="both"/>
        <w:rPr>
          <w:rFonts w:ascii="Arial" w:hAnsi="Arial" w:cs="Arial"/>
          <w:lang w:val="es-EC"/>
        </w:rPr>
      </w:pPr>
      <w:r w:rsidRPr="00046286">
        <w:rPr>
          <w:rFonts w:ascii="Arial" w:hAnsi="Arial" w:cs="Arial"/>
          <w:lang w:val="es-EC"/>
        </w:rPr>
        <w:t xml:space="preserve">La </w:t>
      </w:r>
      <w:r w:rsidR="00962BDD">
        <w:rPr>
          <w:rFonts w:ascii="Arial" w:hAnsi="Arial" w:cs="Arial"/>
          <w:b/>
          <w:lang w:val="es-EC"/>
        </w:rPr>
        <w:t>Regresión L</w:t>
      </w:r>
      <w:r w:rsidRPr="00646907">
        <w:rPr>
          <w:rFonts w:ascii="Arial" w:hAnsi="Arial" w:cs="Arial"/>
          <w:b/>
          <w:lang w:val="es-EC"/>
        </w:rPr>
        <w:t>ogística</w:t>
      </w:r>
      <w:r w:rsidRPr="00046286">
        <w:rPr>
          <w:rFonts w:ascii="Arial" w:hAnsi="Arial" w:cs="Arial"/>
          <w:lang w:val="es-EC"/>
        </w:rPr>
        <w:t xml:space="preserve"> es el modelo que predice la probabilidad de que una muestra pertenezca a una clase determinada, la variable dependiente es binaria. La regresión logística es una prueba predictiva que se utiliza para describir la relación entre un conjunto de variables independientes y una variable binaria dependiente. </w:t>
      </w:r>
      <w:sdt>
        <w:sdtPr>
          <w:rPr>
            <w:rFonts w:ascii="Arial" w:hAnsi="Arial" w:cs="Arial"/>
            <w:lang w:val="es-EC"/>
          </w:rPr>
          <w:id w:val="-735394789"/>
          <w:citation/>
        </w:sdtPr>
        <w:sdtContent>
          <w:r w:rsidR="00EA7DA4" w:rsidRPr="00046286">
            <w:rPr>
              <w:rFonts w:ascii="Arial" w:hAnsi="Arial" w:cs="Arial"/>
              <w:lang w:val="es-EC"/>
            </w:rPr>
            <w:fldChar w:fldCharType="begin"/>
          </w:r>
          <w:r w:rsidR="00EA7DA4" w:rsidRPr="00046286">
            <w:rPr>
              <w:rFonts w:ascii="Arial" w:hAnsi="Arial" w:cs="Arial"/>
              <w:lang w:val="es-EC"/>
            </w:rPr>
            <w:instrText xml:space="preserve"> CITATION Car23 \l 12298 </w:instrText>
          </w:r>
          <w:r w:rsidR="00EA7DA4" w:rsidRPr="00046286">
            <w:rPr>
              <w:rFonts w:ascii="Arial" w:hAnsi="Arial" w:cs="Arial"/>
              <w:lang w:val="es-EC"/>
            </w:rPr>
            <w:fldChar w:fldCharType="separate"/>
          </w:r>
          <w:r w:rsidR="00EA7DA4" w:rsidRPr="00046286">
            <w:rPr>
              <w:rFonts w:ascii="Arial" w:hAnsi="Arial" w:cs="Arial"/>
              <w:lang w:val="es-EC"/>
            </w:rPr>
            <w:t>(Moreno, 2023)</w:t>
          </w:r>
          <w:r w:rsidR="00EA7DA4" w:rsidRPr="00046286">
            <w:rPr>
              <w:rFonts w:ascii="Arial" w:hAnsi="Arial" w:cs="Arial"/>
              <w:lang w:val="es-EC"/>
            </w:rPr>
            <w:fldChar w:fldCharType="end"/>
          </w:r>
        </w:sdtContent>
      </w:sdt>
    </w:p>
    <w:p w14:paraId="137150E3" w14:textId="77777777" w:rsidR="00580853" w:rsidRDefault="00580853" w:rsidP="00046286">
      <w:pPr>
        <w:jc w:val="both"/>
        <w:rPr>
          <w:rFonts w:ascii="Arial" w:hAnsi="Arial" w:cs="Arial"/>
          <w:lang w:val="es-EC"/>
        </w:rPr>
      </w:pPr>
    </w:p>
    <w:p w14:paraId="057DE42F" w14:textId="1E3F147C" w:rsidR="00580853" w:rsidRDefault="00580853" w:rsidP="00046286">
      <w:pPr>
        <w:jc w:val="both"/>
        <w:rPr>
          <w:rFonts w:ascii="Arial" w:hAnsi="Arial" w:cs="Arial"/>
          <w:lang w:val="es-EC"/>
        </w:rPr>
      </w:pPr>
      <w:r>
        <w:rPr>
          <w:rFonts w:ascii="Arial" w:hAnsi="Arial" w:cs="Arial"/>
          <w:lang w:val="es-EC"/>
        </w:rPr>
        <w:t xml:space="preserve">En el caso de este estudio la variable binaria es </w:t>
      </w:r>
      <w:r w:rsidRPr="00DA630F">
        <w:rPr>
          <w:rFonts w:ascii="Arial" w:hAnsi="Arial" w:cs="Arial"/>
          <w:i/>
          <w:lang w:val="es-EC"/>
        </w:rPr>
        <w:t>Desertor</w:t>
      </w:r>
      <w:r>
        <w:rPr>
          <w:rFonts w:ascii="Arial" w:hAnsi="Arial" w:cs="Arial"/>
          <w:lang w:val="es-EC"/>
        </w:rPr>
        <w:t>, donde 0 es No Desertor y 1 es Desertor.</w:t>
      </w:r>
    </w:p>
    <w:p w14:paraId="55EAAE25" w14:textId="77777777" w:rsidR="005B0CF4" w:rsidRDefault="005B0CF4" w:rsidP="00046286">
      <w:pPr>
        <w:jc w:val="both"/>
        <w:rPr>
          <w:rFonts w:ascii="Arial" w:hAnsi="Arial" w:cs="Arial"/>
          <w:lang w:val="es-EC"/>
        </w:rPr>
      </w:pPr>
    </w:p>
    <w:p w14:paraId="38062291" w14:textId="7DDBFA7A" w:rsidR="00774124" w:rsidRDefault="00774124" w:rsidP="00046286">
      <w:pPr>
        <w:jc w:val="both"/>
        <w:rPr>
          <w:rFonts w:ascii="Arial" w:hAnsi="Arial" w:cs="Arial"/>
          <w:lang w:val="es-EC"/>
        </w:rPr>
      </w:pPr>
      <w:r w:rsidRPr="00774124">
        <w:rPr>
          <w:rFonts w:ascii="Arial" w:hAnsi="Arial" w:cs="Arial"/>
          <w:lang w:val="es-EC"/>
        </w:rPr>
        <w:t>El modelo de regresión logística se puede expresar matemáticamente como:</w:t>
      </w:r>
    </w:p>
    <w:p w14:paraId="699CC3F0" w14:textId="74CA0379" w:rsidR="00774124" w:rsidRDefault="00774124" w:rsidP="00046286">
      <w:pPr>
        <w:jc w:val="both"/>
        <w:rPr>
          <w:rFonts w:ascii="Arial" w:hAnsi="Arial" w:cs="Arial"/>
          <w:lang w:val="es-EC"/>
        </w:rPr>
      </w:pPr>
    </w:p>
    <w:p w14:paraId="04F430FF" w14:textId="689FDF97" w:rsidR="00774124" w:rsidRDefault="00FF7342" w:rsidP="00FF7342">
      <w:pPr>
        <w:jc w:val="center"/>
        <w:rPr>
          <w:rFonts w:ascii="Arial" w:hAnsi="Arial" w:cs="Arial"/>
          <w:lang w:val="es-EC"/>
        </w:rPr>
      </w:pPr>
      <w:r w:rsidRPr="00442A6C">
        <w:rPr>
          <w:rFonts w:ascii="Arial" w:hAnsi="Arial" w:cs="Arial"/>
          <w:b/>
          <w:lang w:val="es-EC"/>
        </w:rPr>
        <w:t>P(Y=1|X)</w:t>
      </w:r>
      <w:r>
        <w:rPr>
          <w:rFonts w:ascii="Arial" w:hAnsi="Arial" w:cs="Arial"/>
          <w:b/>
          <w:lang w:val="es-EC"/>
        </w:rPr>
        <w:t>=</w:t>
      </w:r>
      <w:r w:rsidRPr="00FF7342">
        <w:rPr>
          <w:rFonts w:ascii="Arial" w:hAnsi="Arial" w:cs="Arial"/>
          <w:b/>
          <w:lang w:val="es-EC"/>
        </w:rPr>
        <w:t xml:space="preserve"> </w:t>
      </w:r>
      <w:r w:rsidRPr="00BB3C3F">
        <w:rPr>
          <w:rFonts w:ascii="Arial" w:hAnsi="Arial" w:cs="Arial"/>
          <w:b/>
          <w:lang w:val="es-EC"/>
        </w:rPr>
        <w:t>1</w:t>
      </w:r>
      <w:r>
        <w:rPr>
          <w:rFonts w:ascii="Arial" w:hAnsi="Arial" w:cs="Arial"/>
          <w:b/>
          <w:lang w:val="es-EC"/>
        </w:rPr>
        <w:t>/ (</w:t>
      </w:r>
      <w:r w:rsidRPr="00BB3C3F">
        <w:rPr>
          <w:rFonts w:ascii="Arial" w:hAnsi="Arial" w:cs="Arial"/>
          <w:b/>
          <w:lang w:val="es-EC"/>
        </w:rPr>
        <w:t>1+e</w:t>
      </w:r>
      <w:r w:rsidRPr="00D26700">
        <w:rPr>
          <w:rFonts w:ascii="Arial" w:hAnsi="Arial" w:cs="Arial"/>
          <w:b/>
          <w:vertAlign w:val="superscript"/>
          <w:lang w:val="es-EC"/>
        </w:rPr>
        <w:t>−</w:t>
      </w:r>
      <w:r w:rsidR="00BF112A">
        <w:rPr>
          <w:rFonts w:ascii="Arial" w:hAnsi="Arial" w:cs="Arial"/>
          <w:b/>
          <w:vertAlign w:val="superscript"/>
          <w:lang w:val="es-EC"/>
        </w:rPr>
        <w:t>(</w:t>
      </w:r>
      <w:r w:rsidR="0001565E" w:rsidRPr="0001565E">
        <w:rPr>
          <w:rFonts w:ascii="Segoe UI" w:eastAsia="Times New Roman" w:hAnsi="Segoe UI" w:cs="Segoe UI"/>
          <w:sz w:val="30"/>
          <w:szCs w:val="30"/>
          <w:lang w:val="es-EC" w:eastAsia="es-EC"/>
        </w:rPr>
        <w:t xml:space="preserve"> </w:t>
      </w:r>
      <w:r w:rsidR="0001565E" w:rsidRPr="0001565E">
        <w:rPr>
          <w:rFonts w:ascii="Segoe UI" w:eastAsia="Times New Roman" w:hAnsi="Segoe UI" w:cs="Segoe UI"/>
          <w:b/>
          <w:sz w:val="30"/>
          <w:szCs w:val="30"/>
          <w:vertAlign w:val="superscript"/>
          <w:lang w:val="es-EC" w:eastAsia="es-EC"/>
        </w:rPr>
        <w:t>β0+β1X1+β2X2+…+βpXp</w:t>
      </w:r>
      <w:r w:rsidR="00BF112A">
        <w:rPr>
          <w:rFonts w:ascii="Arial" w:hAnsi="Arial" w:cs="Arial"/>
          <w:b/>
          <w:vertAlign w:val="superscript"/>
          <w:lang w:val="es-EC"/>
        </w:rPr>
        <w:t>)</w:t>
      </w:r>
      <w:r>
        <w:rPr>
          <w:rFonts w:ascii="Arial" w:hAnsi="Arial" w:cs="Arial"/>
          <w:b/>
          <w:lang w:val="es-EC"/>
        </w:rPr>
        <w:t>)</w:t>
      </w:r>
    </w:p>
    <w:p w14:paraId="187EEF1D" w14:textId="77777777" w:rsidR="005B0CF4" w:rsidRDefault="005B0CF4" w:rsidP="00046286">
      <w:pPr>
        <w:jc w:val="both"/>
        <w:rPr>
          <w:rFonts w:ascii="Arial" w:hAnsi="Arial" w:cs="Arial"/>
          <w:lang w:val="es-EC"/>
        </w:rPr>
      </w:pPr>
    </w:p>
    <w:p w14:paraId="56D3F408" w14:textId="6879820C" w:rsidR="00774124" w:rsidRDefault="00774124" w:rsidP="00046286">
      <w:pPr>
        <w:jc w:val="both"/>
        <w:rPr>
          <w:rFonts w:ascii="Arial" w:hAnsi="Arial" w:cs="Arial"/>
          <w:lang w:val="es-EC"/>
        </w:rPr>
      </w:pPr>
      <w:r>
        <w:rPr>
          <w:rFonts w:ascii="Arial" w:hAnsi="Arial" w:cs="Arial"/>
          <w:lang w:val="es-EC"/>
        </w:rPr>
        <w:t>Donde</w:t>
      </w:r>
      <w:r w:rsidR="006F66A6">
        <w:rPr>
          <w:rFonts w:ascii="Arial" w:hAnsi="Arial" w:cs="Arial"/>
          <w:lang w:val="es-EC"/>
        </w:rPr>
        <w:t>:</w:t>
      </w:r>
    </w:p>
    <w:p w14:paraId="6CF21D9D" w14:textId="62F697E9" w:rsidR="00774124" w:rsidRPr="00774124" w:rsidRDefault="00774124" w:rsidP="00774124">
      <w:pPr>
        <w:numPr>
          <w:ilvl w:val="0"/>
          <w:numId w:val="15"/>
        </w:numPr>
        <w:spacing w:before="360" w:after="100" w:afterAutospacing="1" w:line="240" w:lineRule="auto"/>
        <w:ind w:left="1200"/>
        <w:rPr>
          <w:rFonts w:ascii="Arial" w:hAnsi="Arial" w:cs="Arial"/>
          <w:lang w:val="es-EC"/>
        </w:rPr>
      </w:pPr>
      <w:r w:rsidRPr="00442A6C">
        <w:rPr>
          <w:rFonts w:ascii="Arial" w:hAnsi="Arial" w:cs="Arial"/>
          <w:b/>
          <w:lang w:val="es-EC"/>
        </w:rPr>
        <w:t>P(Y=1|X)</w:t>
      </w:r>
      <w:r w:rsidR="0081482A">
        <w:rPr>
          <w:rFonts w:ascii="Arial" w:hAnsi="Arial" w:cs="Arial"/>
          <w:lang w:val="es-EC"/>
        </w:rPr>
        <w:t xml:space="preserve">: </w:t>
      </w:r>
      <w:r w:rsidRPr="00774124">
        <w:rPr>
          <w:rFonts w:ascii="Arial" w:hAnsi="Arial" w:cs="Arial"/>
          <w:lang w:val="es-EC"/>
        </w:rPr>
        <w:t xml:space="preserve">representa la probabilidad de que la salida </w:t>
      </w:r>
      <w:r w:rsidRPr="00774124">
        <w:rPr>
          <w:rFonts w:ascii="Arial" w:hAnsi="Arial" w:cs="Arial"/>
          <w:b/>
          <w:lang w:val="es-EC"/>
        </w:rPr>
        <w:t>Y</w:t>
      </w:r>
      <w:r w:rsidRPr="00774124">
        <w:rPr>
          <w:rFonts w:ascii="Arial" w:hAnsi="Arial" w:cs="Arial"/>
          <w:lang w:val="es-EC"/>
        </w:rPr>
        <w:t xml:space="preserve"> sea igual a 1 dadas </w:t>
      </w:r>
      <w:r w:rsidR="008D0390">
        <w:rPr>
          <w:rFonts w:ascii="Arial" w:hAnsi="Arial" w:cs="Arial"/>
          <w:lang w:val="es-EC"/>
        </w:rPr>
        <w:t xml:space="preserve">las características </w:t>
      </w:r>
      <w:r w:rsidR="00E81C0D">
        <w:rPr>
          <w:rFonts w:ascii="Arial" w:hAnsi="Arial" w:cs="Arial"/>
          <w:lang w:val="es-EC"/>
        </w:rPr>
        <w:t xml:space="preserve">o variables </w:t>
      </w:r>
      <w:r w:rsidR="008D0390">
        <w:rPr>
          <w:rFonts w:ascii="Arial" w:hAnsi="Arial" w:cs="Arial"/>
          <w:lang w:val="es-EC"/>
        </w:rPr>
        <w:t xml:space="preserve">de entrada </w:t>
      </w:r>
      <w:r w:rsidR="008D0390" w:rsidRPr="008D0390">
        <w:rPr>
          <w:rFonts w:ascii="Arial" w:hAnsi="Arial" w:cs="Arial"/>
          <w:b/>
          <w:lang w:val="es-EC"/>
        </w:rPr>
        <w:t>X</w:t>
      </w:r>
      <w:r w:rsidRPr="00774124">
        <w:rPr>
          <w:rFonts w:ascii="Arial" w:hAnsi="Arial" w:cs="Arial"/>
          <w:lang w:val="es-EC"/>
        </w:rPr>
        <w:t>.</w:t>
      </w:r>
    </w:p>
    <w:p w14:paraId="1F66F677" w14:textId="0B28E392" w:rsidR="00774124" w:rsidRPr="00774124" w:rsidRDefault="0001565E" w:rsidP="00774124">
      <w:pPr>
        <w:numPr>
          <w:ilvl w:val="0"/>
          <w:numId w:val="15"/>
        </w:numPr>
        <w:spacing w:before="360" w:after="100" w:afterAutospacing="1" w:line="240" w:lineRule="auto"/>
        <w:ind w:left="1200"/>
        <w:rPr>
          <w:rFonts w:ascii="Arial" w:hAnsi="Arial" w:cs="Arial"/>
          <w:lang w:val="es-EC"/>
        </w:rPr>
      </w:pPr>
      <w:r w:rsidRPr="0001565E">
        <w:rPr>
          <w:rFonts w:ascii="Segoe UI" w:eastAsia="Times New Roman" w:hAnsi="Segoe UI" w:cs="Segoe UI"/>
          <w:b/>
          <w:sz w:val="30"/>
          <w:szCs w:val="30"/>
          <w:vertAlign w:val="superscript"/>
          <w:lang w:val="es-EC" w:eastAsia="es-EC"/>
        </w:rPr>
        <w:t>β0</w:t>
      </w:r>
      <w:r>
        <w:rPr>
          <w:rFonts w:ascii="Segoe UI" w:eastAsia="Times New Roman" w:hAnsi="Segoe UI" w:cs="Segoe UI"/>
          <w:b/>
          <w:sz w:val="30"/>
          <w:szCs w:val="30"/>
          <w:vertAlign w:val="superscript"/>
          <w:lang w:val="es-EC" w:eastAsia="es-EC"/>
        </w:rPr>
        <w:t>,</w:t>
      </w:r>
      <w:r w:rsidR="00C87575">
        <w:rPr>
          <w:rFonts w:ascii="Segoe UI" w:eastAsia="Times New Roman" w:hAnsi="Segoe UI" w:cs="Segoe UI"/>
          <w:b/>
          <w:sz w:val="30"/>
          <w:szCs w:val="30"/>
          <w:vertAlign w:val="superscript"/>
          <w:lang w:val="es-EC" w:eastAsia="es-EC"/>
        </w:rPr>
        <w:t xml:space="preserve"> </w:t>
      </w:r>
      <w:r w:rsidRPr="0001565E">
        <w:rPr>
          <w:rFonts w:ascii="Segoe UI" w:eastAsia="Times New Roman" w:hAnsi="Segoe UI" w:cs="Segoe UI"/>
          <w:b/>
          <w:sz w:val="30"/>
          <w:szCs w:val="30"/>
          <w:vertAlign w:val="superscript"/>
          <w:lang w:val="es-EC" w:eastAsia="es-EC"/>
        </w:rPr>
        <w:t>β1</w:t>
      </w:r>
      <w:r>
        <w:rPr>
          <w:rFonts w:ascii="Segoe UI" w:eastAsia="Times New Roman" w:hAnsi="Segoe UI" w:cs="Segoe UI"/>
          <w:b/>
          <w:sz w:val="30"/>
          <w:szCs w:val="30"/>
          <w:vertAlign w:val="superscript"/>
          <w:lang w:val="es-EC" w:eastAsia="es-EC"/>
        </w:rPr>
        <w:t xml:space="preserve">, </w:t>
      </w:r>
      <w:r w:rsidRPr="0001565E">
        <w:rPr>
          <w:rFonts w:ascii="Segoe UI" w:eastAsia="Times New Roman" w:hAnsi="Segoe UI" w:cs="Segoe UI"/>
          <w:b/>
          <w:sz w:val="30"/>
          <w:szCs w:val="30"/>
          <w:vertAlign w:val="superscript"/>
          <w:lang w:val="es-EC" w:eastAsia="es-EC"/>
        </w:rPr>
        <w:t>β2</w:t>
      </w:r>
      <w:r>
        <w:rPr>
          <w:rFonts w:ascii="Segoe UI" w:eastAsia="Times New Roman" w:hAnsi="Segoe UI" w:cs="Segoe UI"/>
          <w:b/>
          <w:sz w:val="30"/>
          <w:szCs w:val="30"/>
          <w:vertAlign w:val="superscript"/>
          <w:lang w:val="es-EC" w:eastAsia="es-EC"/>
        </w:rPr>
        <w:t>,</w:t>
      </w:r>
      <w:r w:rsidRPr="0001565E">
        <w:rPr>
          <w:rFonts w:ascii="Segoe UI" w:eastAsia="Times New Roman" w:hAnsi="Segoe UI" w:cs="Segoe UI"/>
          <w:b/>
          <w:sz w:val="30"/>
          <w:szCs w:val="30"/>
          <w:vertAlign w:val="superscript"/>
          <w:lang w:val="es-EC" w:eastAsia="es-EC"/>
        </w:rPr>
        <w:t>…</w:t>
      </w:r>
      <w:r>
        <w:rPr>
          <w:rFonts w:ascii="Segoe UI" w:eastAsia="Times New Roman" w:hAnsi="Segoe UI" w:cs="Segoe UI"/>
          <w:b/>
          <w:sz w:val="30"/>
          <w:szCs w:val="30"/>
          <w:vertAlign w:val="superscript"/>
          <w:lang w:val="es-EC" w:eastAsia="es-EC"/>
        </w:rPr>
        <w:t>,</w:t>
      </w:r>
      <w:r w:rsidRPr="0001565E">
        <w:rPr>
          <w:rFonts w:ascii="Segoe UI" w:eastAsia="Times New Roman" w:hAnsi="Segoe UI" w:cs="Segoe UI"/>
          <w:b/>
          <w:sz w:val="30"/>
          <w:szCs w:val="30"/>
          <w:vertAlign w:val="superscript"/>
          <w:lang w:val="es-EC" w:eastAsia="es-EC"/>
        </w:rPr>
        <w:t>βp</w:t>
      </w:r>
      <w:r w:rsidR="0081482A">
        <w:rPr>
          <w:rFonts w:ascii="Arial" w:hAnsi="Arial" w:cs="Arial"/>
          <w:b/>
          <w:sz w:val="32"/>
          <w:szCs w:val="32"/>
          <w:vertAlign w:val="superscript"/>
          <w:lang w:val="es-EC"/>
        </w:rPr>
        <w:t>:</w:t>
      </w:r>
      <w:r w:rsidR="00364B8A" w:rsidRPr="00774124">
        <w:rPr>
          <w:rFonts w:ascii="Arial" w:hAnsi="Arial" w:cs="Arial"/>
          <w:lang w:val="es-EC"/>
        </w:rPr>
        <w:t xml:space="preserve"> </w:t>
      </w:r>
      <w:r w:rsidR="00774124" w:rsidRPr="00774124">
        <w:rPr>
          <w:rFonts w:ascii="Arial" w:hAnsi="Arial" w:cs="Arial"/>
          <w:lang w:val="es-EC"/>
        </w:rPr>
        <w:t>son los coeficientes o pesos asociados con las características de entrada.</w:t>
      </w:r>
    </w:p>
    <w:p w14:paraId="4C09F265" w14:textId="36FF62BB" w:rsidR="00774124" w:rsidRPr="00774124" w:rsidRDefault="00487585" w:rsidP="00774124">
      <w:pPr>
        <w:numPr>
          <w:ilvl w:val="0"/>
          <w:numId w:val="15"/>
        </w:numPr>
        <w:spacing w:before="360" w:after="100" w:afterAutospacing="1" w:line="240" w:lineRule="auto"/>
        <w:ind w:left="1200"/>
        <w:rPr>
          <w:rFonts w:ascii="Arial" w:hAnsi="Arial" w:cs="Arial"/>
          <w:lang w:val="es-EC"/>
        </w:rPr>
      </w:pPr>
      <w:r w:rsidRPr="00487585">
        <w:rPr>
          <w:rFonts w:ascii="Arial" w:hAnsi="Arial" w:cs="Arial"/>
          <w:b/>
          <w:lang w:val="es-EC"/>
        </w:rPr>
        <w:t>X1, X</w:t>
      </w:r>
      <w:r w:rsidR="00774124" w:rsidRPr="00774124">
        <w:rPr>
          <w:rFonts w:ascii="Arial" w:hAnsi="Arial" w:cs="Arial"/>
          <w:b/>
          <w:lang w:val="es-EC"/>
        </w:rPr>
        <w:t xml:space="preserve">2, </w:t>
      </w:r>
      <w:r w:rsidRPr="00487585">
        <w:rPr>
          <w:rFonts w:ascii="Arial" w:hAnsi="Arial" w:cs="Arial"/>
          <w:b/>
          <w:lang w:val="es-EC"/>
        </w:rPr>
        <w:t>…, Xp</w:t>
      </w:r>
      <w:r w:rsidR="0081482A">
        <w:rPr>
          <w:rFonts w:ascii="Arial" w:hAnsi="Arial" w:cs="Arial"/>
          <w:b/>
          <w:lang w:val="es-EC"/>
        </w:rPr>
        <w:t>:</w:t>
      </w:r>
      <w:r w:rsidR="00774124" w:rsidRPr="00774124">
        <w:rPr>
          <w:rFonts w:ascii="Arial" w:hAnsi="Arial" w:cs="Arial"/>
          <w:lang w:val="es-EC"/>
        </w:rPr>
        <w:t xml:space="preserve"> denotan las características de entrada.</w:t>
      </w:r>
    </w:p>
    <w:p w14:paraId="34A4EB40" w14:textId="23CD10A1" w:rsidR="00774124" w:rsidRPr="00774124" w:rsidRDefault="0081482A" w:rsidP="00774124">
      <w:pPr>
        <w:numPr>
          <w:ilvl w:val="0"/>
          <w:numId w:val="15"/>
        </w:numPr>
        <w:spacing w:before="360" w:after="100" w:afterAutospacing="1" w:line="240" w:lineRule="auto"/>
        <w:ind w:left="1200"/>
        <w:rPr>
          <w:rFonts w:ascii="Arial" w:hAnsi="Arial" w:cs="Arial"/>
          <w:lang w:val="es-EC"/>
        </w:rPr>
      </w:pPr>
      <w:r>
        <w:rPr>
          <w:rFonts w:ascii="Arial" w:hAnsi="Arial" w:cs="Arial"/>
          <w:b/>
          <w:lang w:val="es-EC"/>
        </w:rPr>
        <w:t>e:</w:t>
      </w:r>
      <w:r w:rsidR="00487585">
        <w:rPr>
          <w:rFonts w:ascii="Arial" w:hAnsi="Arial" w:cs="Arial"/>
          <w:lang w:val="es-EC"/>
        </w:rPr>
        <w:t xml:space="preserve"> </w:t>
      </w:r>
      <w:r w:rsidR="00774124" w:rsidRPr="00774124">
        <w:rPr>
          <w:rFonts w:ascii="Arial" w:hAnsi="Arial" w:cs="Arial"/>
          <w:lang w:val="es-EC"/>
        </w:rPr>
        <w:t>es la base del logaritmo natural, aproximadamente igual a 2,71828.</w:t>
      </w:r>
    </w:p>
    <w:p w14:paraId="5F6DF6B0" w14:textId="77777777" w:rsidR="0081482A" w:rsidRDefault="0081482A" w:rsidP="00046286">
      <w:pPr>
        <w:jc w:val="both"/>
        <w:rPr>
          <w:rFonts w:ascii="Arial" w:hAnsi="Arial" w:cs="Arial"/>
          <w:b/>
          <w:lang w:val="es-EC"/>
        </w:rPr>
      </w:pPr>
    </w:p>
    <w:p w14:paraId="7DDEC1B5" w14:textId="28842DAF" w:rsidR="00BB3C3F" w:rsidRPr="00046286" w:rsidRDefault="00E8606F" w:rsidP="00046286">
      <w:pPr>
        <w:jc w:val="both"/>
        <w:rPr>
          <w:rFonts w:ascii="Arial" w:hAnsi="Arial" w:cs="Arial"/>
          <w:lang w:val="es-EC"/>
        </w:rPr>
      </w:pPr>
      <w:r>
        <w:rPr>
          <w:rFonts w:ascii="Arial" w:hAnsi="Arial" w:cs="Arial"/>
          <w:lang w:val="es-EC"/>
        </w:rPr>
        <w:t xml:space="preserve">La </w:t>
      </w:r>
      <w:r w:rsidR="00BE4370">
        <w:rPr>
          <w:rFonts w:ascii="Arial" w:hAnsi="Arial" w:cs="Arial"/>
          <w:lang w:val="es-EC"/>
        </w:rPr>
        <w:t xml:space="preserve">función </w:t>
      </w:r>
      <w:r w:rsidR="00BE4370" w:rsidRPr="00046286">
        <w:rPr>
          <w:rFonts w:ascii="Arial" w:hAnsi="Arial" w:cs="Arial"/>
          <w:lang w:val="es-EC"/>
        </w:rPr>
        <w:t>logística</w:t>
      </w:r>
      <w:r w:rsidR="00BB3C3F" w:rsidRPr="00046286">
        <w:rPr>
          <w:rFonts w:ascii="Arial" w:hAnsi="Arial" w:cs="Arial"/>
          <w:lang w:val="es-EC"/>
        </w:rPr>
        <w:t xml:space="preserve"> también conocida como Sigmoid</w:t>
      </w:r>
      <w:r>
        <w:rPr>
          <w:rFonts w:ascii="Arial" w:hAnsi="Arial" w:cs="Arial"/>
          <w:lang w:val="es-EC"/>
        </w:rPr>
        <w:t>e</w:t>
      </w:r>
      <w:r w:rsidR="00BB3C3F" w:rsidRPr="00046286">
        <w:rPr>
          <w:rFonts w:ascii="Arial" w:hAnsi="Arial" w:cs="Arial"/>
          <w:lang w:val="es-EC"/>
        </w:rPr>
        <w:t xml:space="preserve">a generalmente se denota por σ(x) o sig(x) y </w:t>
      </w:r>
      <w:r w:rsidR="00EA7DA4" w:rsidRPr="00046286">
        <w:rPr>
          <w:rFonts w:ascii="Arial" w:hAnsi="Arial" w:cs="Arial"/>
          <w:lang w:val="es-EC"/>
        </w:rPr>
        <w:t>está</w:t>
      </w:r>
      <w:r w:rsidR="00BB3C3F" w:rsidRPr="00046286">
        <w:rPr>
          <w:rFonts w:ascii="Arial" w:hAnsi="Arial" w:cs="Arial"/>
          <w:lang w:val="es-EC"/>
        </w:rPr>
        <w:t xml:space="preserve"> dada por:</w:t>
      </w:r>
    </w:p>
    <w:p w14:paraId="37BAF2AA" w14:textId="77777777" w:rsidR="00EF54E0" w:rsidRPr="00BB3C3F" w:rsidRDefault="00EF54E0" w:rsidP="00046286">
      <w:pPr>
        <w:rPr>
          <w:lang w:val="es-EC"/>
        </w:rPr>
      </w:pPr>
    </w:p>
    <w:p w14:paraId="65BA4472" w14:textId="3DE9EB3F" w:rsidR="00BB3C3F" w:rsidRDefault="00BB3C3F" w:rsidP="00EF54E0">
      <w:pPr>
        <w:shd w:val="clear" w:color="auto" w:fill="FFFFFF"/>
        <w:spacing w:line="240" w:lineRule="auto"/>
        <w:jc w:val="center"/>
        <w:rPr>
          <w:rFonts w:ascii="Arial" w:hAnsi="Arial" w:cs="Arial"/>
          <w:b/>
          <w:lang w:val="es-EC"/>
        </w:rPr>
      </w:pPr>
      <w:r w:rsidRPr="00BB3C3F">
        <w:rPr>
          <w:rFonts w:ascii="Arial" w:hAnsi="Arial" w:cs="Arial"/>
          <w:b/>
          <w:lang w:val="es-EC"/>
        </w:rPr>
        <w:t>σ(</w:t>
      </w:r>
      <w:r w:rsidR="00C87575" w:rsidRPr="00C87575">
        <w:rPr>
          <w:rFonts w:ascii="Arial" w:hAnsi="Arial" w:cs="Arial"/>
          <w:b/>
          <w:lang w:val="es-EC"/>
        </w:rPr>
        <w:t>X</w:t>
      </w:r>
      <w:r w:rsidRPr="00BB3C3F">
        <w:rPr>
          <w:rFonts w:ascii="Arial" w:hAnsi="Arial" w:cs="Arial"/>
          <w:b/>
          <w:lang w:val="es-EC"/>
        </w:rPr>
        <w:t>)=1</w:t>
      </w:r>
      <w:r w:rsidR="00D26700">
        <w:rPr>
          <w:rFonts w:ascii="Arial" w:hAnsi="Arial" w:cs="Arial"/>
          <w:b/>
          <w:lang w:val="es-EC"/>
        </w:rPr>
        <w:t>/ (</w:t>
      </w:r>
      <w:r w:rsidRPr="00BB3C3F">
        <w:rPr>
          <w:rFonts w:ascii="Arial" w:hAnsi="Arial" w:cs="Arial"/>
          <w:b/>
          <w:lang w:val="es-EC"/>
        </w:rPr>
        <w:t>1+e</w:t>
      </w:r>
      <w:r w:rsidRPr="00D26700">
        <w:rPr>
          <w:rFonts w:ascii="Arial" w:hAnsi="Arial" w:cs="Arial"/>
          <w:b/>
          <w:vertAlign w:val="superscript"/>
          <w:lang w:val="es-EC"/>
        </w:rPr>
        <w:t>−x</w:t>
      </w:r>
      <w:r w:rsidR="00D26700">
        <w:rPr>
          <w:rFonts w:ascii="Arial" w:hAnsi="Arial" w:cs="Arial"/>
          <w:b/>
          <w:lang w:val="es-EC"/>
        </w:rPr>
        <w:t>)</w:t>
      </w:r>
    </w:p>
    <w:p w14:paraId="512FE6DB" w14:textId="77777777" w:rsidR="00784E9D" w:rsidRPr="00BB3C3F" w:rsidRDefault="00784E9D" w:rsidP="00EF54E0">
      <w:pPr>
        <w:shd w:val="clear" w:color="auto" w:fill="FFFFFF"/>
        <w:spacing w:line="240" w:lineRule="auto"/>
        <w:jc w:val="center"/>
        <w:rPr>
          <w:rFonts w:ascii="Arial" w:hAnsi="Arial" w:cs="Arial"/>
          <w:b/>
          <w:lang w:val="es-EC"/>
        </w:rPr>
      </w:pPr>
    </w:p>
    <w:p w14:paraId="739FD72F" w14:textId="64500A57" w:rsidR="0001565E" w:rsidRDefault="0001565E" w:rsidP="0001565E">
      <w:pPr>
        <w:spacing w:line="240" w:lineRule="auto"/>
        <w:rPr>
          <w:rFonts w:ascii="Arial" w:hAnsi="Arial" w:cs="Arial"/>
          <w:lang w:val="es-EC"/>
        </w:rPr>
      </w:pPr>
      <w:r w:rsidRPr="00C87575">
        <w:rPr>
          <w:rFonts w:ascii="Arial" w:hAnsi="Arial" w:cs="Arial"/>
          <w:lang w:val="es-EC"/>
        </w:rPr>
        <w:t>Donde:</w:t>
      </w:r>
    </w:p>
    <w:p w14:paraId="6DA986CA" w14:textId="77777777" w:rsidR="00C87575" w:rsidRPr="00C87575" w:rsidRDefault="00C87575" w:rsidP="0001565E">
      <w:pPr>
        <w:spacing w:line="240" w:lineRule="auto"/>
        <w:rPr>
          <w:rFonts w:ascii="Arial" w:hAnsi="Arial" w:cs="Arial"/>
          <w:lang w:val="es-EC"/>
        </w:rPr>
      </w:pPr>
    </w:p>
    <w:p w14:paraId="3D67BD1E" w14:textId="74709DD6" w:rsidR="0001565E" w:rsidRDefault="0001565E" w:rsidP="0001565E">
      <w:pPr>
        <w:spacing w:line="240" w:lineRule="auto"/>
        <w:rPr>
          <w:rFonts w:ascii="Arial" w:hAnsi="Arial" w:cs="Arial"/>
          <w:lang w:val="es-EC"/>
        </w:rPr>
      </w:pPr>
      <w:r w:rsidRPr="00C87575">
        <w:rPr>
          <w:rFonts w:ascii="Arial" w:hAnsi="Arial" w:cs="Arial"/>
          <w:b/>
          <w:lang w:val="es-EC"/>
        </w:rPr>
        <w:t>X</w:t>
      </w:r>
      <w:r w:rsidRPr="0001565E">
        <w:rPr>
          <w:rFonts w:ascii="Arial" w:hAnsi="Arial" w:cs="Arial"/>
          <w:lang w:val="es-EC"/>
        </w:rPr>
        <w:t xml:space="preserve"> es la combinación lineal de caracterís</w:t>
      </w:r>
      <w:r w:rsidR="00331834">
        <w:rPr>
          <w:rFonts w:ascii="Arial" w:hAnsi="Arial" w:cs="Arial"/>
          <w:lang w:val="es-EC"/>
        </w:rPr>
        <w:t>ticas de entrada y coeficientes.</w:t>
      </w:r>
    </w:p>
    <w:p w14:paraId="1F6411E1" w14:textId="77777777" w:rsidR="00331834" w:rsidRPr="0001565E" w:rsidRDefault="00331834" w:rsidP="0001565E">
      <w:pPr>
        <w:spacing w:line="240" w:lineRule="auto"/>
        <w:rPr>
          <w:rFonts w:ascii="Arial" w:hAnsi="Arial" w:cs="Arial"/>
          <w:lang w:val="es-EC"/>
        </w:rPr>
      </w:pPr>
    </w:p>
    <w:p w14:paraId="4FCF0F00" w14:textId="540449CA" w:rsidR="0001565E" w:rsidRPr="0001565E" w:rsidRDefault="00C87575" w:rsidP="0001565E">
      <w:pPr>
        <w:spacing w:line="240" w:lineRule="auto"/>
        <w:rPr>
          <w:rFonts w:ascii="Arial" w:hAnsi="Arial" w:cs="Arial"/>
          <w:lang w:val="es-EC"/>
        </w:rPr>
      </w:pPr>
      <w:r w:rsidRPr="00C87575">
        <w:rPr>
          <w:rFonts w:ascii="Arial" w:hAnsi="Arial" w:cs="Arial"/>
          <w:b/>
          <w:vertAlign w:val="superscript"/>
          <w:lang w:val="es-EC"/>
        </w:rPr>
        <w:t>x</w:t>
      </w:r>
      <w:r w:rsidRPr="0001565E">
        <w:rPr>
          <w:rFonts w:ascii="Arial" w:hAnsi="Arial" w:cs="Arial"/>
          <w:lang w:val="es-EC"/>
        </w:rPr>
        <w:t xml:space="preserve"> </w:t>
      </w:r>
      <w:r>
        <w:rPr>
          <w:rFonts w:ascii="Arial" w:hAnsi="Arial" w:cs="Arial"/>
          <w:lang w:val="es-EC"/>
        </w:rPr>
        <w:t xml:space="preserve">= </w:t>
      </w:r>
      <w:r w:rsidR="0001565E" w:rsidRPr="0001565E">
        <w:rPr>
          <w:rFonts w:ascii="Arial" w:hAnsi="Arial" w:cs="Arial"/>
          <w:lang w:val="es-EC"/>
        </w:rPr>
        <w:t>β0+β1X1+β2X2+…+βpXp</w:t>
      </w:r>
    </w:p>
    <w:p w14:paraId="1E1B625D" w14:textId="77777777" w:rsidR="0001565E" w:rsidRPr="00BB3C3F" w:rsidRDefault="0001565E" w:rsidP="00EF54E0">
      <w:pPr>
        <w:jc w:val="both"/>
        <w:rPr>
          <w:rFonts w:ascii="Arial" w:hAnsi="Arial" w:cs="Arial"/>
          <w:lang w:val="es-EC"/>
        </w:rPr>
      </w:pPr>
    </w:p>
    <w:p w14:paraId="37204337" w14:textId="7722D5CB" w:rsidR="00BB3C3F" w:rsidRPr="00046286" w:rsidRDefault="00EF54E0" w:rsidP="00046286">
      <w:pPr>
        <w:jc w:val="both"/>
        <w:rPr>
          <w:rFonts w:ascii="Arial" w:hAnsi="Arial" w:cs="Arial"/>
          <w:lang w:val="es-EC"/>
        </w:rPr>
      </w:pPr>
      <w:r w:rsidRPr="00046286">
        <w:rPr>
          <w:rFonts w:ascii="Arial" w:hAnsi="Arial" w:cs="Arial"/>
          <w:lang w:val="es-EC"/>
        </w:rPr>
        <w:t>S</w:t>
      </w:r>
      <w:r w:rsidR="00BB3C3F" w:rsidRPr="00046286">
        <w:rPr>
          <w:rFonts w:ascii="Arial" w:hAnsi="Arial" w:cs="Arial"/>
          <w:lang w:val="es-EC"/>
        </w:rPr>
        <w:t>u valor siempre se encuentra entre 0 y 1, por lo que se la implementa para resolver problemas categóricos que tienen dos valores posibles.</w:t>
      </w:r>
    </w:p>
    <w:p w14:paraId="074FD47C" w14:textId="6B86C192" w:rsidR="002125D6" w:rsidRPr="00046286" w:rsidRDefault="00BB3C3F" w:rsidP="00046286">
      <w:pPr>
        <w:jc w:val="both"/>
        <w:rPr>
          <w:rFonts w:ascii="Arial" w:hAnsi="Arial" w:cs="Arial"/>
          <w:lang w:val="es-EC"/>
        </w:rPr>
      </w:pPr>
      <w:r w:rsidRPr="00046286">
        <w:rPr>
          <w:rFonts w:ascii="Arial" w:hAnsi="Arial" w:cs="Arial"/>
          <w:lang w:val="es-EC"/>
        </w:rPr>
        <w:t>Adicionalmente, establece un valor para punto de corte, que en su mayoría</w:t>
      </w:r>
      <w:r w:rsidR="009769F9">
        <w:rPr>
          <w:rFonts w:ascii="Arial" w:hAnsi="Arial" w:cs="Arial"/>
          <w:lang w:val="es-EC"/>
        </w:rPr>
        <w:t xml:space="preserve"> se establece en 0,5, por lo que,</w:t>
      </w:r>
      <w:r w:rsidRPr="00046286">
        <w:rPr>
          <w:rFonts w:ascii="Arial" w:hAnsi="Arial" w:cs="Arial"/>
          <w:lang w:val="es-EC"/>
        </w:rPr>
        <w:t xml:space="preserve"> si se supera el resultado previsto de la curva logística, p &gt; 0.5, la nueva observación se clasificará como y = 1, de lo contrario se clasificará como y = 0.</w:t>
      </w:r>
    </w:p>
    <w:p w14:paraId="302787C1" w14:textId="1E307643" w:rsidR="00FB4F6E" w:rsidRDefault="00FB4F6E" w:rsidP="00046286">
      <w:pPr>
        <w:jc w:val="both"/>
        <w:rPr>
          <w:rFonts w:ascii="Arial" w:hAnsi="Arial" w:cs="Arial"/>
          <w:lang w:val="es-EC"/>
        </w:rPr>
      </w:pPr>
    </w:p>
    <w:p w14:paraId="768D02DD" w14:textId="31F78F93" w:rsidR="00B324D5" w:rsidRPr="00046286" w:rsidRDefault="00B324D5" w:rsidP="00046286">
      <w:pPr>
        <w:jc w:val="both"/>
        <w:rPr>
          <w:rFonts w:ascii="Arial" w:hAnsi="Arial" w:cs="Arial"/>
          <w:lang w:val="es-EC"/>
        </w:rPr>
      </w:pPr>
      <w:r w:rsidRPr="00046286">
        <w:rPr>
          <w:rFonts w:ascii="Arial" w:hAnsi="Arial" w:cs="Arial"/>
          <w:lang w:val="es-EC"/>
        </w:rPr>
        <w:t xml:space="preserve">Los </w:t>
      </w:r>
      <w:r w:rsidRPr="0056671C">
        <w:rPr>
          <w:rFonts w:ascii="Arial" w:hAnsi="Arial" w:cs="Arial"/>
          <w:b/>
          <w:lang w:val="es-EC"/>
        </w:rPr>
        <w:t>árboles de decisión</w:t>
      </w:r>
      <w:r w:rsidRPr="00046286">
        <w:rPr>
          <w:rFonts w:ascii="Arial" w:hAnsi="Arial" w:cs="Arial"/>
          <w:lang w:val="es-EC"/>
        </w:rPr>
        <w:t xml:space="preserve"> son un modelo de aprendizaje supervisado utilizado tanto en clasificación</w:t>
      </w:r>
      <w:r w:rsidR="00046286" w:rsidRPr="00046286">
        <w:rPr>
          <w:rFonts w:ascii="Arial" w:hAnsi="Arial" w:cs="Arial"/>
          <w:lang w:val="es-EC"/>
        </w:rPr>
        <w:t xml:space="preserve"> </w:t>
      </w:r>
      <w:r w:rsidRPr="00046286">
        <w:rPr>
          <w:rFonts w:ascii="Arial" w:hAnsi="Arial" w:cs="Arial"/>
          <w:lang w:val="es-EC"/>
        </w:rPr>
        <w:t>como en regresión. Estos modelos funcionan dividiendo el conjunto de datos en subconjuntos más</w:t>
      </w:r>
      <w:r w:rsidR="00046286" w:rsidRPr="00046286">
        <w:rPr>
          <w:rFonts w:ascii="Arial" w:hAnsi="Arial" w:cs="Arial"/>
          <w:lang w:val="es-EC"/>
        </w:rPr>
        <w:t xml:space="preserve"> </w:t>
      </w:r>
      <w:r w:rsidRPr="00046286">
        <w:rPr>
          <w:rFonts w:ascii="Arial" w:hAnsi="Arial" w:cs="Arial"/>
          <w:lang w:val="es-EC"/>
        </w:rPr>
        <w:t>pequeños, basándose en características específicas, con el objetivo de tomar decisiones finales.</w:t>
      </w:r>
    </w:p>
    <w:p w14:paraId="2B635578" w14:textId="62584424" w:rsidR="00B324D5" w:rsidRDefault="00B324D5" w:rsidP="00046286">
      <w:pPr>
        <w:jc w:val="both"/>
        <w:rPr>
          <w:rFonts w:ascii="Arial" w:hAnsi="Arial" w:cs="Arial"/>
          <w:lang w:val="es-EC"/>
        </w:rPr>
      </w:pPr>
      <w:r w:rsidRPr="00046286">
        <w:rPr>
          <w:rFonts w:ascii="Arial" w:hAnsi="Arial" w:cs="Arial"/>
          <w:lang w:val="es-EC"/>
        </w:rPr>
        <w:lastRenderedPageBreak/>
        <w:t>Cada nodo del árbol representa una pregunta sobre una característica, y las ramas representan las</w:t>
      </w:r>
      <w:r w:rsidR="00046286" w:rsidRPr="00046286">
        <w:rPr>
          <w:rFonts w:ascii="Arial" w:hAnsi="Arial" w:cs="Arial"/>
          <w:lang w:val="es-EC"/>
        </w:rPr>
        <w:t xml:space="preserve"> </w:t>
      </w:r>
      <w:r w:rsidRPr="00046286">
        <w:rPr>
          <w:rFonts w:ascii="Arial" w:hAnsi="Arial" w:cs="Arial"/>
          <w:lang w:val="es-EC"/>
        </w:rPr>
        <w:t>posibles respuestas. Estos árboles se construyen de manera recursiva, dividiendo el conjunto de</w:t>
      </w:r>
      <w:r w:rsidR="00046286" w:rsidRPr="00046286">
        <w:rPr>
          <w:rFonts w:ascii="Arial" w:hAnsi="Arial" w:cs="Arial"/>
          <w:lang w:val="es-EC"/>
        </w:rPr>
        <w:t xml:space="preserve"> </w:t>
      </w:r>
      <w:r w:rsidRPr="00046286">
        <w:rPr>
          <w:rFonts w:ascii="Arial" w:hAnsi="Arial" w:cs="Arial"/>
          <w:lang w:val="es-EC"/>
        </w:rPr>
        <w:t>datos en cada paso hasta alcanzar un criterio de parada, como la pureza de las clases en los nodos</w:t>
      </w:r>
      <w:r w:rsidR="00046286" w:rsidRPr="00046286">
        <w:rPr>
          <w:rFonts w:ascii="Arial" w:hAnsi="Arial" w:cs="Arial"/>
          <w:lang w:val="es-EC"/>
        </w:rPr>
        <w:t xml:space="preserve"> </w:t>
      </w:r>
      <w:r w:rsidRPr="00046286">
        <w:rPr>
          <w:rFonts w:ascii="Arial" w:hAnsi="Arial" w:cs="Arial"/>
          <w:lang w:val="es-EC"/>
        </w:rPr>
        <w:t>o una profundidad máxima.</w:t>
      </w:r>
    </w:p>
    <w:p w14:paraId="77D3E2ED" w14:textId="002585A2" w:rsidR="00435382" w:rsidRPr="00435382" w:rsidRDefault="00435382" w:rsidP="00046286">
      <w:pPr>
        <w:jc w:val="both"/>
        <w:rPr>
          <w:rFonts w:ascii="Arial" w:hAnsi="Arial" w:cs="Arial"/>
          <w:lang w:val="es-EC"/>
        </w:rPr>
      </w:pPr>
      <w:r w:rsidRPr="00435382">
        <w:rPr>
          <w:rFonts w:ascii="Arial" w:hAnsi="Arial" w:cs="Arial"/>
          <w:lang w:val="es-EC"/>
        </w:rPr>
        <w:t>Se usa el algoritmo</w:t>
      </w:r>
      <w:r w:rsidR="009C1E1B">
        <w:rPr>
          <w:rFonts w:ascii="Arial" w:hAnsi="Arial" w:cs="Arial"/>
          <w:lang w:val="es-EC"/>
        </w:rPr>
        <w:t xml:space="preserve"> de</w:t>
      </w:r>
      <w:r w:rsidRPr="00435382">
        <w:rPr>
          <w:rFonts w:ascii="Arial" w:hAnsi="Arial" w:cs="Arial"/>
          <w:lang w:val="es-EC"/>
        </w:rPr>
        <w:t xml:space="preserve"> árbol de decisión en situaciones que se tiene varias alternativas posibles con resultados inciertos. Los árboles de decisión se utilizan específicamente para igualar una táctica óptima y alcanzar una meta. </w:t>
      </w:r>
      <w:sdt>
        <w:sdtPr>
          <w:rPr>
            <w:rFonts w:ascii="Arial" w:hAnsi="Arial" w:cs="Arial"/>
            <w:lang w:val="es-EC"/>
          </w:rPr>
          <w:id w:val="1236745846"/>
          <w:citation/>
        </w:sdtPr>
        <w:sdtContent>
          <w:r w:rsidR="007444CB">
            <w:rPr>
              <w:rFonts w:ascii="Arial" w:hAnsi="Arial" w:cs="Arial"/>
              <w:lang w:val="es-EC"/>
            </w:rPr>
            <w:fldChar w:fldCharType="begin"/>
          </w:r>
          <w:r w:rsidR="007444CB">
            <w:rPr>
              <w:rFonts w:ascii="Arial" w:hAnsi="Arial" w:cs="Arial"/>
              <w:lang w:val="es-EC"/>
            </w:rPr>
            <w:instrText xml:space="preserve"> CITATION Bor10 \l 12298 </w:instrText>
          </w:r>
          <w:r w:rsidR="007444CB">
            <w:rPr>
              <w:rFonts w:ascii="Arial" w:hAnsi="Arial" w:cs="Arial"/>
              <w:lang w:val="es-EC"/>
            </w:rPr>
            <w:fldChar w:fldCharType="separate"/>
          </w:r>
          <w:r w:rsidR="007444CB" w:rsidRPr="007444CB">
            <w:rPr>
              <w:rFonts w:ascii="Arial" w:hAnsi="Arial" w:cs="Arial"/>
              <w:noProof/>
              <w:lang w:val="es-EC"/>
            </w:rPr>
            <w:t>(Kozak, 2010)</w:t>
          </w:r>
          <w:r w:rsidR="007444CB">
            <w:rPr>
              <w:rFonts w:ascii="Arial" w:hAnsi="Arial" w:cs="Arial"/>
              <w:lang w:val="es-EC"/>
            </w:rPr>
            <w:fldChar w:fldCharType="end"/>
          </w:r>
        </w:sdtContent>
      </w:sdt>
      <w:r w:rsidRPr="00435382">
        <w:rPr>
          <w:rFonts w:ascii="Arial" w:hAnsi="Arial" w:cs="Arial"/>
          <w:lang w:val="es-EC"/>
        </w:rPr>
        <w:t xml:space="preserve"> </w:t>
      </w:r>
    </w:p>
    <w:p w14:paraId="328B7955" w14:textId="77777777" w:rsidR="007234F2" w:rsidRDefault="007234F2" w:rsidP="00046286">
      <w:pPr>
        <w:jc w:val="both"/>
        <w:rPr>
          <w:rFonts w:ascii="Arial" w:hAnsi="Arial" w:cs="Arial"/>
          <w:b/>
          <w:lang w:val="es-EC"/>
        </w:rPr>
      </w:pPr>
    </w:p>
    <w:p w14:paraId="0DE63010" w14:textId="7BCE9CDD" w:rsidR="00435382" w:rsidRDefault="00435382" w:rsidP="00046286">
      <w:pPr>
        <w:jc w:val="both"/>
        <w:rPr>
          <w:rFonts w:ascii="Arial" w:hAnsi="Arial" w:cs="Arial"/>
          <w:lang w:val="es-EC"/>
        </w:rPr>
      </w:pPr>
      <w:r w:rsidRPr="00435382">
        <w:rPr>
          <w:rFonts w:ascii="Arial" w:hAnsi="Arial" w:cs="Arial"/>
          <w:lang w:val="es-EC"/>
        </w:rPr>
        <w:t xml:space="preserve">La </w:t>
      </w:r>
      <w:r w:rsidR="008412B7">
        <w:rPr>
          <w:rFonts w:ascii="Arial" w:hAnsi="Arial" w:cs="Arial"/>
          <w:lang w:val="es-EC"/>
        </w:rPr>
        <w:t xml:space="preserve">ecuación matemática </w:t>
      </w:r>
      <w:r w:rsidR="007E5FCA">
        <w:rPr>
          <w:rFonts w:ascii="Arial" w:hAnsi="Arial" w:cs="Arial"/>
          <w:lang w:val="es-EC"/>
        </w:rPr>
        <w:t>para la construcción de</w:t>
      </w:r>
      <w:r w:rsidRPr="00435382">
        <w:rPr>
          <w:rFonts w:ascii="Arial" w:hAnsi="Arial" w:cs="Arial"/>
          <w:lang w:val="es-EC"/>
        </w:rPr>
        <w:t xml:space="preserve"> los árboles de decisión </w:t>
      </w:r>
      <w:r w:rsidR="007E5FCA">
        <w:rPr>
          <w:rFonts w:ascii="Arial" w:hAnsi="Arial" w:cs="Arial"/>
          <w:lang w:val="es-EC"/>
        </w:rPr>
        <w:t>es la siguiente</w:t>
      </w:r>
      <w:r w:rsidRPr="00435382">
        <w:rPr>
          <w:rFonts w:ascii="Arial" w:hAnsi="Arial" w:cs="Arial"/>
          <w:lang w:val="es-EC"/>
        </w:rPr>
        <w:t xml:space="preserve"> </w:t>
      </w:r>
      <w:sdt>
        <w:sdtPr>
          <w:rPr>
            <w:rFonts w:ascii="Arial" w:hAnsi="Arial" w:cs="Arial"/>
            <w:lang w:val="es-EC"/>
          </w:rPr>
          <w:id w:val="1594049578"/>
          <w:citation/>
        </w:sdtPr>
        <w:sdtContent>
          <w:r w:rsidR="00146AB3">
            <w:rPr>
              <w:rFonts w:ascii="Arial" w:hAnsi="Arial" w:cs="Arial"/>
              <w:lang w:val="es-EC"/>
            </w:rPr>
            <w:fldChar w:fldCharType="begin"/>
          </w:r>
          <w:r w:rsidR="00146AB3">
            <w:rPr>
              <w:rFonts w:ascii="Arial" w:hAnsi="Arial" w:cs="Arial"/>
              <w:lang w:val="es-EC"/>
            </w:rPr>
            <w:instrText xml:space="preserve">CITATION Eve17 \l 12298 </w:instrText>
          </w:r>
          <w:r w:rsidR="00146AB3">
            <w:rPr>
              <w:rFonts w:ascii="Arial" w:hAnsi="Arial" w:cs="Arial"/>
              <w:lang w:val="es-EC"/>
            </w:rPr>
            <w:fldChar w:fldCharType="separate"/>
          </w:r>
          <w:r w:rsidR="00146AB3">
            <w:rPr>
              <w:rFonts w:ascii="Arial" w:hAnsi="Arial" w:cs="Arial"/>
              <w:noProof/>
              <w:lang w:val="es-EC"/>
            </w:rPr>
            <w:t xml:space="preserve"> </w:t>
          </w:r>
          <w:r w:rsidR="00146AB3" w:rsidRPr="00051C21">
            <w:rPr>
              <w:rFonts w:ascii="Arial" w:hAnsi="Arial" w:cs="Arial"/>
              <w:noProof/>
              <w:lang w:val="es-EC"/>
            </w:rPr>
            <w:t>(Contreras E., 2017)</w:t>
          </w:r>
          <w:r w:rsidR="00146AB3">
            <w:rPr>
              <w:rFonts w:ascii="Arial" w:hAnsi="Arial" w:cs="Arial"/>
              <w:lang w:val="es-EC"/>
            </w:rPr>
            <w:fldChar w:fldCharType="end"/>
          </w:r>
        </w:sdtContent>
      </w:sdt>
      <w:r w:rsidR="00146AB3">
        <w:rPr>
          <w:rFonts w:ascii="Arial" w:hAnsi="Arial" w:cs="Arial"/>
          <w:lang w:val="es-EC"/>
        </w:rPr>
        <w:t>:</w:t>
      </w:r>
    </w:p>
    <w:p w14:paraId="4064C6F7" w14:textId="77777777" w:rsidR="00146AB3" w:rsidRPr="00435382" w:rsidRDefault="00146AB3" w:rsidP="00046286">
      <w:pPr>
        <w:jc w:val="both"/>
        <w:rPr>
          <w:rFonts w:ascii="Arial" w:hAnsi="Arial" w:cs="Arial"/>
          <w:lang w:val="es-EC"/>
        </w:rPr>
      </w:pPr>
    </w:p>
    <w:p w14:paraId="16493B4F" w14:textId="77777777" w:rsidR="009404C2" w:rsidRPr="00A73A97" w:rsidRDefault="00E34DB0" w:rsidP="009404C2">
      <m:oMathPara>
        <m:oMath>
          <m:sSup>
            <m:sSupPr>
              <m:ctrlPr>
                <w:rPr>
                  <w:rFonts w:ascii="Cambria Math" w:hAnsi="Cambria Math"/>
                  <w:i/>
                </w:rPr>
              </m:ctrlPr>
            </m:sSupPr>
            <m:e>
              <m:r>
                <w:rPr>
                  <w:rFonts w:ascii="Cambria Math" w:hAnsi="Cambria Math"/>
                </w:rPr>
                <m:t>I(s) =(</m:t>
              </m:r>
              <m:nary>
                <m:naryPr>
                  <m:chr m:val="∑"/>
                  <m:limLoc m:val="subSup"/>
                  <m:supHide m:val="1"/>
                  <m:ctrlPr>
                    <w:rPr>
                      <w:rFonts w:ascii="Cambria Math" w:hAnsi="Cambria Math"/>
                      <w:i/>
                    </w:rPr>
                  </m:ctrlPr>
                </m:naryPr>
                <m:sub>
                  <m:r>
                    <w:rPr>
                      <w:rFonts w:ascii="Cambria Math" w:hAnsi="Cambria Math"/>
                    </w:rPr>
                    <m:t>j=1…n</m:t>
                  </m:r>
                </m:sub>
                <m:sup/>
                <m:e>
                  <m:r>
                    <w:rPr>
                      <w:rFonts w:ascii="Cambria Math" w:hAnsi="Cambria Math"/>
                    </w:rPr>
                    <m:t xml:space="preserve"> </m:t>
                  </m:r>
                  <m:sSup>
                    <m:sSupPr>
                      <m:ctrlPr>
                        <w:rPr>
                          <w:rFonts w:ascii="Cambria Math" w:hAnsi="Cambria Math"/>
                          <w:i/>
                        </w:rPr>
                      </m:ctrlPr>
                    </m:sSupPr>
                    <m:e>
                      <m:r>
                        <w:rPr>
                          <w:rFonts w:ascii="Cambria Math" w:hAnsi="Cambria Math"/>
                        </w:rPr>
                        <m:t>PJ</m:t>
                      </m:r>
                    </m:e>
                    <m:sup>
                      <m:r>
                        <w:rPr>
                          <w:rFonts w:ascii="Cambria Math" w:hAnsi="Cambria Math"/>
                        </w:rPr>
                        <m:t>*</m:t>
                      </m:r>
                    </m:sup>
                  </m:sSup>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c</m:t>
                  </m:r>
                </m:sup>
              </m:sSubSup>
              <m:r>
                <w:rPr>
                  <w:rFonts w:ascii="Cambria Math" w:hAnsi="Cambria Math"/>
                </w:rPr>
                <m:t>)</m:t>
              </m:r>
            </m:e>
            <m:sup/>
          </m:sSup>
        </m:oMath>
      </m:oMathPara>
    </w:p>
    <w:p w14:paraId="2E527EAA" w14:textId="77777777" w:rsidR="009023E6" w:rsidRDefault="009023E6" w:rsidP="00046286">
      <w:pPr>
        <w:jc w:val="both"/>
        <w:rPr>
          <w:rFonts w:ascii="Cambria Math" w:hAnsi="Cambria Math" w:cs="Cambria Math"/>
          <w:b/>
          <w:lang w:val="es-EC"/>
        </w:rPr>
      </w:pPr>
    </w:p>
    <w:p w14:paraId="6B567C43" w14:textId="77777777" w:rsidR="009023E6" w:rsidRDefault="009023E6" w:rsidP="00046286">
      <w:pPr>
        <w:jc w:val="both"/>
        <w:rPr>
          <w:rFonts w:ascii="Arial" w:hAnsi="Arial" w:cs="Arial"/>
          <w:lang w:val="es-EC"/>
        </w:rPr>
      </w:pPr>
      <w:r>
        <w:rPr>
          <w:rFonts w:ascii="Arial" w:hAnsi="Arial" w:cs="Arial"/>
          <w:lang w:val="es-EC"/>
        </w:rPr>
        <w:t xml:space="preserve">Donde: </w:t>
      </w:r>
    </w:p>
    <w:p w14:paraId="43318CFF" w14:textId="42D83C65" w:rsidR="009023E6" w:rsidRDefault="009023E6" w:rsidP="00046286">
      <w:pPr>
        <w:jc w:val="both"/>
        <w:rPr>
          <w:rFonts w:ascii="Arial" w:hAnsi="Arial" w:cs="Arial"/>
          <w:lang w:val="es-EC"/>
        </w:rPr>
      </w:pPr>
      <w:r>
        <w:rPr>
          <w:rFonts w:ascii="Arial" w:hAnsi="Arial" w:cs="Arial"/>
          <w:b/>
          <w:lang w:val="es-EC"/>
        </w:rPr>
        <w:t xml:space="preserve">n: </w:t>
      </w:r>
      <w:r w:rsidR="00EA68B2">
        <w:rPr>
          <w:rFonts w:ascii="Arial" w:hAnsi="Arial" w:cs="Arial"/>
          <w:lang w:val="es-EC"/>
        </w:rPr>
        <w:t xml:space="preserve">es el número </w:t>
      </w:r>
      <w:r w:rsidR="0085350A">
        <w:rPr>
          <w:rFonts w:ascii="Arial" w:hAnsi="Arial" w:cs="Arial"/>
          <w:lang w:val="es-EC"/>
        </w:rPr>
        <w:t xml:space="preserve">de nodos </w:t>
      </w:r>
      <w:r w:rsidR="00146AB3">
        <w:rPr>
          <w:rFonts w:ascii="Arial" w:hAnsi="Arial" w:cs="Arial"/>
          <w:lang w:val="es-EC"/>
        </w:rPr>
        <w:t xml:space="preserve">hijos de la </w:t>
      </w:r>
      <w:r w:rsidRPr="009023E6">
        <w:rPr>
          <w:rFonts w:ascii="Arial" w:hAnsi="Arial" w:cs="Arial"/>
          <w:lang w:val="es-EC"/>
        </w:rPr>
        <w:t xml:space="preserve">partición (número </w:t>
      </w:r>
      <w:r>
        <w:rPr>
          <w:rFonts w:ascii="Arial" w:hAnsi="Arial" w:cs="Arial"/>
          <w:lang w:val="es-EC"/>
        </w:rPr>
        <w:t>de condiciones de la partición)</w:t>
      </w:r>
    </w:p>
    <w:p w14:paraId="6713EA99" w14:textId="55F872E0" w:rsidR="00146AB3" w:rsidRDefault="009023E6" w:rsidP="00D10B9C">
      <w:pPr>
        <w:jc w:val="both"/>
        <w:rPr>
          <w:rFonts w:ascii="Arial" w:hAnsi="Arial" w:cs="Arial"/>
          <w:lang w:val="es-EC"/>
        </w:rPr>
      </w:pPr>
      <w:r w:rsidRPr="009023E6">
        <w:rPr>
          <w:rFonts w:ascii="Arial" w:hAnsi="Arial" w:cs="Arial"/>
          <w:b/>
          <w:lang w:val="es-EC"/>
        </w:rPr>
        <w:t>Pj</w:t>
      </w:r>
      <w:r>
        <w:rPr>
          <w:rFonts w:ascii="Arial" w:hAnsi="Arial" w:cs="Arial"/>
          <w:b/>
          <w:lang w:val="es-EC"/>
        </w:rPr>
        <w:t>:</w:t>
      </w:r>
      <w:r w:rsidRPr="009023E6">
        <w:rPr>
          <w:rFonts w:ascii="Arial" w:hAnsi="Arial" w:cs="Arial"/>
          <w:b/>
          <w:lang w:val="es-EC"/>
        </w:rPr>
        <w:t xml:space="preserve"> </w:t>
      </w:r>
      <w:r w:rsidRPr="009023E6">
        <w:rPr>
          <w:rFonts w:ascii="Arial" w:hAnsi="Arial" w:cs="Arial"/>
          <w:lang w:val="es-EC"/>
        </w:rPr>
        <w:t xml:space="preserve">es la probabilidad de “caer” en el nodo </w:t>
      </w:r>
      <w:r>
        <w:rPr>
          <w:rFonts w:ascii="Arial" w:hAnsi="Arial" w:cs="Arial"/>
          <w:lang w:val="es-EC"/>
        </w:rPr>
        <w:t xml:space="preserve">j, </w:t>
      </w:r>
      <w:r w:rsidR="00EA68B2">
        <w:rPr>
          <w:rFonts w:ascii="Arial" w:hAnsi="Arial" w:cs="Arial"/>
          <w:lang w:val="es-EC"/>
        </w:rPr>
        <w:t xml:space="preserve">Pj1 </w:t>
      </w:r>
      <w:r w:rsidRPr="009023E6">
        <w:rPr>
          <w:rFonts w:ascii="Arial" w:hAnsi="Arial" w:cs="Arial"/>
          <w:lang w:val="es-EC"/>
        </w:rPr>
        <w:t>es</w:t>
      </w:r>
      <w:r w:rsidR="00146AB3">
        <w:rPr>
          <w:rFonts w:ascii="Arial" w:hAnsi="Arial" w:cs="Arial"/>
          <w:lang w:val="es-EC"/>
        </w:rPr>
        <w:t xml:space="preserve"> la </w:t>
      </w:r>
      <w:r w:rsidR="00D10B9C">
        <w:rPr>
          <w:rFonts w:ascii="Arial" w:hAnsi="Arial" w:cs="Arial"/>
          <w:lang w:val="es-EC"/>
        </w:rPr>
        <w:t xml:space="preserve">proporción </w:t>
      </w:r>
      <w:r w:rsidR="00146AB3">
        <w:rPr>
          <w:rFonts w:ascii="Arial" w:hAnsi="Arial" w:cs="Arial"/>
          <w:lang w:val="es-EC"/>
        </w:rPr>
        <w:t xml:space="preserve">de elementos </w:t>
      </w:r>
      <w:r w:rsidR="00087FFE" w:rsidRPr="009023E6">
        <w:rPr>
          <w:rFonts w:ascii="Arial" w:hAnsi="Arial" w:cs="Arial"/>
          <w:lang w:val="es-EC"/>
        </w:rPr>
        <w:t xml:space="preserve">de </w:t>
      </w:r>
      <w:r w:rsidR="00FB741B" w:rsidRPr="009023E6">
        <w:rPr>
          <w:rFonts w:ascii="Arial" w:hAnsi="Arial" w:cs="Arial"/>
          <w:lang w:val="es-EC"/>
        </w:rPr>
        <w:t>la clase</w:t>
      </w:r>
      <w:r w:rsidRPr="009023E6">
        <w:rPr>
          <w:rFonts w:ascii="Arial" w:hAnsi="Arial" w:cs="Arial"/>
          <w:lang w:val="es-EC"/>
        </w:rPr>
        <w:t xml:space="preserve"> 1 en el nodo j, Pj2 es la </w:t>
      </w:r>
      <w:r w:rsidR="0063133A" w:rsidRPr="009023E6">
        <w:rPr>
          <w:rFonts w:ascii="Arial" w:hAnsi="Arial" w:cs="Arial"/>
          <w:lang w:val="es-EC"/>
        </w:rPr>
        <w:t>proporción de</w:t>
      </w:r>
      <w:r w:rsidRPr="009023E6">
        <w:rPr>
          <w:rFonts w:ascii="Arial" w:hAnsi="Arial" w:cs="Arial"/>
          <w:lang w:val="es-EC"/>
        </w:rPr>
        <w:t xml:space="preserve"> elementos de la clase 2 </w:t>
      </w:r>
      <w:r w:rsidR="0078756A" w:rsidRPr="009023E6">
        <w:rPr>
          <w:rFonts w:ascii="Arial" w:hAnsi="Arial" w:cs="Arial"/>
          <w:lang w:val="es-EC"/>
        </w:rPr>
        <w:t>en el</w:t>
      </w:r>
      <w:r w:rsidRPr="009023E6">
        <w:rPr>
          <w:rFonts w:ascii="Arial" w:hAnsi="Arial" w:cs="Arial"/>
          <w:lang w:val="es-EC"/>
        </w:rPr>
        <w:t xml:space="preserve"> nodo j y así para las c clases</w:t>
      </w:r>
      <w:r w:rsidR="00776B05">
        <w:rPr>
          <w:rFonts w:ascii="Arial" w:hAnsi="Arial" w:cs="Arial"/>
          <w:lang w:val="es-EC"/>
        </w:rPr>
        <w:t>.</w:t>
      </w:r>
    </w:p>
    <w:p w14:paraId="2A5B54F8" w14:textId="1FC98227" w:rsidR="007E5FCA" w:rsidRPr="009023E6" w:rsidRDefault="007E5FCA" w:rsidP="00146AB3">
      <w:pPr>
        <w:jc w:val="both"/>
        <w:rPr>
          <w:rFonts w:ascii="Arial" w:hAnsi="Arial" w:cs="Arial"/>
          <w:lang w:val="es-EC"/>
        </w:rPr>
      </w:pPr>
    </w:p>
    <w:p w14:paraId="3568FF92" w14:textId="34B83C08" w:rsidR="00FB4F6E" w:rsidRDefault="007A454F" w:rsidP="00FB4F6E">
      <w:pPr>
        <w:jc w:val="both"/>
        <w:rPr>
          <w:rFonts w:ascii="Arial" w:hAnsi="Arial" w:cs="Arial"/>
          <w:lang w:val="es-EC"/>
        </w:rPr>
      </w:pPr>
      <w:r>
        <w:rPr>
          <w:rFonts w:ascii="Arial" w:hAnsi="Arial" w:cs="Arial"/>
          <w:lang w:val="es-EC"/>
        </w:rPr>
        <w:t xml:space="preserve">Otro modelo utilizado para clasificación es el </w:t>
      </w:r>
      <w:r w:rsidR="00D336AA" w:rsidRPr="00835F63">
        <w:rPr>
          <w:rFonts w:ascii="Arial" w:hAnsi="Arial" w:cs="Arial"/>
          <w:b/>
          <w:lang w:val="es-EC"/>
        </w:rPr>
        <w:t>Random Forest</w:t>
      </w:r>
      <w:r>
        <w:rPr>
          <w:rFonts w:ascii="Arial" w:hAnsi="Arial" w:cs="Arial"/>
          <w:lang w:val="es-EC"/>
        </w:rPr>
        <w:t>, éste es</w:t>
      </w:r>
      <w:r w:rsidR="00FB4F6E" w:rsidRPr="00FB4F6E">
        <w:rPr>
          <w:rFonts w:ascii="Arial" w:hAnsi="Arial" w:cs="Arial"/>
          <w:lang w:val="es-EC"/>
        </w:rPr>
        <w:t xml:space="preserve"> un </w:t>
      </w:r>
      <w:r w:rsidR="00F527BE">
        <w:rPr>
          <w:rFonts w:ascii="Arial" w:hAnsi="Arial" w:cs="Arial"/>
          <w:lang w:val="es-EC"/>
        </w:rPr>
        <w:t>método</w:t>
      </w:r>
      <w:r w:rsidR="00FB4F6E" w:rsidRPr="00FB4F6E">
        <w:rPr>
          <w:rFonts w:ascii="Arial" w:hAnsi="Arial" w:cs="Arial"/>
          <w:lang w:val="es-EC"/>
        </w:rPr>
        <w:t xml:space="preserve"> de aprendizaje de conjuntos (</w:t>
      </w:r>
      <w:r w:rsidRPr="00FB4F6E">
        <w:rPr>
          <w:rFonts w:ascii="Arial" w:hAnsi="Arial" w:cs="Arial"/>
          <w:lang w:val="es-EC"/>
        </w:rPr>
        <w:t>ens</w:t>
      </w:r>
      <w:r w:rsidR="006B15F4">
        <w:rPr>
          <w:rFonts w:ascii="Arial" w:hAnsi="Arial" w:cs="Arial"/>
          <w:lang w:val="es-EC"/>
        </w:rPr>
        <w:t>e</w:t>
      </w:r>
      <w:r w:rsidRPr="00FB4F6E">
        <w:rPr>
          <w:rFonts w:ascii="Arial" w:hAnsi="Arial" w:cs="Arial"/>
          <w:lang w:val="es-EC"/>
        </w:rPr>
        <w:t>mble</w:t>
      </w:r>
      <w:r w:rsidR="00FB4F6E" w:rsidRPr="00FB4F6E">
        <w:rPr>
          <w:rFonts w:ascii="Arial" w:hAnsi="Arial" w:cs="Arial"/>
          <w:lang w:val="es-EC"/>
        </w:rPr>
        <w:t xml:space="preserve"> learning) popular</w:t>
      </w:r>
      <w:r w:rsidR="00FB4F6E">
        <w:rPr>
          <w:rFonts w:ascii="Arial" w:hAnsi="Arial" w:cs="Arial"/>
          <w:lang w:val="es-EC"/>
        </w:rPr>
        <w:t xml:space="preserve"> </w:t>
      </w:r>
      <w:r w:rsidR="00FB4F6E" w:rsidRPr="00FB4F6E">
        <w:rPr>
          <w:rFonts w:ascii="Arial" w:hAnsi="Arial" w:cs="Arial"/>
          <w:lang w:val="es-EC"/>
        </w:rPr>
        <w:t>utilizado en tareas de aprendizaje supervisado, especialmente para clasificación y regresión.</w:t>
      </w:r>
    </w:p>
    <w:p w14:paraId="14FC64C6" w14:textId="77777777" w:rsidR="00A179B6" w:rsidRPr="00751410" w:rsidRDefault="00A179B6" w:rsidP="00FB4F6E">
      <w:pPr>
        <w:jc w:val="both"/>
        <w:rPr>
          <w:rFonts w:ascii="Arial" w:hAnsi="Arial" w:cs="Arial"/>
          <w:lang w:val="es-EC"/>
        </w:rPr>
      </w:pPr>
    </w:p>
    <w:p w14:paraId="28DE810D" w14:textId="6219B1A7" w:rsidR="00FB4F6E" w:rsidRDefault="00FB4F6E" w:rsidP="00FB4F6E">
      <w:pPr>
        <w:jc w:val="both"/>
        <w:rPr>
          <w:rFonts w:ascii="Arial" w:hAnsi="Arial" w:cs="Arial"/>
          <w:lang w:val="es-EC"/>
        </w:rPr>
      </w:pPr>
      <w:r w:rsidRPr="00FB4F6E">
        <w:rPr>
          <w:rFonts w:ascii="Arial" w:hAnsi="Arial" w:cs="Arial"/>
          <w:lang w:val="es-EC"/>
        </w:rPr>
        <w:t>Opera construyendo una multitud de árboles de decisión durante la fase de entrenamiento y</w:t>
      </w:r>
      <w:r>
        <w:rPr>
          <w:rFonts w:ascii="Arial" w:hAnsi="Arial" w:cs="Arial"/>
          <w:lang w:val="es-EC"/>
        </w:rPr>
        <w:t xml:space="preserve"> </w:t>
      </w:r>
      <w:r w:rsidRPr="00FB4F6E">
        <w:rPr>
          <w:rFonts w:ascii="Arial" w:hAnsi="Arial" w:cs="Arial"/>
          <w:lang w:val="es-EC"/>
        </w:rPr>
        <w:t>produce como salida la moda (para clasificación) o la predicción media (para regresión) de</w:t>
      </w:r>
      <w:r>
        <w:rPr>
          <w:rFonts w:ascii="Arial" w:hAnsi="Arial" w:cs="Arial"/>
          <w:lang w:val="es-EC"/>
        </w:rPr>
        <w:t xml:space="preserve"> </w:t>
      </w:r>
      <w:r w:rsidRPr="00FB4F6E">
        <w:rPr>
          <w:rFonts w:ascii="Arial" w:hAnsi="Arial" w:cs="Arial"/>
          <w:lang w:val="es-EC"/>
        </w:rPr>
        <w:t xml:space="preserve">los árboles individuales. </w:t>
      </w:r>
      <w:r w:rsidR="00D336AA">
        <w:rPr>
          <w:rFonts w:ascii="Arial" w:hAnsi="Arial" w:cs="Arial"/>
          <w:lang w:val="es-EC"/>
        </w:rPr>
        <w:t>Random Forest</w:t>
      </w:r>
      <w:r w:rsidRPr="00FB4F6E">
        <w:rPr>
          <w:rFonts w:ascii="Arial" w:hAnsi="Arial" w:cs="Arial"/>
          <w:lang w:val="es-EC"/>
        </w:rPr>
        <w:t xml:space="preserve"> introducen aleatoriedad tanto en la</w:t>
      </w:r>
      <w:r>
        <w:rPr>
          <w:rFonts w:ascii="Arial" w:hAnsi="Arial" w:cs="Arial"/>
          <w:lang w:val="es-EC"/>
        </w:rPr>
        <w:t xml:space="preserve"> </w:t>
      </w:r>
      <w:r w:rsidRPr="00FB4F6E">
        <w:rPr>
          <w:rFonts w:ascii="Arial" w:hAnsi="Arial" w:cs="Arial"/>
          <w:lang w:val="es-EC"/>
        </w:rPr>
        <w:t>selección de las muestras de datos utilizadas para entrenar cada árbol como en las</w:t>
      </w:r>
      <w:r>
        <w:rPr>
          <w:rFonts w:ascii="Arial" w:hAnsi="Arial" w:cs="Arial"/>
          <w:lang w:val="es-EC"/>
        </w:rPr>
        <w:t xml:space="preserve"> </w:t>
      </w:r>
      <w:r w:rsidRPr="00FB4F6E">
        <w:rPr>
          <w:rFonts w:ascii="Arial" w:hAnsi="Arial" w:cs="Arial"/>
          <w:lang w:val="es-EC"/>
        </w:rPr>
        <w:t>características consideradas para dividir en cada nodo. Esta aleatoriedad ayuda a mitigar el</w:t>
      </w:r>
      <w:r>
        <w:rPr>
          <w:rFonts w:ascii="Arial" w:hAnsi="Arial" w:cs="Arial"/>
          <w:lang w:val="es-EC"/>
        </w:rPr>
        <w:t xml:space="preserve"> </w:t>
      </w:r>
      <w:r w:rsidRPr="00FB4F6E">
        <w:rPr>
          <w:rFonts w:ascii="Arial" w:hAnsi="Arial" w:cs="Arial"/>
          <w:lang w:val="es-EC"/>
        </w:rPr>
        <w:t xml:space="preserve">sobreajuste y mejorar la robustez </w:t>
      </w:r>
      <w:r w:rsidR="002750E9">
        <w:rPr>
          <w:rFonts w:ascii="Arial" w:hAnsi="Arial" w:cs="Arial"/>
          <w:lang w:val="es-EC"/>
        </w:rPr>
        <w:lastRenderedPageBreak/>
        <w:t>del modelo, lo que hace que Ran</w:t>
      </w:r>
      <w:r w:rsidR="00D336AA">
        <w:rPr>
          <w:rFonts w:ascii="Arial" w:hAnsi="Arial" w:cs="Arial"/>
          <w:lang w:val="es-EC"/>
        </w:rPr>
        <w:t>dom Forest sea</w:t>
      </w:r>
      <w:r w:rsidR="00731097">
        <w:rPr>
          <w:rFonts w:ascii="Arial" w:hAnsi="Arial" w:cs="Arial"/>
          <w:lang w:val="es-EC"/>
        </w:rPr>
        <w:t xml:space="preserve"> </w:t>
      </w:r>
      <w:r w:rsidR="00D336AA">
        <w:rPr>
          <w:rFonts w:ascii="Arial" w:hAnsi="Arial" w:cs="Arial"/>
          <w:lang w:val="es-EC"/>
        </w:rPr>
        <w:t>ampliamente aplicable</w:t>
      </w:r>
      <w:r w:rsidRPr="00FB4F6E">
        <w:rPr>
          <w:rFonts w:ascii="Arial" w:hAnsi="Arial" w:cs="Arial"/>
          <w:lang w:val="es-EC"/>
        </w:rPr>
        <w:t xml:space="preserve"> en diversos ámbitos para tareas de modelado predictivo.</w:t>
      </w:r>
      <w:sdt>
        <w:sdtPr>
          <w:rPr>
            <w:rFonts w:ascii="Arial" w:hAnsi="Arial" w:cs="Arial"/>
            <w:lang w:val="es-EC"/>
          </w:rPr>
          <w:id w:val="1613547994"/>
          <w:citation/>
        </w:sdtPr>
        <w:sdtContent>
          <w:r w:rsidR="008E3038">
            <w:rPr>
              <w:rFonts w:ascii="Arial" w:hAnsi="Arial" w:cs="Arial"/>
              <w:lang w:val="es-EC"/>
            </w:rPr>
            <w:fldChar w:fldCharType="begin"/>
          </w:r>
          <w:r w:rsidR="00DB1EF9">
            <w:rPr>
              <w:rFonts w:ascii="Arial" w:hAnsi="Arial" w:cs="Arial"/>
              <w:lang w:val="es-EC"/>
            </w:rPr>
            <w:instrText xml:space="preserve">CITATION Gon24 \l 12298 </w:instrText>
          </w:r>
          <w:r w:rsidR="008E3038">
            <w:rPr>
              <w:rFonts w:ascii="Arial" w:hAnsi="Arial" w:cs="Arial"/>
              <w:lang w:val="es-EC"/>
            </w:rPr>
            <w:fldChar w:fldCharType="separate"/>
          </w:r>
          <w:r w:rsidR="00DB1EF9">
            <w:rPr>
              <w:rFonts w:ascii="Arial" w:hAnsi="Arial" w:cs="Arial"/>
              <w:noProof/>
              <w:lang w:val="es-EC"/>
            </w:rPr>
            <w:t xml:space="preserve"> </w:t>
          </w:r>
          <w:r w:rsidR="00DB1EF9" w:rsidRPr="00DB1EF9">
            <w:rPr>
              <w:rFonts w:ascii="Arial" w:hAnsi="Arial" w:cs="Arial"/>
              <w:noProof/>
              <w:lang w:val="es-EC"/>
            </w:rPr>
            <w:t>(Gonzáles, 2024)</w:t>
          </w:r>
          <w:r w:rsidR="008E3038">
            <w:rPr>
              <w:rFonts w:ascii="Arial" w:hAnsi="Arial" w:cs="Arial"/>
              <w:lang w:val="es-EC"/>
            </w:rPr>
            <w:fldChar w:fldCharType="end"/>
          </w:r>
        </w:sdtContent>
      </w:sdt>
    </w:p>
    <w:p w14:paraId="4E6EA266" w14:textId="77777777" w:rsidR="00C0562A" w:rsidRDefault="00C0562A" w:rsidP="00835F63">
      <w:pPr>
        <w:pStyle w:val="Prrafodelista"/>
        <w:jc w:val="both"/>
        <w:rPr>
          <w:rFonts w:ascii="Arial" w:eastAsia="Arial" w:hAnsi="Arial" w:cs="Arial"/>
          <w:color w:val="000000"/>
          <w:lang w:val="es-EC" w:eastAsia="es-EC"/>
        </w:rPr>
      </w:pPr>
    </w:p>
    <w:p w14:paraId="345C5390" w14:textId="4AED2EFB" w:rsidR="005B0CF4" w:rsidRPr="00F21013" w:rsidRDefault="008734E9" w:rsidP="00E54E2E">
      <w:pPr>
        <w:jc w:val="both"/>
        <w:rPr>
          <w:rFonts w:ascii="Arial" w:eastAsia="Arial" w:hAnsi="Arial" w:cs="Arial"/>
          <w:color w:val="000000"/>
          <w:lang w:val="es-EC" w:eastAsia="es-EC"/>
        </w:rPr>
      </w:pPr>
      <w:r w:rsidRPr="00F21013">
        <w:rPr>
          <w:rStyle w:val="ui-provider"/>
          <w:rFonts w:ascii="Arial" w:hAnsi="Arial" w:cs="Arial"/>
          <w:lang w:val="es-EC"/>
        </w:rPr>
        <w:t>De la revisión teórica d</w:t>
      </w:r>
      <w:r w:rsidR="00C570F6" w:rsidRPr="00F21013">
        <w:rPr>
          <w:rStyle w:val="ui-provider"/>
          <w:rFonts w:ascii="Arial" w:hAnsi="Arial" w:cs="Arial"/>
          <w:lang w:val="es-EC"/>
        </w:rPr>
        <w:t xml:space="preserve">e los modelos de clasificación </w:t>
      </w:r>
      <w:r w:rsidRPr="00F21013">
        <w:rPr>
          <w:rStyle w:val="ui-provider"/>
          <w:rFonts w:ascii="Arial" w:hAnsi="Arial" w:cs="Arial"/>
          <w:lang w:val="es-EC"/>
        </w:rPr>
        <w:t>predictivos, para el abandono de los clientes se realiza el siguiente cuadro comparativo a fin de identificar sus características, ventajas y desventajas.</w:t>
      </w:r>
      <w:sdt>
        <w:sdtPr>
          <w:rPr>
            <w:rStyle w:val="ui-provider"/>
            <w:rFonts w:ascii="Arial" w:hAnsi="Arial" w:cs="Arial"/>
            <w:lang w:val="es-EC"/>
          </w:rPr>
          <w:id w:val="-1743333733"/>
          <w:citation/>
        </w:sdtPr>
        <w:sdtContent>
          <w:r w:rsidR="006C21D6">
            <w:rPr>
              <w:rStyle w:val="ui-provider"/>
              <w:rFonts w:ascii="Arial" w:hAnsi="Arial" w:cs="Arial"/>
              <w:lang w:val="es-EC"/>
            </w:rPr>
            <w:fldChar w:fldCharType="begin"/>
          </w:r>
          <w:r w:rsidR="006C21D6">
            <w:rPr>
              <w:rStyle w:val="ui-provider"/>
              <w:rFonts w:ascii="Arial" w:hAnsi="Arial" w:cs="Arial"/>
              <w:lang w:val="es-ES"/>
            </w:rPr>
            <w:instrText xml:space="preserve"> CITATION Lig19 \l 3082 </w:instrText>
          </w:r>
          <w:r w:rsidR="006C21D6">
            <w:rPr>
              <w:rStyle w:val="ui-provider"/>
              <w:rFonts w:ascii="Arial" w:hAnsi="Arial" w:cs="Arial"/>
              <w:lang w:val="es-EC"/>
            </w:rPr>
            <w:fldChar w:fldCharType="separate"/>
          </w:r>
          <w:r w:rsidR="006C21D6">
            <w:rPr>
              <w:rStyle w:val="ui-provider"/>
              <w:rFonts w:ascii="Arial" w:hAnsi="Arial" w:cs="Arial"/>
              <w:noProof/>
              <w:lang w:val="es-ES"/>
            </w:rPr>
            <w:t xml:space="preserve"> </w:t>
          </w:r>
          <w:r w:rsidR="006C21D6" w:rsidRPr="006C21D6">
            <w:rPr>
              <w:rFonts w:ascii="Arial" w:hAnsi="Arial" w:cs="Arial"/>
              <w:noProof/>
              <w:lang w:val="es-ES"/>
            </w:rPr>
            <w:t>(Gonzalez, 2019)</w:t>
          </w:r>
          <w:r w:rsidR="006C21D6">
            <w:rPr>
              <w:rStyle w:val="ui-provider"/>
              <w:rFonts w:ascii="Arial" w:hAnsi="Arial" w:cs="Arial"/>
              <w:lang w:val="es-EC"/>
            </w:rPr>
            <w:fldChar w:fldCharType="end"/>
          </w:r>
        </w:sdtContent>
      </w:sdt>
    </w:p>
    <w:p w14:paraId="3CBE34B4" w14:textId="77777777" w:rsidR="005B0CF4" w:rsidRPr="00120FB4" w:rsidRDefault="005B0CF4" w:rsidP="00E54E2E">
      <w:pPr>
        <w:jc w:val="both"/>
        <w:rPr>
          <w:rFonts w:ascii="Arial" w:eastAsia="Arial" w:hAnsi="Arial" w:cs="Arial"/>
          <w:color w:val="000000"/>
          <w:lang w:val="es-EC" w:eastAsia="es-EC"/>
        </w:rPr>
      </w:pPr>
    </w:p>
    <w:tbl>
      <w:tblPr>
        <w:tblW w:w="9660" w:type="dxa"/>
        <w:tblCellMar>
          <w:left w:w="70" w:type="dxa"/>
          <w:right w:w="70" w:type="dxa"/>
        </w:tblCellMar>
        <w:tblLook w:val="04A0" w:firstRow="1" w:lastRow="0" w:firstColumn="1" w:lastColumn="0" w:noHBand="0" w:noVBand="1"/>
      </w:tblPr>
      <w:tblGrid>
        <w:gridCol w:w="1560"/>
        <w:gridCol w:w="2700"/>
        <w:gridCol w:w="2700"/>
        <w:gridCol w:w="2700"/>
      </w:tblGrid>
      <w:tr w:rsidR="00211499" w:rsidRPr="00211499" w14:paraId="76458E4E" w14:textId="77777777" w:rsidTr="00211499">
        <w:trPr>
          <w:trHeight w:val="735"/>
        </w:trPr>
        <w:tc>
          <w:tcPr>
            <w:tcW w:w="1560" w:type="dxa"/>
            <w:tcBorders>
              <w:top w:val="nil"/>
              <w:left w:val="nil"/>
              <w:bottom w:val="nil"/>
              <w:right w:val="nil"/>
            </w:tcBorders>
            <w:shd w:val="clear" w:color="auto" w:fill="auto"/>
            <w:noWrap/>
            <w:vAlign w:val="bottom"/>
            <w:hideMark/>
          </w:tcPr>
          <w:p w14:paraId="6C449407" w14:textId="77777777" w:rsidR="00211499" w:rsidRPr="00211499" w:rsidRDefault="00211499" w:rsidP="00211499">
            <w:pPr>
              <w:spacing w:line="240" w:lineRule="auto"/>
              <w:rPr>
                <w:rFonts w:ascii="Times New Roman" w:eastAsia="Times New Roman" w:hAnsi="Times New Roman" w:cs="Times New Roman"/>
                <w:lang w:val="es-ES" w:eastAsia="es-ES"/>
              </w:rPr>
            </w:pPr>
          </w:p>
        </w:tc>
        <w:tc>
          <w:tcPr>
            <w:tcW w:w="270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1DEFB805" w14:textId="77777777" w:rsidR="00211499" w:rsidRPr="00211499" w:rsidRDefault="00211499" w:rsidP="00211499">
            <w:pPr>
              <w:spacing w:line="240" w:lineRule="auto"/>
              <w:jc w:val="center"/>
              <w:rPr>
                <w:rFonts w:ascii="Arial" w:eastAsia="Times New Roman" w:hAnsi="Arial" w:cs="Arial"/>
                <w:b/>
                <w:bCs/>
                <w:color w:val="000000"/>
                <w:sz w:val="18"/>
                <w:szCs w:val="18"/>
                <w:lang w:val="es-ES" w:eastAsia="es-ES"/>
              </w:rPr>
            </w:pPr>
            <w:r w:rsidRPr="00211499">
              <w:rPr>
                <w:rFonts w:ascii="Arial" w:eastAsia="Times New Roman" w:hAnsi="Arial" w:cs="Arial"/>
                <w:b/>
                <w:bCs/>
                <w:color w:val="000000"/>
                <w:sz w:val="18"/>
                <w:szCs w:val="18"/>
                <w:lang w:val="es-ES" w:eastAsia="es-ES"/>
              </w:rPr>
              <w:t xml:space="preserve">Regresión  </w:t>
            </w:r>
            <w:r w:rsidRPr="00211499">
              <w:rPr>
                <w:rFonts w:ascii="Arial" w:eastAsia="Times New Roman" w:hAnsi="Arial" w:cs="Arial"/>
                <w:b/>
                <w:bCs/>
                <w:color w:val="000000"/>
                <w:sz w:val="18"/>
                <w:szCs w:val="18"/>
                <w:lang w:val="es-ES" w:eastAsia="es-ES"/>
              </w:rPr>
              <w:br/>
              <w:t>Logística</w:t>
            </w:r>
          </w:p>
        </w:tc>
        <w:tc>
          <w:tcPr>
            <w:tcW w:w="2700" w:type="dxa"/>
            <w:tcBorders>
              <w:top w:val="single" w:sz="4" w:space="0" w:color="auto"/>
              <w:left w:val="nil"/>
              <w:bottom w:val="single" w:sz="4" w:space="0" w:color="auto"/>
              <w:right w:val="single" w:sz="4" w:space="0" w:color="auto"/>
            </w:tcBorders>
            <w:shd w:val="clear" w:color="000000" w:fill="ACB9CA"/>
            <w:vAlign w:val="center"/>
            <w:hideMark/>
          </w:tcPr>
          <w:p w14:paraId="10736BD0" w14:textId="77777777" w:rsidR="00211499" w:rsidRPr="00211499" w:rsidRDefault="00211499" w:rsidP="00211499">
            <w:pPr>
              <w:spacing w:line="240" w:lineRule="auto"/>
              <w:jc w:val="center"/>
              <w:rPr>
                <w:rFonts w:ascii="Arial" w:eastAsia="Times New Roman" w:hAnsi="Arial" w:cs="Arial"/>
                <w:b/>
                <w:bCs/>
                <w:color w:val="000000"/>
                <w:sz w:val="18"/>
                <w:szCs w:val="18"/>
                <w:lang w:val="es-ES" w:eastAsia="es-ES"/>
              </w:rPr>
            </w:pPr>
            <w:r w:rsidRPr="00211499">
              <w:rPr>
                <w:rFonts w:ascii="Arial" w:eastAsia="Times New Roman" w:hAnsi="Arial" w:cs="Arial"/>
                <w:b/>
                <w:bCs/>
                <w:color w:val="000000"/>
                <w:sz w:val="18"/>
                <w:szCs w:val="18"/>
                <w:lang w:val="es-ES" w:eastAsia="es-ES"/>
              </w:rPr>
              <w:t xml:space="preserve">Arboles </w:t>
            </w:r>
            <w:r w:rsidRPr="00211499">
              <w:rPr>
                <w:rFonts w:ascii="Arial" w:eastAsia="Times New Roman" w:hAnsi="Arial" w:cs="Arial"/>
                <w:b/>
                <w:bCs/>
                <w:color w:val="000000"/>
                <w:sz w:val="18"/>
                <w:szCs w:val="18"/>
                <w:lang w:val="es-ES" w:eastAsia="es-ES"/>
              </w:rPr>
              <w:br/>
              <w:t>de decisión</w:t>
            </w:r>
          </w:p>
        </w:tc>
        <w:tc>
          <w:tcPr>
            <w:tcW w:w="2700" w:type="dxa"/>
            <w:tcBorders>
              <w:top w:val="single" w:sz="4" w:space="0" w:color="auto"/>
              <w:left w:val="nil"/>
              <w:bottom w:val="single" w:sz="4" w:space="0" w:color="auto"/>
              <w:right w:val="single" w:sz="4" w:space="0" w:color="auto"/>
            </w:tcBorders>
            <w:shd w:val="clear" w:color="000000" w:fill="ACB9CA"/>
            <w:vAlign w:val="center"/>
            <w:hideMark/>
          </w:tcPr>
          <w:p w14:paraId="36FBD5CB" w14:textId="77777777" w:rsidR="00211499" w:rsidRPr="00211499" w:rsidRDefault="00211499" w:rsidP="00211499">
            <w:pPr>
              <w:spacing w:line="240" w:lineRule="auto"/>
              <w:jc w:val="center"/>
              <w:rPr>
                <w:rFonts w:ascii="Arial" w:eastAsia="Times New Roman" w:hAnsi="Arial" w:cs="Arial"/>
                <w:b/>
                <w:bCs/>
                <w:color w:val="000000"/>
                <w:sz w:val="18"/>
                <w:szCs w:val="18"/>
                <w:lang w:val="es-ES" w:eastAsia="es-ES"/>
              </w:rPr>
            </w:pPr>
            <w:r w:rsidRPr="00211499">
              <w:rPr>
                <w:rFonts w:ascii="Arial" w:eastAsia="Times New Roman" w:hAnsi="Arial" w:cs="Arial"/>
                <w:b/>
                <w:bCs/>
                <w:color w:val="000000"/>
                <w:sz w:val="18"/>
                <w:szCs w:val="18"/>
                <w:lang w:val="es-ES" w:eastAsia="es-ES"/>
              </w:rPr>
              <w:t xml:space="preserve">Random </w:t>
            </w:r>
            <w:r w:rsidRPr="00211499">
              <w:rPr>
                <w:rFonts w:ascii="Arial" w:eastAsia="Times New Roman" w:hAnsi="Arial" w:cs="Arial"/>
                <w:b/>
                <w:bCs/>
                <w:color w:val="000000"/>
                <w:sz w:val="18"/>
                <w:szCs w:val="18"/>
                <w:lang w:val="es-ES" w:eastAsia="es-ES"/>
              </w:rPr>
              <w:br/>
              <w:t>Forest</w:t>
            </w:r>
          </w:p>
        </w:tc>
      </w:tr>
      <w:tr w:rsidR="00211499" w:rsidRPr="00211499" w14:paraId="374D4897" w14:textId="77777777" w:rsidTr="00211499">
        <w:trPr>
          <w:trHeight w:val="2640"/>
        </w:trPr>
        <w:tc>
          <w:tcPr>
            <w:tcW w:w="156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65714410" w14:textId="77777777" w:rsidR="00211499" w:rsidRPr="00211499" w:rsidRDefault="00211499" w:rsidP="00211499">
            <w:pPr>
              <w:spacing w:line="240" w:lineRule="auto"/>
              <w:rPr>
                <w:rFonts w:ascii="Arial" w:eastAsia="Times New Roman" w:hAnsi="Arial" w:cs="Arial"/>
                <w:b/>
                <w:bCs/>
                <w:color w:val="000000"/>
                <w:sz w:val="18"/>
                <w:szCs w:val="18"/>
                <w:lang w:val="es-ES" w:eastAsia="es-ES"/>
              </w:rPr>
            </w:pPr>
            <w:r w:rsidRPr="00211499">
              <w:rPr>
                <w:rFonts w:ascii="Arial" w:eastAsia="Times New Roman" w:hAnsi="Arial" w:cs="Arial"/>
                <w:b/>
                <w:bCs/>
                <w:color w:val="000000"/>
                <w:sz w:val="18"/>
                <w:szCs w:val="18"/>
                <w:lang w:val="es-ES" w:eastAsia="es-ES"/>
              </w:rPr>
              <w:t>Características</w:t>
            </w:r>
          </w:p>
        </w:tc>
        <w:tc>
          <w:tcPr>
            <w:tcW w:w="2700" w:type="dxa"/>
            <w:tcBorders>
              <w:top w:val="nil"/>
              <w:left w:val="nil"/>
              <w:bottom w:val="single" w:sz="4" w:space="0" w:color="auto"/>
              <w:right w:val="single" w:sz="4" w:space="0" w:color="auto"/>
            </w:tcBorders>
            <w:shd w:val="clear" w:color="auto" w:fill="auto"/>
            <w:hideMark/>
          </w:tcPr>
          <w:p w14:paraId="454D1239" w14:textId="61189D85" w:rsidR="00211499" w:rsidRPr="00211499" w:rsidRDefault="00211499" w:rsidP="00211499">
            <w:pPr>
              <w:spacing w:line="240" w:lineRule="auto"/>
              <w:rPr>
                <w:rFonts w:ascii="Arial" w:eastAsia="Times New Roman" w:hAnsi="Arial" w:cs="Arial"/>
                <w:color w:val="000000"/>
                <w:sz w:val="18"/>
                <w:szCs w:val="18"/>
                <w:lang w:val="es-ES" w:eastAsia="es-ES"/>
              </w:rPr>
            </w:pPr>
            <w:r w:rsidRPr="00211499">
              <w:rPr>
                <w:rFonts w:ascii="Arial" w:eastAsia="Times New Roman" w:hAnsi="Arial" w:cs="Arial"/>
                <w:color w:val="000000"/>
                <w:sz w:val="18"/>
                <w:szCs w:val="18"/>
                <w:lang w:val="es-ES" w:eastAsia="es-ES"/>
              </w:rPr>
              <w:t xml:space="preserve">• Apropiado para realizar </w:t>
            </w:r>
            <w:r w:rsidR="00853D58">
              <w:rPr>
                <w:rFonts w:ascii="Arial" w:eastAsia="Times New Roman" w:hAnsi="Arial" w:cs="Arial"/>
                <w:color w:val="000000"/>
                <w:sz w:val="18"/>
                <w:szCs w:val="18"/>
                <w:lang w:val="es-ES" w:eastAsia="es-ES"/>
              </w:rPr>
              <w:t xml:space="preserve">la predicción </w:t>
            </w:r>
            <w:r w:rsidRPr="00211499">
              <w:rPr>
                <w:rFonts w:ascii="Arial" w:eastAsia="Times New Roman" w:hAnsi="Arial" w:cs="Arial"/>
                <w:color w:val="000000"/>
                <w:sz w:val="18"/>
                <w:szCs w:val="18"/>
                <w:lang w:val="es-ES" w:eastAsia="es-ES"/>
              </w:rPr>
              <w:t>cuando la variable dependiente es binaria</w:t>
            </w:r>
            <w:r w:rsidRPr="00211499">
              <w:rPr>
                <w:rFonts w:ascii="Arial" w:eastAsia="Times New Roman" w:hAnsi="Arial" w:cs="Arial"/>
                <w:color w:val="000000"/>
                <w:sz w:val="18"/>
                <w:szCs w:val="18"/>
                <w:lang w:val="es-ES" w:eastAsia="es-ES"/>
              </w:rPr>
              <w:br/>
              <w:t>• Clasificación binaria, resultado: probabilidad de que pertenezca a una clase.</w:t>
            </w:r>
            <w:r w:rsidRPr="00211499">
              <w:rPr>
                <w:rFonts w:ascii="Arial" w:eastAsia="Times New Roman" w:hAnsi="Arial" w:cs="Arial"/>
                <w:color w:val="000000"/>
                <w:sz w:val="18"/>
                <w:szCs w:val="18"/>
                <w:lang w:val="es-ES" w:eastAsia="es-ES"/>
              </w:rPr>
              <w:br/>
              <w:t xml:space="preserve">• Utiliza datos discretos </w:t>
            </w:r>
            <w:r w:rsidRPr="00211499">
              <w:rPr>
                <w:rFonts w:ascii="Arial" w:eastAsia="Times New Roman" w:hAnsi="Arial" w:cs="Arial"/>
                <w:color w:val="000000"/>
                <w:sz w:val="18"/>
                <w:szCs w:val="18"/>
                <w:lang w:val="es-ES" w:eastAsia="es-ES"/>
              </w:rPr>
              <w:br/>
              <w:t>• Modela probabilidad de eventos.</w:t>
            </w:r>
            <w:r w:rsidRPr="00211499">
              <w:rPr>
                <w:rFonts w:ascii="Arial" w:eastAsia="Times New Roman" w:hAnsi="Arial" w:cs="Arial"/>
                <w:color w:val="000000"/>
                <w:sz w:val="18"/>
                <w:szCs w:val="18"/>
                <w:lang w:val="es-ES" w:eastAsia="es-ES"/>
              </w:rPr>
              <w:br/>
              <w:t>• Predice el valor utilizando datos determinados.</w:t>
            </w:r>
          </w:p>
        </w:tc>
        <w:tc>
          <w:tcPr>
            <w:tcW w:w="2700" w:type="dxa"/>
            <w:tcBorders>
              <w:top w:val="nil"/>
              <w:left w:val="nil"/>
              <w:bottom w:val="single" w:sz="4" w:space="0" w:color="auto"/>
              <w:right w:val="single" w:sz="4" w:space="0" w:color="auto"/>
            </w:tcBorders>
            <w:shd w:val="clear" w:color="auto" w:fill="auto"/>
            <w:hideMark/>
          </w:tcPr>
          <w:p w14:paraId="38C0EA93" w14:textId="77777777" w:rsidR="00211499" w:rsidRPr="00211499" w:rsidRDefault="00211499" w:rsidP="00211499">
            <w:pPr>
              <w:spacing w:line="240" w:lineRule="auto"/>
              <w:rPr>
                <w:rFonts w:ascii="Arial" w:eastAsia="Times New Roman" w:hAnsi="Arial" w:cs="Arial"/>
                <w:color w:val="000000"/>
                <w:sz w:val="18"/>
                <w:szCs w:val="18"/>
                <w:lang w:val="es-ES" w:eastAsia="es-ES"/>
              </w:rPr>
            </w:pPr>
            <w:r w:rsidRPr="00211499">
              <w:rPr>
                <w:rFonts w:ascii="Arial" w:eastAsia="Times New Roman" w:hAnsi="Arial" w:cs="Arial"/>
                <w:color w:val="000000"/>
                <w:sz w:val="18"/>
                <w:szCs w:val="18"/>
                <w:lang w:val="es-ES" w:eastAsia="es-ES"/>
              </w:rPr>
              <w:t xml:space="preserve">• Estructura jerárquica de decisiones. </w:t>
            </w:r>
            <w:r w:rsidRPr="00211499">
              <w:rPr>
                <w:rFonts w:ascii="Arial" w:eastAsia="Times New Roman" w:hAnsi="Arial" w:cs="Arial"/>
                <w:color w:val="000000"/>
                <w:sz w:val="18"/>
                <w:szCs w:val="18"/>
                <w:lang w:val="es-ES" w:eastAsia="es-ES"/>
              </w:rPr>
              <w:br/>
              <w:t xml:space="preserve">• Pueden representar relaciones no lineales para resolver problemas. </w:t>
            </w:r>
            <w:r w:rsidRPr="00211499">
              <w:rPr>
                <w:rFonts w:ascii="Arial" w:eastAsia="Times New Roman" w:hAnsi="Arial" w:cs="Arial"/>
                <w:color w:val="000000"/>
                <w:sz w:val="18"/>
                <w:szCs w:val="18"/>
                <w:lang w:val="es-ES" w:eastAsia="es-ES"/>
              </w:rPr>
              <w:br/>
              <w:t>• Sirven para representar y categorizar una serie de condiciones que ocurren de forma sucesiva.</w:t>
            </w:r>
          </w:p>
        </w:tc>
        <w:tc>
          <w:tcPr>
            <w:tcW w:w="2700" w:type="dxa"/>
            <w:tcBorders>
              <w:top w:val="nil"/>
              <w:left w:val="nil"/>
              <w:bottom w:val="single" w:sz="4" w:space="0" w:color="auto"/>
              <w:right w:val="single" w:sz="4" w:space="0" w:color="auto"/>
            </w:tcBorders>
            <w:shd w:val="clear" w:color="auto" w:fill="auto"/>
            <w:hideMark/>
          </w:tcPr>
          <w:p w14:paraId="5BF3E962" w14:textId="77777777" w:rsidR="00211499" w:rsidRPr="00211499" w:rsidRDefault="00211499" w:rsidP="00211499">
            <w:pPr>
              <w:spacing w:line="240" w:lineRule="auto"/>
              <w:rPr>
                <w:rFonts w:ascii="Arial" w:eastAsia="Times New Roman" w:hAnsi="Arial" w:cs="Arial"/>
                <w:color w:val="000000"/>
                <w:sz w:val="18"/>
                <w:szCs w:val="18"/>
                <w:lang w:val="es-ES" w:eastAsia="es-ES"/>
              </w:rPr>
            </w:pPr>
            <w:r w:rsidRPr="00211499">
              <w:rPr>
                <w:rFonts w:ascii="Arial" w:eastAsia="Times New Roman" w:hAnsi="Arial" w:cs="Arial"/>
                <w:color w:val="000000"/>
                <w:sz w:val="18"/>
                <w:szCs w:val="18"/>
                <w:lang w:val="es-ES" w:eastAsia="es-ES"/>
              </w:rPr>
              <w:t xml:space="preserve">• Combinación de árboles de decisión independientes entre sí para reducir la varianza. </w:t>
            </w:r>
            <w:r w:rsidRPr="00211499">
              <w:rPr>
                <w:rFonts w:ascii="Arial" w:eastAsia="Times New Roman" w:hAnsi="Arial" w:cs="Arial"/>
                <w:color w:val="000000"/>
                <w:sz w:val="18"/>
                <w:szCs w:val="18"/>
                <w:lang w:val="es-ES" w:eastAsia="es-ES"/>
              </w:rPr>
              <w:br/>
              <w:t xml:space="preserve">• Aplicable en problemas de clasificación y regresión. </w:t>
            </w:r>
            <w:r w:rsidRPr="00211499">
              <w:rPr>
                <w:rFonts w:ascii="Arial" w:eastAsia="Times New Roman" w:hAnsi="Arial" w:cs="Arial"/>
                <w:color w:val="000000"/>
                <w:sz w:val="18"/>
                <w:szCs w:val="18"/>
                <w:lang w:val="es-ES" w:eastAsia="es-ES"/>
              </w:rPr>
              <w:br/>
              <w:t xml:space="preserve">• Robusto </w:t>
            </w:r>
            <w:r w:rsidRPr="00211499">
              <w:rPr>
                <w:rFonts w:ascii="Arial" w:eastAsia="Times New Roman" w:hAnsi="Arial" w:cs="Arial"/>
                <w:color w:val="000000"/>
                <w:sz w:val="18"/>
                <w:szCs w:val="18"/>
                <w:lang w:val="es-ES" w:eastAsia="es-ES"/>
              </w:rPr>
              <w:br/>
              <w:t>• Crea árboles de decisión a partir de muestras de datos seleccionados al azar.</w:t>
            </w:r>
            <w:r w:rsidRPr="00211499">
              <w:rPr>
                <w:rFonts w:ascii="Arial" w:eastAsia="Times New Roman" w:hAnsi="Arial" w:cs="Arial"/>
                <w:color w:val="000000"/>
                <w:sz w:val="18"/>
                <w:szCs w:val="18"/>
                <w:lang w:val="es-ES" w:eastAsia="es-ES"/>
              </w:rPr>
              <w:br/>
              <w:t>• Obtiene predicciones de cada árbol</w:t>
            </w:r>
          </w:p>
        </w:tc>
      </w:tr>
      <w:tr w:rsidR="00211499" w:rsidRPr="0070003A" w14:paraId="332505D6" w14:textId="77777777" w:rsidTr="00211499">
        <w:trPr>
          <w:trHeight w:val="2640"/>
        </w:trPr>
        <w:tc>
          <w:tcPr>
            <w:tcW w:w="1560" w:type="dxa"/>
            <w:tcBorders>
              <w:top w:val="nil"/>
              <w:left w:val="single" w:sz="4" w:space="0" w:color="auto"/>
              <w:bottom w:val="single" w:sz="4" w:space="0" w:color="auto"/>
              <w:right w:val="single" w:sz="4" w:space="0" w:color="auto"/>
            </w:tcBorders>
            <w:shd w:val="clear" w:color="000000" w:fill="ACB9CA"/>
            <w:vAlign w:val="center"/>
            <w:hideMark/>
          </w:tcPr>
          <w:p w14:paraId="2AE6A997" w14:textId="77777777" w:rsidR="00211499" w:rsidRPr="00211499" w:rsidRDefault="00211499" w:rsidP="00211499">
            <w:pPr>
              <w:spacing w:line="240" w:lineRule="auto"/>
              <w:rPr>
                <w:rFonts w:ascii="Arial" w:eastAsia="Times New Roman" w:hAnsi="Arial" w:cs="Arial"/>
                <w:b/>
                <w:bCs/>
                <w:color w:val="000000"/>
                <w:sz w:val="18"/>
                <w:szCs w:val="18"/>
                <w:lang w:val="es-ES" w:eastAsia="es-ES"/>
              </w:rPr>
            </w:pPr>
            <w:r w:rsidRPr="00211499">
              <w:rPr>
                <w:rFonts w:ascii="Arial" w:eastAsia="Times New Roman" w:hAnsi="Arial" w:cs="Arial"/>
                <w:b/>
                <w:bCs/>
                <w:color w:val="000000"/>
                <w:sz w:val="18"/>
                <w:szCs w:val="18"/>
                <w:lang w:val="es-ES" w:eastAsia="es-ES"/>
              </w:rPr>
              <w:t>Ventajas</w:t>
            </w:r>
          </w:p>
        </w:tc>
        <w:tc>
          <w:tcPr>
            <w:tcW w:w="2700" w:type="dxa"/>
            <w:tcBorders>
              <w:top w:val="nil"/>
              <w:left w:val="nil"/>
              <w:bottom w:val="single" w:sz="4" w:space="0" w:color="auto"/>
              <w:right w:val="single" w:sz="4" w:space="0" w:color="auto"/>
            </w:tcBorders>
            <w:shd w:val="clear" w:color="auto" w:fill="auto"/>
            <w:hideMark/>
          </w:tcPr>
          <w:p w14:paraId="2E3C2188" w14:textId="77777777" w:rsidR="00F220BA" w:rsidRPr="00F220BA" w:rsidRDefault="00F220BA" w:rsidP="00F220BA">
            <w:pPr>
              <w:spacing w:line="240" w:lineRule="auto"/>
              <w:rPr>
                <w:rFonts w:ascii="Arial" w:eastAsia="Times New Roman" w:hAnsi="Arial" w:cs="Arial"/>
                <w:color w:val="000000"/>
                <w:sz w:val="18"/>
                <w:szCs w:val="18"/>
                <w:lang w:val="es-ES" w:eastAsia="es-ES"/>
              </w:rPr>
            </w:pPr>
            <w:r w:rsidRPr="00F220BA">
              <w:rPr>
                <w:rFonts w:ascii="Arial" w:eastAsia="Times New Roman" w:hAnsi="Arial" w:cs="Arial"/>
                <w:color w:val="000000"/>
                <w:sz w:val="18"/>
                <w:szCs w:val="18"/>
                <w:lang w:val="es-ES" w:eastAsia="es-ES"/>
              </w:rPr>
              <w:t xml:space="preserve">• Fácil de entender y explicar </w:t>
            </w:r>
          </w:p>
          <w:p w14:paraId="53DF231D" w14:textId="77777777" w:rsidR="00F220BA" w:rsidRPr="00F220BA" w:rsidRDefault="00F220BA" w:rsidP="00F220BA">
            <w:pPr>
              <w:spacing w:line="240" w:lineRule="auto"/>
              <w:rPr>
                <w:rFonts w:ascii="Arial" w:eastAsia="Times New Roman" w:hAnsi="Arial" w:cs="Arial"/>
                <w:color w:val="000000"/>
                <w:sz w:val="18"/>
                <w:szCs w:val="18"/>
                <w:lang w:val="es-ES" w:eastAsia="es-ES"/>
              </w:rPr>
            </w:pPr>
            <w:r w:rsidRPr="00F220BA">
              <w:rPr>
                <w:rFonts w:ascii="Arial" w:eastAsia="Times New Roman" w:hAnsi="Arial" w:cs="Arial"/>
                <w:color w:val="000000"/>
                <w:sz w:val="18"/>
                <w:szCs w:val="18"/>
                <w:lang w:val="es-ES" w:eastAsia="es-ES"/>
              </w:rPr>
              <w:t>• Rara vez existe sobreajuste</w:t>
            </w:r>
          </w:p>
          <w:p w14:paraId="6E04CC6F" w14:textId="3252FF08" w:rsidR="00211499" w:rsidRPr="00211499" w:rsidRDefault="00F220BA" w:rsidP="00F220BA">
            <w:pPr>
              <w:spacing w:line="240" w:lineRule="auto"/>
              <w:rPr>
                <w:rFonts w:ascii="Arial" w:eastAsia="Times New Roman" w:hAnsi="Arial" w:cs="Arial"/>
                <w:color w:val="000000"/>
                <w:sz w:val="18"/>
                <w:szCs w:val="18"/>
                <w:lang w:val="es-ES" w:eastAsia="es-ES"/>
              </w:rPr>
            </w:pPr>
            <w:r w:rsidRPr="00F220BA">
              <w:rPr>
                <w:rFonts w:ascii="Arial" w:eastAsia="Times New Roman" w:hAnsi="Arial" w:cs="Arial"/>
                <w:color w:val="000000"/>
                <w:sz w:val="18"/>
                <w:szCs w:val="18"/>
                <w:lang w:val="es-ES" w:eastAsia="es-ES"/>
              </w:rPr>
              <w:t>• Fácil de entrenar sobre grandes cantidades de datos</w:t>
            </w:r>
          </w:p>
        </w:tc>
        <w:tc>
          <w:tcPr>
            <w:tcW w:w="2700" w:type="dxa"/>
            <w:tcBorders>
              <w:top w:val="nil"/>
              <w:left w:val="nil"/>
              <w:bottom w:val="single" w:sz="4" w:space="0" w:color="auto"/>
              <w:right w:val="single" w:sz="4" w:space="0" w:color="auto"/>
            </w:tcBorders>
            <w:shd w:val="clear" w:color="auto" w:fill="auto"/>
            <w:hideMark/>
          </w:tcPr>
          <w:p w14:paraId="51097EB0"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xml:space="preserve">• Muy fácil de interpretar y entender. </w:t>
            </w:r>
          </w:p>
          <w:p w14:paraId="744E09AA"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xml:space="preserve">• Rápido. </w:t>
            </w:r>
          </w:p>
          <w:p w14:paraId="70D5B5E4"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Robusto.</w:t>
            </w:r>
          </w:p>
          <w:p w14:paraId="51AFE4D6"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xml:space="preserve">• Excelente para aprender relaciones complejas, altamente no lineales. </w:t>
            </w:r>
          </w:p>
          <w:p w14:paraId="4923C293" w14:textId="63EACD11" w:rsidR="00211499" w:rsidRPr="00211499"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Por lo general, pueden lograr un rendimiento bastante alto.</w:t>
            </w:r>
          </w:p>
        </w:tc>
        <w:tc>
          <w:tcPr>
            <w:tcW w:w="2700" w:type="dxa"/>
            <w:tcBorders>
              <w:top w:val="nil"/>
              <w:left w:val="nil"/>
              <w:bottom w:val="single" w:sz="4" w:space="0" w:color="auto"/>
              <w:right w:val="single" w:sz="4" w:space="0" w:color="auto"/>
            </w:tcBorders>
            <w:shd w:val="clear" w:color="auto" w:fill="auto"/>
            <w:hideMark/>
          </w:tcPr>
          <w:p w14:paraId="43C24ACA"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xml:space="preserve">• Puede trabajar en paralelo. </w:t>
            </w:r>
          </w:p>
          <w:p w14:paraId="0FBC0785" w14:textId="576346A2"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Rara vez se sobre</w:t>
            </w:r>
            <w:r w:rsidR="00921471">
              <w:rPr>
                <w:rFonts w:ascii="Arial" w:eastAsia="Times New Roman" w:hAnsi="Arial" w:cs="Arial"/>
                <w:color w:val="000000"/>
                <w:sz w:val="18"/>
                <w:szCs w:val="18"/>
                <w:lang w:val="es-ES" w:eastAsia="es-ES"/>
              </w:rPr>
              <w:t xml:space="preserve"> </w:t>
            </w:r>
            <w:r w:rsidRPr="00053DBE">
              <w:rPr>
                <w:rFonts w:ascii="Arial" w:eastAsia="Times New Roman" w:hAnsi="Arial" w:cs="Arial"/>
                <w:color w:val="000000"/>
                <w:sz w:val="18"/>
                <w:szCs w:val="18"/>
                <w:lang w:val="es-ES" w:eastAsia="es-ES"/>
              </w:rPr>
              <w:t xml:space="preserve">ajusta. </w:t>
            </w:r>
          </w:p>
          <w:p w14:paraId="3B792E84"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xml:space="preserve">• Maneja automáticamente los valores perdidos. </w:t>
            </w:r>
          </w:p>
          <w:p w14:paraId="32FA5672"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xml:space="preserve">• No es necesario transformar ninguna variable. </w:t>
            </w:r>
          </w:p>
          <w:p w14:paraId="48D31ABF" w14:textId="77777777" w:rsidR="00053DBE" w:rsidRPr="00053DBE" w:rsidRDefault="00053DBE" w:rsidP="00053DBE">
            <w:pPr>
              <w:spacing w:line="240" w:lineRule="auto"/>
              <w:rPr>
                <w:rFonts w:ascii="Arial" w:eastAsia="Times New Roman" w:hAnsi="Arial" w:cs="Arial"/>
                <w:color w:val="000000"/>
                <w:sz w:val="18"/>
                <w:szCs w:val="18"/>
                <w:lang w:val="es-ES" w:eastAsia="es-ES"/>
              </w:rPr>
            </w:pPr>
            <w:r w:rsidRPr="00053DBE">
              <w:rPr>
                <w:rFonts w:ascii="Arial" w:eastAsia="Times New Roman" w:hAnsi="Arial" w:cs="Arial"/>
                <w:color w:val="000000"/>
                <w:sz w:val="18"/>
                <w:szCs w:val="18"/>
                <w:lang w:val="es-ES" w:eastAsia="es-ES"/>
              </w:rPr>
              <w:t xml:space="preserve">• No hay necesidad de ajustar parámetros. </w:t>
            </w:r>
          </w:p>
          <w:p w14:paraId="7BEC4BCE" w14:textId="509FD4D1" w:rsidR="00211499" w:rsidRPr="00211499" w:rsidRDefault="00211499" w:rsidP="00053DBE">
            <w:pPr>
              <w:spacing w:line="240" w:lineRule="auto"/>
              <w:rPr>
                <w:rFonts w:ascii="Arial" w:eastAsia="Times New Roman" w:hAnsi="Arial" w:cs="Arial"/>
                <w:color w:val="000000"/>
                <w:sz w:val="18"/>
                <w:szCs w:val="18"/>
                <w:lang w:val="es-ES" w:eastAsia="es-ES"/>
              </w:rPr>
            </w:pPr>
          </w:p>
        </w:tc>
      </w:tr>
      <w:tr w:rsidR="00211499" w:rsidRPr="0070003A" w14:paraId="148DB17C" w14:textId="77777777" w:rsidTr="00211499">
        <w:trPr>
          <w:trHeight w:val="1920"/>
        </w:trPr>
        <w:tc>
          <w:tcPr>
            <w:tcW w:w="1560" w:type="dxa"/>
            <w:tcBorders>
              <w:top w:val="nil"/>
              <w:left w:val="single" w:sz="4" w:space="0" w:color="auto"/>
              <w:bottom w:val="single" w:sz="4" w:space="0" w:color="auto"/>
              <w:right w:val="single" w:sz="4" w:space="0" w:color="auto"/>
            </w:tcBorders>
            <w:shd w:val="clear" w:color="000000" w:fill="ACB9CA"/>
            <w:vAlign w:val="center"/>
            <w:hideMark/>
          </w:tcPr>
          <w:p w14:paraId="2E5DC114" w14:textId="77777777" w:rsidR="00211499" w:rsidRPr="00211499" w:rsidRDefault="00211499" w:rsidP="00211499">
            <w:pPr>
              <w:spacing w:line="240" w:lineRule="auto"/>
              <w:rPr>
                <w:rFonts w:ascii="Arial" w:eastAsia="Times New Roman" w:hAnsi="Arial" w:cs="Arial"/>
                <w:b/>
                <w:bCs/>
                <w:color w:val="000000"/>
                <w:sz w:val="18"/>
                <w:szCs w:val="18"/>
                <w:lang w:val="es-ES" w:eastAsia="es-ES"/>
              </w:rPr>
            </w:pPr>
            <w:r w:rsidRPr="00211499">
              <w:rPr>
                <w:rFonts w:ascii="Arial" w:eastAsia="Times New Roman" w:hAnsi="Arial" w:cs="Arial"/>
                <w:b/>
                <w:bCs/>
                <w:color w:val="000000"/>
                <w:sz w:val="18"/>
                <w:szCs w:val="18"/>
                <w:lang w:val="es-ES" w:eastAsia="es-ES"/>
              </w:rPr>
              <w:t>Desventajas</w:t>
            </w:r>
          </w:p>
        </w:tc>
        <w:tc>
          <w:tcPr>
            <w:tcW w:w="2700" w:type="dxa"/>
            <w:tcBorders>
              <w:top w:val="nil"/>
              <w:left w:val="nil"/>
              <w:bottom w:val="single" w:sz="4" w:space="0" w:color="auto"/>
              <w:right w:val="single" w:sz="4" w:space="0" w:color="auto"/>
            </w:tcBorders>
            <w:shd w:val="clear" w:color="auto" w:fill="auto"/>
            <w:hideMark/>
          </w:tcPr>
          <w:p w14:paraId="5DC4EA0A" w14:textId="77777777" w:rsidR="00211499" w:rsidRPr="00211499" w:rsidRDefault="00211499" w:rsidP="00211499">
            <w:pPr>
              <w:spacing w:line="240" w:lineRule="auto"/>
              <w:rPr>
                <w:rFonts w:ascii="Arial" w:eastAsia="Times New Roman" w:hAnsi="Arial" w:cs="Arial"/>
                <w:color w:val="000000"/>
                <w:sz w:val="18"/>
                <w:szCs w:val="18"/>
                <w:lang w:val="es-ES" w:eastAsia="es-ES"/>
              </w:rPr>
            </w:pPr>
            <w:r w:rsidRPr="00211499">
              <w:rPr>
                <w:rFonts w:ascii="Arial" w:eastAsia="Times New Roman" w:hAnsi="Arial" w:cs="Arial"/>
                <w:color w:val="000000"/>
                <w:sz w:val="18"/>
                <w:szCs w:val="18"/>
                <w:lang w:val="es-ES" w:eastAsia="es-ES"/>
              </w:rPr>
              <w:t xml:space="preserve">• No adecuado para problemas no lineales. </w:t>
            </w:r>
            <w:r w:rsidRPr="00211499">
              <w:rPr>
                <w:rFonts w:ascii="Arial" w:eastAsia="Times New Roman" w:hAnsi="Arial" w:cs="Arial"/>
                <w:color w:val="000000"/>
                <w:sz w:val="18"/>
                <w:szCs w:val="18"/>
                <w:lang w:val="es-ES" w:eastAsia="es-ES"/>
              </w:rPr>
              <w:br/>
              <w:t xml:space="preserve">• Solo funciona con variables binarias </w:t>
            </w:r>
            <w:r w:rsidRPr="00211499">
              <w:rPr>
                <w:rFonts w:ascii="Arial" w:eastAsia="Times New Roman" w:hAnsi="Arial" w:cs="Arial"/>
                <w:color w:val="000000"/>
                <w:sz w:val="18"/>
                <w:szCs w:val="18"/>
                <w:lang w:val="es-ES" w:eastAsia="es-ES"/>
              </w:rPr>
              <w:br/>
              <w:t xml:space="preserve">• Puede sufrir con valores atípicos. </w:t>
            </w:r>
            <w:r w:rsidRPr="00211499">
              <w:rPr>
                <w:rFonts w:ascii="Arial" w:eastAsia="Times New Roman" w:hAnsi="Arial" w:cs="Arial"/>
                <w:color w:val="000000"/>
                <w:sz w:val="18"/>
                <w:szCs w:val="18"/>
                <w:lang w:val="es-ES" w:eastAsia="es-ES"/>
              </w:rPr>
              <w:br/>
              <w:t>• En algunas ocasiones es muy simple para captar relaciones complejas entre variables.</w:t>
            </w:r>
          </w:p>
        </w:tc>
        <w:tc>
          <w:tcPr>
            <w:tcW w:w="2700" w:type="dxa"/>
            <w:tcBorders>
              <w:top w:val="nil"/>
              <w:left w:val="nil"/>
              <w:bottom w:val="single" w:sz="4" w:space="0" w:color="auto"/>
              <w:right w:val="single" w:sz="4" w:space="0" w:color="auto"/>
            </w:tcBorders>
            <w:shd w:val="clear" w:color="auto" w:fill="auto"/>
            <w:hideMark/>
          </w:tcPr>
          <w:p w14:paraId="6653704D" w14:textId="77777777" w:rsidR="00211499" w:rsidRPr="00211499" w:rsidRDefault="00211499" w:rsidP="00211499">
            <w:pPr>
              <w:spacing w:line="240" w:lineRule="auto"/>
              <w:rPr>
                <w:rFonts w:ascii="Arial" w:eastAsia="Times New Roman" w:hAnsi="Arial" w:cs="Arial"/>
                <w:color w:val="000000"/>
                <w:sz w:val="18"/>
                <w:szCs w:val="18"/>
                <w:lang w:val="es-ES" w:eastAsia="es-ES"/>
              </w:rPr>
            </w:pPr>
            <w:r w:rsidRPr="00211499">
              <w:rPr>
                <w:rFonts w:ascii="Arial" w:eastAsia="Times New Roman" w:hAnsi="Arial" w:cs="Arial"/>
                <w:color w:val="000000"/>
                <w:sz w:val="18"/>
                <w:szCs w:val="18"/>
                <w:lang w:val="es-ES" w:eastAsia="es-ES"/>
              </w:rPr>
              <w:t xml:space="preserve">• Propenso al sobreajuste en conjuntos de datos pequeños. </w:t>
            </w:r>
            <w:r w:rsidRPr="00211499">
              <w:rPr>
                <w:rFonts w:ascii="Arial" w:eastAsia="Times New Roman" w:hAnsi="Arial" w:cs="Arial"/>
                <w:color w:val="000000"/>
                <w:sz w:val="18"/>
                <w:szCs w:val="18"/>
                <w:lang w:val="es-ES" w:eastAsia="es-ES"/>
              </w:rPr>
              <w:br/>
              <w:t xml:space="preserve">• Pérdida de rendimiento </w:t>
            </w:r>
            <w:r w:rsidRPr="00211499">
              <w:rPr>
                <w:rFonts w:ascii="Arial" w:eastAsia="Times New Roman" w:hAnsi="Arial" w:cs="Arial"/>
                <w:color w:val="000000"/>
                <w:sz w:val="18"/>
                <w:szCs w:val="18"/>
                <w:lang w:val="es-ES" w:eastAsia="es-ES"/>
              </w:rPr>
              <w:br/>
              <w:t xml:space="preserve">• Los árboles complejos son difíciles de interpretar. </w:t>
            </w:r>
            <w:r w:rsidRPr="00211499">
              <w:rPr>
                <w:rFonts w:ascii="Arial" w:eastAsia="Times New Roman" w:hAnsi="Arial" w:cs="Arial"/>
                <w:color w:val="000000"/>
                <w:sz w:val="18"/>
                <w:szCs w:val="18"/>
                <w:lang w:val="es-ES" w:eastAsia="es-ES"/>
              </w:rPr>
              <w:br/>
              <w:t>• Algoritmo sencillo y no tan poderoso para datos complejos.</w:t>
            </w:r>
          </w:p>
        </w:tc>
        <w:tc>
          <w:tcPr>
            <w:tcW w:w="2700" w:type="dxa"/>
            <w:tcBorders>
              <w:top w:val="nil"/>
              <w:left w:val="nil"/>
              <w:bottom w:val="single" w:sz="4" w:space="0" w:color="auto"/>
              <w:right w:val="single" w:sz="4" w:space="0" w:color="auto"/>
            </w:tcBorders>
            <w:shd w:val="clear" w:color="auto" w:fill="auto"/>
            <w:hideMark/>
          </w:tcPr>
          <w:p w14:paraId="2A081EAE" w14:textId="77777777" w:rsidR="00211499" w:rsidRPr="00211499" w:rsidRDefault="00211499" w:rsidP="00CB209D">
            <w:pPr>
              <w:keepNext/>
              <w:spacing w:line="240" w:lineRule="auto"/>
              <w:rPr>
                <w:rFonts w:ascii="Arial" w:eastAsia="Times New Roman" w:hAnsi="Arial" w:cs="Arial"/>
                <w:color w:val="000000"/>
                <w:sz w:val="18"/>
                <w:szCs w:val="18"/>
                <w:lang w:val="es-ES" w:eastAsia="es-ES"/>
              </w:rPr>
            </w:pPr>
            <w:r w:rsidRPr="00211499">
              <w:rPr>
                <w:rFonts w:ascii="Arial" w:eastAsia="Times New Roman" w:hAnsi="Arial" w:cs="Arial"/>
                <w:color w:val="000000"/>
                <w:sz w:val="18"/>
                <w:szCs w:val="18"/>
                <w:lang w:val="es-ES" w:eastAsia="es-ES"/>
              </w:rPr>
              <w:t xml:space="preserve">• Lentos en generar predicciones porque tienen múltiples árboles de decisión. </w:t>
            </w:r>
            <w:r w:rsidRPr="00211499">
              <w:rPr>
                <w:rFonts w:ascii="Arial" w:eastAsia="Times New Roman" w:hAnsi="Arial" w:cs="Arial"/>
                <w:color w:val="000000"/>
                <w:sz w:val="18"/>
                <w:szCs w:val="18"/>
                <w:lang w:val="es-ES" w:eastAsia="es-ES"/>
              </w:rPr>
              <w:br/>
              <w:t>• Difícil de interpretar en comparación con un árbol de decisión.</w:t>
            </w:r>
          </w:p>
        </w:tc>
      </w:tr>
    </w:tbl>
    <w:p w14:paraId="607FEAD6" w14:textId="77777777" w:rsidR="00853D58" w:rsidRDefault="00853D58" w:rsidP="00CB209D">
      <w:pPr>
        <w:pStyle w:val="Descripcin"/>
        <w:jc w:val="center"/>
        <w:rPr>
          <w:rFonts w:ascii="Arial" w:hAnsi="Arial" w:cs="Arial"/>
          <w:b/>
          <w:i w:val="0"/>
          <w:color w:val="auto"/>
          <w:sz w:val="24"/>
          <w:szCs w:val="24"/>
          <w:lang w:val="es-EC"/>
        </w:rPr>
      </w:pPr>
    </w:p>
    <w:p w14:paraId="0FA5EC63" w14:textId="62433AD8" w:rsidR="00CB209D" w:rsidRDefault="00CB209D" w:rsidP="00CB209D">
      <w:pPr>
        <w:pStyle w:val="Descripcin"/>
        <w:jc w:val="center"/>
        <w:rPr>
          <w:rFonts w:ascii="Arial" w:hAnsi="Arial" w:cs="Arial"/>
          <w:i w:val="0"/>
          <w:color w:val="auto"/>
          <w:sz w:val="24"/>
          <w:szCs w:val="24"/>
          <w:lang w:val="es-EC"/>
        </w:rPr>
      </w:pPr>
      <w:bookmarkStart w:id="269" w:name="_Toc179918227"/>
      <w:r w:rsidRPr="00CB209D">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6</w:t>
      </w:r>
      <w:r w:rsidR="0091362F">
        <w:rPr>
          <w:rFonts w:ascii="Arial" w:hAnsi="Arial" w:cs="Arial"/>
          <w:b/>
          <w:i w:val="0"/>
          <w:color w:val="auto"/>
          <w:sz w:val="24"/>
          <w:szCs w:val="24"/>
          <w:lang w:val="es-EC"/>
        </w:rPr>
        <w:fldChar w:fldCharType="end"/>
      </w:r>
      <w:r w:rsidRPr="00CB209D">
        <w:rPr>
          <w:rFonts w:ascii="Arial" w:hAnsi="Arial" w:cs="Arial"/>
          <w:b/>
          <w:i w:val="0"/>
          <w:color w:val="auto"/>
          <w:sz w:val="24"/>
          <w:szCs w:val="24"/>
          <w:lang w:val="es-EC"/>
        </w:rPr>
        <w:t>.</w:t>
      </w:r>
      <w:r w:rsidR="003A7555">
        <w:rPr>
          <w:rFonts w:ascii="Arial" w:hAnsi="Arial" w:cs="Arial"/>
          <w:b/>
          <w:i w:val="0"/>
          <w:color w:val="auto"/>
          <w:sz w:val="24"/>
          <w:szCs w:val="24"/>
          <w:lang w:val="es-EC"/>
        </w:rPr>
        <w:t xml:space="preserve"> </w:t>
      </w:r>
      <w:r w:rsidRPr="00CB209D">
        <w:rPr>
          <w:rFonts w:ascii="Arial" w:hAnsi="Arial" w:cs="Arial"/>
          <w:i w:val="0"/>
          <w:color w:val="auto"/>
          <w:sz w:val="24"/>
          <w:szCs w:val="24"/>
          <w:lang w:val="es-EC"/>
        </w:rPr>
        <w:t>Cuadro comparativo entre los Modelos de Clasificación</w:t>
      </w:r>
      <w:bookmarkEnd w:id="269"/>
    </w:p>
    <w:p w14:paraId="2D184821" w14:textId="77777777" w:rsidR="00FD77FE" w:rsidRPr="00FD77FE" w:rsidRDefault="00FD77FE" w:rsidP="00FD77FE">
      <w:pPr>
        <w:rPr>
          <w:lang w:val="es-EC"/>
        </w:rPr>
      </w:pPr>
    </w:p>
    <w:p w14:paraId="1AE54322" w14:textId="77777777" w:rsidR="00CB209D" w:rsidRDefault="00CB209D" w:rsidP="00835F63">
      <w:pPr>
        <w:rPr>
          <w:rFonts w:ascii="Arial" w:eastAsia="Arial" w:hAnsi="Arial" w:cs="Arial"/>
          <w:b/>
          <w:color w:val="000000"/>
          <w:lang w:val="es-EC" w:eastAsia="es-EC"/>
        </w:rPr>
      </w:pPr>
    </w:p>
    <w:p w14:paraId="065B75F1" w14:textId="77777777" w:rsidR="00564DCB" w:rsidRDefault="00564DCB" w:rsidP="00835F63">
      <w:pPr>
        <w:rPr>
          <w:rFonts w:ascii="Arial" w:eastAsia="Arial" w:hAnsi="Arial" w:cs="Arial"/>
          <w:b/>
          <w:color w:val="000000"/>
          <w:lang w:val="es-EC" w:eastAsia="es-EC"/>
        </w:rPr>
      </w:pPr>
    </w:p>
    <w:p w14:paraId="0A21FB28" w14:textId="77777777" w:rsidR="00564DCB" w:rsidRDefault="00564DCB" w:rsidP="00835F63">
      <w:pPr>
        <w:rPr>
          <w:rFonts w:ascii="Arial" w:eastAsia="Arial" w:hAnsi="Arial" w:cs="Arial"/>
          <w:b/>
          <w:color w:val="000000"/>
          <w:lang w:val="es-EC" w:eastAsia="es-EC"/>
        </w:rPr>
      </w:pPr>
    </w:p>
    <w:p w14:paraId="1B5609A9" w14:textId="4D182EAF" w:rsidR="00835F63" w:rsidRDefault="00835F63" w:rsidP="00564DCB">
      <w:pPr>
        <w:jc w:val="both"/>
        <w:rPr>
          <w:rFonts w:ascii="Arial" w:eastAsia="Arial" w:hAnsi="Arial" w:cs="Arial"/>
          <w:color w:val="000000"/>
          <w:lang w:val="es-EC" w:eastAsia="es-EC"/>
        </w:rPr>
      </w:pPr>
      <w:r w:rsidRPr="00DB4928">
        <w:rPr>
          <w:rFonts w:ascii="Arial" w:eastAsia="Arial" w:hAnsi="Arial" w:cs="Arial"/>
          <w:b/>
          <w:color w:val="000000"/>
          <w:lang w:val="es-EC" w:eastAsia="es-EC"/>
        </w:rPr>
        <w:lastRenderedPageBreak/>
        <w:t>Random Survival Forest (RSF)</w:t>
      </w:r>
      <w:r>
        <w:rPr>
          <w:rFonts w:ascii="Arial" w:eastAsia="Arial" w:hAnsi="Arial" w:cs="Arial"/>
          <w:b/>
          <w:color w:val="000000"/>
          <w:lang w:val="es-EC" w:eastAsia="es-EC"/>
        </w:rPr>
        <w:t>,</w:t>
      </w:r>
      <w:r w:rsidRPr="00C0562A">
        <w:rPr>
          <w:lang w:val="es-EC" w:eastAsia="es-EC"/>
        </w:rPr>
        <w:t xml:space="preserve"> </w:t>
      </w:r>
      <w:r>
        <w:rPr>
          <w:rFonts w:ascii="Arial" w:eastAsia="Arial" w:hAnsi="Arial" w:cs="Arial"/>
          <w:color w:val="000000"/>
          <w:lang w:val="es-EC" w:eastAsia="es-EC"/>
        </w:rPr>
        <w:t>e</w:t>
      </w:r>
      <w:r w:rsidRPr="00DB4928">
        <w:rPr>
          <w:rFonts w:ascii="Arial" w:eastAsia="Arial" w:hAnsi="Arial" w:cs="Arial"/>
          <w:color w:val="000000"/>
          <w:lang w:val="es-EC" w:eastAsia="es-EC"/>
        </w:rPr>
        <w:t xml:space="preserve">s un </w:t>
      </w:r>
      <w:r w:rsidR="00713A4E">
        <w:rPr>
          <w:rFonts w:ascii="Arial" w:eastAsia="Arial" w:hAnsi="Arial" w:cs="Arial"/>
          <w:color w:val="000000"/>
          <w:lang w:val="es-EC" w:eastAsia="es-EC"/>
        </w:rPr>
        <w:t>modelo</w:t>
      </w:r>
      <w:r w:rsidRPr="00DB4928">
        <w:rPr>
          <w:rFonts w:ascii="Arial" w:eastAsia="Arial" w:hAnsi="Arial" w:cs="Arial"/>
          <w:color w:val="000000"/>
          <w:lang w:val="es-EC" w:eastAsia="es-EC"/>
        </w:rPr>
        <w:t xml:space="preserve"> estadístico utilizado para el análisis de datos de supervivencia</w:t>
      </w:r>
      <w:r w:rsidR="006C45A7">
        <w:rPr>
          <w:rFonts w:ascii="Arial" w:eastAsia="Arial" w:hAnsi="Arial" w:cs="Arial"/>
          <w:color w:val="000000"/>
          <w:lang w:val="es-EC" w:eastAsia="es-EC"/>
        </w:rPr>
        <w:t xml:space="preserve"> en estudios de deserción de clientes</w:t>
      </w:r>
      <w:r w:rsidRPr="00DB4928">
        <w:rPr>
          <w:rFonts w:ascii="Arial" w:eastAsia="Arial" w:hAnsi="Arial" w:cs="Arial"/>
          <w:color w:val="000000"/>
          <w:lang w:val="es-EC" w:eastAsia="es-EC"/>
        </w:rPr>
        <w:t xml:space="preserve">, </w:t>
      </w:r>
      <w:r w:rsidR="006C45A7">
        <w:rPr>
          <w:rFonts w:ascii="Arial" w:eastAsia="Arial" w:hAnsi="Arial" w:cs="Arial"/>
          <w:color w:val="000000"/>
          <w:lang w:val="es-EC" w:eastAsia="es-EC"/>
        </w:rPr>
        <w:t xml:space="preserve">hace referencia al </w:t>
      </w:r>
      <w:r w:rsidRPr="00DB4928">
        <w:rPr>
          <w:rFonts w:ascii="Arial" w:eastAsia="Arial" w:hAnsi="Arial" w:cs="Arial"/>
          <w:color w:val="000000"/>
          <w:lang w:val="es-EC" w:eastAsia="es-EC"/>
        </w:rPr>
        <w:t>tiempo hasta que ocurre un evento de interés.</w:t>
      </w:r>
      <w:sdt>
        <w:sdtPr>
          <w:rPr>
            <w:rFonts w:ascii="Arial" w:eastAsia="Arial" w:hAnsi="Arial" w:cs="Arial"/>
            <w:color w:val="000000"/>
            <w:lang w:val="es-EC" w:eastAsia="es-EC"/>
          </w:rPr>
          <w:id w:val="-389425112"/>
          <w:citation/>
        </w:sdtPr>
        <w:sdtContent>
          <w:r>
            <w:rPr>
              <w:rFonts w:ascii="Arial" w:eastAsia="Arial" w:hAnsi="Arial" w:cs="Arial"/>
              <w:color w:val="000000"/>
              <w:lang w:val="es-EC" w:eastAsia="es-EC"/>
            </w:rPr>
            <w:fldChar w:fldCharType="begin"/>
          </w:r>
          <w:r>
            <w:rPr>
              <w:rFonts w:ascii="Arial" w:eastAsia="Arial" w:hAnsi="Arial" w:cs="Arial"/>
              <w:color w:val="000000"/>
              <w:lang w:val="es-ES" w:eastAsia="es-EC"/>
            </w:rPr>
            <w:instrText xml:space="preserve"> CITATION Max18 \l 3082 </w:instrText>
          </w:r>
          <w:r>
            <w:rPr>
              <w:rFonts w:ascii="Arial" w:eastAsia="Arial" w:hAnsi="Arial" w:cs="Arial"/>
              <w:color w:val="000000"/>
              <w:lang w:val="es-EC" w:eastAsia="es-EC"/>
            </w:rPr>
            <w:fldChar w:fldCharType="separate"/>
          </w:r>
          <w:r>
            <w:rPr>
              <w:rFonts w:ascii="Arial" w:eastAsia="Arial" w:hAnsi="Arial" w:cs="Arial"/>
              <w:noProof/>
              <w:color w:val="000000"/>
              <w:lang w:val="es-ES" w:eastAsia="es-EC"/>
            </w:rPr>
            <w:t xml:space="preserve"> </w:t>
          </w:r>
          <w:r w:rsidRPr="00B96D4F">
            <w:rPr>
              <w:rFonts w:ascii="Arial" w:eastAsia="Arial" w:hAnsi="Arial" w:cs="Arial"/>
              <w:noProof/>
              <w:color w:val="000000"/>
              <w:lang w:val="es-ES" w:eastAsia="es-EC"/>
            </w:rPr>
            <w:t>(Johnson, 2018)</w:t>
          </w:r>
          <w:r>
            <w:rPr>
              <w:rFonts w:ascii="Arial" w:eastAsia="Arial" w:hAnsi="Arial" w:cs="Arial"/>
              <w:color w:val="000000"/>
              <w:lang w:val="es-EC" w:eastAsia="es-EC"/>
            </w:rPr>
            <w:fldChar w:fldCharType="end"/>
          </w:r>
        </w:sdtContent>
      </w:sdt>
    </w:p>
    <w:p w14:paraId="4C8D3DF0" w14:textId="77777777" w:rsidR="00FA0FC9" w:rsidRDefault="00FA0FC9" w:rsidP="00835F63">
      <w:pPr>
        <w:jc w:val="both"/>
        <w:rPr>
          <w:rFonts w:ascii="Arial" w:eastAsia="Arial" w:hAnsi="Arial" w:cs="Arial"/>
          <w:color w:val="000000"/>
          <w:lang w:val="es-EC" w:eastAsia="es-EC"/>
        </w:rPr>
      </w:pPr>
    </w:p>
    <w:p w14:paraId="5039AE7E" w14:textId="0FAD64D8" w:rsidR="00835F63" w:rsidRDefault="00835F63" w:rsidP="00835F63">
      <w:pPr>
        <w:jc w:val="both"/>
        <w:rPr>
          <w:rFonts w:ascii="Arial" w:eastAsia="Arial" w:hAnsi="Arial" w:cs="Arial"/>
          <w:bCs/>
          <w:lang w:val="es-EC"/>
        </w:rPr>
      </w:pPr>
      <w:r w:rsidRPr="00835F63">
        <w:rPr>
          <w:rFonts w:ascii="Arial" w:eastAsia="Arial" w:hAnsi="Arial" w:cs="Arial"/>
          <w:bCs/>
          <w:lang w:val="es-EC"/>
        </w:rPr>
        <w:t>Sus características clave son:</w:t>
      </w:r>
    </w:p>
    <w:p w14:paraId="2E473714" w14:textId="77777777" w:rsidR="0085350A" w:rsidRPr="00BC046C" w:rsidRDefault="0085350A" w:rsidP="00835F63">
      <w:pPr>
        <w:jc w:val="both"/>
        <w:rPr>
          <w:rFonts w:ascii="Arial" w:eastAsia="Arial" w:hAnsi="Arial" w:cs="Arial"/>
          <w:color w:val="000000"/>
          <w:lang w:val="es-EC" w:eastAsia="es-EC"/>
        </w:rPr>
      </w:pPr>
    </w:p>
    <w:p w14:paraId="105AE3A4" w14:textId="77777777" w:rsidR="00835F63" w:rsidRPr="00E04509" w:rsidRDefault="00835F63" w:rsidP="00835F63">
      <w:pPr>
        <w:pStyle w:val="Prrafodelista"/>
        <w:numPr>
          <w:ilvl w:val="0"/>
          <w:numId w:val="5"/>
        </w:numPr>
        <w:jc w:val="both"/>
        <w:rPr>
          <w:rFonts w:ascii="Arial" w:eastAsia="Arial" w:hAnsi="Arial" w:cs="Arial"/>
          <w:color w:val="000000"/>
          <w:lang w:val="es-EC" w:eastAsia="es-EC"/>
        </w:rPr>
      </w:pPr>
      <w:r w:rsidRPr="002D0258">
        <w:rPr>
          <w:rFonts w:ascii="Arial" w:eastAsia="Arial" w:hAnsi="Arial" w:cs="Arial"/>
          <w:b/>
          <w:color w:val="000000"/>
          <w:lang w:val="es-EC" w:eastAsia="es-EC"/>
        </w:rPr>
        <w:t>Construcción del bosque:</w:t>
      </w:r>
      <w:r w:rsidRPr="00E04509">
        <w:rPr>
          <w:rFonts w:ascii="Arial" w:eastAsia="Arial" w:hAnsi="Arial" w:cs="Arial"/>
          <w:color w:val="000000"/>
          <w:lang w:val="es-EC" w:eastAsia="es-EC"/>
        </w:rPr>
        <w:t xml:space="preserve"> Se construyen múltiples árboles de supervivencia utilizando muestras aleatorias de los datos y subconjuntos de variables. Cada árbol proporciona una estimación de la función de riesgo o de supervivencia, y los resultados se combinan para obtener una predicción más robusta.</w:t>
      </w:r>
    </w:p>
    <w:p w14:paraId="09DBC866" w14:textId="77777777" w:rsidR="00835F63" w:rsidRPr="00E04509" w:rsidRDefault="00835F63" w:rsidP="00835F63">
      <w:pPr>
        <w:pStyle w:val="Prrafodelista"/>
        <w:numPr>
          <w:ilvl w:val="0"/>
          <w:numId w:val="5"/>
        </w:numPr>
        <w:jc w:val="both"/>
        <w:rPr>
          <w:rFonts w:ascii="Arial" w:eastAsia="Arial" w:hAnsi="Arial" w:cs="Arial"/>
          <w:color w:val="000000"/>
          <w:lang w:val="es-EC" w:eastAsia="es-EC"/>
        </w:rPr>
      </w:pPr>
      <w:r w:rsidRPr="002D0258">
        <w:rPr>
          <w:rFonts w:ascii="Arial" w:eastAsia="Arial" w:hAnsi="Arial" w:cs="Arial"/>
          <w:b/>
          <w:color w:val="000000"/>
          <w:lang w:val="es-EC" w:eastAsia="es-EC"/>
        </w:rPr>
        <w:t>Medición de la importancia de las variables:</w:t>
      </w:r>
      <w:r w:rsidRPr="00E04509">
        <w:rPr>
          <w:rFonts w:ascii="Arial" w:eastAsia="Arial" w:hAnsi="Arial" w:cs="Arial"/>
          <w:color w:val="000000"/>
          <w:lang w:val="es-EC" w:eastAsia="es-EC"/>
        </w:rPr>
        <w:t xml:space="preserve"> Evalúa la importancia de cada variable en la predicción de la supervivencia, lo cual es útil para identificar factores de riesgo importantes.</w:t>
      </w:r>
    </w:p>
    <w:p w14:paraId="4FA39EE9" w14:textId="77777777" w:rsidR="00835F63" w:rsidRDefault="00835F63" w:rsidP="00835F63">
      <w:pPr>
        <w:pStyle w:val="Prrafodelista"/>
        <w:numPr>
          <w:ilvl w:val="0"/>
          <w:numId w:val="5"/>
        </w:numPr>
        <w:jc w:val="both"/>
        <w:rPr>
          <w:rFonts w:ascii="Arial" w:eastAsia="Arial" w:hAnsi="Arial" w:cs="Arial"/>
          <w:color w:val="000000"/>
          <w:lang w:val="es-EC" w:eastAsia="es-EC"/>
        </w:rPr>
      </w:pPr>
      <w:r w:rsidRPr="00EA71E0">
        <w:rPr>
          <w:rFonts w:ascii="Arial" w:eastAsia="Arial" w:hAnsi="Arial" w:cs="Arial"/>
          <w:b/>
          <w:color w:val="000000"/>
          <w:lang w:val="es-EC" w:eastAsia="es-EC"/>
        </w:rPr>
        <w:t>No paramétrico:</w:t>
      </w:r>
      <w:r w:rsidRPr="00EA71E0">
        <w:rPr>
          <w:rFonts w:ascii="Arial" w:eastAsia="Arial" w:hAnsi="Arial" w:cs="Arial"/>
          <w:color w:val="000000"/>
          <w:lang w:val="es-EC" w:eastAsia="es-EC"/>
        </w:rPr>
        <w:t xml:space="preserve"> A diferencia de modelos tradicionales como el modelo de Cox, RSF no asume una forma específica de la relación entre las </w:t>
      </w:r>
      <w:r>
        <w:rPr>
          <w:rFonts w:ascii="Arial" w:eastAsia="Arial" w:hAnsi="Arial" w:cs="Arial"/>
          <w:color w:val="000000"/>
          <w:lang w:val="es-EC" w:eastAsia="es-EC"/>
        </w:rPr>
        <w:t>variables</w:t>
      </w:r>
      <w:r w:rsidRPr="00EA71E0">
        <w:rPr>
          <w:rFonts w:ascii="Arial" w:eastAsia="Arial" w:hAnsi="Arial" w:cs="Arial"/>
          <w:color w:val="000000"/>
          <w:lang w:val="es-EC" w:eastAsia="es-EC"/>
        </w:rPr>
        <w:t xml:space="preserve"> y el tiempo hasta el evento, lo que lo hace más flexible.</w:t>
      </w:r>
    </w:p>
    <w:p w14:paraId="503C5A86" w14:textId="77777777" w:rsidR="002D6CF9" w:rsidRDefault="002D6CF9">
      <w:pPr>
        <w:rPr>
          <w:rFonts w:ascii="Arial" w:eastAsia="Arial" w:hAnsi="Arial" w:cs="Arial"/>
          <w:color w:val="000000"/>
          <w:lang w:val="es-EC" w:eastAsia="es-EC"/>
        </w:rPr>
      </w:pPr>
    </w:p>
    <w:p w14:paraId="53C93148" w14:textId="53FC4F92" w:rsidR="00101B6E" w:rsidRDefault="00DB4178" w:rsidP="00682C5F">
      <w:pPr>
        <w:jc w:val="both"/>
        <w:rPr>
          <w:rFonts w:ascii="Arial" w:eastAsia="Arial" w:hAnsi="Arial" w:cs="Arial"/>
          <w:color w:val="000000"/>
          <w:lang w:val="es-EC" w:eastAsia="es-EC"/>
        </w:rPr>
      </w:pPr>
      <w:r>
        <w:rPr>
          <w:rFonts w:ascii="Arial" w:eastAsia="Arial" w:hAnsi="Arial" w:cs="Arial"/>
          <w:color w:val="000000"/>
          <w:lang w:val="es-EC" w:eastAsia="es-EC"/>
        </w:rPr>
        <w:t>En resumen,</w:t>
      </w:r>
      <w:r w:rsidR="002D6CF9">
        <w:rPr>
          <w:rFonts w:ascii="Arial" w:eastAsia="Arial" w:hAnsi="Arial" w:cs="Arial"/>
          <w:color w:val="000000"/>
          <w:lang w:val="es-EC" w:eastAsia="es-EC"/>
        </w:rPr>
        <w:t xml:space="preserve"> el modelo </w:t>
      </w:r>
      <w:r w:rsidR="002D6CF9" w:rsidRPr="002D6CF9">
        <w:rPr>
          <w:rFonts w:ascii="Arial" w:eastAsia="Arial" w:hAnsi="Arial" w:cs="Arial"/>
          <w:b/>
          <w:color w:val="000000"/>
          <w:lang w:val="es-EC" w:eastAsia="es-EC"/>
        </w:rPr>
        <w:t>Random Survival Forest</w:t>
      </w:r>
      <w:r w:rsidR="002D6CF9">
        <w:rPr>
          <w:rFonts w:ascii="Arial" w:eastAsia="Arial" w:hAnsi="Arial" w:cs="Arial"/>
          <w:color w:val="000000"/>
          <w:lang w:val="es-EC" w:eastAsia="es-EC"/>
        </w:rPr>
        <w:t xml:space="preserve"> complementa al </w:t>
      </w:r>
      <w:r w:rsidR="002D6CF9" w:rsidRPr="002D6CF9">
        <w:rPr>
          <w:rFonts w:ascii="Arial" w:eastAsia="Arial" w:hAnsi="Arial" w:cs="Arial"/>
          <w:b/>
          <w:color w:val="000000"/>
          <w:lang w:val="es-EC" w:eastAsia="es-EC"/>
        </w:rPr>
        <w:t>Random Forest</w:t>
      </w:r>
      <w:r w:rsidR="002D6CF9">
        <w:rPr>
          <w:rFonts w:ascii="Arial" w:eastAsia="Arial" w:hAnsi="Arial" w:cs="Arial"/>
          <w:color w:val="000000"/>
          <w:lang w:val="es-EC" w:eastAsia="es-EC"/>
        </w:rPr>
        <w:t>, en el análisis de deserción o abandono de clientes al incluir</w:t>
      </w:r>
      <w:r w:rsidR="00412820" w:rsidRPr="00412820">
        <w:rPr>
          <w:rFonts w:ascii="Arial" w:eastAsia="Arial" w:hAnsi="Arial" w:cs="Arial"/>
          <w:color w:val="000000"/>
          <w:lang w:val="es-EC" w:eastAsia="es-EC"/>
        </w:rPr>
        <w:t xml:space="preserve"> </w:t>
      </w:r>
      <w:r w:rsidR="00412820">
        <w:rPr>
          <w:rFonts w:ascii="Arial" w:eastAsia="Arial" w:hAnsi="Arial" w:cs="Arial"/>
          <w:color w:val="000000"/>
          <w:lang w:val="es-EC" w:eastAsia="es-EC"/>
        </w:rPr>
        <w:t>la variable tiempo</w:t>
      </w:r>
      <w:r w:rsidR="00DD4A8F">
        <w:rPr>
          <w:rFonts w:ascii="Arial" w:eastAsia="Arial" w:hAnsi="Arial" w:cs="Arial"/>
          <w:color w:val="000000"/>
          <w:lang w:val="es-EC" w:eastAsia="es-EC"/>
        </w:rPr>
        <w:t>,</w:t>
      </w:r>
      <w:r w:rsidR="002D6CF9">
        <w:rPr>
          <w:rFonts w:ascii="Arial" w:eastAsia="Arial" w:hAnsi="Arial" w:cs="Arial"/>
          <w:color w:val="000000"/>
          <w:lang w:val="es-EC" w:eastAsia="es-EC"/>
        </w:rPr>
        <w:t xml:space="preserve"> que en el caso de estudio </w:t>
      </w:r>
      <w:r w:rsidR="00EF37FD">
        <w:rPr>
          <w:rFonts w:ascii="Arial" w:eastAsia="Arial" w:hAnsi="Arial" w:cs="Arial"/>
          <w:color w:val="000000"/>
          <w:lang w:val="es-EC" w:eastAsia="es-EC"/>
        </w:rPr>
        <w:t>está</w:t>
      </w:r>
      <w:r w:rsidR="00DD4A8F">
        <w:rPr>
          <w:rFonts w:ascii="Arial" w:eastAsia="Arial" w:hAnsi="Arial" w:cs="Arial"/>
          <w:color w:val="000000"/>
          <w:lang w:val="es-EC" w:eastAsia="es-EC"/>
        </w:rPr>
        <w:t xml:space="preserve"> representada por</w:t>
      </w:r>
      <w:r w:rsidR="002D6CF9">
        <w:rPr>
          <w:rFonts w:ascii="Arial" w:eastAsia="Arial" w:hAnsi="Arial" w:cs="Arial"/>
          <w:color w:val="000000"/>
          <w:lang w:val="es-EC" w:eastAsia="es-EC"/>
        </w:rPr>
        <w:t xml:space="preserve"> la antigüedad</w:t>
      </w:r>
      <w:r w:rsidR="006D18E7">
        <w:rPr>
          <w:rFonts w:ascii="Arial" w:eastAsia="Arial" w:hAnsi="Arial" w:cs="Arial"/>
          <w:color w:val="000000"/>
          <w:lang w:val="es-EC" w:eastAsia="es-EC"/>
        </w:rPr>
        <w:t xml:space="preserve"> del cliente</w:t>
      </w:r>
      <w:r w:rsidR="00DD4A8F">
        <w:rPr>
          <w:rFonts w:ascii="Arial" w:eastAsia="Arial" w:hAnsi="Arial" w:cs="Arial"/>
          <w:color w:val="000000"/>
          <w:lang w:val="es-EC" w:eastAsia="es-EC"/>
        </w:rPr>
        <w:t>.</w:t>
      </w:r>
      <w:r w:rsidR="002D6CF9">
        <w:rPr>
          <w:rFonts w:ascii="Arial" w:eastAsia="Arial" w:hAnsi="Arial" w:cs="Arial"/>
          <w:color w:val="000000"/>
          <w:lang w:val="es-EC" w:eastAsia="es-EC"/>
        </w:rPr>
        <w:t xml:space="preserve"> </w:t>
      </w:r>
      <w:r w:rsidR="00DD4A8F" w:rsidRPr="00DD4A8F">
        <w:rPr>
          <w:rFonts w:ascii="Arial" w:eastAsia="Arial" w:hAnsi="Arial" w:cs="Arial"/>
          <w:color w:val="000000"/>
          <w:lang w:val="es-EC" w:eastAsia="es-EC"/>
        </w:rPr>
        <w:t xml:space="preserve">Esto mejora la predicción al no solo determinar si un cliente desertará, sino también </w:t>
      </w:r>
      <w:r w:rsidR="00DD4A8F" w:rsidRPr="009C1CAC">
        <w:rPr>
          <w:rFonts w:ascii="Arial" w:eastAsia="Arial" w:hAnsi="Arial" w:cs="Arial"/>
          <w:bCs/>
          <w:color w:val="000000"/>
          <w:lang w:val="es-EC" w:eastAsia="es-EC"/>
        </w:rPr>
        <w:t>cuándo</w:t>
      </w:r>
      <w:r w:rsidR="00DD4A8F" w:rsidRPr="00DD4A8F">
        <w:rPr>
          <w:rFonts w:ascii="Arial" w:eastAsia="Arial" w:hAnsi="Arial" w:cs="Arial"/>
          <w:color w:val="000000"/>
          <w:lang w:val="es-EC" w:eastAsia="es-EC"/>
        </w:rPr>
        <w:t xml:space="preserve"> lo hará. De esta manera, es posible diseñar estrategias de retención más precisas al identificar el momento de mayor probabilidad de deserción.</w:t>
      </w:r>
      <w:r w:rsidR="00101B6E">
        <w:rPr>
          <w:rFonts w:ascii="Arial" w:eastAsia="Arial" w:hAnsi="Arial" w:cs="Arial"/>
          <w:color w:val="000000"/>
          <w:lang w:val="es-EC" w:eastAsia="es-EC"/>
        </w:rPr>
        <w:br w:type="page"/>
      </w:r>
    </w:p>
    <w:p w14:paraId="028C18B3" w14:textId="77777777" w:rsidR="00B324D5" w:rsidRPr="00DB4928" w:rsidRDefault="00B324D5" w:rsidP="001006FA">
      <w:pPr>
        <w:rPr>
          <w:rFonts w:ascii="Arial" w:eastAsia="Arial" w:hAnsi="Arial" w:cs="Arial"/>
          <w:color w:val="000000"/>
          <w:lang w:val="es-EC" w:eastAsia="es-EC"/>
        </w:rPr>
      </w:pPr>
    </w:p>
    <w:p w14:paraId="061DDF3F" w14:textId="4D548C76" w:rsidR="001006FA" w:rsidRPr="009677F9" w:rsidRDefault="001006FA" w:rsidP="009677F9">
      <w:pPr>
        <w:pStyle w:val="Ttulo1"/>
        <w:numPr>
          <w:ilvl w:val="0"/>
          <w:numId w:val="35"/>
        </w:numPr>
      </w:pPr>
      <w:bookmarkStart w:id="270" w:name="_Toc179918198"/>
      <w:r w:rsidRPr="009677F9">
        <w:t>RESULTADOS</w:t>
      </w:r>
      <w:bookmarkEnd w:id="270"/>
    </w:p>
    <w:p w14:paraId="3F9D76C4" w14:textId="1D3FABAD" w:rsidR="00B841C8" w:rsidRDefault="00B841C8" w:rsidP="00B841C8">
      <w:pPr>
        <w:rPr>
          <w:lang w:val="es-EC" w:eastAsia="es-EC"/>
        </w:rPr>
      </w:pPr>
    </w:p>
    <w:p w14:paraId="3C949247" w14:textId="77777777" w:rsidR="00705F8C" w:rsidRPr="00705F8C" w:rsidRDefault="00705F8C" w:rsidP="00705F8C">
      <w:pPr>
        <w:pStyle w:val="Prrafodelista"/>
        <w:keepNext/>
        <w:numPr>
          <w:ilvl w:val="0"/>
          <w:numId w:val="42"/>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71" w:name="_Toc179715362"/>
      <w:bookmarkStart w:id="272" w:name="_Toc179715444"/>
      <w:bookmarkStart w:id="273" w:name="_Toc179715521"/>
      <w:bookmarkStart w:id="274" w:name="_Toc179715769"/>
      <w:bookmarkStart w:id="275" w:name="_Toc179716059"/>
      <w:bookmarkStart w:id="276" w:name="_Toc179903446"/>
      <w:bookmarkStart w:id="277" w:name="_Toc179918199"/>
      <w:bookmarkEnd w:id="271"/>
      <w:bookmarkEnd w:id="272"/>
      <w:bookmarkEnd w:id="273"/>
      <w:bookmarkEnd w:id="274"/>
      <w:bookmarkEnd w:id="275"/>
      <w:bookmarkEnd w:id="276"/>
      <w:bookmarkEnd w:id="277"/>
    </w:p>
    <w:p w14:paraId="1D7865DB" w14:textId="77777777" w:rsidR="00705F8C" w:rsidRPr="00705F8C" w:rsidRDefault="00705F8C" w:rsidP="00705F8C">
      <w:pPr>
        <w:pStyle w:val="Prrafodelista"/>
        <w:keepNext/>
        <w:numPr>
          <w:ilvl w:val="0"/>
          <w:numId w:val="42"/>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78" w:name="_Toc179715363"/>
      <w:bookmarkStart w:id="279" w:name="_Toc179715445"/>
      <w:bookmarkStart w:id="280" w:name="_Toc179715522"/>
      <w:bookmarkStart w:id="281" w:name="_Toc179715770"/>
      <w:bookmarkStart w:id="282" w:name="_Toc179716060"/>
      <w:bookmarkStart w:id="283" w:name="_Toc179903447"/>
      <w:bookmarkStart w:id="284" w:name="_Toc179918200"/>
      <w:bookmarkEnd w:id="278"/>
      <w:bookmarkEnd w:id="279"/>
      <w:bookmarkEnd w:id="280"/>
      <w:bookmarkEnd w:id="281"/>
      <w:bookmarkEnd w:id="282"/>
      <w:bookmarkEnd w:id="283"/>
      <w:bookmarkEnd w:id="284"/>
    </w:p>
    <w:p w14:paraId="1CFACE1E" w14:textId="77777777" w:rsidR="00705F8C" w:rsidRPr="00705F8C" w:rsidRDefault="00705F8C" w:rsidP="00705F8C">
      <w:pPr>
        <w:pStyle w:val="Prrafodelista"/>
        <w:keepNext/>
        <w:numPr>
          <w:ilvl w:val="0"/>
          <w:numId w:val="42"/>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85" w:name="_Toc179715364"/>
      <w:bookmarkStart w:id="286" w:name="_Toc179715446"/>
      <w:bookmarkStart w:id="287" w:name="_Toc179715523"/>
      <w:bookmarkStart w:id="288" w:name="_Toc179715771"/>
      <w:bookmarkStart w:id="289" w:name="_Toc179716061"/>
      <w:bookmarkStart w:id="290" w:name="_Toc179903448"/>
      <w:bookmarkStart w:id="291" w:name="_Toc179918201"/>
      <w:bookmarkEnd w:id="285"/>
      <w:bookmarkEnd w:id="286"/>
      <w:bookmarkEnd w:id="287"/>
      <w:bookmarkEnd w:id="288"/>
      <w:bookmarkEnd w:id="289"/>
      <w:bookmarkEnd w:id="290"/>
      <w:bookmarkEnd w:id="291"/>
    </w:p>
    <w:p w14:paraId="1C6BC9AB" w14:textId="77777777" w:rsidR="00705F8C" w:rsidRPr="00705F8C" w:rsidRDefault="00705F8C" w:rsidP="00705F8C">
      <w:pPr>
        <w:pStyle w:val="Prrafodelista"/>
        <w:keepNext/>
        <w:numPr>
          <w:ilvl w:val="0"/>
          <w:numId w:val="42"/>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92" w:name="_Toc179715365"/>
      <w:bookmarkStart w:id="293" w:name="_Toc179715447"/>
      <w:bookmarkStart w:id="294" w:name="_Toc179715524"/>
      <w:bookmarkStart w:id="295" w:name="_Toc179715772"/>
      <w:bookmarkStart w:id="296" w:name="_Toc179716062"/>
      <w:bookmarkStart w:id="297" w:name="_Toc179903449"/>
      <w:bookmarkStart w:id="298" w:name="_Toc179918202"/>
      <w:bookmarkEnd w:id="292"/>
      <w:bookmarkEnd w:id="293"/>
      <w:bookmarkEnd w:id="294"/>
      <w:bookmarkEnd w:id="295"/>
      <w:bookmarkEnd w:id="296"/>
      <w:bookmarkEnd w:id="297"/>
      <w:bookmarkEnd w:id="298"/>
    </w:p>
    <w:p w14:paraId="05282315" w14:textId="77777777" w:rsidR="00705F8C" w:rsidRPr="00705F8C" w:rsidRDefault="00705F8C" w:rsidP="00705F8C">
      <w:pPr>
        <w:pStyle w:val="Prrafodelista"/>
        <w:keepNext/>
        <w:numPr>
          <w:ilvl w:val="0"/>
          <w:numId w:val="42"/>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299" w:name="_Toc179715366"/>
      <w:bookmarkStart w:id="300" w:name="_Toc179715448"/>
      <w:bookmarkStart w:id="301" w:name="_Toc179715525"/>
      <w:bookmarkStart w:id="302" w:name="_Toc179715773"/>
      <w:bookmarkStart w:id="303" w:name="_Toc179716063"/>
      <w:bookmarkStart w:id="304" w:name="_Toc179903450"/>
      <w:bookmarkStart w:id="305" w:name="_Toc179918203"/>
      <w:bookmarkEnd w:id="299"/>
      <w:bookmarkEnd w:id="300"/>
      <w:bookmarkEnd w:id="301"/>
      <w:bookmarkEnd w:id="302"/>
      <w:bookmarkEnd w:id="303"/>
      <w:bookmarkEnd w:id="304"/>
      <w:bookmarkEnd w:id="305"/>
    </w:p>
    <w:p w14:paraId="16BC1DF7" w14:textId="77777777" w:rsidR="00705F8C" w:rsidRPr="00705F8C" w:rsidRDefault="00705F8C" w:rsidP="00705F8C">
      <w:pPr>
        <w:pStyle w:val="Prrafodelista"/>
        <w:keepNext/>
        <w:numPr>
          <w:ilvl w:val="0"/>
          <w:numId w:val="42"/>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306" w:name="_Toc179715367"/>
      <w:bookmarkStart w:id="307" w:name="_Toc179715449"/>
      <w:bookmarkStart w:id="308" w:name="_Toc179715526"/>
      <w:bookmarkStart w:id="309" w:name="_Toc179715774"/>
      <w:bookmarkStart w:id="310" w:name="_Toc179716064"/>
      <w:bookmarkStart w:id="311" w:name="_Toc179903451"/>
      <w:bookmarkStart w:id="312" w:name="_Toc179918204"/>
      <w:bookmarkEnd w:id="306"/>
      <w:bookmarkEnd w:id="307"/>
      <w:bookmarkEnd w:id="308"/>
      <w:bookmarkEnd w:id="309"/>
      <w:bookmarkEnd w:id="310"/>
      <w:bookmarkEnd w:id="311"/>
      <w:bookmarkEnd w:id="312"/>
    </w:p>
    <w:p w14:paraId="3BFF7C34" w14:textId="77777777" w:rsidR="00705F8C" w:rsidRPr="00705F8C" w:rsidRDefault="00705F8C" w:rsidP="00705F8C">
      <w:pPr>
        <w:pStyle w:val="Prrafodelista"/>
        <w:keepNext/>
        <w:numPr>
          <w:ilvl w:val="0"/>
          <w:numId w:val="42"/>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313" w:name="_Toc179715368"/>
      <w:bookmarkStart w:id="314" w:name="_Toc179715450"/>
      <w:bookmarkStart w:id="315" w:name="_Toc179715527"/>
      <w:bookmarkStart w:id="316" w:name="_Toc179715775"/>
      <w:bookmarkStart w:id="317" w:name="_Toc179716065"/>
      <w:bookmarkStart w:id="318" w:name="_Toc179903452"/>
      <w:bookmarkStart w:id="319" w:name="_Toc179918205"/>
      <w:bookmarkEnd w:id="313"/>
      <w:bookmarkEnd w:id="314"/>
      <w:bookmarkEnd w:id="315"/>
      <w:bookmarkEnd w:id="316"/>
      <w:bookmarkEnd w:id="317"/>
      <w:bookmarkEnd w:id="318"/>
      <w:bookmarkEnd w:id="319"/>
    </w:p>
    <w:p w14:paraId="57AC5CB4" w14:textId="77777777" w:rsidR="00705F8C" w:rsidRPr="00705F8C" w:rsidRDefault="00705F8C" w:rsidP="00705F8C">
      <w:pPr>
        <w:pStyle w:val="Prrafodelista"/>
        <w:keepNext/>
        <w:numPr>
          <w:ilvl w:val="0"/>
          <w:numId w:val="36"/>
        </w:numPr>
        <w:pBdr>
          <w:top w:val="nil"/>
          <w:left w:val="nil"/>
          <w:bottom w:val="nil"/>
          <w:right w:val="nil"/>
          <w:between w:val="nil"/>
        </w:pBdr>
        <w:contextualSpacing w:val="0"/>
        <w:outlineLvl w:val="1"/>
        <w:rPr>
          <w:rFonts w:ascii="Arial" w:eastAsiaTheme="majorEastAsia" w:hAnsi="Arial" w:cstheme="majorBidi"/>
          <w:b/>
          <w:bCs/>
          <w:iCs/>
          <w:vanish/>
          <w:color w:val="000000"/>
          <w:szCs w:val="28"/>
          <w:lang w:val="es-EC" w:eastAsia="es-EC"/>
        </w:rPr>
      </w:pPr>
      <w:bookmarkStart w:id="320" w:name="_Toc179715369"/>
      <w:bookmarkStart w:id="321" w:name="_Toc179715451"/>
      <w:bookmarkStart w:id="322" w:name="_Toc179715528"/>
      <w:bookmarkStart w:id="323" w:name="_Toc179715776"/>
      <w:bookmarkStart w:id="324" w:name="_Toc179716066"/>
      <w:bookmarkStart w:id="325" w:name="_Toc179903453"/>
      <w:bookmarkStart w:id="326" w:name="_Toc179918206"/>
      <w:bookmarkEnd w:id="320"/>
      <w:bookmarkEnd w:id="321"/>
      <w:bookmarkEnd w:id="322"/>
      <w:bookmarkEnd w:id="323"/>
      <w:bookmarkEnd w:id="324"/>
      <w:bookmarkEnd w:id="325"/>
      <w:bookmarkEnd w:id="326"/>
    </w:p>
    <w:p w14:paraId="2C9C0A1B" w14:textId="77777777" w:rsidR="0080395D" w:rsidRPr="0080395D" w:rsidRDefault="0080395D" w:rsidP="0080395D">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327" w:name="_Toc179715777"/>
      <w:bookmarkStart w:id="328" w:name="_Toc179716067"/>
      <w:bookmarkStart w:id="329" w:name="_Toc179903454"/>
      <w:bookmarkStart w:id="330" w:name="_Toc179918207"/>
      <w:bookmarkEnd w:id="327"/>
      <w:bookmarkEnd w:id="328"/>
      <w:bookmarkEnd w:id="329"/>
      <w:bookmarkEnd w:id="330"/>
    </w:p>
    <w:p w14:paraId="6D4B9399" w14:textId="1F08B888" w:rsidR="00F64209" w:rsidRPr="00705F8C" w:rsidRDefault="00F64209" w:rsidP="0080395D">
      <w:pPr>
        <w:pStyle w:val="Ttulo2"/>
      </w:pPr>
      <w:bookmarkStart w:id="331" w:name="_Toc179918208"/>
      <w:r w:rsidRPr="00705F8C">
        <w:t>ANÁLISIS DEL MODELO ESTADÍSTICO</w:t>
      </w:r>
      <w:bookmarkEnd w:id="331"/>
      <w:r w:rsidRPr="00705F8C">
        <w:t xml:space="preserve"> </w:t>
      </w:r>
    </w:p>
    <w:p w14:paraId="2EA9CE29" w14:textId="77777777" w:rsidR="00F64209" w:rsidRPr="00B841C8" w:rsidRDefault="00F64209" w:rsidP="00B841C8">
      <w:pPr>
        <w:rPr>
          <w:lang w:val="es-EC" w:eastAsia="es-EC"/>
        </w:rPr>
      </w:pPr>
    </w:p>
    <w:p w14:paraId="258D52DE" w14:textId="56D269E7" w:rsidR="007C51DF" w:rsidRDefault="007C51DF" w:rsidP="007C51DF">
      <w:pPr>
        <w:jc w:val="both"/>
        <w:rPr>
          <w:rFonts w:ascii="Arial" w:eastAsia="Arial" w:hAnsi="Arial" w:cs="Arial"/>
          <w:color w:val="000000"/>
          <w:lang w:val="es-EC" w:eastAsia="es-EC"/>
        </w:rPr>
      </w:pPr>
      <w:r w:rsidRPr="00DB4928">
        <w:rPr>
          <w:rFonts w:ascii="Arial" w:eastAsia="Arial" w:hAnsi="Arial" w:cs="Arial"/>
          <w:color w:val="000000"/>
          <w:lang w:val="es-EC" w:eastAsia="es-EC"/>
        </w:rPr>
        <w:t>De acuerdo a lo planteado en la sección anterior, para el análisis del dataset de deserción de clientes en la entidad financiera se define las siguientes variables como</w:t>
      </w:r>
      <w:r w:rsidR="003817FB">
        <w:rPr>
          <w:rFonts w:ascii="Arial" w:eastAsia="Arial" w:hAnsi="Arial" w:cs="Arial"/>
          <w:color w:val="000000"/>
          <w:lang w:val="es-EC" w:eastAsia="es-EC"/>
        </w:rPr>
        <w:t>:</w:t>
      </w:r>
      <w:r w:rsidR="00AE0DD5">
        <w:rPr>
          <w:rFonts w:ascii="Arial" w:eastAsia="Arial" w:hAnsi="Arial" w:cs="Arial"/>
          <w:color w:val="000000"/>
          <w:lang w:val="es-EC" w:eastAsia="es-EC"/>
        </w:rPr>
        <w:t xml:space="preserve"> </w:t>
      </w:r>
      <w:r w:rsidRPr="00DB4928">
        <w:rPr>
          <w:rFonts w:ascii="Arial" w:eastAsia="Arial" w:hAnsi="Arial" w:cs="Arial"/>
          <w:color w:val="000000"/>
          <w:lang w:val="es-EC" w:eastAsia="es-EC"/>
        </w:rPr>
        <w:t>predictoras y a predecir.</w:t>
      </w:r>
    </w:p>
    <w:p w14:paraId="41D087F6" w14:textId="77777777" w:rsidR="00381CF6" w:rsidRDefault="00381CF6" w:rsidP="007C51DF">
      <w:pPr>
        <w:jc w:val="both"/>
        <w:rPr>
          <w:rFonts w:ascii="Arial" w:eastAsia="Arial" w:hAnsi="Arial" w:cs="Arial"/>
          <w:color w:val="000000"/>
          <w:lang w:val="es-EC" w:eastAsia="es-EC"/>
        </w:rPr>
      </w:pPr>
    </w:p>
    <w:p w14:paraId="7487C86E" w14:textId="77777777" w:rsidR="002515B8" w:rsidRDefault="00381CF6" w:rsidP="002515B8">
      <w:pPr>
        <w:keepNext/>
        <w:jc w:val="both"/>
      </w:pPr>
      <w:r>
        <w:rPr>
          <w:rFonts w:ascii="Arial" w:eastAsia="Arial" w:hAnsi="Arial" w:cs="Arial"/>
          <w:noProof/>
          <w:color w:val="000000"/>
          <w:lang w:val="es-EC" w:eastAsia="es-EC"/>
        </w:rPr>
        <w:drawing>
          <wp:inline distT="0" distB="0" distL="0" distR="0" wp14:anchorId="659C7DDA" wp14:editId="35C36B9D">
            <wp:extent cx="5868266" cy="2390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0692" cy="2391763"/>
                    </a:xfrm>
                    <a:prstGeom prst="rect">
                      <a:avLst/>
                    </a:prstGeom>
                    <a:noFill/>
                    <a:ln>
                      <a:noFill/>
                    </a:ln>
                  </pic:spPr>
                </pic:pic>
              </a:graphicData>
            </a:graphic>
          </wp:inline>
        </w:drawing>
      </w:r>
    </w:p>
    <w:p w14:paraId="39B0C439" w14:textId="2438FFD5" w:rsidR="007C51DF" w:rsidRPr="002515B8" w:rsidRDefault="002515B8" w:rsidP="002515B8">
      <w:pPr>
        <w:pStyle w:val="Descripcin"/>
        <w:jc w:val="center"/>
        <w:rPr>
          <w:rFonts w:ascii="Arial" w:hAnsi="Arial" w:cs="Arial"/>
          <w:b/>
          <w:i w:val="0"/>
          <w:color w:val="auto"/>
          <w:sz w:val="24"/>
          <w:szCs w:val="24"/>
          <w:lang w:val="es-EC"/>
        </w:rPr>
      </w:pPr>
      <w:bookmarkStart w:id="332" w:name="_Toc179918253"/>
      <w:r w:rsidRPr="002515B8">
        <w:rPr>
          <w:rFonts w:ascii="Arial" w:hAnsi="Arial" w:cs="Arial"/>
          <w:b/>
          <w:i w:val="0"/>
          <w:color w:val="auto"/>
          <w:sz w:val="24"/>
          <w:szCs w:val="24"/>
          <w:lang w:val="es-EC"/>
        </w:rPr>
        <w:t xml:space="preserve">Figura </w:t>
      </w:r>
      <w:r w:rsidRPr="002515B8">
        <w:rPr>
          <w:rFonts w:ascii="Arial" w:hAnsi="Arial" w:cs="Arial"/>
          <w:b/>
          <w:i w:val="0"/>
          <w:color w:val="auto"/>
          <w:sz w:val="24"/>
          <w:szCs w:val="24"/>
          <w:lang w:val="es-EC"/>
        </w:rPr>
        <w:fldChar w:fldCharType="begin"/>
      </w:r>
      <w:r w:rsidRPr="002515B8">
        <w:rPr>
          <w:rFonts w:ascii="Arial" w:hAnsi="Arial" w:cs="Arial"/>
          <w:b/>
          <w:i w:val="0"/>
          <w:color w:val="auto"/>
          <w:sz w:val="24"/>
          <w:szCs w:val="24"/>
          <w:lang w:val="es-EC"/>
        </w:rPr>
        <w:instrText xml:space="preserve"> SEQ Figura \* ARABIC </w:instrText>
      </w:r>
      <w:r w:rsidRPr="002515B8">
        <w:rPr>
          <w:rFonts w:ascii="Arial" w:hAnsi="Arial" w:cs="Arial"/>
          <w:b/>
          <w:i w:val="0"/>
          <w:color w:val="auto"/>
          <w:sz w:val="24"/>
          <w:szCs w:val="24"/>
          <w:lang w:val="es-EC"/>
        </w:rPr>
        <w:fldChar w:fldCharType="separate"/>
      </w:r>
      <w:r w:rsidR="003F7764">
        <w:rPr>
          <w:rFonts w:ascii="Arial" w:hAnsi="Arial" w:cs="Arial"/>
          <w:b/>
          <w:i w:val="0"/>
          <w:noProof/>
          <w:color w:val="auto"/>
          <w:sz w:val="24"/>
          <w:szCs w:val="24"/>
          <w:lang w:val="es-EC"/>
        </w:rPr>
        <w:t>15</w:t>
      </w:r>
      <w:r w:rsidRPr="002515B8">
        <w:rPr>
          <w:rFonts w:ascii="Arial" w:hAnsi="Arial" w:cs="Arial"/>
          <w:b/>
          <w:i w:val="0"/>
          <w:color w:val="auto"/>
          <w:sz w:val="24"/>
          <w:szCs w:val="24"/>
          <w:lang w:val="es-EC"/>
        </w:rPr>
        <w:fldChar w:fldCharType="end"/>
      </w:r>
      <w:r w:rsidRPr="002515B8">
        <w:rPr>
          <w:rFonts w:ascii="Arial" w:hAnsi="Arial" w:cs="Arial"/>
          <w:b/>
          <w:i w:val="0"/>
          <w:color w:val="auto"/>
          <w:sz w:val="24"/>
          <w:szCs w:val="24"/>
          <w:lang w:val="es-EC"/>
        </w:rPr>
        <w:t xml:space="preserve">. </w:t>
      </w:r>
      <w:r w:rsidRPr="002515B8">
        <w:rPr>
          <w:rFonts w:ascii="Arial" w:hAnsi="Arial" w:cs="Arial"/>
          <w:i w:val="0"/>
          <w:color w:val="auto"/>
          <w:sz w:val="24"/>
          <w:szCs w:val="24"/>
          <w:lang w:val="es-EC"/>
        </w:rPr>
        <w:t>Clasificación de variables</w:t>
      </w:r>
      <w:bookmarkEnd w:id="332"/>
    </w:p>
    <w:p w14:paraId="301FE9EB" w14:textId="51B84AD9" w:rsidR="00313A2B" w:rsidRDefault="00313A2B" w:rsidP="00313A2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lang w:val="es-EC"/>
        </w:rPr>
      </w:pPr>
    </w:p>
    <w:p w14:paraId="261C4192" w14:textId="77777777" w:rsidR="00313A2B" w:rsidRDefault="00313A2B" w:rsidP="00313A2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lang w:val="es-EC"/>
        </w:rPr>
      </w:pPr>
    </w:p>
    <w:p w14:paraId="371DD954" w14:textId="5AC86D70" w:rsidR="00C32CBC" w:rsidRDefault="00282D28" w:rsidP="00F131FB">
      <w:pPr>
        <w:jc w:val="both"/>
        <w:rPr>
          <w:rFonts w:ascii="Arial" w:hAnsi="Arial" w:cs="Arial"/>
          <w:lang w:val="es-EC"/>
        </w:rPr>
      </w:pPr>
      <w:r>
        <w:rPr>
          <w:rFonts w:ascii="Arial" w:hAnsi="Arial" w:cs="Arial"/>
          <w:lang w:val="es-EC"/>
        </w:rPr>
        <w:t xml:space="preserve">En el dataset no hay datos nulos, no se presentan datos duplicados, la variable </w:t>
      </w:r>
      <w:r w:rsidRPr="00083DBF">
        <w:rPr>
          <w:rFonts w:ascii="Arial" w:hAnsi="Arial" w:cs="Arial"/>
          <w:i/>
          <w:lang w:val="es-EC"/>
        </w:rPr>
        <w:t>ScoreCredito</w:t>
      </w:r>
      <w:r>
        <w:rPr>
          <w:rFonts w:ascii="Arial" w:hAnsi="Arial" w:cs="Arial"/>
          <w:lang w:val="es-EC"/>
        </w:rPr>
        <w:t xml:space="preserve"> es la única que contiene datos atípicos los cuales son tratados para no incluirlos en el modelo</w:t>
      </w:r>
      <w:r w:rsidR="00B649AE">
        <w:rPr>
          <w:rFonts w:ascii="Arial" w:hAnsi="Arial" w:cs="Arial"/>
          <w:lang w:val="es-EC"/>
        </w:rPr>
        <w:t xml:space="preserve">. </w:t>
      </w:r>
      <w:r w:rsidR="00AE7947" w:rsidRPr="00AC735A">
        <w:rPr>
          <w:rFonts w:ascii="Arial" w:hAnsi="Arial" w:cs="Arial"/>
          <w:lang w:val="es-EC"/>
        </w:rPr>
        <w:t>(Ver</w:t>
      </w:r>
      <w:r w:rsidR="002C2CD5" w:rsidRPr="00AC735A">
        <w:rPr>
          <w:rFonts w:ascii="Arial" w:hAnsi="Arial" w:cs="Arial"/>
          <w:lang w:val="es-EC"/>
        </w:rPr>
        <w:t xml:space="preserve"> código en</w:t>
      </w:r>
      <w:r w:rsidR="00AE7947" w:rsidRPr="00AC735A">
        <w:rPr>
          <w:rFonts w:ascii="Arial" w:hAnsi="Arial" w:cs="Arial"/>
          <w:lang w:val="es-EC"/>
        </w:rPr>
        <w:t xml:space="preserve"> </w:t>
      </w:r>
      <w:hyperlink w:anchor="A3" w:history="1">
        <w:r w:rsidR="00AE7947" w:rsidRPr="00AC735A">
          <w:rPr>
            <w:rStyle w:val="Hipervnculo"/>
            <w:rFonts w:ascii="Arial" w:hAnsi="Arial" w:cs="Arial"/>
            <w:b/>
            <w:lang w:val="es-EC"/>
          </w:rPr>
          <w:t xml:space="preserve">Anexo </w:t>
        </w:r>
        <w:r w:rsidR="00200DBD" w:rsidRPr="00AC735A">
          <w:rPr>
            <w:rStyle w:val="Hipervnculo"/>
            <w:rFonts w:ascii="Arial" w:hAnsi="Arial" w:cs="Arial"/>
            <w:b/>
            <w:lang w:val="es-EC"/>
          </w:rPr>
          <w:t>3</w:t>
        </w:r>
      </w:hyperlink>
      <w:r w:rsidR="0077763B" w:rsidRPr="00AC735A">
        <w:rPr>
          <w:rFonts w:ascii="Arial" w:hAnsi="Arial" w:cs="Arial"/>
          <w:b/>
          <w:lang w:val="es-EC"/>
        </w:rPr>
        <w:t>.</w:t>
      </w:r>
      <w:r w:rsidR="00AE7947" w:rsidRPr="00AC735A">
        <w:rPr>
          <w:rFonts w:ascii="Arial" w:hAnsi="Arial" w:cs="Arial"/>
          <w:lang w:val="es-EC"/>
        </w:rPr>
        <w:t>)</w:t>
      </w:r>
    </w:p>
    <w:p w14:paraId="22363625" w14:textId="77777777" w:rsidR="00C32CBC" w:rsidRPr="00C32CBC" w:rsidRDefault="00C32CBC" w:rsidP="00C32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lang w:val="es-EC"/>
        </w:rPr>
      </w:pPr>
    </w:p>
    <w:p w14:paraId="39C035C0" w14:textId="77777777" w:rsidR="007C51DF" w:rsidRPr="008F5BBD" w:rsidRDefault="007C51DF" w:rsidP="007C51D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Arial" w:hAnsi="Arial" w:cs="Arial"/>
          <w:lang w:val="es-EC"/>
        </w:rPr>
      </w:pPr>
    </w:p>
    <w:p w14:paraId="1DDADF05" w14:textId="77777777" w:rsidR="007C51DF" w:rsidRPr="009E0CA6" w:rsidRDefault="007C51DF" w:rsidP="007C51DF">
      <w:pPr>
        <w:jc w:val="both"/>
        <w:rPr>
          <w:rFonts w:ascii="Arial" w:hAnsi="Arial" w:cs="Arial"/>
          <w:lang w:val="es-EC"/>
        </w:rPr>
      </w:pPr>
      <w:r w:rsidRPr="0034538C">
        <w:rPr>
          <w:rFonts w:ascii="Arial" w:hAnsi="Arial" w:cs="Arial"/>
          <w:lang w:val="es-EC"/>
        </w:rPr>
        <w:t>Se selecciona tres modelos predictivos para realizar el análisis: Regresión Logística, Arboles de Decisión y Random Forest tomando en cuenta el tipo de variable a predecir en este caso Desertor es una variable binaria, esta se adapta perfectamente a la estructura de estos modelos, que están diseñados para clasificar y predecir resultados en un contexto binario.</w:t>
      </w:r>
    </w:p>
    <w:p w14:paraId="70AA753E" w14:textId="77777777" w:rsidR="007C51DF" w:rsidRDefault="007C51DF" w:rsidP="007C51DF">
      <w:pPr>
        <w:jc w:val="both"/>
        <w:rPr>
          <w:lang w:val="es-EC"/>
        </w:rPr>
      </w:pPr>
    </w:p>
    <w:p w14:paraId="5660AEBA" w14:textId="77777777" w:rsidR="007C51DF" w:rsidRDefault="007C51DF" w:rsidP="007C51DF">
      <w:pPr>
        <w:jc w:val="both"/>
        <w:rPr>
          <w:rFonts w:ascii="Arial" w:hAnsi="Arial" w:cs="Arial"/>
          <w:lang w:val="es-EC"/>
        </w:rPr>
      </w:pPr>
      <w:r>
        <w:rPr>
          <w:rFonts w:ascii="Arial" w:hAnsi="Arial" w:cs="Arial"/>
          <w:lang w:val="es-EC"/>
        </w:rPr>
        <w:lastRenderedPageBreak/>
        <w:t>Se desarrolla a continuación cada uno de los modelos seleccionados para este análisis, en cada uno de ellos se genera la matriz de confusión, las métricas para su evaluación de efectividad, así como el diagrama AUC-ROC.</w:t>
      </w:r>
    </w:p>
    <w:p w14:paraId="561C024A" w14:textId="77777777" w:rsidR="007C51DF" w:rsidRDefault="007C51DF" w:rsidP="007C51DF">
      <w:pPr>
        <w:jc w:val="both"/>
        <w:rPr>
          <w:rFonts w:ascii="Arial" w:hAnsi="Arial" w:cs="Arial"/>
          <w:lang w:val="es-EC"/>
        </w:rPr>
      </w:pPr>
    </w:p>
    <w:p w14:paraId="0B90C03B" w14:textId="77777777" w:rsidR="007C51DF" w:rsidRDefault="007C51DF" w:rsidP="007C51DF">
      <w:pPr>
        <w:jc w:val="both"/>
        <w:rPr>
          <w:rFonts w:ascii="Arial" w:hAnsi="Arial" w:cs="Arial"/>
          <w:lang w:val="es-EC"/>
        </w:rPr>
      </w:pPr>
      <w:r>
        <w:rPr>
          <w:rFonts w:ascii="Arial" w:hAnsi="Arial" w:cs="Arial"/>
          <w:lang w:val="es-EC"/>
        </w:rPr>
        <w:t xml:space="preserve">Para los modelos de: Regresión Logística, Arboles de decisión y Random Forest, se obtiene las siguientes métricas para evaluar: f1-score, recall y AUC. </w:t>
      </w:r>
      <w:r w:rsidRPr="00803F4C">
        <w:rPr>
          <w:rFonts w:ascii="Arial" w:hAnsi="Arial" w:cs="Arial"/>
          <w:lang w:val="es-EC"/>
        </w:rPr>
        <w:t xml:space="preserve">Se seleccionaron estas métricas </w:t>
      </w:r>
      <w:r>
        <w:rPr>
          <w:rFonts w:ascii="Arial" w:hAnsi="Arial" w:cs="Arial"/>
          <w:lang w:val="es-EC"/>
        </w:rPr>
        <w:t>ya que</w:t>
      </w:r>
      <w:r w:rsidRPr="00803F4C">
        <w:rPr>
          <w:rFonts w:ascii="Arial" w:hAnsi="Arial" w:cs="Arial"/>
          <w:lang w:val="es-EC"/>
        </w:rPr>
        <w:t xml:space="preserve"> con f1-score se trata de encontrar un balance entre precisión y</w:t>
      </w:r>
      <w:r>
        <w:rPr>
          <w:rFonts w:ascii="Arial" w:hAnsi="Arial" w:cs="Arial"/>
          <w:lang w:val="es-EC"/>
        </w:rPr>
        <w:t xml:space="preserve"> </w:t>
      </w:r>
      <w:r w:rsidRPr="00803F4C">
        <w:rPr>
          <w:rFonts w:ascii="Arial" w:hAnsi="Arial" w:cs="Arial"/>
          <w:lang w:val="es-EC"/>
        </w:rPr>
        <w:t>exhaustividad y con recall obtener la mayor proporción de verdaderos positivos sobre el</w:t>
      </w:r>
      <w:r>
        <w:rPr>
          <w:rFonts w:ascii="Arial" w:hAnsi="Arial" w:cs="Arial"/>
          <w:lang w:val="es-EC"/>
        </w:rPr>
        <w:t xml:space="preserve"> </w:t>
      </w:r>
      <w:r w:rsidRPr="00803F4C">
        <w:rPr>
          <w:rFonts w:ascii="Arial" w:hAnsi="Arial" w:cs="Arial"/>
          <w:lang w:val="es-EC"/>
        </w:rPr>
        <w:t>total de positivos reales. Esto es crucial si el costo de no detectar a un cliente que va a</w:t>
      </w:r>
      <w:r>
        <w:rPr>
          <w:rFonts w:ascii="Arial" w:hAnsi="Arial" w:cs="Arial"/>
          <w:lang w:val="es-EC"/>
        </w:rPr>
        <w:t xml:space="preserve"> </w:t>
      </w:r>
      <w:r w:rsidRPr="00803F4C">
        <w:rPr>
          <w:rFonts w:ascii="Arial" w:hAnsi="Arial" w:cs="Arial"/>
          <w:lang w:val="es-EC"/>
        </w:rPr>
        <w:t xml:space="preserve">desertar es alto, ya que se </w:t>
      </w:r>
      <w:r>
        <w:rPr>
          <w:rFonts w:ascii="Arial" w:hAnsi="Arial" w:cs="Arial"/>
          <w:lang w:val="es-EC"/>
        </w:rPr>
        <w:t>re</w:t>
      </w:r>
      <w:r w:rsidRPr="00803F4C">
        <w:rPr>
          <w:rFonts w:ascii="Arial" w:hAnsi="Arial" w:cs="Arial"/>
          <w:lang w:val="es-EC"/>
        </w:rPr>
        <w:t>quiere identificar la mayor cantidad posible de clientes en</w:t>
      </w:r>
      <w:r>
        <w:rPr>
          <w:rFonts w:ascii="Arial" w:hAnsi="Arial" w:cs="Arial"/>
          <w:lang w:val="es-EC"/>
        </w:rPr>
        <w:t xml:space="preserve"> </w:t>
      </w:r>
      <w:r w:rsidRPr="00803F4C">
        <w:rPr>
          <w:rFonts w:ascii="Arial" w:hAnsi="Arial" w:cs="Arial"/>
          <w:lang w:val="es-EC"/>
        </w:rPr>
        <w:t>riesgo.</w:t>
      </w:r>
      <w:r>
        <w:rPr>
          <w:rFonts w:ascii="Arial" w:hAnsi="Arial" w:cs="Arial"/>
          <w:lang w:val="es-EC"/>
        </w:rPr>
        <w:t xml:space="preserve"> Y el AUC nos permite obtener una mayor precisión en la predicción.</w:t>
      </w:r>
    </w:p>
    <w:p w14:paraId="4B2B47C3" w14:textId="77777777" w:rsidR="007C51DF" w:rsidRDefault="007C51DF" w:rsidP="007C51DF">
      <w:pPr>
        <w:jc w:val="both"/>
        <w:rPr>
          <w:rFonts w:ascii="Arial" w:hAnsi="Arial" w:cs="Arial"/>
          <w:lang w:val="es-EC"/>
        </w:rPr>
      </w:pPr>
    </w:p>
    <w:p w14:paraId="566CE3BF" w14:textId="77777777" w:rsidR="007C51DF" w:rsidRDefault="007C51DF" w:rsidP="007C51DF">
      <w:pPr>
        <w:jc w:val="both"/>
        <w:rPr>
          <w:lang w:val="es-EC"/>
        </w:rPr>
      </w:pPr>
      <w:r>
        <w:rPr>
          <w:rFonts w:ascii="Arial" w:hAnsi="Arial" w:cs="Arial"/>
          <w:lang w:val="es-EC"/>
        </w:rPr>
        <w:t xml:space="preserve">El modelamiento se realiza con el uso de Phyton, para el Árbol de Decisión y Random Forest se crea y entrena el modelo con un </w:t>
      </w:r>
      <w:r w:rsidRPr="00036A03">
        <w:rPr>
          <w:rFonts w:ascii="Arial" w:hAnsi="Arial" w:cs="Arial"/>
          <w:lang w:val="es-EC"/>
        </w:rPr>
        <w:t xml:space="preserve">random_state </w:t>
      </w:r>
      <w:r>
        <w:rPr>
          <w:rFonts w:ascii="Arial" w:hAnsi="Arial" w:cs="Arial"/>
          <w:lang w:val="es-EC"/>
        </w:rPr>
        <w:t>igual a</w:t>
      </w:r>
      <w:r w:rsidRPr="00036A03">
        <w:rPr>
          <w:rFonts w:ascii="Arial" w:hAnsi="Arial" w:cs="Arial"/>
          <w:lang w:val="es-EC"/>
        </w:rPr>
        <w:t xml:space="preserve"> 42</w:t>
      </w:r>
      <w:r>
        <w:rPr>
          <w:rFonts w:ascii="Arial" w:hAnsi="Arial" w:cs="Arial"/>
          <w:lang w:val="es-EC"/>
        </w:rPr>
        <w:t xml:space="preserve"> </w:t>
      </w:r>
      <w:r w:rsidRPr="00AF4188">
        <w:rPr>
          <w:rFonts w:ascii="Arial" w:hAnsi="Arial" w:cs="Arial"/>
          <w:lang w:val="es-EC"/>
        </w:rPr>
        <w:t xml:space="preserve">para controlar la aleatoriedad en el proceso de construcción del modelo. Específicamente, </w:t>
      </w:r>
      <w:r w:rsidRPr="00AF4188">
        <w:rPr>
          <w:rStyle w:val="CdigoHTML"/>
          <w:rFonts w:ascii="Arial" w:eastAsiaTheme="minorHAnsi" w:hAnsi="Arial" w:cs="Arial"/>
          <w:sz w:val="24"/>
          <w:szCs w:val="24"/>
          <w:lang w:val="es-EC"/>
        </w:rPr>
        <w:t>random_state = 42</w:t>
      </w:r>
      <w:r w:rsidRPr="00AF4188">
        <w:rPr>
          <w:rFonts w:ascii="Arial" w:hAnsi="Arial" w:cs="Arial"/>
          <w:lang w:val="es-EC"/>
        </w:rPr>
        <w:t xml:space="preserve"> fija la semilla del generador de números aleatorios a 42.</w:t>
      </w:r>
      <w:r>
        <w:rPr>
          <w:lang w:val="es-EC"/>
        </w:rPr>
        <w:t xml:space="preserve"> </w:t>
      </w:r>
    </w:p>
    <w:p w14:paraId="2A6A0369" w14:textId="77777777" w:rsidR="007C51DF" w:rsidRDefault="007C51DF" w:rsidP="007C51DF">
      <w:pPr>
        <w:jc w:val="both"/>
        <w:rPr>
          <w:rFonts w:ascii="Arial" w:hAnsi="Arial" w:cs="Arial"/>
          <w:lang w:val="es-EC"/>
        </w:rPr>
      </w:pPr>
    </w:p>
    <w:p w14:paraId="401191A3" w14:textId="77777777" w:rsidR="007C51DF" w:rsidRDefault="007C51DF" w:rsidP="007C51DF">
      <w:pPr>
        <w:jc w:val="both"/>
        <w:rPr>
          <w:rFonts w:ascii="Arial" w:hAnsi="Arial" w:cs="Arial"/>
          <w:lang w:val="es-EC"/>
        </w:rPr>
      </w:pPr>
      <w:r>
        <w:rPr>
          <w:rFonts w:ascii="Arial" w:hAnsi="Arial" w:cs="Arial"/>
          <w:lang w:val="es-EC"/>
        </w:rPr>
        <w:t xml:space="preserve">Para Random Forest se usa n_estimators igual </w:t>
      </w:r>
      <w:r w:rsidRPr="00036A03">
        <w:rPr>
          <w:rFonts w:ascii="Arial" w:hAnsi="Arial" w:cs="Arial"/>
          <w:lang w:val="es-EC"/>
        </w:rPr>
        <w:t>100</w:t>
      </w:r>
      <w:r>
        <w:rPr>
          <w:rFonts w:ascii="Arial" w:hAnsi="Arial" w:cs="Arial"/>
          <w:lang w:val="es-EC"/>
        </w:rPr>
        <w:t xml:space="preserve"> lo que indica que </w:t>
      </w:r>
      <w:r w:rsidRPr="002252D4">
        <w:rPr>
          <w:rFonts w:ascii="Arial" w:hAnsi="Arial" w:cs="Arial"/>
          <w:lang w:val="es-EC"/>
        </w:rPr>
        <w:t>el modelo construirá un total de 100 árboles de decisión.</w:t>
      </w:r>
      <w:r>
        <w:rPr>
          <w:rFonts w:ascii="Arial" w:hAnsi="Arial" w:cs="Arial"/>
          <w:lang w:val="es-EC"/>
        </w:rPr>
        <w:t xml:space="preserve"> El t</w:t>
      </w:r>
      <w:r w:rsidRPr="000D26B2">
        <w:rPr>
          <w:rFonts w:ascii="Arial" w:hAnsi="Arial" w:cs="Arial"/>
          <w:lang w:val="es-EC"/>
        </w:rPr>
        <w:t>ener 100 árboles ayuda a mejorar la precis</w:t>
      </w:r>
      <w:r>
        <w:rPr>
          <w:rFonts w:ascii="Arial" w:hAnsi="Arial" w:cs="Arial"/>
          <w:lang w:val="es-EC"/>
        </w:rPr>
        <w:t>ión y la estabilidad del modelo.</w:t>
      </w:r>
    </w:p>
    <w:p w14:paraId="7D0CE06B" w14:textId="13524F5C" w:rsidR="007C51DF" w:rsidRDefault="007C51DF" w:rsidP="007C51DF">
      <w:pPr>
        <w:rPr>
          <w:rFonts w:ascii="Arial" w:hAnsi="Arial" w:cs="Arial"/>
          <w:lang w:val="es-EC"/>
        </w:rPr>
      </w:pPr>
    </w:p>
    <w:p w14:paraId="720A70A3" w14:textId="1385C0CF" w:rsidR="007C51DF" w:rsidRDefault="00C4768E" w:rsidP="005D69E2">
      <w:pPr>
        <w:jc w:val="both"/>
        <w:rPr>
          <w:rFonts w:ascii="Arial" w:hAnsi="Arial" w:cs="Arial"/>
          <w:lang w:val="es-EC"/>
        </w:rPr>
      </w:pPr>
      <w:r w:rsidRPr="004F2D19">
        <w:rPr>
          <w:rFonts w:ascii="Arial" w:hAnsi="Arial" w:cs="Arial"/>
          <w:lang w:val="es-EC"/>
        </w:rPr>
        <w:t>E</w:t>
      </w:r>
      <w:r w:rsidR="005D69E2">
        <w:rPr>
          <w:rFonts w:ascii="Arial" w:hAnsi="Arial" w:cs="Arial"/>
          <w:lang w:val="es-EC"/>
        </w:rPr>
        <w:t xml:space="preserve">l </w:t>
      </w:r>
      <w:r w:rsidRPr="004F2D19">
        <w:rPr>
          <w:rFonts w:ascii="Arial" w:hAnsi="Arial" w:cs="Arial"/>
          <w:lang w:val="es-EC"/>
        </w:rPr>
        <w:t xml:space="preserve">modelamiento preliminar se lo realiza sin Balanceo, posteriormente de acuerdo a los valores de las métricas </w:t>
      </w:r>
      <w:r w:rsidR="005D69E2">
        <w:rPr>
          <w:rFonts w:ascii="Arial" w:hAnsi="Arial" w:cs="Arial"/>
          <w:lang w:val="es-EC"/>
        </w:rPr>
        <w:t xml:space="preserve">es necesario </w:t>
      </w:r>
      <w:r>
        <w:rPr>
          <w:rFonts w:ascii="Arial" w:hAnsi="Arial" w:cs="Arial"/>
          <w:lang w:val="es-EC"/>
        </w:rPr>
        <w:t>realiza</w:t>
      </w:r>
      <w:r w:rsidR="005D69E2">
        <w:rPr>
          <w:rFonts w:ascii="Arial" w:hAnsi="Arial" w:cs="Arial"/>
          <w:lang w:val="es-EC"/>
        </w:rPr>
        <w:t>r</w:t>
      </w:r>
      <w:r>
        <w:rPr>
          <w:rFonts w:ascii="Arial" w:hAnsi="Arial" w:cs="Arial"/>
          <w:lang w:val="es-EC"/>
        </w:rPr>
        <w:t xml:space="preserve"> </w:t>
      </w:r>
      <w:r w:rsidR="005D69E2">
        <w:rPr>
          <w:rFonts w:ascii="Arial" w:hAnsi="Arial" w:cs="Arial"/>
          <w:lang w:val="es-EC"/>
        </w:rPr>
        <w:t xml:space="preserve">el </w:t>
      </w:r>
      <w:r w:rsidR="007C51DF" w:rsidRPr="004F2D19">
        <w:rPr>
          <w:rFonts w:ascii="Arial" w:hAnsi="Arial" w:cs="Arial"/>
          <w:lang w:val="es-EC"/>
        </w:rPr>
        <w:t xml:space="preserve">Balanceo </w:t>
      </w:r>
      <w:r>
        <w:rPr>
          <w:rFonts w:ascii="Arial" w:hAnsi="Arial" w:cs="Arial"/>
          <w:lang w:val="es-EC"/>
        </w:rPr>
        <w:t>y el uso de Hiperpar</w:t>
      </w:r>
      <w:r w:rsidR="005D69E2">
        <w:rPr>
          <w:rFonts w:ascii="Arial" w:hAnsi="Arial" w:cs="Arial"/>
          <w:lang w:val="es-EC"/>
        </w:rPr>
        <w:t>áme</w:t>
      </w:r>
      <w:r>
        <w:rPr>
          <w:rFonts w:ascii="Arial" w:hAnsi="Arial" w:cs="Arial"/>
          <w:lang w:val="es-EC"/>
        </w:rPr>
        <w:t>tros</w:t>
      </w:r>
      <w:r w:rsidR="007C51DF" w:rsidRPr="004F2D19">
        <w:rPr>
          <w:rFonts w:ascii="Arial" w:hAnsi="Arial" w:cs="Arial"/>
          <w:lang w:val="es-EC"/>
        </w:rPr>
        <w:t>.</w:t>
      </w:r>
      <w:r w:rsidR="00230BA7">
        <w:rPr>
          <w:rFonts w:ascii="Arial" w:hAnsi="Arial" w:cs="Arial"/>
          <w:lang w:val="es-EC"/>
        </w:rPr>
        <w:t xml:space="preserve"> </w:t>
      </w:r>
      <w:r w:rsidR="00230BA7" w:rsidRPr="006759B0">
        <w:rPr>
          <w:rFonts w:ascii="Arial" w:hAnsi="Arial" w:cs="Arial"/>
          <w:lang w:val="es-EC"/>
        </w:rPr>
        <w:t xml:space="preserve">(Ver código en </w:t>
      </w:r>
      <w:hyperlink w:anchor="A4" w:history="1">
        <w:r w:rsidR="00230BA7" w:rsidRPr="00282D5F">
          <w:rPr>
            <w:rStyle w:val="Hipervnculo"/>
            <w:rFonts w:ascii="Arial" w:hAnsi="Arial" w:cs="Arial"/>
            <w:b/>
            <w:lang w:val="es-EC"/>
          </w:rPr>
          <w:t>An</w:t>
        </w:r>
        <w:r w:rsidR="006759B0" w:rsidRPr="00282D5F">
          <w:rPr>
            <w:rStyle w:val="Hipervnculo"/>
            <w:rFonts w:ascii="Arial" w:hAnsi="Arial" w:cs="Arial"/>
            <w:b/>
            <w:lang w:val="es-EC"/>
          </w:rPr>
          <w:t xml:space="preserve">exo </w:t>
        </w:r>
        <w:r w:rsidR="00230BA7" w:rsidRPr="00282D5F">
          <w:rPr>
            <w:rStyle w:val="Hipervnculo"/>
            <w:rFonts w:ascii="Arial" w:hAnsi="Arial" w:cs="Arial"/>
            <w:b/>
            <w:lang w:val="es-EC"/>
          </w:rPr>
          <w:t>4</w:t>
        </w:r>
        <w:r w:rsidR="006759B0" w:rsidRPr="00282D5F">
          <w:rPr>
            <w:rStyle w:val="Hipervnculo"/>
            <w:rFonts w:ascii="Arial" w:hAnsi="Arial" w:cs="Arial"/>
            <w:b/>
            <w:lang w:val="es-EC"/>
          </w:rPr>
          <w:t>.</w:t>
        </w:r>
        <w:r w:rsidR="00230BA7" w:rsidRPr="00282D5F">
          <w:rPr>
            <w:rStyle w:val="Hipervnculo"/>
            <w:rFonts w:ascii="Arial" w:hAnsi="Arial" w:cs="Arial"/>
            <w:lang w:val="es-EC"/>
          </w:rPr>
          <w:t>)</w:t>
        </w:r>
      </w:hyperlink>
    </w:p>
    <w:p w14:paraId="64B8DA50" w14:textId="5A597939" w:rsidR="007C51DF" w:rsidRDefault="007C51DF" w:rsidP="007C51DF">
      <w:pPr>
        <w:rPr>
          <w:rFonts w:ascii="Arial" w:hAnsi="Arial" w:cs="Arial"/>
          <w:b/>
          <w:lang w:val="es-EC"/>
        </w:rPr>
      </w:pPr>
    </w:p>
    <w:p w14:paraId="0BAD2828" w14:textId="29BD4ED1" w:rsidR="00B90DEE" w:rsidRDefault="00B90DEE" w:rsidP="007C51DF">
      <w:pPr>
        <w:rPr>
          <w:rFonts w:ascii="Arial" w:hAnsi="Arial" w:cs="Arial"/>
          <w:b/>
          <w:lang w:val="es-EC"/>
        </w:rPr>
      </w:pPr>
    </w:p>
    <w:p w14:paraId="5B77D9D3" w14:textId="77777777" w:rsidR="003F7764" w:rsidRDefault="005D69E2" w:rsidP="003F7764">
      <w:pPr>
        <w:keepNext/>
        <w:jc w:val="center"/>
      </w:pPr>
      <w:r>
        <w:rPr>
          <w:noProof/>
          <w:lang w:val="es-EC" w:eastAsia="es-EC"/>
        </w:rPr>
        <w:lastRenderedPageBreak/>
        <w:drawing>
          <wp:inline distT="0" distB="0" distL="0" distR="0" wp14:anchorId="53D8D91B" wp14:editId="21A9F5C1">
            <wp:extent cx="5124450" cy="4515300"/>
            <wp:effectExtent l="0" t="0" r="0"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0747" cy="4520849"/>
                    </a:xfrm>
                    <a:prstGeom prst="rect">
                      <a:avLst/>
                    </a:prstGeom>
                  </pic:spPr>
                </pic:pic>
              </a:graphicData>
            </a:graphic>
          </wp:inline>
        </w:drawing>
      </w:r>
    </w:p>
    <w:p w14:paraId="5E857361" w14:textId="74E8098D" w:rsidR="005D69E2" w:rsidRPr="003F7764" w:rsidRDefault="003F7764" w:rsidP="003F7764">
      <w:pPr>
        <w:pStyle w:val="Descripcin"/>
        <w:jc w:val="center"/>
        <w:rPr>
          <w:rFonts w:ascii="Arial" w:hAnsi="Arial" w:cs="Arial"/>
          <w:b/>
          <w:i w:val="0"/>
          <w:color w:val="auto"/>
          <w:sz w:val="24"/>
          <w:szCs w:val="24"/>
          <w:lang w:val="es-EC"/>
        </w:rPr>
      </w:pPr>
      <w:bookmarkStart w:id="333" w:name="_Toc179918254"/>
      <w:r w:rsidRPr="0026165A">
        <w:rPr>
          <w:rFonts w:ascii="Arial" w:hAnsi="Arial" w:cs="Arial"/>
          <w:b/>
          <w:i w:val="0"/>
          <w:color w:val="auto"/>
          <w:sz w:val="24"/>
          <w:szCs w:val="24"/>
          <w:lang w:val="es-EC"/>
        </w:rPr>
        <w:t xml:space="preserve">Figura </w:t>
      </w:r>
      <w:r w:rsidRPr="003F7764">
        <w:rPr>
          <w:rFonts w:ascii="Arial" w:hAnsi="Arial" w:cs="Arial"/>
          <w:b/>
          <w:i w:val="0"/>
          <w:color w:val="auto"/>
          <w:sz w:val="24"/>
          <w:szCs w:val="24"/>
        </w:rPr>
        <w:fldChar w:fldCharType="begin"/>
      </w:r>
      <w:r w:rsidRPr="0026165A">
        <w:rPr>
          <w:rFonts w:ascii="Arial" w:hAnsi="Arial" w:cs="Arial"/>
          <w:b/>
          <w:i w:val="0"/>
          <w:color w:val="auto"/>
          <w:sz w:val="24"/>
          <w:szCs w:val="24"/>
          <w:lang w:val="es-EC"/>
        </w:rPr>
        <w:instrText xml:space="preserve"> SEQ Figura \* ARABIC </w:instrText>
      </w:r>
      <w:r w:rsidRPr="003F7764">
        <w:rPr>
          <w:rFonts w:ascii="Arial" w:hAnsi="Arial" w:cs="Arial"/>
          <w:b/>
          <w:i w:val="0"/>
          <w:color w:val="auto"/>
          <w:sz w:val="24"/>
          <w:szCs w:val="24"/>
        </w:rPr>
        <w:fldChar w:fldCharType="separate"/>
      </w:r>
      <w:r w:rsidRPr="0026165A">
        <w:rPr>
          <w:rFonts w:ascii="Arial" w:hAnsi="Arial" w:cs="Arial"/>
          <w:b/>
          <w:i w:val="0"/>
          <w:noProof/>
          <w:color w:val="auto"/>
          <w:sz w:val="24"/>
          <w:szCs w:val="24"/>
          <w:lang w:val="es-EC"/>
        </w:rPr>
        <w:t>16</w:t>
      </w:r>
      <w:r w:rsidRPr="003F7764">
        <w:rPr>
          <w:rFonts w:ascii="Arial" w:hAnsi="Arial" w:cs="Arial"/>
          <w:b/>
          <w:i w:val="0"/>
          <w:color w:val="auto"/>
          <w:sz w:val="24"/>
          <w:szCs w:val="24"/>
        </w:rPr>
        <w:fldChar w:fldCharType="end"/>
      </w:r>
      <w:r w:rsidRPr="0026165A">
        <w:rPr>
          <w:rFonts w:ascii="Arial" w:hAnsi="Arial" w:cs="Arial"/>
          <w:i w:val="0"/>
          <w:color w:val="auto"/>
          <w:sz w:val="24"/>
          <w:szCs w:val="24"/>
          <w:lang w:val="es-EC"/>
        </w:rPr>
        <w:t>. Diagrama de modelamiento</w:t>
      </w:r>
      <w:bookmarkEnd w:id="333"/>
    </w:p>
    <w:p w14:paraId="6CCDDB51" w14:textId="6C4EA298" w:rsidR="00B90DEE" w:rsidRDefault="00B90DEE" w:rsidP="007C51DF">
      <w:pPr>
        <w:rPr>
          <w:rFonts w:ascii="Arial" w:hAnsi="Arial" w:cs="Arial"/>
          <w:b/>
          <w:lang w:val="es-EC"/>
        </w:rPr>
      </w:pPr>
    </w:p>
    <w:p w14:paraId="2E03C7BA" w14:textId="3D2E7BA1" w:rsidR="003F7764" w:rsidRDefault="003F7764">
      <w:pPr>
        <w:rPr>
          <w:rFonts w:ascii="Arial" w:hAnsi="Arial" w:cs="Arial"/>
          <w:b/>
          <w:lang w:val="es-EC"/>
        </w:rPr>
      </w:pPr>
      <w:r>
        <w:rPr>
          <w:rFonts w:ascii="Arial" w:hAnsi="Arial" w:cs="Arial"/>
          <w:b/>
          <w:lang w:val="es-EC"/>
        </w:rPr>
        <w:br w:type="page"/>
      </w:r>
    </w:p>
    <w:p w14:paraId="67EBBB0A" w14:textId="77777777" w:rsidR="007C51DF" w:rsidRPr="005E0BB0" w:rsidRDefault="007C51DF" w:rsidP="007C51DF">
      <w:pPr>
        <w:rPr>
          <w:rFonts w:ascii="Arial" w:hAnsi="Arial" w:cs="Arial"/>
          <w:b/>
          <w:lang w:val="es-EC"/>
        </w:rPr>
      </w:pPr>
      <w:r w:rsidRPr="005E0BB0">
        <w:rPr>
          <w:rFonts w:ascii="Arial" w:hAnsi="Arial" w:cs="Arial"/>
          <w:b/>
          <w:lang w:val="es-EC"/>
        </w:rPr>
        <w:lastRenderedPageBreak/>
        <w:t>MODELO DE REGRESION LOGISTICA</w:t>
      </w:r>
    </w:p>
    <w:p w14:paraId="2D87EB74" w14:textId="77777777" w:rsidR="00D75A77" w:rsidRDefault="00D75A77" w:rsidP="00AB5E93">
      <w:pPr>
        <w:rPr>
          <w:rFonts w:ascii="Arial" w:hAnsi="Arial" w:cs="Arial"/>
          <w:lang w:val="es-EC"/>
        </w:rPr>
      </w:pPr>
    </w:p>
    <w:p w14:paraId="2FBF8EF5" w14:textId="2F62D441" w:rsidR="00D75A77" w:rsidRDefault="00D75A77" w:rsidP="00D75A77">
      <w:pPr>
        <w:jc w:val="both"/>
        <w:rPr>
          <w:rFonts w:ascii="Arial" w:hAnsi="Arial" w:cs="Arial"/>
          <w:lang w:val="es-EC"/>
        </w:rPr>
      </w:pPr>
      <w:r>
        <w:rPr>
          <w:rFonts w:ascii="Arial" w:hAnsi="Arial" w:cs="Arial"/>
          <w:lang w:val="es-EC"/>
        </w:rPr>
        <w:t>A continuación, se muestra la matriz de confusión, métricas y curva ROC del modelo de regresión logística.</w:t>
      </w:r>
      <w:r w:rsidR="00907938">
        <w:rPr>
          <w:rFonts w:ascii="Arial" w:hAnsi="Arial" w:cs="Arial"/>
          <w:lang w:val="es-EC"/>
        </w:rPr>
        <w:t xml:space="preserve"> </w:t>
      </w:r>
      <w:r w:rsidR="007C39A1" w:rsidRPr="00282D5F">
        <w:rPr>
          <w:rFonts w:ascii="Arial" w:hAnsi="Arial" w:cs="Arial"/>
          <w:lang w:val="es-EC"/>
        </w:rPr>
        <w:t xml:space="preserve">(Ver código en </w:t>
      </w:r>
      <w:hyperlink w:anchor="A5" w:history="1">
        <w:r w:rsidR="007C39A1" w:rsidRPr="00282D5F">
          <w:rPr>
            <w:rStyle w:val="Hipervnculo"/>
            <w:rFonts w:ascii="Arial" w:hAnsi="Arial" w:cs="Arial"/>
            <w:b/>
            <w:lang w:val="es-EC"/>
          </w:rPr>
          <w:t>Anexo 5</w:t>
        </w:r>
      </w:hyperlink>
      <w:r w:rsidR="00282D5F">
        <w:rPr>
          <w:rFonts w:ascii="Arial" w:hAnsi="Arial" w:cs="Arial"/>
          <w:b/>
          <w:lang w:val="es-EC"/>
        </w:rPr>
        <w:t>.</w:t>
      </w:r>
      <w:r w:rsidR="007C39A1" w:rsidRPr="00282D5F">
        <w:rPr>
          <w:rFonts w:ascii="Arial" w:hAnsi="Arial" w:cs="Arial"/>
          <w:lang w:val="es-EC"/>
        </w:rPr>
        <w:t>)</w:t>
      </w:r>
    </w:p>
    <w:p w14:paraId="09D241DB" w14:textId="0344732E" w:rsidR="003F7764" w:rsidRDefault="003F7764" w:rsidP="00AB5E93">
      <w:pPr>
        <w:rPr>
          <w:rFonts w:ascii="Arial" w:hAnsi="Arial" w:cs="Arial"/>
          <w:lang w:val="es-EC"/>
        </w:rPr>
      </w:pPr>
    </w:p>
    <w:p w14:paraId="74036A93" w14:textId="77777777" w:rsidR="003F7764" w:rsidRPr="00D75A77" w:rsidRDefault="003F7764" w:rsidP="00AB5E93">
      <w:pPr>
        <w:rPr>
          <w:rFonts w:ascii="Arial" w:hAnsi="Arial" w:cs="Arial"/>
          <w:lang w:val="es-EC"/>
        </w:rPr>
      </w:pPr>
    </w:p>
    <w:p w14:paraId="597352E3" w14:textId="1A3C0774" w:rsidR="007C51DF" w:rsidRDefault="00AB5E93" w:rsidP="007C51DF">
      <w:pPr>
        <w:rPr>
          <w:rFonts w:ascii="Arial" w:hAnsi="Arial" w:cs="Arial"/>
          <w:lang w:val="es-EC"/>
        </w:rPr>
      </w:pPr>
      <w:r w:rsidRPr="006626ED">
        <w:rPr>
          <w:rFonts w:ascii="Arial" w:hAnsi="Arial" w:cs="Arial"/>
          <w:b/>
          <w:lang w:val="es-EC"/>
        </w:rPr>
        <w:t>M</w:t>
      </w:r>
      <w:r>
        <w:rPr>
          <w:rFonts w:ascii="Arial" w:hAnsi="Arial" w:cs="Arial"/>
          <w:b/>
          <w:lang w:val="es-EC"/>
        </w:rPr>
        <w:t>atriz de Confusión</w:t>
      </w:r>
    </w:p>
    <w:p w14:paraId="383FB51E" w14:textId="77777777" w:rsidR="007C51DF" w:rsidRDefault="007C51DF" w:rsidP="007C51DF">
      <w:pPr>
        <w:rPr>
          <w:rFonts w:ascii="Arial" w:hAnsi="Arial" w:cs="Arial"/>
          <w:lang w:val="es-EC"/>
        </w:rPr>
      </w:pPr>
      <w:r>
        <w:rPr>
          <w:rFonts w:ascii="Arial" w:hAnsi="Arial" w:cs="Arial"/>
          <w:lang w:val="es-EC"/>
        </w:rPr>
        <w:t>Con el modelo de Regresión Logística se obtiene los siguientes datos:</w:t>
      </w:r>
    </w:p>
    <w:p w14:paraId="7F1413E4" w14:textId="1DBDB218" w:rsidR="007C51DF" w:rsidRDefault="005F1EDF" w:rsidP="007C51DF">
      <w:pPr>
        <w:jc w:val="center"/>
        <w:rPr>
          <w:rFonts w:ascii="Arial" w:hAnsi="Arial" w:cs="Arial"/>
          <w:noProof/>
          <w:lang w:val="es-EC" w:eastAsia="es-EC"/>
        </w:rPr>
      </w:pPr>
      <w:r>
        <w:rPr>
          <w:rFonts w:ascii="Arial" w:hAnsi="Arial" w:cs="Arial"/>
          <w:noProof/>
          <w:lang w:val="es-EC" w:eastAsia="es-EC"/>
        </w:rPr>
        <w:drawing>
          <wp:inline distT="0" distB="0" distL="0" distR="0" wp14:anchorId="4C769E18" wp14:editId="031719F3">
            <wp:extent cx="3240000" cy="1724400"/>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0000" cy="1724400"/>
                    </a:xfrm>
                    <a:prstGeom prst="rect">
                      <a:avLst/>
                    </a:prstGeom>
                    <a:noFill/>
                    <a:ln>
                      <a:noFill/>
                    </a:ln>
                  </pic:spPr>
                </pic:pic>
              </a:graphicData>
            </a:graphic>
          </wp:inline>
        </w:drawing>
      </w:r>
    </w:p>
    <w:p w14:paraId="404C036B" w14:textId="767BF240" w:rsidR="007C51DF" w:rsidRPr="00F14489" w:rsidRDefault="007C51DF" w:rsidP="007C51DF">
      <w:pPr>
        <w:pStyle w:val="Descripcin"/>
        <w:jc w:val="center"/>
        <w:rPr>
          <w:rFonts w:ascii="Arial" w:hAnsi="Arial" w:cs="Arial"/>
          <w:i w:val="0"/>
          <w:color w:val="auto"/>
          <w:sz w:val="24"/>
          <w:szCs w:val="24"/>
          <w:lang w:val="es-EC"/>
        </w:rPr>
      </w:pPr>
      <w:bookmarkStart w:id="334" w:name="_Toc178027164"/>
      <w:bookmarkStart w:id="335" w:name="_Toc179918255"/>
      <w:r w:rsidRPr="00F14489">
        <w:rPr>
          <w:rFonts w:ascii="Arial" w:hAnsi="Arial" w:cs="Arial"/>
          <w:b/>
          <w:i w:val="0"/>
          <w:color w:val="auto"/>
          <w:sz w:val="24"/>
          <w:szCs w:val="24"/>
          <w:lang w:val="es-EC"/>
        </w:rPr>
        <w:t xml:space="preserve">Figura </w:t>
      </w:r>
      <w:r w:rsidRPr="00F14489">
        <w:rPr>
          <w:rFonts w:ascii="Arial" w:hAnsi="Arial" w:cs="Arial"/>
          <w:b/>
          <w:i w:val="0"/>
          <w:color w:val="auto"/>
          <w:sz w:val="24"/>
          <w:szCs w:val="24"/>
        </w:rPr>
        <w:fldChar w:fldCharType="begin"/>
      </w:r>
      <w:r w:rsidRPr="00F14489">
        <w:rPr>
          <w:rFonts w:ascii="Arial" w:hAnsi="Arial" w:cs="Arial"/>
          <w:b/>
          <w:i w:val="0"/>
          <w:color w:val="auto"/>
          <w:sz w:val="24"/>
          <w:szCs w:val="24"/>
          <w:lang w:val="es-EC"/>
        </w:rPr>
        <w:instrText xml:space="preserve"> SEQ Figura \* ARABIC </w:instrText>
      </w:r>
      <w:r w:rsidRPr="00F14489">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17</w:t>
      </w:r>
      <w:r w:rsidRPr="00F14489">
        <w:rPr>
          <w:rFonts w:ascii="Arial" w:hAnsi="Arial" w:cs="Arial"/>
          <w:b/>
          <w:i w:val="0"/>
          <w:color w:val="auto"/>
          <w:sz w:val="24"/>
          <w:szCs w:val="24"/>
        </w:rPr>
        <w:fldChar w:fldCharType="end"/>
      </w:r>
      <w:r w:rsidRPr="00F14489">
        <w:rPr>
          <w:rFonts w:ascii="Arial" w:hAnsi="Arial" w:cs="Arial"/>
          <w:i w:val="0"/>
          <w:color w:val="auto"/>
          <w:sz w:val="24"/>
          <w:szCs w:val="24"/>
          <w:lang w:val="es-EC"/>
        </w:rPr>
        <w:t>. Matriz de Confusión de Regresión Logística</w:t>
      </w:r>
      <w:bookmarkEnd w:id="334"/>
      <w:bookmarkEnd w:id="335"/>
    </w:p>
    <w:p w14:paraId="3F2C07CC" w14:textId="77777777" w:rsidR="007C51DF" w:rsidRPr="00F14489" w:rsidRDefault="007C51DF" w:rsidP="007C51DF">
      <w:pPr>
        <w:rPr>
          <w:lang w:val="es-EC"/>
        </w:rPr>
      </w:pPr>
    </w:p>
    <w:p w14:paraId="1733F47B" w14:textId="77777777" w:rsidR="007C51DF" w:rsidRDefault="007C51DF" w:rsidP="007C51DF">
      <w:pPr>
        <w:rPr>
          <w:rFonts w:ascii="Arial" w:hAnsi="Arial" w:cs="Arial"/>
          <w:lang w:val="es-EC"/>
        </w:rPr>
      </w:pPr>
      <w:r>
        <w:rPr>
          <w:rFonts w:ascii="Arial" w:hAnsi="Arial" w:cs="Arial"/>
          <w:lang w:val="es-EC"/>
        </w:rPr>
        <w:t>Esta matriz de confusión nos indica que:</w:t>
      </w:r>
    </w:p>
    <w:p w14:paraId="3F36BE38" w14:textId="36810B94" w:rsidR="007C51DF" w:rsidRDefault="007C51DF" w:rsidP="007C51DF">
      <w:pPr>
        <w:rPr>
          <w:rFonts w:ascii="Arial" w:hAnsi="Arial" w:cs="Arial"/>
          <w:lang w:val="es-EC"/>
        </w:rPr>
      </w:pPr>
      <w:r>
        <w:rPr>
          <w:rFonts w:ascii="Arial" w:hAnsi="Arial" w:cs="Arial"/>
          <w:lang w:val="es-EC"/>
        </w:rPr>
        <w:t>Predijo correctamente 23</w:t>
      </w:r>
      <w:r w:rsidR="005F1EDF">
        <w:rPr>
          <w:rFonts w:ascii="Arial" w:hAnsi="Arial" w:cs="Arial"/>
          <w:lang w:val="es-EC"/>
        </w:rPr>
        <w:t>03</w:t>
      </w:r>
      <w:r>
        <w:rPr>
          <w:rFonts w:ascii="Arial" w:hAnsi="Arial" w:cs="Arial"/>
          <w:lang w:val="es-EC"/>
        </w:rPr>
        <w:t xml:space="preserve"> No Desertores y </w:t>
      </w:r>
      <w:r w:rsidR="005F1EDF">
        <w:rPr>
          <w:rFonts w:ascii="Arial" w:hAnsi="Arial" w:cs="Arial"/>
          <w:lang w:val="es-EC"/>
        </w:rPr>
        <w:t>34</w:t>
      </w:r>
      <w:r>
        <w:rPr>
          <w:rFonts w:ascii="Arial" w:hAnsi="Arial" w:cs="Arial"/>
          <w:lang w:val="es-EC"/>
        </w:rPr>
        <w:t xml:space="preserve"> Desertores.</w:t>
      </w:r>
    </w:p>
    <w:p w14:paraId="322C3247" w14:textId="1C051C45" w:rsidR="007C51DF" w:rsidRDefault="007C51DF" w:rsidP="007C51DF">
      <w:pPr>
        <w:rPr>
          <w:rFonts w:ascii="Arial" w:hAnsi="Arial" w:cs="Arial"/>
          <w:lang w:val="es-EC"/>
        </w:rPr>
      </w:pPr>
      <w:r>
        <w:rPr>
          <w:rFonts w:ascii="Arial" w:hAnsi="Arial" w:cs="Arial"/>
          <w:lang w:val="es-EC"/>
        </w:rPr>
        <w:t xml:space="preserve">Predijo incorrectamente </w:t>
      </w:r>
      <w:r w:rsidR="005F1EDF">
        <w:rPr>
          <w:rFonts w:ascii="Arial" w:hAnsi="Arial" w:cs="Arial"/>
          <w:lang w:val="es-EC"/>
        </w:rPr>
        <w:t>602</w:t>
      </w:r>
      <w:r>
        <w:rPr>
          <w:rFonts w:ascii="Arial" w:hAnsi="Arial" w:cs="Arial"/>
          <w:lang w:val="es-EC"/>
        </w:rPr>
        <w:t xml:space="preserve"> No Desertores, siendo estos Desertores.</w:t>
      </w:r>
    </w:p>
    <w:p w14:paraId="64918FA7" w14:textId="6842C6C3" w:rsidR="007C51DF" w:rsidRDefault="007C51DF" w:rsidP="007C51DF">
      <w:pPr>
        <w:rPr>
          <w:rFonts w:ascii="Arial" w:hAnsi="Arial" w:cs="Arial"/>
          <w:lang w:val="es-EC"/>
        </w:rPr>
      </w:pPr>
      <w:r>
        <w:rPr>
          <w:rFonts w:ascii="Arial" w:hAnsi="Arial" w:cs="Arial"/>
          <w:lang w:val="es-EC"/>
        </w:rPr>
        <w:t>Predijo incorrectamente 3</w:t>
      </w:r>
      <w:r w:rsidR="005F1EDF">
        <w:rPr>
          <w:rFonts w:ascii="Arial" w:hAnsi="Arial" w:cs="Arial"/>
          <w:lang w:val="es-EC"/>
        </w:rPr>
        <w:t xml:space="preserve">4 </w:t>
      </w:r>
      <w:r>
        <w:rPr>
          <w:rFonts w:ascii="Arial" w:hAnsi="Arial" w:cs="Arial"/>
          <w:lang w:val="es-EC"/>
        </w:rPr>
        <w:t>Desertores, siendo estos No Desertores.</w:t>
      </w:r>
    </w:p>
    <w:p w14:paraId="3F40ECE8" w14:textId="77777777" w:rsidR="007C51DF" w:rsidRDefault="007C51DF" w:rsidP="007C51DF">
      <w:pPr>
        <w:jc w:val="both"/>
        <w:rPr>
          <w:rFonts w:ascii="Arial" w:hAnsi="Arial" w:cs="Arial"/>
          <w:lang w:val="es-EC"/>
        </w:rPr>
      </w:pPr>
    </w:p>
    <w:p w14:paraId="38CD680F" w14:textId="7F237234" w:rsidR="007C51DF" w:rsidRDefault="007C51DF" w:rsidP="007C51DF">
      <w:pPr>
        <w:jc w:val="both"/>
        <w:rPr>
          <w:rFonts w:ascii="Arial" w:hAnsi="Arial" w:cs="Arial"/>
          <w:lang w:val="es-EC"/>
        </w:rPr>
      </w:pPr>
      <w:r>
        <w:rPr>
          <w:rFonts w:ascii="Arial" w:hAnsi="Arial" w:cs="Arial"/>
          <w:lang w:val="es-EC"/>
        </w:rPr>
        <w:t>En conclusión, el modelo está</w:t>
      </w:r>
      <w:r w:rsidRPr="00CE5056">
        <w:rPr>
          <w:rFonts w:ascii="Arial" w:hAnsi="Arial" w:cs="Arial"/>
          <w:lang w:val="es-EC"/>
        </w:rPr>
        <w:t xml:space="preserve"> identificando correctamente la mayoría de los casos positivos</w:t>
      </w:r>
      <w:r>
        <w:rPr>
          <w:rFonts w:ascii="Arial" w:hAnsi="Arial" w:cs="Arial"/>
          <w:lang w:val="es-EC"/>
        </w:rPr>
        <w:t xml:space="preserve"> es decir a los No desertores, pero incorrectamente los Desertores, que es la finalidad de éste análisis</w:t>
      </w:r>
      <w:r w:rsidRPr="00CE5056">
        <w:rPr>
          <w:rFonts w:ascii="Arial" w:hAnsi="Arial" w:cs="Arial"/>
          <w:lang w:val="es-EC"/>
        </w:rPr>
        <w:t xml:space="preserve">. Podría ser necesario ajustar el modelo, </w:t>
      </w:r>
      <w:r>
        <w:rPr>
          <w:rFonts w:ascii="Arial" w:hAnsi="Arial" w:cs="Arial"/>
          <w:lang w:val="es-EC"/>
        </w:rPr>
        <w:t>con</w:t>
      </w:r>
      <w:r w:rsidRPr="00CE5056">
        <w:rPr>
          <w:rFonts w:ascii="Arial" w:hAnsi="Arial" w:cs="Arial"/>
          <w:lang w:val="es-EC"/>
        </w:rPr>
        <w:t xml:space="preserve"> técnicas de balanceo, para</w:t>
      </w:r>
      <w:r>
        <w:rPr>
          <w:rFonts w:ascii="Arial" w:hAnsi="Arial" w:cs="Arial"/>
          <w:lang w:val="es-EC"/>
        </w:rPr>
        <w:t xml:space="preserve"> mejorar la</w:t>
      </w:r>
      <w:r w:rsidRPr="00CE5056">
        <w:rPr>
          <w:rFonts w:ascii="Arial" w:hAnsi="Arial" w:cs="Arial"/>
          <w:lang w:val="es-EC"/>
        </w:rPr>
        <w:t xml:space="preserve"> capacidad de detectar </w:t>
      </w:r>
      <w:r>
        <w:rPr>
          <w:rFonts w:ascii="Arial" w:hAnsi="Arial" w:cs="Arial"/>
          <w:lang w:val="es-EC"/>
        </w:rPr>
        <w:t>a los Desertores</w:t>
      </w:r>
      <w:r w:rsidRPr="00CE5056">
        <w:rPr>
          <w:rFonts w:ascii="Arial" w:hAnsi="Arial" w:cs="Arial"/>
          <w:lang w:val="es-EC"/>
        </w:rPr>
        <w:t>.</w:t>
      </w:r>
    </w:p>
    <w:p w14:paraId="0DE14295" w14:textId="1699FD73" w:rsidR="00FC09FE" w:rsidRDefault="00FC09FE" w:rsidP="007C51DF">
      <w:pPr>
        <w:jc w:val="both"/>
        <w:rPr>
          <w:rFonts w:ascii="Arial" w:hAnsi="Arial" w:cs="Arial"/>
          <w:lang w:val="es-EC"/>
        </w:rPr>
      </w:pPr>
    </w:p>
    <w:p w14:paraId="2C9CCFF0" w14:textId="4D5C4DC6" w:rsidR="00FC09FE" w:rsidRDefault="00FC09FE" w:rsidP="007C51DF">
      <w:pPr>
        <w:jc w:val="both"/>
        <w:rPr>
          <w:rFonts w:ascii="Arial" w:hAnsi="Arial" w:cs="Arial"/>
          <w:lang w:val="es-EC"/>
        </w:rPr>
      </w:pPr>
    </w:p>
    <w:p w14:paraId="69208CDA" w14:textId="0BDCA233" w:rsidR="00FC09FE" w:rsidRDefault="00FC09FE" w:rsidP="007C51DF">
      <w:pPr>
        <w:jc w:val="both"/>
        <w:rPr>
          <w:rFonts w:ascii="Arial" w:hAnsi="Arial" w:cs="Arial"/>
          <w:lang w:val="es-EC"/>
        </w:rPr>
      </w:pPr>
    </w:p>
    <w:p w14:paraId="2A47341A" w14:textId="6E6C28D1" w:rsidR="00FC09FE" w:rsidRDefault="00FC09FE" w:rsidP="007C51DF">
      <w:pPr>
        <w:jc w:val="both"/>
        <w:rPr>
          <w:rFonts w:ascii="Arial" w:hAnsi="Arial" w:cs="Arial"/>
          <w:lang w:val="es-EC"/>
        </w:rPr>
      </w:pPr>
    </w:p>
    <w:p w14:paraId="4666BC75" w14:textId="77777777" w:rsidR="00FC09FE" w:rsidRDefault="00FC09FE" w:rsidP="007C51DF">
      <w:pPr>
        <w:jc w:val="both"/>
        <w:rPr>
          <w:rFonts w:ascii="Arial" w:hAnsi="Arial" w:cs="Arial"/>
          <w:lang w:val="es-EC"/>
        </w:rPr>
      </w:pPr>
    </w:p>
    <w:p w14:paraId="3B1DD0E1" w14:textId="77777777" w:rsidR="007C51DF" w:rsidRPr="006626ED" w:rsidRDefault="007C51DF" w:rsidP="007C51DF">
      <w:pPr>
        <w:rPr>
          <w:rFonts w:ascii="Arial" w:hAnsi="Arial" w:cs="Arial"/>
          <w:b/>
          <w:lang w:val="es-EC"/>
        </w:rPr>
      </w:pPr>
      <w:r w:rsidRPr="006626ED">
        <w:rPr>
          <w:rFonts w:ascii="Arial" w:hAnsi="Arial" w:cs="Arial"/>
          <w:b/>
          <w:lang w:val="es-EC"/>
        </w:rPr>
        <w:lastRenderedPageBreak/>
        <w:t>Métricas</w:t>
      </w: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282D28" w:rsidRPr="00282D28" w14:paraId="5A2AA18E" w14:textId="77777777" w:rsidTr="00670E99">
        <w:trPr>
          <w:trHeight w:val="510"/>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2947D899" w14:textId="77777777" w:rsidR="00282D28" w:rsidRPr="00282D28" w:rsidRDefault="00282D28" w:rsidP="00282D28">
            <w:pPr>
              <w:spacing w:line="240" w:lineRule="auto"/>
              <w:jc w:val="center"/>
              <w:rPr>
                <w:rFonts w:ascii="Arial" w:eastAsia="Times New Roman" w:hAnsi="Arial" w:cs="Arial"/>
                <w:b/>
                <w:bCs/>
                <w:color w:val="000000"/>
                <w:sz w:val="20"/>
                <w:szCs w:val="20"/>
                <w:lang w:val="es-EC" w:eastAsia="es-EC"/>
              </w:rPr>
            </w:pPr>
            <w:r w:rsidRPr="00282D28">
              <w:rPr>
                <w:rFonts w:ascii="Arial" w:eastAsia="Times New Roman" w:hAnsi="Arial" w:cs="Arial"/>
                <w:b/>
                <w:bCs/>
                <w:color w:val="000000"/>
                <w:sz w:val="20"/>
                <w:szCs w:val="20"/>
                <w:lang w:val="es-EC" w:eastAsia="es-EC"/>
              </w:rPr>
              <w:t>Modelo</w:t>
            </w:r>
            <w:r w:rsidRPr="00282D28">
              <w:rPr>
                <w:rFonts w:ascii="Arial" w:eastAsia="Times New Roman" w:hAnsi="Arial" w:cs="Arial"/>
                <w:b/>
                <w:bCs/>
                <w:color w:val="000000"/>
                <w:sz w:val="20"/>
                <w:szCs w:val="20"/>
                <w:lang w:val="es-EC" w:eastAsia="es-EC"/>
              </w:rPr>
              <w:br/>
              <w:t>Regresión Logística</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444D2B0A" w14:textId="77777777" w:rsidR="00282D28" w:rsidRPr="00282D28" w:rsidRDefault="00282D28" w:rsidP="00282D28">
            <w:pPr>
              <w:spacing w:line="240" w:lineRule="auto"/>
              <w:jc w:val="center"/>
              <w:rPr>
                <w:rFonts w:ascii="Arial" w:eastAsia="Times New Roman" w:hAnsi="Arial" w:cs="Arial"/>
                <w:b/>
                <w:bCs/>
                <w:color w:val="000000"/>
                <w:sz w:val="18"/>
                <w:szCs w:val="18"/>
                <w:lang w:val="es-EC" w:eastAsia="es-EC"/>
              </w:rPr>
            </w:pPr>
            <w:r w:rsidRPr="00282D28">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5F790715" w14:textId="77777777" w:rsidR="00282D28" w:rsidRPr="00282D28" w:rsidRDefault="00282D28" w:rsidP="00282D28">
            <w:pPr>
              <w:spacing w:line="240" w:lineRule="auto"/>
              <w:jc w:val="center"/>
              <w:rPr>
                <w:rFonts w:ascii="Arial" w:eastAsia="Times New Roman" w:hAnsi="Arial" w:cs="Arial"/>
                <w:b/>
                <w:bCs/>
                <w:color w:val="000000"/>
                <w:sz w:val="18"/>
                <w:szCs w:val="18"/>
                <w:lang w:val="es-EC" w:eastAsia="es-EC"/>
              </w:rPr>
            </w:pPr>
            <w:r w:rsidRPr="00282D28">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41119269" w14:textId="77777777" w:rsidR="00282D28" w:rsidRPr="00282D28" w:rsidRDefault="00282D28" w:rsidP="00282D28">
            <w:pPr>
              <w:spacing w:line="240" w:lineRule="auto"/>
              <w:jc w:val="center"/>
              <w:rPr>
                <w:rFonts w:ascii="Arial" w:eastAsia="Times New Roman" w:hAnsi="Arial" w:cs="Arial"/>
                <w:b/>
                <w:bCs/>
                <w:color w:val="000000"/>
                <w:sz w:val="18"/>
                <w:szCs w:val="18"/>
                <w:lang w:val="es-EC" w:eastAsia="es-EC"/>
              </w:rPr>
            </w:pPr>
            <w:r w:rsidRPr="00282D28">
              <w:rPr>
                <w:rFonts w:ascii="Arial" w:eastAsia="Times New Roman" w:hAnsi="Arial" w:cs="Arial"/>
                <w:b/>
                <w:bCs/>
                <w:color w:val="000000"/>
                <w:sz w:val="18"/>
                <w:szCs w:val="18"/>
                <w:lang w:val="es-EC" w:eastAsia="es-EC"/>
              </w:rPr>
              <w:t>F1-Score</w:t>
            </w:r>
          </w:p>
        </w:tc>
      </w:tr>
      <w:tr w:rsidR="00282D28" w:rsidRPr="00282D28" w14:paraId="4DFD7E35" w14:textId="77777777" w:rsidTr="00670E99">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3084B581" w14:textId="77777777" w:rsidR="00282D28" w:rsidRPr="00282D28" w:rsidRDefault="00282D28" w:rsidP="00282D28">
            <w:pPr>
              <w:spacing w:line="240" w:lineRule="auto"/>
              <w:jc w:val="right"/>
              <w:rPr>
                <w:rFonts w:ascii="Arial" w:eastAsia="Times New Roman" w:hAnsi="Arial" w:cs="Arial"/>
                <w:color w:val="000000"/>
                <w:sz w:val="20"/>
                <w:szCs w:val="20"/>
                <w:lang w:val="es-EC" w:eastAsia="es-EC"/>
              </w:rPr>
            </w:pPr>
            <w:r w:rsidRPr="00282D28">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6E33E56F" w14:textId="75ACB1DF" w:rsidR="00282D28" w:rsidRPr="00282D28" w:rsidRDefault="00282D28" w:rsidP="00AE3511">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w:t>
            </w:r>
            <w:r w:rsidR="00AE3511">
              <w:rPr>
                <w:rFonts w:ascii="Arial" w:eastAsia="Times New Roman" w:hAnsi="Arial" w:cs="Arial"/>
                <w:color w:val="000000"/>
                <w:sz w:val="18"/>
                <w:szCs w:val="18"/>
                <w:lang w:val="es-EC" w:eastAsia="es-EC"/>
              </w:rPr>
              <w:t>9758</w:t>
            </w:r>
          </w:p>
        </w:tc>
        <w:tc>
          <w:tcPr>
            <w:tcW w:w="1340" w:type="dxa"/>
            <w:tcBorders>
              <w:top w:val="nil"/>
              <w:left w:val="nil"/>
              <w:bottom w:val="single" w:sz="4" w:space="0" w:color="auto"/>
              <w:right w:val="single" w:sz="4" w:space="0" w:color="auto"/>
            </w:tcBorders>
            <w:shd w:val="clear" w:color="auto" w:fill="auto"/>
            <w:vAlign w:val="center"/>
            <w:hideMark/>
          </w:tcPr>
          <w:p w14:paraId="57F5CFC7"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0.7928</w:t>
            </w:r>
          </w:p>
        </w:tc>
        <w:tc>
          <w:tcPr>
            <w:tcW w:w="1340" w:type="dxa"/>
            <w:tcBorders>
              <w:top w:val="nil"/>
              <w:left w:val="nil"/>
              <w:bottom w:val="single" w:sz="4" w:space="0" w:color="auto"/>
              <w:right w:val="single" w:sz="4" w:space="0" w:color="auto"/>
            </w:tcBorders>
            <w:shd w:val="clear" w:color="auto" w:fill="auto"/>
            <w:vAlign w:val="center"/>
            <w:hideMark/>
          </w:tcPr>
          <w:p w14:paraId="0C30FA42"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0.8748</w:t>
            </w:r>
          </w:p>
        </w:tc>
      </w:tr>
      <w:tr w:rsidR="00282D28" w:rsidRPr="00282D28" w14:paraId="21E90A5A" w14:textId="77777777" w:rsidTr="00670E99">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10DF94FE" w14:textId="77777777" w:rsidR="00282D28" w:rsidRPr="00282D28" w:rsidRDefault="00282D28" w:rsidP="00282D28">
            <w:pPr>
              <w:spacing w:line="240" w:lineRule="auto"/>
              <w:jc w:val="right"/>
              <w:rPr>
                <w:rFonts w:ascii="Arial" w:eastAsia="Times New Roman" w:hAnsi="Arial" w:cs="Arial"/>
                <w:color w:val="000000"/>
                <w:sz w:val="20"/>
                <w:szCs w:val="20"/>
                <w:lang w:val="es-EC" w:eastAsia="es-EC"/>
              </w:rPr>
            </w:pPr>
            <w:r w:rsidRPr="00282D28">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6C6390AA" w14:textId="292308C1" w:rsidR="00AE3511" w:rsidRPr="00282D28" w:rsidRDefault="00282D28" w:rsidP="00AE3511">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0.0535</w:t>
            </w:r>
          </w:p>
        </w:tc>
        <w:tc>
          <w:tcPr>
            <w:tcW w:w="1340" w:type="dxa"/>
            <w:tcBorders>
              <w:top w:val="nil"/>
              <w:left w:val="nil"/>
              <w:bottom w:val="single" w:sz="4" w:space="0" w:color="auto"/>
              <w:right w:val="single" w:sz="4" w:space="0" w:color="auto"/>
            </w:tcBorders>
            <w:shd w:val="clear" w:color="auto" w:fill="auto"/>
            <w:vAlign w:val="center"/>
            <w:hideMark/>
          </w:tcPr>
          <w:p w14:paraId="42B1B308"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0.3736</w:t>
            </w:r>
          </w:p>
        </w:tc>
        <w:tc>
          <w:tcPr>
            <w:tcW w:w="1340" w:type="dxa"/>
            <w:tcBorders>
              <w:top w:val="nil"/>
              <w:left w:val="nil"/>
              <w:bottom w:val="single" w:sz="4" w:space="0" w:color="auto"/>
              <w:right w:val="single" w:sz="4" w:space="0" w:color="auto"/>
            </w:tcBorders>
            <w:shd w:val="clear" w:color="auto" w:fill="auto"/>
            <w:vAlign w:val="center"/>
            <w:hideMark/>
          </w:tcPr>
          <w:p w14:paraId="362E1BB0"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0.0935</w:t>
            </w:r>
          </w:p>
        </w:tc>
      </w:tr>
      <w:tr w:rsidR="00282D28" w:rsidRPr="00282D28" w14:paraId="53339624" w14:textId="77777777" w:rsidTr="00670E99">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043EE941" w14:textId="77777777" w:rsidR="00282D28" w:rsidRPr="00282D28" w:rsidRDefault="00282D28" w:rsidP="00282D28">
            <w:pPr>
              <w:spacing w:line="240" w:lineRule="auto"/>
              <w:jc w:val="right"/>
              <w:rPr>
                <w:rFonts w:ascii="Arial" w:eastAsia="Times New Roman" w:hAnsi="Arial" w:cs="Arial"/>
                <w:b/>
                <w:bCs/>
                <w:color w:val="000000"/>
                <w:sz w:val="20"/>
                <w:szCs w:val="20"/>
                <w:lang w:val="es-EC" w:eastAsia="es-EC"/>
              </w:rPr>
            </w:pPr>
            <w:r w:rsidRPr="00282D28">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7C870BD2"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63DD73BE"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41AE34FD" w14:textId="77777777" w:rsidR="00282D28" w:rsidRPr="00282D28" w:rsidRDefault="00282D28" w:rsidP="00282D28">
            <w:pPr>
              <w:spacing w:line="240" w:lineRule="auto"/>
              <w:jc w:val="right"/>
              <w:rPr>
                <w:rFonts w:ascii="Arial" w:eastAsia="Times New Roman" w:hAnsi="Arial" w:cs="Arial"/>
                <w:b/>
                <w:bCs/>
                <w:color w:val="000000"/>
                <w:sz w:val="18"/>
                <w:szCs w:val="18"/>
                <w:lang w:val="es-EC" w:eastAsia="es-EC"/>
              </w:rPr>
            </w:pPr>
            <w:r w:rsidRPr="00282D28">
              <w:rPr>
                <w:rFonts w:ascii="Arial" w:eastAsia="Times New Roman" w:hAnsi="Arial" w:cs="Arial"/>
                <w:b/>
                <w:bCs/>
                <w:color w:val="000000"/>
                <w:sz w:val="18"/>
                <w:szCs w:val="18"/>
                <w:lang w:val="es-EC" w:eastAsia="es-EC"/>
              </w:rPr>
              <w:t>0.7800</w:t>
            </w:r>
          </w:p>
        </w:tc>
      </w:tr>
      <w:tr w:rsidR="00282D28" w:rsidRPr="00282D28" w14:paraId="7E8F8A64" w14:textId="77777777" w:rsidTr="00670E99">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7D13C0CF" w14:textId="77777777" w:rsidR="00282D28" w:rsidRPr="00282D28" w:rsidRDefault="00282D28" w:rsidP="00282D28">
            <w:pPr>
              <w:spacing w:line="240" w:lineRule="auto"/>
              <w:jc w:val="right"/>
              <w:rPr>
                <w:rFonts w:ascii="Arial" w:eastAsia="Times New Roman" w:hAnsi="Arial" w:cs="Arial"/>
                <w:color w:val="000000"/>
                <w:sz w:val="20"/>
                <w:szCs w:val="20"/>
                <w:lang w:val="es-EC" w:eastAsia="es-EC"/>
              </w:rPr>
            </w:pPr>
            <w:r w:rsidRPr="00282D28">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79D8CE51"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0.7800</w:t>
            </w:r>
          </w:p>
        </w:tc>
        <w:tc>
          <w:tcPr>
            <w:tcW w:w="1340" w:type="dxa"/>
            <w:tcBorders>
              <w:top w:val="nil"/>
              <w:left w:val="nil"/>
              <w:bottom w:val="single" w:sz="4" w:space="0" w:color="auto"/>
              <w:right w:val="single" w:sz="4" w:space="0" w:color="auto"/>
            </w:tcBorders>
            <w:shd w:val="clear" w:color="auto" w:fill="auto"/>
            <w:vAlign w:val="center"/>
            <w:hideMark/>
          </w:tcPr>
          <w:p w14:paraId="0D6FE2DA" w14:textId="77777777" w:rsidR="00282D28" w:rsidRPr="00282D28" w:rsidRDefault="00282D28" w:rsidP="00282D28">
            <w:pPr>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0.7038</w:t>
            </w:r>
          </w:p>
        </w:tc>
        <w:tc>
          <w:tcPr>
            <w:tcW w:w="1340" w:type="dxa"/>
            <w:tcBorders>
              <w:top w:val="nil"/>
              <w:left w:val="nil"/>
              <w:bottom w:val="single" w:sz="4" w:space="0" w:color="auto"/>
              <w:right w:val="single" w:sz="4" w:space="0" w:color="auto"/>
            </w:tcBorders>
            <w:shd w:val="clear" w:color="auto" w:fill="auto"/>
            <w:vAlign w:val="center"/>
            <w:hideMark/>
          </w:tcPr>
          <w:p w14:paraId="185E8E8E" w14:textId="77777777" w:rsidR="00282D28" w:rsidRPr="00282D28" w:rsidRDefault="00282D28" w:rsidP="00670E99">
            <w:pPr>
              <w:keepNext/>
              <w:spacing w:line="240" w:lineRule="auto"/>
              <w:jc w:val="right"/>
              <w:rPr>
                <w:rFonts w:ascii="Arial" w:eastAsia="Times New Roman" w:hAnsi="Arial" w:cs="Arial"/>
                <w:color w:val="000000"/>
                <w:sz w:val="18"/>
                <w:szCs w:val="18"/>
                <w:lang w:val="es-EC" w:eastAsia="es-EC"/>
              </w:rPr>
            </w:pPr>
            <w:r w:rsidRPr="00282D28">
              <w:rPr>
                <w:rFonts w:ascii="Arial" w:eastAsia="Times New Roman" w:hAnsi="Arial" w:cs="Arial"/>
                <w:color w:val="000000"/>
                <w:sz w:val="18"/>
                <w:szCs w:val="18"/>
                <w:lang w:val="es-EC" w:eastAsia="es-EC"/>
              </w:rPr>
              <w:t>0.7090</w:t>
            </w:r>
          </w:p>
        </w:tc>
      </w:tr>
    </w:tbl>
    <w:p w14:paraId="01E321E2" w14:textId="7F55F767" w:rsidR="007C51DF" w:rsidRPr="00670E99" w:rsidRDefault="00670E99" w:rsidP="00670E99">
      <w:pPr>
        <w:pStyle w:val="Descripcin"/>
        <w:jc w:val="center"/>
        <w:rPr>
          <w:rFonts w:ascii="Arial" w:hAnsi="Arial" w:cs="Arial"/>
          <w:i w:val="0"/>
          <w:color w:val="auto"/>
          <w:sz w:val="24"/>
          <w:szCs w:val="24"/>
          <w:lang w:val="es-EC"/>
        </w:rPr>
      </w:pPr>
      <w:bookmarkStart w:id="336" w:name="_Toc179918228"/>
      <w:r w:rsidRPr="00670E99">
        <w:rPr>
          <w:rFonts w:ascii="Arial" w:hAnsi="Arial" w:cs="Arial"/>
          <w:b/>
          <w:i w:val="0"/>
          <w:color w:val="auto"/>
          <w:sz w:val="24"/>
          <w:szCs w:val="24"/>
        </w:rPr>
        <w:t xml:space="preserve">Tabla </w:t>
      </w:r>
      <w:r w:rsidR="0091362F">
        <w:rPr>
          <w:rFonts w:ascii="Arial" w:hAnsi="Arial" w:cs="Arial"/>
          <w:b/>
          <w:i w:val="0"/>
          <w:color w:val="auto"/>
          <w:sz w:val="24"/>
          <w:szCs w:val="24"/>
        </w:rPr>
        <w:fldChar w:fldCharType="begin"/>
      </w:r>
      <w:r w:rsidR="0091362F">
        <w:rPr>
          <w:rFonts w:ascii="Arial" w:hAnsi="Arial" w:cs="Arial"/>
          <w:b/>
          <w:i w:val="0"/>
          <w:color w:val="auto"/>
          <w:sz w:val="24"/>
          <w:szCs w:val="24"/>
        </w:rPr>
        <w:instrText xml:space="preserve"> SEQ Tabla \* ARABIC </w:instrText>
      </w:r>
      <w:r w:rsidR="0091362F">
        <w:rPr>
          <w:rFonts w:ascii="Arial" w:hAnsi="Arial" w:cs="Arial"/>
          <w:b/>
          <w:i w:val="0"/>
          <w:color w:val="auto"/>
          <w:sz w:val="24"/>
          <w:szCs w:val="24"/>
        </w:rPr>
        <w:fldChar w:fldCharType="separate"/>
      </w:r>
      <w:r w:rsidR="005242E2">
        <w:rPr>
          <w:rFonts w:ascii="Arial" w:hAnsi="Arial" w:cs="Arial"/>
          <w:b/>
          <w:i w:val="0"/>
          <w:noProof/>
          <w:color w:val="auto"/>
          <w:sz w:val="24"/>
          <w:szCs w:val="24"/>
        </w:rPr>
        <w:t>7</w:t>
      </w:r>
      <w:r w:rsidR="0091362F">
        <w:rPr>
          <w:rFonts w:ascii="Arial" w:hAnsi="Arial" w:cs="Arial"/>
          <w:b/>
          <w:i w:val="0"/>
          <w:color w:val="auto"/>
          <w:sz w:val="24"/>
          <w:szCs w:val="24"/>
        </w:rPr>
        <w:fldChar w:fldCharType="end"/>
      </w:r>
      <w:r w:rsidRPr="00670E99">
        <w:rPr>
          <w:rFonts w:ascii="Arial" w:hAnsi="Arial" w:cs="Arial"/>
          <w:b/>
          <w:i w:val="0"/>
          <w:color w:val="auto"/>
          <w:sz w:val="24"/>
          <w:szCs w:val="24"/>
        </w:rPr>
        <w:t>.</w:t>
      </w:r>
      <w:r w:rsidRPr="00670E99">
        <w:rPr>
          <w:rFonts w:ascii="Arial" w:hAnsi="Arial" w:cs="Arial"/>
          <w:i w:val="0"/>
          <w:color w:val="auto"/>
          <w:sz w:val="24"/>
          <w:szCs w:val="24"/>
        </w:rPr>
        <w:t xml:space="preserve"> Métricas Regresión Logística</w:t>
      </w:r>
      <w:bookmarkEnd w:id="336"/>
    </w:p>
    <w:p w14:paraId="01977BED" w14:textId="133E5820" w:rsidR="007C51DF" w:rsidRDefault="007C51DF" w:rsidP="007C51DF">
      <w:pPr>
        <w:rPr>
          <w:rFonts w:ascii="Arial" w:hAnsi="Arial" w:cs="Arial"/>
          <w:lang w:val="es-EC"/>
        </w:rPr>
      </w:pPr>
    </w:p>
    <w:p w14:paraId="2B79D5A5" w14:textId="33CF3945" w:rsidR="007C51DF" w:rsidRPr="00FE2890" w:rsidRDefault="007C51DF" w:rsidP="007C51DF">
      <w:pPr>
        <w:jc w:val="both"/>
        <w:rPr>
          <w:rFonts w:ascii="Arial" w:hAnsi="Arial" w:cs="Arial"/>
          <w:lang w:val="es-EC"/>
        </w:rPr>
      </w:pPr>
      <w:r w:rsidRPr="00FE2890">
        <w:rPr>
          <w:rFonts w:ascii="Arial" w:hAnsi="Arial" w:cs="Arial"/>
          <w:lang w:val="es-EC"/>
        </w:rPr>
        <w:t xml:space="preserve">El modelo </w:t>
      </w:r>
      <w:r>
        <w:rPr>
          <w:rFonts w:ascii="Arial" w:hAnsi="Arial" w:cs="Arial"/>
          <w:lang w:val="es-EC"/>
        </w:rPr>
        <w:t>no es eficiente</w:t>
      </w:r>
      <w:r w:rsidRPr="00FE2890">
        <w:rPr>
          <w:rFonts w:ascii="Arial" w:hAnsi="Arial" w:cs="Arial"/>
          <w:lang w:val="es-EC"/>
        </w:rPr>
        <w:t xml:space="preserve">, con un alto desempeño en la identificación de </w:t>
      </w:r>
      <w:r w:rsidRPr="00FE2890">
        <w:rPr>
          <w:rStyle w:val="Textoennegrita"/>
          <w:rFonts w:ascii="Arial" w:hAnsi="Arial" w:cs="Arial"/>
          <w:b w:val="0"/>
          <w:lang w:val="es-EC"/>
        </w:rPr>
        <w:t>no desertores</w:t>
      </w:r>
      <w:r w:rsidRPr="00FE2890">
        <w:rPr>
          <w:rFonts w:ascii="Arial" w:hAnsi="Arial" w:cs="Arial"/>
          <w:lang w:val="es-EC"/>
        </w:rPr>
        <w:t xml:space="preserve"> (0), pero </w:t>
      </w:r>
      <w:r>
        <w:rPr>
          <w:rFonts w:ascii="Arial" w:hAnsi="Arial" w:cs="Arial"/>
          <w:lang w:val="es-EC"/>
        </w:rPr>
        <w:t xml:space="preserve">con </w:t>
      </w:r>
      <w:r w:rsidRPr="00FE2890">
        <w:rPr>
          <w:rFonts w:ascii="Arial" w:hAnsi="Arial" w:cs="Arial"/>
          <w:lang w:val="es-EC"/>
        </w:rPr>
        <w:t xml:space="preserve">un rendimiento muy bajo en la identificación de </w:t>
      </w:r>
      <w:r w:rsidRPr="00FE2890">
        <w:rPr>
          <w:rStyle w:val="Textoennegrita"/>
          <w:rFonts w:ascii="Arial" w:hAnsi="Arial" w:cs="Arial"/>
          <w:b w:val="0"/>
          <w:lang w:val="es-EC"/>
        </w:rPr>
        <w:t>desertores</w:t>
      </w:r>
      <w:r w:rsidRPr="00FE2890">
        <w:rPr>
          <w:rFonts w:ascii="Arial" w:hAnsi="Arial" w:cs="Arial"/>
          <w:lang w:val="es-EC"/>
        </w:rPr>
        <w:t xml:space="preserve"> (1)</w:t>
      </w:r>
      <w:r>
        <w:rPr>
          <w:rFonts w:ascii="Arial" w:hAnsi="Arial" w:cs="Arial"/>
          <w:lang w:val="es-EC"/>
        </w:rPr>
        <w:t>, que es la que se requiere más efectividad en este análisis</w:t>
      </w:r>
      <w:r w:rsidRPr="00FE2890">
        <w:rPr>
          <w:rFonts w:ascii="Arial" w:hAnsi="Arial" w:cs="Arial"/>
          <w:lang w:val="es-EC"/>
        </w:rPr>
        <w:t>. Esto sugiere que el modelo está sesgado hacia la clase mayoritaria, se puede mejorar el rendimiento en la clase minoritaria (desertores) con el uso de técnicas de balanceo de datos</w:t>
      </w:r>
      <w:r w:rsidR="00774FD5">
        <w:rPr>
          <w:rFonts w:ascii="Arial" w:hAnsi="Arial" w:cs="Arial"/>
          <w:lang w:val="es-EC"/>
        </w:rPr>
        <w:t>.</w:t>
      </w:r>
    </w:p>
    <w:p w14:paraId="4BB0E221" w14:textId="77777777" w:rsidR="00AB5E93" w:rsidRDefault="00AB5E93" w:rsidP="00AB5E93">
      <w:pPr>
        <w:rPr>
          <w:rFonts w:ascii="Arial" w:hAnsi="Arial" w:cs="Arial"/>
          <w:b/>
          <w:lang w:val="es-EC"/>
        </w:rPr>
      </w:pPr>
    </w:p>
    <w:p w14:paraId="5FF90645" w14:textId="2DCC7C0D" w:rsidR="00AB5E93" w:rsidRPr="006626ED" w:rsidRDefault="00AB5E93" w:rsidP="00AB5E93">
      <w:pPr>
        <w:rPr>
          <w:rFonts w:ascii="Arial" w:hAnsi="Arial" w:cs="Arial"/>
          <w:b/>
          <w:lang w:val="es-EC"/>
        </w:rPr>
      </w:pPr>
      <w:r>
        <w:rPr>
          <w:rFonts w:ascii="Arial" w:hAnsi="Arial" w:cs="Arial"/>
          <w:b/>
          <w:lang w:val="es-EC"/>
        </w:rPr>
        <w:t>Curva ROC</w:t>
      </w:r>
    </w:p>
    <w:p w14:paraId="07BAE0CC" w14:textId="6A02195C" w:rsidR="007C51DF" w:rsidRDefault="00896E97" w:rsidP="007C51DF">
      <w:pPr>
        <w:keepNext/>
        <w:jc w:val="center"/>
      </w:pPr>
      <w:r>
        <w:rPr>
          <w:noProof/>
          <w:lang w:val="es-EC" w:eastAsia="es-EC"/>
        </w:rPr>
        <w:drawing>
          <wp:inline distT="0" distB="0" distL="0" distR="0" wp14:anchorId="55C9F70D" wp14:editId="1FFBB389">
            <wp:extent cx="3240000" cy="166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1663200"/>
                    </a:xfrm>
                    <a:prstGeom prst="rect">
                      <a:avLst/>
                    </a:prstGeom>
                    <a:noFill/>
                    <a:ln>
                      <a:noFill/>
                    </a:ln>
                  </pic:spPr>
                </pic:pic>
              </a:graphicData>
            </a:graphic>
          </wp:inline>
        </w:drawing>
      </w:r>
    </w:p>
    <w:p w14:paraId="274E9674" w14:textId="1A016182" w:rsidR="007C51DF" w:rsidRPr="000F6224" w:rsidRDefault="007C51DF" w:rsidP="007C51DF">
      <w:pPr>
        <w:pStyle w:val="Descripcin"/>
        <w:jc w:val="center"/>
        <w:rPr>
          <w:rFonts w:ascii="Arial" w:hAnsi="Arial" w:cs="Arial"/>
          <w:i w:val="0"/>
          <w:color w:val="auto"/>
          <w:sz w:val="24"/>
          <w:szCs w:val="24"/>
          <w:lang w:val="es-EC"/>
        </w:rPr>
      </w:pPr>
      <w:bookmarkStart w:id="337" w:name="_Toc178027165"/>
      <w:bookmarkStart w:id="338" w:name="_Toc179918256"/>
      <w:r w:rsidRPr="000F6224">
        <w:rPr>
          <w:rFonts w:ascii="Arial" w:hAnsi="Arial" w:cs="Arial"/>
          <w:b/>
          <w:i w:val="0"/>
          <w:color w:val="auto"/>
          <w:sz w:val="24"/>
          <w:szCs w:val="24"/>
          <w:lang w:val="es-EC"/>
        </w:rPr>
        <w:t xml:space="preserve">Figura </w:t>
      </w:r>
      <w:r w:rsidRPr="000F6224">
        <w:rPr>
          <w:rFonts w:ascii="Arial" w:hAnsi="Arial" w:cs="Arial"/>
          <w:b/>
          <w:i w:val="0"/>
          <w:color w:val="auto"/>
          <w:sz w:val="24"/>
          <w:szCs w:val="24"/>
        </w:rPr>
        <w:fldChar w:fldCharType="begin"/>
      </w:r>
      <w:r w:rsidRPr="000F6224">
        <w:rPr>
          <w:rFonts w:ascii="Arial" w:hAnsi="Arial" w:cs="Arial"/>
          <w:b/>
          <w:i w:val="0"/>
          <w:color w:val="auto"/>
          <w:sz w:val="24"/>
          <w:szCs w:val="24"/>
          <w:lang w:val="es-EC"/>
        </w:rPr>
        <w:instrText xml:space="preserve"> SEQ Figura \* ARABIC </w:instrText>
      </w:r>
      <w:r w:rsidRPr="000F6224">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18</w:t>
      </w:r>
      <w:r w:rsidRPr="000F6224">
        <w:rPr>
          <w:rFonts w:ascii="Arial" w:hAnsi="Arial" w:cs="Arial"/>
          <w:b/>
          <w:i w:val="0"/>
          <w:color w:val="auto"/>
          <w:sz w:val="24"/>
          <w:szCs w:val="24"/>
        </w:rPr>
        <w:fldChar w:fldCharType="end"/>
      </w:r>
      <w:r w:rsidRPr="000F6224">
        <w:rPr>
          <w:rFonts w:ascii="Arial" w:hAnsi="Arial" w:cs="Arial"/>
          <w:b/>
          <w:i w:val="0"/>
          <w:color w:val="auto"/>
          <w:sz w:val="24"/>
          <w:szCs w:val="24"/>
          <w:lang w:val="es-EC"/>
        </w:rPr>
        <w:t>.</w:t>
      </w:r>
      <w:r w:rsidRPr="000F6224">
        <w:rPr>
          <w:rFonts w:ascii="Arial" w:hAnsi="Arial" w:cs="Arial"/>
          <w:i w:val="0"/>
          <w:color w:val="auto"/>
          <w:sz w:val="24"/>
          <w:szCs w:val="24"/>
          <w:lang w:val="es-EC"/>
        </w:rPr>
        <w:t xml:space="preserve"> Curva ROC Regresión Logística</w:t>
      </w:r>
      <w:bookmarkEnd w:id="337"/>
      <w:bookmarkEnd w:id="338"/>
    </w:p>
    <w:p w14:paraId="0CEE974B" w14:textId="77777777" w:rsidR="007C51DF" w:rsidRPr="009243F4" w:rsidRDefault="007C51DF" w:rsidP="007C51DF">
      <w:pPr>
        <w:rPr>
          <w:lang w:val="es-EC"/>
        </w:rPr>
      </w:pPr>
    </w:p>
    <w:p w14:paraId="382EBFBC" w14:textId="0D9C66C2" w:rsidR="007C51DF" w:rsidRPr="006B3DE9" w:rsidRDefault="007C51DF" w:rsidP="00362F6B">
      <w:pPr>
        <w:jc w:val="both"/>
        <w:rPr>
          <w:rFonts w:ascii="Arial" w:hAnsi="Arial" w:cs="Arial"/>
          <w:lang w:val="es-EC"/>
        </w:rPr>
      </w:pPr>
      <w:r w:rsidRPr="006B3DE9">
        <w:rPr>
          <w:rFonts w:ascii="Arial" w:hAnsi="Arial" w:cs="Arial"/>
          <w:lang w:val="es-EC"/>
        </w:rPr>
        <w:t xml:space="preserve">El AUC-ROC de </w:t>
      </w:r>
      <w:r w:rsidRPr="000C0E89">
        <w:rPr>
          <w:rStyle w:val="Textoennegrita"/>
          <w:rFonts w:ascii="Arial" w:hAnsi="Arial" w:cs="Arial"/>
          <w:lang w:val="es-EC"/>
        </w:rPr>
        <w:t>0.68</w:t>
      </w:r>
      <w:r w:rsidR="00896E97">
        <w:rPr>
          <w:rStyle w:val="Textoennegrita"/>
          <w:rFonts w:ascii="Arial" w:hAnsi="Arial" w:cs="Arial"/>
          <w:lang w:val="es-EC"/>
        </w:rPr>
        <w:t>88</w:t>
      </w:r>
      <w:r w:rsidRPr="006B3DE9">
        <w:rPr>
          <w:rFonts w:ascii="Arial" w:hAnsi="Arial" w:cs="Arial"/>
          <w:lang w:val="es-EC"/>
        </w:rPr>
        <w:t xml:space="preserve"> sugiere que el modelo tiene un rendimiento aceptable</w:t>
      </w:r>
      <w:r>
        <w:rPr>
          <w:rFonts w:ascii="Arial" w:hAnsi="Arial" w:cs="Arial"/>
          <w:lang w:val="es-EC"/>
        </w:rPr>
        <w:t xml:space="preserve"> al ser mayor del 0.5</w:t>
      </w:r>
      <w:r w:rsidRPr="006B3DE9">
        <w:rPr>
          <w:rFonts w:ascii="Arial" w:hAnsi="Arial" w:cs="Arial"/>
          <w:lang w:val="es-EC"/>
        </w:rPr>
        <w:t xml:space="preserve">, pero </w:t>
      </w:r>
      <w:r>
        <w:rPr>
          <w:rStyle w:val="Textoennegrita"/>
          <w:rFonts w:ascii="Arial" w:hAnsi="Arial" w:cs="Arial"/>
          <w:b w:val="0"/>
          <w:lang w:val="es-EC"/>
        </w:rPr>
        <w:t>no es muy</w:t>
      </w:r>
      <w:r w:rsidRPr="006B3DE9">
        <w:rPr>
          <w:rStyle w:val="Textoennegrita"/>
          <w:rFonts w:ascii="Arial" w:hAnsi="Arial" w:cs="Arial"/>
          <w:b w:val="0"/>
          <w:lang w:val="es-EC"/>
        </w:rPr>
        <w:t xml:space="preserve"> óptimo</w:t>
      </w:r>
      <w:r>
        <w:rPr>
          <w:rFonts w:ascii="Arial" w:hAnsi="Arial" w:cs="Arial"/>
          <w:lang w:val="es-EC"/>
        </w:rPr>
        <w:t>. Esto implica que,</w:t>
      </w:r>
      <w:r w:rsidRPr="006B3DE9">
        <w:rPr>
          <w:rFonts w:ascii="Arial" w:hAnsi="Arial" w:cs="Arial"/>
          <w:lang w:val="es-EC"/>
        </w:rPr>
        <w:t xml:space="preserve"> aunque el modelo es capaz de hacer distinciones entre desertores y no desertores, existe un margen significativo de mejora.</w:t>
      </w:r>
    </w:p>
    <w:p w14:paraId="599C5490" w14:textId="2EE16E60" w:rsidR="007C51DF" w:rsidRDefault="007C51DF" w:rsidP="007C51DF">
      <w:pPr>
        <w:rPr>
          <w:rFonts w:ascii="Arial" w:hAnsi="Arial" w:cs="Arial"/>
          <w:b/>
          <w:lang w:val="es-EC"/>
        </w:rPr>
      </w:pPr>
    </w:p>
    <w:p w14:paraId="19543710" w14:textId="35088353" w:rsidR="00FC09FE" w:rsidRDefault="00FC09FE" w:rsidP="007C51DF">
      <w:pPr>
        <w:rPr>
          <w:rFonts w:ascii="Arial" w:hAnsi="Arial" w:cs="Arial"/>
          <w:b/>
          <w:lang w:val="es-EC"/>
        </w:rPr>
      </w:pPr>
    </w:p>
    <w:p w14:paraId="22A2E7E3" w14:textId="1407C062" w:rsidR="00FC09FE" w:rsidRDefault="00FC09FE" w:rsidP="007C51DF">
      <w:pPr>
        <w:rPr>
          <w:rFonts w:ascii="Arial" w:hAnsi="Arial" w:cs="Arial"/>
          <w:b/>
          <w:lang w:val="es-EC"/>
        </w:rPr>
      </w:pPr>
    </w:p>
    <w:p w14:paraId="086C3AFC" w14:textId="77777777" w:rsidR="00FC09FE" w:rsidRDefault="00FC09FE" w:rsidP="007C51DF">
      <w:pPr>
        <w:rPr>
          <w:rFonts w:ascii="Arial" w:hAnsi="Arial" w:cs="Arial"/>
          <w:b/>
          <w:lang w:val="es-EC"/>
        </w:rPr>
      </w:pPr>
    </w:p>
    <w:p w14:paraId="5D650422" w14:textId="77777777" w:rsidR="007C51DF" w:rsidRDefault="007C51DF" w:rsidP="007C51DF">
      <w:pPr>
        <w:rPr>
          <w:rFonts w:ascii="Arial" w:hAnsi="Arial" w:cs="Arial"/>
          <w:b/>
          <w:lang w:val="es-EC"/>
        </w:rPr>
      </w:pPr>
      <w:r w:rsidRPr="005E0BB0">
        <w:rPr>
          <w:rFonts w:ascii="Arial" w:hAnsi="Arial" w:cs="Arial"/>
          <w:b/>
          <w:lang w:val="es-EC"/>
        </w:rPr>
        <w:lastRenderedPageBreak/>
        <w:t xml:space="preserve">MODELO DE </w:t>
      </w:r>
      <w:r>
        <w:rPr>
          <w:rFonts w:ascii="Arial" w:hAnsi="Arial" w:cs="Arial"/>
          <w:b/>
          <w:lang w:val="es-EC"/>
        </w:rPr>
        <w:t>ARBOLES DE DECISION</w:t>
      </w:r>
    </w:p>
    <w:p w14:paraId="6436C8CB" w14:textId="77777777" w:rsidR="00022D15" w:rsidRDefault="00022D15" w:rsidP="00022D15">
      <w:pPr>
        <w:rPr>
          <w:rFonts w:ascii="Arial" w:hAnsi="Arial" w:cs="Arial"/>
          <w:b/>
          <w:lang w:val="es-EC"/>
        </w:rPr>
      </w:pPr>
    </w:p>
    <w:p w14:paraId="075C74CE" w14:textId="4FDCF14E" w:rsidR="007C51DF" w:rsidRPr="005E0BB0" w:rsidRDefault="00022D15" w:rsidP="007C51DF">
      <w:pPr>
        <w:rPr>
          <w:rFonts w:ascii="Arial" w:hAnsi="Arial" w:cs="Arial"/>
          <w:b/>
          <w:lang w:val="es-EC"/>
        </w:rPr>
      </w:pPr>
      <w:r w:rsidRPr="006626ED">
        <w:rPr>
          <w:rFonts w:ascii="Arial" w:hAnsi="Arial" w:cs="Arial"/>
          <w:b/>
          <w:lang w:val="es-EC"/>
        </w:rPr>
        <w:t>M</w:t>
      </w:r>
      <w:r>
        <w:rPr>
          <w:rFonts w:ascii="Arial" w:hAnsi="Arial" w:cs="Arial"/>
          <w:b/>
          <w:lang w:val="es-EC"/>
        </w:rPr>
        <w:t>atriz de Confusión</w:t>
      </w:r>
    </w:p>
    <w:p w14:paraId="00F9BE42" w14:textId="77777777" w:rsidR="007C51DF" w:rsidRDefault="007C51DF" w:rsidP="007C51DF">
      <w:pPr>
        <w:rPr>
          <w:rFonts w:ascii="Arial" w:hAnsi="Arial" w:cs="Arial"/>
          <w:lang w:val="es-EC"/>
        </w:rPr>
      </w:pPr>
      <w:r>
        <w:rPr>
          <w:rFonts w:ascii="Arial" w:hAnsi="Arial" w:cs="Arial"/>
          <w:lang w:val="es-EC"/>
        </w:rPr>
        <w:t>Con el modelo de Arboles de Decisión se obtiene los siguientes datos:</w:t>
      </w:r>
    </w:p>
    <w:p w14:paraId="08049F08" w14:textId="346E24F1" w:rsidR="007C51DF" w:rsidRDefault="00A11AE0" w:rsidP="007C51DF">
      <w:pPr>
        <w:rPr>
          <w:rFonts w:ascii="Arial" w:hAnsi="Arial" w:cs="Arial"/>
          <w:lang w:val="es-EC"/>
        </w:rPr>
      </w:pPr>
      <w:r w:rsidRPr="00E878E3">
        <w:rPr>
          <w:rFonts w:ascii="Arial" w:hAnsi="Arial" w:cs="Arial"/>
          <w:lang w:val="es-EC"/>
        </w:rPr>
        <w:t xml:space="preserve">(Ver código en </w:t>
      </w:r>
      <w:hyperlink w:anchor="A6" w:history="1">
        <w:r w:rsidRPr="00E878E3">
          <w:rPr>
            <w:rStyle w:val="Hipervnculo"/>
            <w:rFonts w:ascii="Arial" w:hAnsi="Arial" w:cs="Arial"/>
            <w:b/>
            <w:lang w:val="es-EC"/>
          </w:rPr>
          <w:t>Anexo 6</w:t>
        </w:r>
      </w:hyperlink>
      <w:r w:rsidRPr="00E878E3">
        <w:rPr>
          <w:rFonts w:ascii="Arial" w:hAnsi="Arial" w:cs="Arial"/>
          <w:lang w:val="es-EC"/>
        </w:rPr>
        <w:t>.)</w:t>
      </w:r>
    </w:p>
    <w:p w14:paraId="34559A19" w14:textId="61E76337" w:rsidR="007C51DF" w:rsidRDefault="00AF6851" w:rsidP="007C51DF">
      <w:pPr>
        <w:keepNext/>
        <w:jc w:val="center"/>
      </w:pPr>
      <w:r>
        <w:rPr>
          <w:noProof/>
          <w:lang w:val="es-EC" w:eastAsia="es-EC"/>
        </w:rPr>
        <w:drawing>
          <wp:inline distT="0" distB="0" distL="0" distR="0" wp14:anchorId="694A3E54" wp14:editId="54401537">
            <wp:extent cx="3240000" cy="171000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000" cy="1710000"/>
                    </a:xfrm>
                    <a:prstGeom prst="rect">
                      <a:avLst/>
                    </a:prstGeom>
                    <a:noFill/>
                    <a:ln>
                      <a:noFill/>
                    </a:ln>
                  </pic:spPr>
                </pic:pic>
              </a:graphicData>
            </a:graphic>
          </wp:inline>
        </w:drawing>
      </w:r>
    </w:p>
    <w:p w14:paraId="53058C28" w14:textId="0DF2C175" w:rsidR="007C51DF" w:rsidRDefault="007C51DF" w:rsidP="007C51DF">
      <w:pPr>
        <w:pStyle w:val="Descripcin"/>
        <w:jc w:val="center"/>
        <w:rPr>
          <w:rFonts w:ascii="Arial" w:hAnsi="Arial" w:cs="Arial"/>
          <w:i w:val="0"/>
          <w:color w:val="auto"/>
          <w:sz w:val="24"/>
          <w:szCs w:val="24"/>
          <w:lang w:val="es-EC"/>
        </w:rPr>
      </w:pPr>
      <w:bookmarkStart w:id="339" w:name="_Toc178027166"/>
      <w:bookmarkStart w:id="340" w:name="_Toc179918257"/>
      <w:r w:rsidRPr="003D7C04">
        <w:rPr>
          <w:rFonts w:ascii="Arial" w:hAnsi="Arial" w:cs="Arial"/>
          <w:b/>
          <w:i w:val="0"/>
          <w:color w:val="auto"/>
          <w:sz w:val="24"/>
          <w:szCs w:val="24"/>
          <w:lang w:val="es-EC"/>
        </w:rPr>
        <w:t xml:space="preserve">Figura </w:t>
      </w:r>
      <w:r w:rsidRPr="003D7C04">
        <w:rPr>
          <w:rFonts w:ascii="Arial" w:hAnsi="Arial" w:cs="Arial"/>
          <w:b/>
          <w:i w:val="0"/>
          <w:color w:val="auto"/>
          <w:sz w:val="24"/>
          <w:szCs w:val="24"/>
        </w:rPr>
        <w:fldChar w:fldCharType="begin"/>
      </w:r>
      <w:r w:rsidRPr="003D7C04">
        <w:rPr>
          <w:rFonts w:ascii="Arial" w:hAnsi="Arial" w:cs="Arial"/>
          <w:b/>
          <w:i w:val="0"/>
          <w:color w:val="auto"/>
          <w:sz w:val="24"/>
          <w:szCs w:val="24"/>
          <w:lang w:val="es-EC"/>
        </w:rPr>
        <w:instrText xml:space="preserve"> SEQ Figura \* ARABIC </w:instrText>
      </w:r>
      <w:r w:rsidRPr="003D7C04">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19</w:t>
      </w:r>
      <w:r w:rsidRPr="003D7C04">
        <w:rPr>
          <w:rFonts w:ascii="Arial" w:hAnsi="Arial" w:cs="Arial"/>
          <w:b/>
          <w:i w:val="0"/>
          <w:color w:val="auto"/>
          <w:sz w:val="24"/>
          <w:szCs w:val="24"/>
        </w:rPr>
        <w:fldChar w:fldCharType="end"/>
      </w:r>
      <w:r w:rsidRPr="003D7C04">
        <w:rPr>
          <w:rFonts w:ascii="Arial" w:hAnsi="Arial" w:cs="Arial"/>
          <w:b/>
          <w:i w:val="0"/>
          <w:color w:val="auto"/>
          <w:sz w:val="24"/>
          <w:szCs w:val="24"/>
          <w:lang w:val="es-EC"/>
        </w:rPr>
        <w:t xml:space="preserve">. </w:t>
      </w:r>
      <w:r w:rsidRPr="003D7C04">
        <w:rPr>
          <w:rFonts w:ascii="Arial" w:hAnsi="Arial" w:cs="Arial"/>
          <w:i w:val="0"/>
          <w:color w:val="auto"/>
          <w:sz w:val="24"/>
          <w:szCs w:val="24"/>
          <w:lang w:val="es-EC"/>
        </w:rPr>
        <w:t>Matriz de Confusión Árbol de Decisión</w:t>
      </w:r>
      <w:bookmarkEnd w:id="339"/>
      <w:bookmarkEnd w:id="340"/>
    </w:p>
    <w:p w14:paraId="16DEBF46" w14:textId="77777777" w:rsidR="007C51DF" w:rsidRPr="00F24C24" w:rsidRDefault="007C51DF" w:rsidP="007C51DF">
      <w:pPr>
        <w:rPr>
          <w:lang w:val="es-EC"/>
        </w:rPr>
      </w:pPr>
    </w:p>
    <w:p w14:paraId="7A5CAF67" w14:textId="77777777" w:rsidR="007C51DF" w:rsidRDefault="007C51DF" w:rsidP="007C51DF">
      <w:pPr>
        <w:rPr>
          <w:rFonts w:ascii="Arial" w:hAnsi="Arial" w:cs="Arial"/>
          <w:lang w:val="es-EC"/>
        </w:rPr>
      </w:pPr>
      <w:r>
        <w:rPr>
          <w:rFonts w:ascii="Arial" w:hAnsi="Arial" w:cs="Arial"/>
          <w:lang w:val="es-EC"/>
        </w:rPr>
        <w:t>Esta matriz de confusión nos indica que:</w:t>
      </w:r>
    </w:p>
    <w:p w14:paraId="50C1ED7D" w14:textId="0E2158DE" w:rsidR="007C51DF" w:rsidRDefault="007C51DF" w:rsidP="007C51DF">
      <w:pPr>
        <w:rPr>
          <w:rFonts w:ascii="Arial" w:hAnsi="Arial" w:cs="Arial"/>
          <w:lang w:val="es-EC"/>
        </w:rPr>
      </w:pPr>
      <w:r>
        <w:rPr>
          <w:rFonts w:ascii="Arial" w:hAnsi="Arial" w:cs="Arial"/>
          <w:lang w:val="es-EC"/>
        </w:rPr>
        <w:t>Predijo correctamente 2</w:t>
      </w:r>
      <w:r w:rsidR="00AF6851">
        <w:rPr>
          <w:rFonts w:ascii="Arial" w:hAnsi="Arial" w:cs="Arial"/>
          <w:lang w:val="es-EC"/>
        </w:rPr>
        <w:t>021</w:t>
      </w:r>
      <w:r>
        <w:rPr>
          <w:rFonts w:ascii="Arial" w:hAnsi="Arial" w:cs="Arial"/>
          <w:lang w:val="es-EC"/>
        </w:rPr>
        <w:t xml:space="preserve"> No Desertores y </w:t>
      </w:r>
      <w:r w:rsidR="00AF6851">
        <w:rPr>
          <w:rFonts w:ascii="Arial" w:hAnsi="Arial" w:cs="Arial"/>
          <w:lang w:val="es-EC"/>
        </w:rPr>
        <w:t>306</w:t>
      </w:r>
      <w:r>
        <w:rPr>
          <w:rFonts w:ascii="Arial" w:hAnsi="Arial" w:cs="Arial"/>
          <w:lang w:val="es-EC"/>
        </w:rPr>
        <w:t xml:space="preserve"> Desertores.</w:t>
      </w:r>
    </w:p>
    <w:p w14:paraId="3AC0C3FB" w14:textId="0A6659A2" w:rsidR="007C51DF" w:rsidRDefault="007C51DF" w:rsidP="007C51DF">
      <w:pPr>
        <w:rPr>
          <w:rFonts w:ascii="Arial" w:hAnsi="Arial" w:cs="Arial"/>
          <w:lang w:val="es-EC"/>
        </w:rPr>
      </w:pPr>
      <w:r>
        <w:rPr>
          <w:rFonts w:ascii="Arial" w:hAnsi="Arial" w:cs="Arial"/>
          <w:lang w:val="es-EC"/>
        </w:rPr>
        <w:t>Predijo incorrectamente 3</w:t>
      </w:r>
      <w:r w:rsidR="00AF6851">
        <w:rPr>
          <w:rFonts w:ascii="Arial" w:hAnsi="Arial" w:cs="Arial"/>
          <w:lang w:val="es-EC"/>
        </w:rPr>
        <w:t>30</w:t>
      </w:r>
      <w:r>
        <w:rPr>
          <w:rFonts w:ascii="Arial" w:hAnsi="Arial" w:cs="Arial"/>
          <w:lang w:val="es-EC"/>
        </w:rPr>
        <w:t xml:space="preserve"> No Desertores, siendo estos Desertores.</w:t>
      </w:r>
    </w:p>
    <w:p w14:paraId="102B396C" w14:textId="5AEBB84C" w:rsidR="007C51DF" w:rsidRDefault="007C51DF" w:rsidP="007C51DF">
      <w:pPr>
        <w:rPr>
          <w:rFonts w:ascii="Arial" w:hAnsi="Arial" w:cs="Arial"/>
          <w:lang w:val="es-EC"/>
        </w:rPr>
      </w:pPr>
      <w:r>
        <w:rPr>
          <w:rFonts w:ascii="Arial" w:hAnsi="Arial" w:cs="Arial"/>
          <w:lang w:val="es-EC"/>
        </w:rPr>
        <w:t xml:space="preserve">Predijo incorrectamente </w:t>
      </w:r>
      <w:r w:rsidR="00AF6851">
        <w:rPr>
          <w:rFonts w:ascii="Arial" w:hAnsi="Arial" w:cs="Arial"/>
          <w:lang w:val="es-EC"/>
        </w:rPr>
        <w:t>339</w:t>
      </w:r>
      <w:r>
        <w:rPr>
          <w:rFonts w:ascii="Arial" w:hAnsi="Arial" w:cs="Arial"/>
          <w:lang w:val="es-EC"/>
        </w:rPr>
        <w:t xml:space="preserve"> Desertores, siendo estos No Desertores.</w:t>
      </w:r>
    </w:p>
    <w:p w14:paraId="6546916A" w14:textId="77777777" w:rsidR="007C51DF" w:rsidRDefault="007C51DF" w:rsidP="007C51DF">
      <w:pPr>
        <w:jc w:val="both"/>
        <w:rPr>
          <w:rFonts w:ascii="Arial" w:hAnsi="Arial" w:cs="Arial"/>
          <w:lang w:val="es-EC"/>
        </w:rPr>
      </w:pPr>
    </w:p>
    <w:p w14:paraId="5F457DA7" w14:textId="6DB3F486" w:rsidR="007C51DF" w:rsidRDefault="007C51DF" w:rsidP="007C51DF">
      <w:pPr>
        <w:jc w:val="both"/>
        <w:rPr>
          <w:rFonts w:ascii="Arial" w:hAnsi="Arial" w:cs="Arial"/>
          <w:lang w:val="es-EC"/>
        </w:rPr>
      </w:pPr>
      <w:r>
        <w:rPr>
          <w:rFonts w:ascii="Arial" w:hAnsi="Arial" w:cs="Arial"/>
          <w:lang w:val="es-EC"/>
        </w:rPr>
        <w:t xml:space="preserve">En resumen, el modelo </w:t>
      </w:r>
      <w:r w:rsidRPr="00CE5056">
        <w:rPr>
          <w:rFonts w:ascii="Arial" w:hAnsi="Arial" w:cs="Arial"/>
          <w:lang w:val="es-EC"/>
        </w:rPr>
        <w:t xml:space="preserve">está identificando </w:t>
      </w:r>
      <w:r w:rsidR="007D1098">
        <w:rPr>
          <w:rFonts w:ascii="Arial" w:hAnsi="Arial" w:cs="Arial"/>
          <w:lang w:val="es-EC"/>
        </w:rPr>
        <w:t>la mayoría de</w:t>
      </w:r>
      <w:r w:rsidRPr="00CE5056">
        <w:rPr>
          <w:rFonts w:ascii="Arial" w:hAnsi="Arial" w:cs="Arial"/>
          <w:lang w:val="es-EC"/>
        </w:rPr>
        <w:t xml:space="preserve"> </w:t>
      </w:r>
      <w:r w:rsidR="007D1098">
        <w:rPr>
          <w:rFonts w:ascii="Arial" w:hAnsi="Arial" w:cs="Arial"/>
          <w:lang w:val="es-EC"/>
        </w:rPr>
        <w:t>los</w:t>
      </w:r>
      <w:r w:rsidRPr="00CE5056">
        <w:rPr>
          <w:rFonts w:ascii="Arial" w:hAnsi="Arial" w:cs="Arial"/>
          <w:lang w:val="es-EC"/>
        </w:rPr>
        <w:t xml:space="preserve"> casos </w:t>
      </w:r>
      <w:r>
        <w:rPr>
          <w:rFonts w:ascii="Arial" w:hAnsi="Arial" w:cs="Arial"/>
          <w:lang w:val="es-EC"/>
        </w:rPr>
        <w:t xml:space="preserve">de falsos negativos, es decir </w:t>
      </w:r>
      <w:r w:rsidR="007D1098">
        <w:rPr>
          <w:rFonts w:ascii="Arial" w:hAnsi="Arial" w:cs="Arial"/>
          <w:lang w:val="es-EC"/>
        </w:rPr>
        <w:t>los No desertores, pero en cuanto a identificar a los</w:t>
      </w:r>
      <w:r>
        <w:rPr>
          <w:rFonts w:ascii="Arial" w:hAnsi="Arial" w:cs="Arial"/>
          <w:lang w:val="es-EC"/>
        </w:rPr>
        <w:t xml:space="preserve"> Desertores</w:t>
      </w:r>
      <w:r w:rsidR="007D1098">
        <w:rPr>
          <w:rFonts w:ascii="Arial" w:hAnsi="Arial" w:cs="Arial"/>
          <w:lang w:val="es-EC"/>
        </w:rPr>
        <w:t>, si bien éste modelo predijo mayor porcentaje de desertores que el modelo de Regresión Logística, aún la predicción correcta representa un porcentaje bajo</w:t>
      </w:r>
      <w:r w:rsidRPr="00CE5056">
        <w:rPr>
          <w:rFonts w:ascii="Arial" w:hAnsi="Arial" w:cs="Arial"/>
          <w:lang w:val="es-EC"/>
        </w:rPr>
        <w:t xml:space="preserve">. </w:t>
      </w:r>
    </w:p>
    <w:p w14:paraId="04FC77D1" w14:textId="77777777" w:rsidR="007D1098" w:rsidRDefault="007D1098" w:rsidP="007C51DF">
      <w:pPr>
        <w:jc w:val="both"/>
        <w:rPr>
          <w:rFonts w:ascii="Arial" w:hAnsi="Arial" w:cs="Arial"/>
          <w:lang w:val="es-EC"/>
        </w:rPr>
      </w:pPr>
    </w:p>
    <w:p w14:paraId="07F249F6" w14:textId="77777777" w:rsidR="007C51DF" w:rsidRPr="00FF2565" w:rsidRDefault="007C51DF" w:rsidP="007C51DF">
      <w:pPr>
        <w:rPr>
          <w:rFonts w:ascii="Arial" w:hAnsi="Arial" w:cs="Arial"/>
          <w:lang w:val="es-EC"/>
        </w:rPr>
      </w:pPr>
      <w:r w:rsidRPr="006626ED">
        <w:rPr>
          <w:rFonts w:ascii="Arial" w:hAnsi="Arial" w:cs="Arial"/>
          <w:b/>
          <w:lang w:val="es-EC"/>
        </w:rPr>
        <w:t>Métricas</w:t>
      </w:r>
    </w:p>
    <w:p w14:paraId="750C111F" w14:textId="191EBB58" w:rsidR="007C51DF" w:rsidRDefault="007C51DF" w:rsidP="007C51DF">
      <w:pPr>
        <w:rPr>
          <w:rFonts w:ascii="Arial" w:hAnsi="Arial" w:cs="Arial"/>
          <w:noProof/>
          <w:lang w:val="es-EC" w:eastAsia="es-EC"/>
        </w:rPr>
      </w:pP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E53883" w:rsidRPr="00E53883" w14:paraId="5C96C9D2" w14:textId="77777777" w:rsidTr="00E53883">
        <w:trPr>
          <w:trHeight w:val="510"/>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1F5144D2" w14:textId="25AE7447" w:rsidR="00E53883" w:rsidRPr="00E53883" w:rsidRDefault="00E53883" w:rsidP="00E53883">
            <w:pPr>
              <w:spacing w:line="240" w:lineRule="auto"/>
              <w:jc w:val="center"/>
              <w:rPr>
                <w:rFonts w:ascii="Arial" w:eastAsia="Times New Roman" w:hAnsi="Arial" w:cs="Arial"/>
                <w:b/>
                <w:bCs/>
                <w:color w:val="000000"/>
                <w:sz w:val="20"/>
                <w:szCs w:val="20"/>
                <w:lang w:val="es-EC" w:eastAsia="es-EC"/>
              </w:rPr>
            </w:pPr>
            <w:r w:rsidRPr="00E53883">
              <w:rPr>
                <w:rFonts w:ascii="Arial" w:eastAsia="Times New Roman" w:hAnsi="Arial" w:cs="Arial"/>
                <w:b/>
                <w:bCs/>
                <w:color w:val="000000"/>
                <w:sz w:val="20"/>
                <w:szCs w:val="20"/>
                <w:lang w:val="es-EC" w:eastAsia="es-EC"/>
              </w:rPr>
              <w:t>Modelo</w:t>
            </w:r>
            <w:r w:rsidRPr="00E53883">
              <w:rPr>
                <w:rFonts w:ascii="Arial" w:eastAsia="Times New Roman" w:hAnsi="Arial" w:cs="Arial"/>
                <w:b/>
                <w:bCs/>
                <w:color w:val="000000"/>
                <w:sz w:val="20"/>
                <w:szCs w:val="20"/>
                <w:lang w:val="es-EC" w:eastAsia="es-EC"/>
              </w:rPr>
              <w:br/>
            </w:r>
            <w:r w:rsidR="00FC09FE" w:rsidRPr="00E53883">
              <w:rPr>
                <w:rFonts w:ascii="Arial" w:eastAsia="Times New Roman" w:hAnsi="Arial" w:cs="Arial"/>
                <w:b/>
                <w:bCs/>
                <w:color w:val="000000"/>
                <w:sz w:val="20"/>
                <w:szCs w:val="20"/>
                <w:lang w:val="es-EC" w:eastAsia="es-EC"/>
              </w:rPr>
              <w:t>Árbol</w:t>
            </w:r>
            <w:r w:rsidRPr="00E53883">
              <w:rPr>
                <w:rFonts w:ascii="Arial" w:eastAsia="Times New Roman" w:hAnsi="Arial" w:cs="Arial"/>
                <w:b/>
                <w:bCs/>
                <w:color w:val="000000"/>
                <w:sz w:val="20"/>
                <w:szCs w:val="20"/>
                <w:lang w:val="es-EC" w:eastAsia="es-EC"/>
              </w:rPr>
              <w:t xml:space="preserve"> de Decisión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0BC9DF8B" w14:textId="77777777" w:rsidR="00E53883" w:rsidRPr="00E53883" w:rsidRDefault="00E53883" w:rsidP="00E53883">
            <w:pPr>
              <w:spacing w:line="240" w:lineRule="auto"/>
              <w:jc w:val="center"/>
              <w:rPr>
                <w:rFonts w:ascii="Arial" w:eastAsia="Times New Roman" w:hAnsi="Arial" w:cs="Arial"/>
                <w:b/>
                <w:bCs/>
                <w:color w:val="000000"/>
                <w:sz w:val="18"/>
                <w:szCs w:val="18"/>
                <w:lang w:val="es-EC" w:eastAsia="es-EC"/>
              </w:rPr>
            </w:pPr>
            <w:r w:rsidRPr="00E53883">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5A919443" w14:textId="77777777" w:rsidR="00E53883" w:rsidRPr="00E53883" w:rsidRDefault="00E53883" w:rsidP="00E53883">
            <w:pPr>
              <w:spacing w:line="240" w:lineRule="auto"/>
              <w:jc w:val="center"/>
              <w:rPr>
                <w:rFonts w:ascii="Arial" w:eastAsia="Times New Roman" w:hAnsi="Arial" w:cs="Arial"/>
                <w:b/>
                <w:bCs/>
                <w:color w:val="000000"/>
                <w:sz w:val="18"/>
                <w:szCs w:val="18"/>
                <w:lang w:val="es-EC" w:eastAsia="es-EC"/>
              </w:rPr>
            </w:pPr>
            <w:r w:rsidRPr="00E53883">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1DF1B418" w14:textId="77777777" w:rsidR="00E53883" w:rsidRPr="00E53883" w:rsidRDefault="00E53883" w:rsidP="00E53883">
            <w:pPr>
              <w:spacing w:line="240" w:lineRule="auto"/>
              <w:jc w:val="center"/>
              <w:rPr>
                <w:rFonts w:ascii="Arial" w:eastAsia="Times New Roman" w:hAnsi="Arial" w:cs="Arial"/>
                <w:b/>
                <w:bCs/>
                <w:color w:val="000000"/>
                <w:sz w:val="18"/>
                <w:szCs w:val="18"/>
                <w:lang w:val="es-EC" w:eastAsia="es-EC"/>
              </w:rPr>
            </w:pPr>
            <w:r w:rsidRPr="00E53883">
              <w:rPr>
                <w:rFonts w:ascii="Arial" w:eastAsia="Times New Roman" w:hAnsi="Arial" w:cs="Arial"/>
                <w:b/>
                <w:bCs/>
                <w:color w:val="000000"/>
                <w:sz w:val="18"/>
                <w:szCs w:val="18"/>
                <w:lang w:val="es-EC" w:eastAsia="es-EC"/>
              </w:rPr>
              <w:t>F1-Score</w:t>
            </w:r>
          </w:p>
        </w:tc>
      </w:tr>
      <w:tr w:rsidR="00E53883" w:rsidRPr="00E53883" w14:paraId="6ADB2D4B" w14:textId="77777777" w:rsidTr="00E5388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1FC9539C" w14:textId="77777777" w:rsidR="00E53883" w:rsidRPr="00E53883" w:rsidRDefault="00E53883" w:rsidP="00E53883">
            <w:pPr>
              <w:spacing w:line="240" w:lineRule="auto"/>
              <w:jc w:val="right"/>
              <w:rPr>
                <w:rFonts w:ascii="Arial" w:eastAsia="Times New Roman" w:hAnsi="Arial" w:cs="Arial"/>
                <w:color w:val="000000"/>
                <w:sz w:val="20"/>
                <w:szCs w:val="20"/>
                <w:lang w:val="es-EC" w:eastAsia="es-EC"/>
              </w:rPr>
            </w:pPr>
            <w:r w:rsidRPr="00E53883">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099944BE"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0.8564</w:t>
            </w:r>
          </w:p>
        </w:tc>
        <w:tc>
          <w:tcPr>
            <w:tcW w:w="1340" w:type="dxa"/>
            <w:tcBorders>
              <w:top w:val="nil"/>
              <w:left w:val="nil"/>
              <w:bottom w:val="single" w:sz="4" w:space="0" w:color="auto"/>
              <w:right w:val="single" w:sz="4" w:space="0" w:color="auto"/>
            </w:tcBorders>
            <w:shd w:val="clear" w:color="auto" w:fill="auto"/>
            <w:vAlign w:val="center"/>
            <w:hideMark/>
          </w:tcPr>
          <w:p w14:paraId="57EEE1EC"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0.8596</w:t>
            </w:r>
          </w:p>
        </w:tc>
        <w:tc>
          <w:tcPr>
            <w:tcW w:w="1340" w:type="dxa"/>
            <w:tcBorders>
              <w:top w:val="nil"/>
              <w:left w:val="nil"/>
              <w:bottom w:val="single" w:sz="4" w:space="0" w:color="auto"/>
              <w:right w:val="single" w:sz="4" w:space="0" w:color="auto"/>
            </w:tcBorders>
            <w:shd w:val="clear" w:color="auto" w:fill="auto"/>
            <w:vAlign w:val="center"/>
            <w:hideMark/>
          </w:tcPr>
          <w:p w14:paraId="025DFDB8"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0.8580</w:t>
            </w:r>
          </w:p>
        </w:tc>
      </w:tr>
      <w:tr w:rsidR="00E53883" w:rsidRPr="00E53883" w14:paraId="7CC48595" w14:textId="77777777" w:rsidTr="00E5388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756591F4" w14:textId="77777777" w:rsidR="00E53883" w:rsidRPr="00E53883" w:rsidRDefault="00E53883" w:rsidP="00E53883">
            <w:pPr>
              <w:spacing w:line="240" w:lineRule="auto"/>
              <w:jc w:val="right"/>
              <w:rPr>
                <w:rFonts w:ascii="Arial" w:eastAsia="Times New Roman" w:hAnsi="Arial" w:cs="Arial"/>
                <w:color w:val="000000"/>
                <w:sz w:val="20"/>
                <w:szCs w:val="20"/>
                <w:lang w:val="es-EC" w:eastAsia="es-EC"/>
              </w:rPr>
            </w:pPr>
            <w:r w:rsidRPr="00E53883">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549D2A36"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0.4811</w:t>
            </w:r>
          </w:p>
        </w:tc>
        <w:tc>
          <w:tcPr>
            <w:tcW w:w="1340" w:type="dxa"/>
            <w:tcBorders>
              <w:top w:val="nil"/>
              <w:left w:val="nil"/>
              <w:bottom w:val="single" w:sz="4" w:space="0" w:color="auto"/>
              <w:right w:val="single" w:sz="4" w:space="0" w:color="auto"/>
            </w:tcBorders>
            <w:shd w:val="clear" w:color="auto" w:fill="auto"/>
            <w:vAlign w:val="center"/>
            <w:hideMark/>
          </w:tcPr>
          <w:p w14:paraId="2C693B1A"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0.4744</w:t>
            </w:r>
          </w:p>
        </w:tc>
        <w:tc>
          <w:tcPr>
            <w:tcW w:w="1340" w:type="dxa"/>
            <w:tcBorders>
              <w:top w:val="nil"/>
              <w:left w:val="nil"/>
              <w:bottom w:val="single" w:sz="4" w:space="0" w:color="auto"/>
              <w:right w:val="single" w:sz="4" w:space="0" w:color="auto"/>
            </w:tcBorders>
            <w:shd w:val="clear" w:color="auto" w:fill="auto"/>
            <w:vAlign w:val="center"/>
            <w:hideMark/>
          </w:tcPr>
          <w:p w14:paraId="5C0D13FC"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0.4778</w:t>
            </w:r>
          </w:p>
        </w:tc>
      </w:tr>
      <w:tr w:rsidR="00E53883" w:rsidRPr="00E53883" w14:paraId="5BCFC74E" w14:textId="77777777" w:rsidTr="00E5388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1A459992" w14:textId="77777777" w:rsidR="00E53883" w:rsidRPr="00E53883" w:rsidRDefault="00E53883" w:rsidP="00E53883">
            <w:pPr>
              <w:spacing w:line="240" w:lineRule="auto"/>
              <w:jc w:val="right"/>
              <w:rPr>
                <w:rFonts w:ascii="Arial" w:eastAsia="Times New Roman" w:hAnsi="Arial" w:cs="Arial"/>
                <w:b/>
                <w:bCs/>
                <w:color w:val="000000"/>
                <w:sz w:val="20"/>
                <w:szCs w:val="20"/>
                <w:lang w:val="es-EC" w:eastAsia="es-EC"/>
              </w:rPr>
            </w:pPr>
            <w:r w:rsidRPr="00E53883">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7B213400"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43D4EC85"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5A82825B" w14:textId="77777777" w:rsidR="00E53883" w:rsidRPr="00E53883" w:rsidRDefault="00E53883" w:rsidP="00E53883">
            <w:pPr>
              <w:spacing w:line="240" w:lineRule="auto"/>
              <w:jc w:val="right"/>
              <w:rPr>
                <w:rFonts w:ascii="Arial" w:eastAsia="Times New Roman" w:hAnsi="Arial" w:cs="Arial"/>
                <w:b/>
                <w:bCs/>
                <w:color w:val="000000"/>
                <w:sz w:val="18"/>
                <w:szCs w:val="18"/>
                <w:lang w:val="es-EC" w:eastAsia="es-EC"/>
              </w:rPr>
            </w:pPr>
            <w:r w:rsidRPr="00E53883">
              <w:rPr>
                <w:rFonts w:ascii="Arial" w:eastAsia="Times New Roman" w:hAnsi="Arial" w:cs="Arial"/>
                <w:b/>
                <w:bCs/>
                <w:color w:val="000000"/>
                <w:sz w:val="18"/>
                <w:szCs w:val="18"/>
                <w:lang w:val="es-EC" w:eastAsia="es-EC"/>
              </w:rPr>
              <w:t>0.7767</w:t>
            </w:r>
          </w:p>
        </w:tc>
      </w:tr>
      <w:tr w:rsidR="00E53883" w:rsidRPr="00E53883" w14:paraId="0CC86C73" w14:textId="77777777" w:rsidTr="00E5388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4D1DEAE7" w14:textId="77777777" w:rsidR="00E53883" w:rsidRPr="00E53883" w:rsidRDefault="00E53883" w:rsidP="00E53883">
            <w:pPr>
              <w:spacing w:line="240" w:lineRule="auto"/>
              <w:jc w:val="right"/>
              <w:rPr>
                <w:rFonts w:ascii="Arial" w:eastAsia="Times New Roman" w:hAnsi="Arial" w:cs="Arial"/>
                <w:color w:val="000000"/>
                <w:sz w:val="20"/>
                <w:szCs w:val="20"/>
                <w:lang w:val="es-EC" w:eastAsia="es-EC"/>
              </w:rPr>
            </w:pPr>
            <w:r w:rsidRPr="00E53883">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0FC98B85"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0.7767</w:t>
            </w:r>
          </w:p>
        </w:tc>
        <w:tc>
          <w:tcPr>
            <w:tcW w:w="1340" w:type="dxa"/>
            <w:tcBorders>
              <w:top w:val="nil"/>
              <w:left w:val="nil"/>
              <w:bottom w:val="single" w:sz="4" w:space="0" w:color="auto"/>
              <w:right w:val="single" w:sz="4" w:space="0" w:color="auto"/>
            </w:tcBorders>
            <w:shd w:val="clear" w:color="auto" w:fill="auto"/>
            <w:vAlign w:val="center"/>
            <w:hideMark/>
          </w:tcPr>
          <w:p w14:paraId="41FA1A80" w14:textId="77777777" w:rsidR="00E53883" w:rsidRPr="00E53883" w:rsidRDefault="00E53883" w:rsidP="00E53883">
            <w:pPr>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0.7779</w:t>
            </w:r>
          </w:p>
        </w:tc>
        <w:tc>
          <w:tcPr>
            <w:tcW w:w="1340" w:type="dxa"/>
            <w:tcBorders>
              <w:top w:val="nil"/>
              <w:left w:val="nil"/>
              <w:bottom w:val="single" w:sz="4" w:space="0" w:color="auto"/>
              <w:right w:val="single" w:sz="4" w:space="0" w:color="auto"/>
            </w:tcBorders>
            <w:shd w:val="clear" w:color="auto" w:fill="auto"/>
            <w:vAlign w:val="center"/>
            <w:hideMark/>
          </w:tcPr>
          <w:p w14:paraId="32D76848" w14:textId="77777777" w:rsidR="00E53883" w:rsidRPr="00E53883" w:rsidRDefault="00E53883" w:rsidP="00E53883">
            <w:pPr>
              <w:keepNext/>
              <w:spacing w:line="240" w:lineRule="auto"/>
              <w:jc w:val="right"/>
              <w:rPr>
                <w:rFonts w:ascii="Arial" w:eastAsia="Times New Roman" w:hAnsi="Arial" w:cs="Arial"/>
                <w:color w:val="000000"/>
                <w:sz w:val="18"/>
                <w:szCs w:val="18"/>
                <w:lang w:val="es-EC" w:eastAsia="es-EC"/>
              </w:rPr>
            </w:pPr>
            <w:r w:rsidRPr="00E53883">
              <w:rPr>
                <w:rFonts w:ascii="Arial" w:eastAsia="Times New Roman" w:hAnsi="Arial" w:cs="Arial"/>
                <w:color w:val="000000"/>
                <w:sz w:val="18"/>
                <w:szCs w:val="18"/>
                <w:lang w:val="es-EC" w:eastAsia="es-EC"/>
              </w:rPr>
              <w:t>0.7773</w:t>
            </w:r>
          </w:p>
        </w:tc>
      </w:tr>
    </w:tbl>
    <w:p w14:paraId="4B05D631" w14:textId="68ED567C" w:rsidR="00E53883" w:rsidRPr="00E53883" w:rsidRDefault="00E53883" w:rsidP="00E53883">
      <w:pPr>
        <w:pStyle w:val="Descripcin"/>
        <w:jc w:val="center"/>
        <w:rPr>
          <w:rFonts w:ascii="Arial" w:hAnsi="Arial" w:cs="Arial"/>
          <w:i w:val="0"/>
          <w:color w:val="auto"/>
          <w:sz w:val="24"/>
          <w:szCs w:val="24"/>
          <w:lang w:val="es-EC"/>
        </w:rPr>
      </w:pPr>
      <w:bookmarkStart w:id="341" w:name="_Toc179918229"/>
      <w:r w:rsidRPr="00E53883">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8</w:t>
      </w:r>
      <w:r w:rsidR="0091362F">
        <w:rPr>
          <w:rFonts w:ascii="Arial" w:hAnsi="Arial" w:cs="Arial"/>
          <w:b/>
          <w:i w:val="0"/>
          <w:color w:val="auto"/>
          <w:sz w:val="24"/>
          <w:szCs w:val="24"/>
          <w:lang w:val="es-EC"/>
        </w:rPr>
        <w:fldChar w:fldCharType="end"/>
      </w:r>
      <w:r w:rsidRPr="00E53883">
        <w:rPr>
          <w:rFonts w:ascii="Arial" w:hAnsi="Arial" w:cs="Arial"/>
          <w:b/>
          <w:i w:val="0"/>
          <w:color w:val="auto"/>
          <w:sz w:val="24"/>
          <w:szCs w:val="24"/>
          <w:lang w:val="es-EC"/>
        </w:rPr>
        <w:t xml:space="preserve">. </w:t>
      </w:r>
      <w:r w:rsidRPr="00E53883">
        <w:rPr>
          <w:rFonts w:ascii="Arial" w:hAnsi="Arial" w:cs="Arial"/>
          <w:i w:val="0"/>
          <w:color w:val="auto"/>
          <w:sz w:val="24"/>
          <w:szCs w:val="24"/>
          <w:lang w:val="es-EC"/>
        </w:rPr>
        <w:t xml:space="preserve">Métricas </w:t>
      </w:r>
      <w:r w:rsidR="00FC09FE" w:rsidRPr="00E53883">
        <w:rPr>
          <w:rFonts w:ascii="Arial" w:hAnsi="Arial" w:cs="Arial"/>
          <w:i w:val="0"/>
          <w:color w:val="auto"/>
          <w:sz w:val="24"/>
          <w:szCs w:val="24"/>
          <w:lang w:val="es-EC"/>
        </w:rPr>
        <w:t>Árbol</w:t>
      </w:r>
      <w:r w:rsidRPr="00E53883">
        <w:rPr>
          <w:rFonts w:ascii="Arial" w:hAnsi="Arial" w:cs="Arial"/>
          <w:i w:val="0"/>
          <w:color w:val="auto"/>
          <w:sz w:val="24"/>
          <w:szCs w:val="24"/>
          <w:lang w:val="es-EC"/>
        </w:rPr>
        <w:t xml:space="preserve"> de Decisión</w:t>
      </w:r>
      <w:bookmarkEnd w:id="341"/>
    </w:p>
    <w:p w14:paraId="6AF9B949" w14:textId="77777777" w:rsidR="007C51DF" w:rsidRDefault="007C51DF" w:rsidP="007C51DF">
      <w:pPr>
        <w:rPr>
          <w:rFonts w:ascii="Arial" w:hAnsi="Arial" w:cs="Arial"/>
          <w:lang w:val="es-EC"/>
        </w:rPr>
      </w:pPr>
    </w:p>
    <w:p w14:paraId="61BD8BFD" w14:textId="2E98A896" w:rsidR="007C51DF" w:rsidRDefault="007C51DF" w:rsidP="00AC28E1">
      <w:pPr>
        <w:jc w:val="both"/>
        <w:rPr>
          <w:rFonts w:ascii="Arial" w:hAnsi="Arial" w:cs="Arial"/>
          <w:lang w:val="es-EC"/>
        </w:rPr>
      </w:pPr>
      <w:r w:rsidRPr="00FE2890">
        <w:rPr>
          <w:rFonts w:ascii="Arial" w:hAnsi="Arial" w:cs="Arial"/>
          <w:lang w:val="es-EC"/>
        </w:rPr>
        <w:t xml:space="preserve">El modelo </w:t>
      </w:r>
      <w:r w:rsidR="00AC28E1">
        <w:rPr>
          <w:rFonts w:ascii="Arial" w:hAnsi="Arial" w:cs="Arial"/>
          <w:lang w:val="es-EC"/>
        </w:rPr>
        <w:t>tiene un buen desempeño general si consideramos que el ac</w:t>
      </w:r>
      <w:r w:rsidR="00CF1230">
        <w:rPr>
          <w:rFonts w:ascii="Arial" w:hAnsi="Arial" w:cs="Arial"/>
          <w:lang w:val="es-EC"/>
        </w:rPr>
        <w:t>curacy es de 0.7767 sin embargo,</w:t>
      </w:r>
      <w:r w:rsidR="00AC28E1">
        <w:rPr>
          <w:rFonts w:ascii="Arial" w:hAnsi="Arial" w:cs="Arial"/>
          <w:lang w:val="es-EC"/>
        </w:rPr>
        <w:t xml:space="preserve"> el recall de la clase desertora </w:t>
      </w:r>
      <w:r w:rsidR="00EA477E">
        <w:rPr>
          <w:rFonts w:ascii="Arial" w:hAnsi="Arial" w:cs="Arial"/>
          <w:lang w:val="es-EC"/>
        </w:rPr>
        <w:t>es bajo (0.48)</w:t>
      </w:r>
      <w:r w:rsidR="00AC28E1">
        <w:rPr>
          <w:rFonts w:ascii="Arial" w:hAnsi="Arial" w:cs="Arial"/>
          <w:lang w:val="es-EC"/>
        </w:rPr>
        <w:t>.</w:t>
      </w:r>
    </w:p>
    <w:p w14:paraId="7961E52B" w14:textId="578D3908" w:rsidR="0023605D" w:rsidRPr="006626ED" w:rsidRDefault="0023605D" w:rsidP="0023605D">
      <w:pPr>
        <w:rPr>
          <w:rFonts w:ascii="Arial" w:hAnsi="Arial" w:cs="Arial"/>
          <w:b/>
          <w:lang w:val="es-EC"/>
        </w:rPr>
      </w:pPr>
      <w:r>
        <w:rPr>
          <w:rFonts w:ascii="Arial" w:hAnsi="Arial" w:cs="Arial"/>
          <w:b/>
          <w:lang w:val="es-EC"/>
        </w:rPr>
        <w:t>Curva ROC</w:t>
      </w:r>
    </w:p>
    <w:p w14:paraId="4CB0178E" w14:textId="77777777" w:rsidR="00AC28E1" w:rsidRPr="00FE2890" w:rsidRDefault="00AC28E1" w:rsidP="00AC28E1">
      <w:pPr>
        <w:jc w:val="both"/>
        <w:rPr>
          <w:rFonts w:ascii="Arial" w:hAnsi="Arial" w:cs="Arial"/>
          <w:b/>
          <w:lang w:val="es-EC"/>
        </w:rPr>
      </w:pPr>
    </w:p>
    <w:p w14:paraId="3FB0558E" w14:textId="0C3ED3AA" w:rsidR="007C51DF" w:rsidRDefault="000F09B8" w:rsidP="007C51DF">
      <w:pPr>
        <w:keepNext/>
        <w:jc w:val="center"/>
      </w:pPr>
      <w:r>
        <w:rPr>
          <w:noProof/>
          <w:lang w:val="es-EC" w:eastAsia="es-EC"/>
        </w:rPr>
        <w:drawing>
          <wp:inline distT="0" distB="0" distL="0" distR="0" wp14:anchorId="4BC7587C" wp14:editId="2707DF9C">
            <wp:extent cx="3240000" cy="163800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1638000"/>
                    </a:xfrm>
                    <a:prstGeom prst="rect">
                      <a:avLst/>
                    </a:prstGeom>
                    <a:noFill/>
                    <a:ln>
                      <a:noFill/>
                    </a:ln>
                  </pic:spPr>
                </pic:pic>
              </a:graphicData>
            </a:graphic>
          </wp:inline>
        </w:drawing>
      </w:r>
    </w:p>
    <w:p w14:paraId="6ACF10F5" w14:textId="2F4B05F1" w:rsidR="007C51DF" w:rsidRDefault="007C51DF" w:rsidP="007C51DF">
      <w:pPr>
        <w:pStyle w:val="Descripcin"/>
        <w:jc w:val="center"/>
        <w:rPr>
          <w:rFonts w:ascii="Arial" w:hAnsi="Arial" w:cs="Arial"/>
          <w:i w:val="0"/>
          <w:color w:val="auto"/>
          <w:sz w:val="24"/>
          <w:szCs w:val="24"/>
          <w:lang w:val="es-EC"/>
        </w:rPr>
      </w:pPr>
      <w:bookmarkStart w:id="342" w:name="_Toc178027167"/>
      <w:bookmarkStart w:id="343" w:name="_Toc179918258"/>
      <w:r w:rsidRPr="001B42C2">
        <w:rPr>
          <w:rFonts w:ascii="Arial" w:hAnsi="Arial" w:cs="Arial"/>
          <w:b/>
          <w:i w:val="0"/>
          <w:color w:val="auto"/>
          <w:sz w:val="24"/>
          <w:szCs w:val="24"/>
          <w:lang w:val="es-EC"/>
        </w:rPr>
        <w:t xml:space="preserve">Figura </w:t>
      </w:r>
      <w:r w:rsidRPr="001B42C2">
        <w:rPr>
          <w:rFonts w:ascii="Arial" w:hAnsi="Arial" w:cs="Arial"/>
          <w:b/>
          <w:i w:val="0"/>
          <w:color w:val="auto"/>
          <w:sz w:val="24"/>
          <w:szCs w:val="24"/>
        </w:rPr>
        <w:fldChar w:fldCharType="begin"/>
      </w:r>
      <w:r w:rsidRPr="001B42C2">
        <w:rPr>
          <w:rFonts w:ascii="Arial" w:hAnsi="Arial" w:cs="Arial"/>
          <w:b/>
          <w:i w:val="0"/>
          <w:color w:val="auto"/>
          <w:sz w:val="24"/>
          <w:szCs w:val="24"/>
          <w:lang w:val="es-EC"/>
        </w:rPr>
        <w:instrText xml:space="preserve"> SEQ Figura \* ARABIC </w:instrText>
      </w:r>
      <w:r w:rsidRPr="001B42C2">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20</w:t>
      </w:r>
      <w:r w:rsidRPr="001B42C2">
        <w:rPr>
          <w:rFonts w:ascii="Arial" w:hAnsi="Arial" w:cs="Arial"/>
          <w:b/>
          <w:i w:val="0"/>
          <w:color w:val="auto"/>
          <w:sz w:val="24"/>
          <w:szCs w:val="24"/>
        </w:rPr>
        <w:fldChar w:fldCharType="end"/>
      </w:r>
      <w:r w:rsidRPr="001B42C2">
        <w:rPr>
          <w:rFonts w:ascii="Arial" w:hAnsi="Arial" w:cs="Arial"/>
          <w:b/>
          <w:i w:val="0"/>
          <w:color w:val="auto"/>
          <w:sz w:val="24"/>
          <w:szCs w:val="24"/>
          <w:lang w:val="es-EC"/>
        </w:rPr>
        <w:t>.</w:t>
      </w:r>
      <w:r w:rsidRPr="001B42C2">
        <w:rPr>
          <w:rFonts w:ascii="Arial" w:hAnsi="Arial" w:cs="Arial"/>
          <w:i w:val="0"/>
          <w:color w:val="auto"/>
          <w:sz w:val="24"/>
          <w:szCs w:val="24"/>
          <w:lang w:val="es-EC"/>
        </w:rPr>
        <w:t xml:space="preserve"> Curva ROC Árbol de Decisión</w:t>
      </w:r>
      <w:bookmarkEnd w:id="342"/>
      <w:bookmarkEnd w:id="343"/>
    </w:p>
    <w:p w14:paraId="24CA882F" w14:textId="77777777" w:rsidR="007C51DF" w:rsidRPr="004678F2" w:rsidRDefault="007C51DF" w:rsidP="007C51DF">
      <w:pPr>
        <w:rPr>
          <w:lang w:val="es-EC"/>
        </w:rPr>
      </w:pPr>
    </w:p>
    <w:p w14:paraId="08D72C40" w14:textId="3A12BAF6" w:rsidR="007C51DF" w:rsidRPr="00741F6C" w:rsidRDefault="007C51DF" w:rsidP="007C51DF">
      <w:pPr>
        <w:jc w:val="both"/>
        <w:rPr>
          <w:rFonts w:ascii="Arial" w:hAnsi="Arial" w:cs="Arial"/>
          <w:lang w:val="es-EC"/>
        </w:rPr>
      </w:pPr>
      <w:r w:rsidRPr="006B3DE9">
        <w:rPr>
          <w:rFonts w:ascii="Arial" w:hAnsi="Arial" w:cs="Arial"/>
          <w:lang w:val="es-EC"/>
        </w:rPr>
        <w:t xml:space="preserve">El AUC-ROC </w:t>
      </w:r>
      <w:r w:rsidR="00FE748C">
        <w:rPr>
          <w:rFonts w:ascii="Arial" w:hAnsi="Arial" w:cs="Arial"/>
          <w:lang w:val="es-EC"/>
        </w:rPr>
        <w:t xml:space="preserve">que se obtiene con la probabilidad de la variable Desertor es </w:t>
      </w:r>
      <w:r w:rsidRPr="006B3DE9">
        <w:rPr>
          <w:rFonts w:ascii="Arial" w:hAnsi="Arial" w:cs="Arial"/>
          <w:lang w:val="es-EC"/>
        </w:rPr>
        <w:t xml:space="preserve">de </w:t>
      </w:r>
      <w:r w:rsidRPr="000C0E89">
        <w:rPr>
          <w:rStyle w:val="Textoennegrita"/>
          <w:rFonts w:ascii="Arial" w:hAnsi="Arial" w:cs="Arial"/>
          <w:lang w:val="es-EC"/>
        </w:rPr>
        <w:t>0.</w:t>
      </w:r>
      <w:r w:rsidR="000F09B8">
        <w:rPr>
          <w:rStyle w:val="Textoennegrita"/>
          <w:rFonts w:ascii="Arial" w:hAnsi="Arial" w:cs="Arial"/>
          <w:lang w:val="es-EC"/>
        </w:rPr>
        <w:t>6687</w:t>
      </w:r>
      <w:r w:rsidRPr="006B3DE9">
        <w:rPr>
          <w:rFonts w:ascii="Arial" w:hAnsi="Arial" w:cs="Arial"/>
          <w:lang w:val="es-EC"/>
        </w:rPr>
        <w:t xml:space="preserve"> </w:t>
      </w:r>
      <w:r w:rsidR="000F09B8">
        <w:rPr>
          <w:rFonts w:ascii="Arial" w:hAnsi="Arial" w:cs="Arial"/>
          <w:lang w:val="es-EC"/>
        </w:rPr>
        <w:t xml:space="preserve">lo que </w:t>
      </w:r>
      <w:r w:rsidRPr="00741F6C">
        <w:rPr>
          <w:rFonts w:ascii="Arial" w:hAnsi="Arial" w:cs="Arial"/>
          <w:lang w:val="es-EC"/>
        </w:rPr>
        <w:t>indica que el modelo tiene un rendimiento</w:t>
      </w:r>
      <w:r w:rsidR="000F09B8">
        <w:rPr>
          <w:rFonts w:ascii="Arial" w:hAnsi="Arial" w:cs="Arial"/>
          <w:lang w:val="es-EC"/>
        </w:rPr>
        <w:t xml:space="preserve"> razonable pero no eficiente </w:t>
      </w:r>
      <w:r w:rsidRPr="00741F6C">
        <w:rPr>
          <w:rFonts w:ascii="Arial" w:hAnsi="Arial" w:cs="Arial"/>
          <w:lang w:val="es-EC"/>
        </w:rPr>
        <w:t xml:space="preserve">en la discriminación entre desertores y no desertores. </w:t>
      </w:r>
    </w:p>
    <w:p w14:paraId="5F525A45" w14:textId="77777777" w:rsidR="007C51DF" w:rsidRDefault="007C51DF" w:rsidP="007C51DF">
      <w:pPr>
        <w:rPr>
          <w:rFonts w:ascii="Arial" w:hAnsi="Arial" w:cs="Arial"/>
          <w:lang w:val="es-EC"/>
        </w:rPr>
      </w:pPr>
    </w:p>
    <w:p w14:paraId="755DF3C3" w14:textId="77777777" w:rsidR="007C51DF" w:rsidRPr="00C1633E" w:rsidRDefault="007C51DF" w:rsidP="007C51DF">
      <w:pPr>
        <w:rPr>
          <w:rFonts w:ascii="Arial" w:hAnsi="Arial" w:cs="Arial"/>
          <w:b/>
          <w:lang w:val="es-EC"/>
        </w:rPr>
      </w:pPr>
      <w:r w:rsidRPr="00C1633E">
        <w:rPr>
          <w:rFonts w:ascii="Arial" w:hAnsi="Arial" w:cs="Arial"/>
          <w:b/>
          <w:lang w:val="es-EC"/>
        </w:rPr>
        <w:t xml:space="preserve">MODELO DE RANDOM FOREST </w:t>
      </w:r>
    </w:p>
    <w:p w14:paraId="305D72DB" w14:textId="430B796B" w:rsidR="007C51DF" w:rsidRDefault="007C51DF" w:rsidP="007C51DF">
      <w:pPr>
        <w:rPr>
          <w:rFonts w:ascii="Arial" w:hAnsi="Arial" w:cs="Arial"/>
          <w:lang w:val="es-EC"/>
        </w:rPr>
      </w:pPr>
    </w:p>
    <w:p w14:paraId="2A3DDB3C" w14:textId="169D70EC" w:rsidR="0023605D" w:rsidRPr="00C1633E" w:rsidRDefault="0023605D" w:rsidP="007C51DF">
      <w:pPr>
        <w:rPr>
          <w:rFonts w:ascii="Arial" w:hAnsi="Arial" w:cs="Arial"/>
          <w:lang w:val="es-EC"/>
        </w:rPr>
      </w:pPr>
      <w:r w:rsidRPr="006626ED">
        <w:rPr>
          <w:rFonts w:ascii="Arial" w:hAnsi="Arial" w:cs="Arial"/>
          <w:b/>
          <w:lang w:val="es-EC"/>
        </w:rPr>
        <w:t>M</w:t>
      </w:r>
      <w:r>
        <w:rPr>
          <w:rFonts w:ascii="Arial" w:hAnsi="Arial" w:cs="Arial"/>
          <w:b/>
          <w:lang w:val="es-EC"/>
        </w:rPr>
        <w:t>atriz de Confusión</w:t>
      </w:r>
    </w:p>
    <w:p w14:paraId="0C0C0E82" w14:textId="146609C8" w:rsidR="007C51DF" w:rsidRDefault="007C51DF" w:rsidP="007C51DF">
      <w:pPr>
        <w:rPr>
          <w:rFonts w:ascii="Arial" w:hAnsi="Arial" w:cs="Arial"/>
          <w:lang w:val="es-EC"/>
        </w:rPr>
      </w:pPr>
      <w:r>
        <w:rPr>
          <w:rFonts w:ascii="Arial" w:hAnsi="Arial" w:cs="Arial"/>
          <w:lang w:val="es-EC"/>
        </w:rPr>
        <w:t>A continuación, se muestra los resultados obtenidos del modelo de Random Forest:</w:t>
      </w:r>
    </w:p>
    <w:p w14:paraId="2991ED76" w14:textId="13B51D10" w:rsidR="00C6550D" w:rsidRDefault="00C6550D" w:rsidP="007C51DF">
      <w:pPr>
        <w:rPr>
          <w:rFonts w:ascii="Arial" w:hAnsi="Arial" w:cs="Arial"/>
          <w:lang w:val="es-EC"/>
        </w:rPr>
      </w:pPr>
      <w:r w:rsidRPr="00DC145E">
        <w:rPr>
          <w:rFonts w:ascii="Arial" w:hAnsi="Arial" w:cs="Arial"/>
          <w:lang w:val="es-EC"/>
        </w:rPr>
        <w:t xml:space="preserve">(Ver código en </w:t>
      </w:r>
      <w:hyperlink w:anchor="A7" w:history="1">
        <w:r w:rsidRPr="00DC145E">
          <w:rPr>
            <w:rStyle w:val="Hipervnculo"/>
            <w:rFonts w:ascii="Arial" w:hAnsi="Arial" w:cs="Arial"/>
            <w:b/>
            <w:lang w:val="es-EC"/>
          </w:rPr>
          <w:t>Anexo 7</w:t>
        </w:r>
      </w:hyperlink>
      <w:r w:rsidRPr="00DC145E">
        <w:rPr>
          <w:rFonts w:ascii="Arial" w:hAnsi="Arial" w:cs="Arial"/>
          <w:lang w:val="es-EC"/>
        </w:rPr>
        <w:t>.)</w:t>
      </w:r>
    </w:p>
    <w:p w14:paraId="459547A0" w14:textId="737311C1" w:rsidR="007C51DF" w:rsidRDefault="00444CC5" w:rsidP="007C51DF">
      <w:pPr>
        <w:keepNext/>
        <w:jc w:val="center"/>
      </w:pPr>
      <w:r>
        <w:rPr>
          <w:noProof/>
          <w:lang w:val="es-EC" w:eastAsia="es-EC"/>
        </w:rPr>
        <w:drawing>
          <wp:inline distT="0" distB="0" distL="0" distR="0" wp14:anchorId="3548ABE0" wp14:editId="7FE8FC30">
            <wp:extent cx="3240000" cy="1728000"/>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1728000"/>
                    </a:xfrm>
                    <a:prstGeom prst="rect">
                      <a:avLst/>
                    </a:prstGeom>
                    <a:noFill/>
                    <a:ln>
                      <a:noFill/>
                    </a:ln>
                  </pic:spPr>
                </pic:pic>
              </a:graphicData>
            </a:graphic>
          </wp:inline>
        </w:drawing>
      </w:r>
    </w:p>
    <w:p w14:paraId="0AE99A06" w14:textId="60EE5203" w:rsidR="007C51DF" w:rsidRDefault="007C51DF" w:rsidP="007C51DF">
      <w:pPr>
        <w:pStyle w:val="Descripcin"/>
        <w:jc w:val="center"/>
        <w:rPr>
          <w:rFonts w:ascii="Arial" w:hAnsi="Arial" w:cs="Arial"/>
          <w:i w:val="0"/>
          <w:color w:val="auto"/>
          <w:sz w:val="24"/>
          <w:szCs w:val="24"/>
          <w:lang w:val="es-EC"/>
        </w:rPr>
      </w:pPr>
      <w:bookmarkStart w:id="344" w:name="_Toc178027168"/>
      <w:bookmarkStart w:id="345" w:name="_Toc179918259"/>
      <w:r w:rsidRPr="00905FEA">
        <w:rPr>
          <w:rFonts w:ascii="Arial" w:hAnsi="Arial" w:cs="Arial"/>
          <w:b/>
          <w:i w:val="0"/>
          <w:color w:val="auto"/>
          <w:sz w:val="24"/>
          <w:szCs w:val="24"/>
          <w:lang w:val="es-EC"/>
        </w:rPr>
        <w:t xml:space="preserve">Figura </w:t>
      </w:r>
      <w:r w:rsidRPr="00905FEA">
        <w:rPr>
          <w:rFonts w:ascii="Arial" w:hAnsi="Arial" w:cs="Arial"/>
          <w:b/>
          <w:i w:val="0"/>
          <w:color w:val="auto"/>
          <w:sz w:val="24"/>
          <w:szCs w:val="24"/>
        </w:rPr>
        <w:fldChar w:fldCharType="begin"/>
      </w:r>
      <w:r w:rsidRPr="00905FEA">
        <w:rPr>
          <w:rFonts w:ascii="Arial" w:hAnsi="Arial" w:cs="Arial"/>
          <w:b/>
          <w:i w:val="0"/>
          <w:color w:val="auto"/>
          <w:sz w:val="24"/>
          <w:szCs w:val="24"/>
          <w:lang w:val="es-EC"/>
        </w:rPr>
        <w:instrText xml:space="preserve"> SEQ Figura \* ARABIC </w:instrText>
      </w:r>
      <w:r w:rsidRPr="00905FEA">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21</w:t>
      </w:r>
      <w:r w:rsidRPr="00905FEA">
        <w:rPr>
          <w:rFonts w:ascii="Arial" w:hAnsi="Arial" w:cs="Arial"/>
          <w:b/>
          <w:i w:val="0"/>
          <w:color w:val="auto"/>
          <w:sz w:val="24"/>
          <w:szCs w:val="24"/>
        </w:rPr>
        <w:fldChar w:fldCharType="end"/>
      </w:r>
      <w:r w:rsidRPr="00905FEA">
        <w:rPr>
          <w:rFonts w:ascii="Arial" w:hAnsi="Arial" w:cs="Arial"/>
          <w:i w:val="0"/>
          <w:color w:val="auto"/>
          <w:sz w:val="24"/>
          <w:szCs w:val="24"/>
          <w:lang w:val="es-EC"/>
        </w:rPr>
        <w:t>. Matriz de Confusión Random Forest</w:t>
      </w:r>
      <w:bookmarkEnd w:id="344"/>
      <w:bookmarkEnd w:id="345"/>
    </w:p>
    <w:p w14:paraId="3EC683F0" w14:textId="77777777" w:rsidR="007C51DF" w:rsidRPr="00696606" w:rsidRDefault="007C51DF" w:rsidP="007C51DF">
      <w:pPr>
        <w:rPr>
          <w:lang w:val="es-EC"/>
        </w:rPr>
      </w:pPr>
    </w:p>
    <w:p w14:paraId="60C06B06" w14:textId="77777777" w:rsidR="007C51DF" w:rsidRDefault="007C51DF" w:rsidP="007C51DF">
      <w:pPr>
        <w:rPr>
          <w:rFonts w:ascii="Arial" w:hAnsi="Arial" w:cs="Arial"/>
          <w:lang w:val="es-EC"/>
        </w:rPr>
      </w:pPr>
      <w:r>
        <w:rPr>
          <w:rFonts w:ascii="Arial" w:hAnsi="Arial" w:cs="Arial"/>
          <w:lang w:val="es-EC"/>
        </w:rPr>
        <w:t>Esta matriz de confusión nos indica que:</w:t>
      </w:r>
    </w:p>
    <w:p w14:paraId="50D6A10B" w14:textId="2C5119F6" w:rsidR="007C51DF" w:rsidRDefault="007C51DF" w:rsidP="007C51DF">
      <w:pPr>
        <w:rPr>
          <w:rFonts w:ascii="Arial" w:hAnsi="Arial" w:cs="Arial"/>
          <w:lang w:val="es-EC"/>
        </w:rPr>
      </w:pPr>
      <w:r>
        <w:rPr>
          <w:rFonts w:ascii="Arial" w:hAnsi="Arial" w:cs="Arial"/>
          <w:lang w:val="es-EC"/>
        </w:rPr>
        <w:t>Predijo correctamente 2</w:t>
      </w:r>
      <w:r w:rsidR="00444CC5">
        <w:rPr>
          <w:rFonts w:ascii="Arial" w:hAnsi="Arial" w:cs="Arial"/>
          <w:lang w:val="es-EC"/>
        </w:rPr>
        <w:t>275</w:t>
      </w:r>
      <w:r>
        <w:rPr>
          <w:rFonts w:ascii="Arial" w:hAnsi="Arial" w:cs="Arial"/>
          <w:lang w:val="es-EC"/>
        </w:rPr>
        <w:t xml:space="preserve"> No Desertores y </w:t>
      </w:r>
      <w:r w:rsidR="00444CC5">
        <w:rPr>
          <w:rFonts w:ascii="Arial" w:hAnsi="Arial" w:cs="Arial"/>
          <w:lang w:val="es-EC"/>
        </w:rPr>
        <w:t>265</w:t>
      </w:r>
      <w:r>
        <w:rPr>
          <w:rFonts w:ascii="Arial" w:hAnsi="Arial" w:cs="Arial"/>
          <w:lang w:val="es-EC"/>
        </w:rPr>
        <w:t xml:space="preserve"> Desertores.</w:t>
      </w:r>
    </w:p>
    <w:p w14:paraId="54ECF0FF" w14:textId="4B5E6336" w:rsidR="007C51DF" w:rsidRDefault="007C51DF" w:rsidP="007C51DF">
      <w:pPr>
        <w:rPr>
          <w:rFonts w:ascii="Arial" w:hAnsi="Arial" w:cs="Arial"/>
          <w:lang w:val="es-EC"/>
        </w:rPr>
      </w:pPr>
      <w:r>
        <w:rPr>
          <w:rFonts w:ascii="Arial" w:hAnsi="Arial" w:cs="Arial"/>
          <w:lang w:val="es-EC"/>
        </w:rPr>
        <w:t xml:space="preserve">Predijo incorrectamente </w:t>
      </w:r>
      <w:r w:rsidR="004E2947">
        <w:rPr>
          <w:rFonts w:ascii="Arial" w:hAnsi="Arial" w:cs="Arial"/>
          <w:lang w:val="es-EC"/>
        </w:rPr>
        <w:t>371</w:t>
      </w:r>
      <w:r>
        <w:rPr>
          <w:rFonts w:ascii="Arial" w:hAnsi="Arial" w:cs="Arial"/>
          <w:lang w:val="es-EC"/>
        </w:rPr>
        <w:t xml:space="preserve"> No Desertor, siendo este Desertor.</w:t>
      </w:r>
    </w:p>
    <w:p w14:paraId="20E643DA" w14:textId="7B18B593" w:rsidR="007C51DF" w:rsidRDefault="007C51DF" w:rsidP="007C51DF">
      <w:pPr>
        <w:rPr>
          <w:rFonts w:ascii="Arial" w:hAnsi="Arial" w:cs="Arial"/>
          <w:lang w:val="es-EC"/>
        </w:rPr>
      </w:pPr>
      <w:r>
        <w:rPr>
          <w:rFonts w:ascii="Arial" w:hAnsi="Arial" w:cs="Arial"/>
          <w:lang w:val="es-EC"/>
        </w:rPr>
        <w:t xml:space="preserve">Predijo incorrectamente </w:t>
      </w:r>
      <w:r w:rsidR="004E2947">
        <w:rPr>
          <w:rFonts w:ascii="Arial" w:hAnsi="Arial" w:cs="Arial"/>
          <w:lang w:val="es-EC"/>
        </w:rPr>
        <w:t>85</w:t>
      </w:r>
      <w:r>
        <w:rPr>
          <w:rFonts w:ascii="Arial" w:hAnsi="Arial" w:cs="Arial"/>
          <w:lang w:val="es-EC"/>
        </w:rPr>
        <w:t xml:space="preserve"> Desertores, siendo estos No Desertores.</w:t>
      </w:r>
    </w:p>
    <w:p w14:paraId="3CC5B42C" w14:textId="77777777" w:rsidR="007C51DF" w:rsidRDefault="007C51DF" w:rsidP="007C51DF">
      <w:pPr>
        <w:jc w:val="both"/>
        <w:rPr>
          <w:rFonts w:ascii="Arial" w:hAnsi="Arial" w:cs="Arial"/>
          <w:lang w:val="es-EC"/>
        </w:rPr>
      </w:pPr>
    </w:p>
    <w:p w14:paraId="079DDBBF" w14:textId="5A15B2CE" w:rsidR="007C51DF" w:rsidRDefault="007C51DF" w:rsidP="007C51DF">
      <w:pPr>
        <w:jc w:val="both"/>
        <w:rPr>
          <w:rFonts w:ascii="Arial" w:hAnsi="Arial" w:cs="Arial"/>
          <w:lang w:val="es-EC"/>
        </w:rPr>
      </w:pPr>
      <w:r>
        <w:rPr>
          <w:rFonts w:ascii="Arial" w:hAnsi="Arial" w:cs="Arial"/>
          <w:lang w:val="es-EC"/>
        </w:rPr>
        <w:t xml:space="preserve">En conclusión, el modelo </w:t>
      </w:r>
      <w:r w:rsidRPr="00CE5056">
        <w:rPr>
          <w:rFonts w:ascii="Arial" w:hAnsi="Arial" w:cs="Arial"/>
          <w:lang w:val="es-EC"/>
        </w:rPr>
        <w:t xml:space="preserve">está identificando correctamente la mayoría de los </w:t>
      </w:r>
      <w:r w:rsidR="004E2947">
        <w:rPr>
          <w:rFonts w:ascii="Arial" w:hAnsi="Arial" w:cs="Arial"/>
          <w:lang w:val="es-EC"/>
        </w:rPr>
        <w:t xml:space="preserve">No </w:t>
      </w:r>
      <w:r>
        <w:rPr>
          <w:rFonts w:ascii="Arial" w:hAnsi="Arial" w:cs="Arial"/>
          <w:lang w:val="es-EC"/>
        </w:rPr>
        <w:t>Desertores</w:t>
      </w:r>
      <w:r w:rsidR="00FC651F">
        <w:rPr>
          <w:rFonts w:ascii="Arial" w:hAnsi="Arial" w:cs="Arial"/>
          <w:lang w:val="es-EC"/>
        </w:rPr>
        <w:t>,</w:t>
      </w:r>
      <w:r>
        <w:rPr>
          <w:rFonts w:ascii="Arial" w:hAnsi="Arial" w:cs="Arial"/>
          <w:lang w:val="es-EC"/>
        </w:rPr>
        <w:t xml:space="preserve"> </w:t>
      </w:r>
      <w:r w:rsidR="004E2947">
        <w:rPr>
          <w:rFonts w:ascii="Arial" w:hAnsi="Arial" w:cs="Arial"/>
          <w:lang w:val="es-EC"/>
        </w:rPr>
        <w:t xml:space="preserve">no </w:t>
      </w:r>
      <w:r>
        <w:rPr>
          <w:rFonts w:ascii="Arial" w:hAnsi="Arial" w:cs="Arial"/>
          <w:lang w:val="es-EC"/>
        </w:rPr>
        <w:t xml:space="preserve">así </w:t>
      </w:r>
      <w:r w:rsidR="004E2947">
        <w:rPr>
          <w:rFonts w:ascii="Arial" w:hAnsi="Arial" w:cs="Arial"/>
          <w:lang w:val="es-EC"/>
        </w:rPr>
        <w:t>con los Desertores que es la clase de mayor importancia en el análisis.</w:t>
      </w:r>
    </w:p>
    <w:p w14:paraId="54BA1B22" w14:textId="77777777" w:rsidR="00CF1230" w:rsidRDefault="00CF1230" w:rsidP="007C51DF">
      <w:pPr>
        <w:rPr>
          <w:rFonts w:ascii="Arial" w:hAnsi="Arial" w:cs="Arial"/>
          <w:lang w:val="es-EC"/>
        </w:rPr>
      </w:pPr>
    </w:p>
    <w:p w14:paraId="06C5E3E8" w14:textId="77777777" w:rsidR="007C51DF" w:rsidRPr="006626ED" w:rsidRDefault="007C51DF" w:rsidP="007C51DF">
      <w:pPr>
        <w:rPr>
          <w:rFonts w:ascii="Arial" w:hAnsi="Arial" w:cs="Arial"/>
          <w:b/>
          <w:lang w:val="es-EC"/>
        </w:rPr>
      </w:pPr>
      <w:r w:rsidRPr="006626ED">
        <w:rPr>
          <w:rFonts w:ascii="Arial" w:hAnsi="Arial" w:cs="Arial"/>
          <w:b/>
          <w:lang w:val="es-EC"/>
        </w:rPr>
        <w:t>Métricas</w:t>
      </w: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7C73B8" w:rsidRPr="007C73B8" w14:paraId="3F8DE8B4" w14:textId="77777777" w:rsidTr="007C73B8">
        <w:trPr>
          <w:trHeight w:val="510"/>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57F44762" w14:textId="57AACEA1" w:rsidR="007C73B8" w:rsidRPr="007C73B8" w:rsidRDefault="007C73B8" w:rsidP="007C73B8">
            <w:pPr>
              <w:spacing w:line="240" w:lineRule="auto"/>
              <w:jc w:val="center"/>
              <w:rPr>
                <w:rFonts w:ascii="Arial" w:eastAsia="Times New Roman" w:hAnsi="Arial" w:cs="Arial"/>
                <w:b/>
                <w:bCs/>
                <w:color w:val="000000"/>
                <w:sz w:val="20"/>
                <w:szCs w:val="20"/>
                <w:lang w:val="es-EC" w:eastAsia="es-EC"/>
              </w:rPr>
            </w:pPr>
            <w:r w:rsidRPr="007C73B8">
              <w:rPr>
                <w:rFonts w:ascii="Arial" w:eastAsia="Times New Roman" w:hAnsi="Arial" w:cs="Arial"/>
                <w:b/>
                <w:bCs/>
                <w:color w:val="000000"/>
                <w:sz w:val="20"/>
                <w:szCs w:val="20"/>
                <w:lang w:val="es-EC" w:eastAsia="es-EC"/>
              </w:rPr>
              <w:t>Modelo</w:t>
            </w:r>
            <w:r w:rsidRPr="007C73B8">
              <w:rPr>
                <w:rFonts w:ascii="Arial" w:eastAsia="Times New Roman" w:hAnsi="Arial" w:cs="Arial"/>
                <w:b/>
                <w:bCs/>
                <w:color w:val="000000"/>
                <w:sz w:val="20"/>
                <w:szCs w:val="20"/>
                <w:lang w:val="es-EC" w:eastAsia="es-EC"/>
              </w:rPr>
              <w:br/>
              <w:t>Random Fores</w:t>
            </w:r>
            <w:r w:rsidR="00FC09FE">
              <w:rPr>
                <w:rFonts w:ascii="Arial" w:eastAsia="Times New Roman" w:hAnsi="Arial" w:cs="Arial"/>
                <w:b/>
                <w:bCs/>
                <w:color w:val="000000"/>
                <w:sz w:val="20"/>
                <w:szCs w:val="20"/>
                <w:lang w:val="es-EC" w:eastAsia="es-EC"/>
              </w:rPr>
              <w:t>t</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51636E24" w14:textId="77777777" w:rsidR="007C73B8" w:rsidRPr="007C73B8" w:rsidRDefault="007C73B8" w:rsidP="007C73B8">
            <w:pPr>
              <w:spacing w:line="240" w:lineRule="auto"/>
              <w:jc w:val="center"/>
              <w:rPr>
                <w:rFonts w:ascii="Arial" w:eastAsia="Times New Roman" w:hAnsi="Arial" w:cs="Arial"/>
                <w:b/>
                <w:bCs/>
                <w:color w:val="000000"/>
                <w:sz w:val="18"/>
                <w:szCs w:val="18"/>
                <w:lang w:val="es-EC" w:eastAsia="es-EC"/>
              </w:rPr>
            </w:pPr>
            <w:r w:rsidRPr="007C73B8">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6E8543D3" w14:textId="77777777" w:rsidR="007C73B8" w:rsidRPr="007C73B8" w:rsidRDefault="007C73B8" w:rsidP="007C73B8">
            <w:pPr>
              <w:spacing w:line="240" w:lineRule="auto"/>
              <w:jc w:val="center"/>
              <w:rPr>
                <w:rFonts w:ascii="Arial" w:eastAsia="Times New Roman" w:hAnsi="Arial" w:cs="Arial"/>
                <w:b/>
                <w:bCs/>
                <w:color w:val="000000"/>
                <w:sz w:val="18"/>
                <w:szCs w:val="18"/>
                <w:lang w:val="es-EC" w:eastAsia="es-EC"/>
              </w:rPr>
            </w:pPr>
            <w:r w:rsidRPr="007C73B8">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0987F350" w14:textId="77777777" w:rsidR="007C73B8" w:rsidRPr="007C73B8" w:rsidRDefault="007C73B8" w:rsidP="007C73B8">
            <w:pPr>
              <w:spacing w:line="240" w:lineRule="auto"/>
              <w:jc w:val="center"/>
              <w:rPr>
                <w:rFonts w:ascii="Arial" w:eastAsia="Times New Roman" w:hAnsi="Arial" w:cs="Arial"/>
                <w:b/>
                <w:bCs/>
                <w:color w:val="000000"/>
                <w:sz w:val="18"/>
                <w:szCs w:val="18"/>
                <w:lang w:val="es-EC" w:eastAsia="es-EC"/>
              </w:rPr>
            </w:pPr>
            <w:r w:rsidRPr="007C73B8">
              <w:rPr>
                <w:rFonts w:ascii="Arial" w:eastAsia="Times New Roman" w:hAnsi="Arial" w:cs="Arial"/>
                <w:b/>
                <w:bCs/>
                <w:color w:val="000000"/>
                <w:sz w:val="18"/>
                <w:szCs w:val="18"/>
                <w:lang w:val="es-EC" w:eastAsia="es-EC"/>
              </w:rPr>
              <w:t>F1-Score</w:t>
            </w:r>
          </w:p>
        </w:tc>
      </w:tr>
      <w:tr w:rsidR="007C73B8" w:rsidRPr="007C73B8" w14:paraId="4047B85D" w14:textId="77777777" w:rsidTr="007C73B8">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42251469" w14:textId="77777777" w:rsidR="007C73B8" w:rsidRPr="007C73B8" w:rsidRDefault="007C73B8" w:rsidP="007C73B8">
            <w:pPr>
              <w:spacing w:line="240" w:lineRule="auto"/>
              <w:jc w:val="right"/>
              <w:rPr>
                <w:rFonts w:ascii="Arial" w:eastAsia="Times New Roman" w:hAnsi="Arial" w:cs="Arial"/>
                <w:color w:val="000000"/>
                <w:sz w:val="20"/>
                <w:szCs w:val="20"/>
                <w:lang w:val="es-EC" w:eastAsia="es-EC"/>
              </w:rPr>
            </w:pPr>
            <w:r w:rsidRPr="007C73B8">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238CE3E0"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0.9640</w:t>
            </w:r>
          </w:p>
        </w:tc>
        <w:tc>
          <w:tcPr>
            <w:tcW w:w="1340" w:type="dxa"/>
            <w:tcBorders>
              <w:top w:val="nil"/>
              <w:left w:val="nil"/>
              <w:bottom w:val="single" w:sz="4" w:space="0" w:color="auto"/>
              <w:right w:val="single" w:sz="4" w:space="0" w:color="auto"/>
            </w:tcBorders>
            <w:shd w:val="clear" w:color="auto" w:fill="auto"/>
            <w:vAlign w:val="center"/>
            <w:hideMark/>
          </w:tcPr>
          <w:p w14:paraId="6F0ED925"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0.8598</w:t>
            </w:r>
          </w:p>
        </w:tc>
        <w:tc>
          <w:tcPr>
            <w:tcW w:w="1340" w:type="dxa"/>
            <w:tcBorders>
              <w:top w:val="nil"/>
              <w:left w:val="nil"/>
              <w:bottom w:val="single" w:sz="4" w:space="0" w:color="auto"/>
              <w:right w:val="single" w:sz="4" w:space="0" w:color="auto"/>
            </w:tcBorders>
            <w:shd w:val="clear" w:color="auto" w:fill="auto"/>
            <w:vAlign w:val="center"/>
            <w:hideMark/>
          </w:tcPr>
          <w:p w14:paraId="27AD594D"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0.9089</w:t>
            </w:r>
          </w:p>
        </w:tc>
      </w:tr>
      <w:tr w:rsidR="007C73B8" w:rsidRPr="007C73B8" w14:paraId="46753C21" w14:textId="77777777" w:rsidTr="007C73B8">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1A789603" w14:textId="77777777" w:rsidR="007C73B8" w:rsidRPr="007C73B8" w:rsidRDefault="007C73B8" w:rsidP="007C73B8">
            <w:pPr>
              <w:spacing w:line="240" w:lineRule="auto"/>
              <w:jc w:val="right"/>
              <w:rPr>
                <w:rFonts w:ascii="Arial" w:eastAsia="Times New Roman" w:hAnsi="Arial" w:cs="Arial"/>
                <w:color w:val="000000"/>
                <w:sz w:val="20"/>
                <w:szCs w:val="20"/>
                <w:lang w:val="es-EC" w:eastAsia="es-EC"/>
              </w:rPr>
            </w:pPr>
            <w:r w:rsidRPr="007C73B8">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1F1FBCD8"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0.4167</w:t>
            </w:r>
          </w:p>
        </w:tc>
        <w:tc>
          <w:tcPr>
            <w:tcW w:w="1340" w:type="dxa"/>
            <w:tcBorders>
              <w:top w:val="nil"/>
              <w:left w:val="nil"/>
              <w:bottom w:val="single" w:sz="4" w:space="0" w:color="auto"/>
              <w:right w:val="single" w:sz="4" w:space="0" w:color="auto"/>
            </w:tcBorders>
            <w:shd w:val="clear" w:color="auto" w:fill="auto"/>
            <w:vAlign w:val="center"/>
            <w:hideMark/>
          </w:tcPr>
          <w:p w14:paraId="1F9C7673"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0.7571</w:t>
            </w:r>
          </w:p>
        </w:tc>
        <w:tc>
          <w:tcPr>
            <w:tcW w:w="1340" w:type="dxa"/>
            <w:tcBorders>
              <w:top w:val="nil"/>
              <w:left w:val="nil"/>
              <w:bottom w:val="single" w:sz="4" w:space="0" w:color="auto"/>
              <w:right w:val="single" w:sz="4" w:space="0" w:color="auto"/>
            </w:tcBorders>
            <w:shd w:val="clear" w:color="auto" w:fill="auto"/>
            <w:vAlign w:val="center"/>
            <w:hideMark/>
          </w:tcPr>
          <w:p w14:paraId="5078D44C"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0.5375</w:t>
            </w:r>
          </w:p>
        </w:tc>
      </w:tr>
      <w:tr w:rsidR="007C73B8" w:rsidRPr="007C73B8" w14:paraId="4EC7721D" w14:textId="77777777" w:rsidTr="007C73B8">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1A9093A2" w14:textId="77777777" w:rsidR="007C73B8" w:rsidRPr="007C73B8" w:rsidRDefault="007C73B8" w:rsidP="007C73B8">
            <w:pPr>
              <w:spacing w:line="240" w:lineRule="auto"/>
              <w:jc w:val="right"/>
              <w:rPr>
                <w:rFonts w:ascii="Arial" w:eastAsia="Times New Roman" w:hAnsi="Arial" w:cs="Arial"/>
                <w:b/>
                <w:bCs/>
                <w:color w:val="000000"/>
                <w:sz w:val="20"/>
                <w:szCs w:val="20"/>
                <w:lang w:val="es-EC" w:eastAsia="es-EC"/>
              </w:rPr>
            </w:pPr>
            <w:r w:rsidRPr="007C73B8">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377C78EE"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3D381C73"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2CA84763" w14:textId="77777777" w:rsidR="007C73B8" w:rsidRPr="007C73B8" w:rsidRDefault="007C73B8" w:rsidP="007C73B8">
            <w:pPr>
              <w:spacing w:line="240" w:lineRule="auto"/>
              <w:jc w:val="right"/>
              <w:rPr>
                <w:rFonts w:ascii="Arial" w:eastAsia="Times New Roman" w:hAnsi="Arial" w:cs="Arial"/>
                <w:b/>
                <w:bCs/>
                <w:color w:val="000000"/>
                <w:sz w:val="18"/>
                <w:szCs w:val="18"/>
                <w:lang w:val="es-EC" w:eastAsia="es-EC"/>
              </w:rPr>
            </w:pPr>
            <w:r w:rsidRPr="007C73B8">
              <w:rPr>
                <w:rFonts w:ascii="Arial" w:eastAsia="Times New Roman" w:hAnsi="Arial" w:cs="Arial"/>
                <w:b/>
                <w:bCs/>
                <w:color w:val="000000"/>
                <w:sz w:val="18"/>
                <w:szCs w:val="18"/>
                <w:lang w:val="es-EC" w:eastAsia="es-EC"/>
              </w:rPr>
              <w:t>0.8478</w:t>
            </w:r>
          </w:p>
        </w:tc>
      </w:tr>
      <w:tr w:rsidR="007C73B8" w:rsidRPr="007C73B8" w14:paraId="41E59C92" w14:textId="77777777" w:rsidTr="007C73B8">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4719182" w14:textId="77777777" w:rsidR="007C73B8" w:rsidRPr="007C73B8" w:rsidRDefault="007C73B8" w:rsidP="007C73B8">
            <w:pPr>
              <w:spacing w:line="240" w:lineRule="auto"/>
              <w:jc w:val="right"/>
              <w:rPr>
                <w:rFonts w:ascii="Arial" w:eastAsia="Times New Roman" w:hAnsi="Arial" w:cs="Arial"/>
                <w:color w:val="000000"/>
                <w:sz w:val="20"/>
                <w:szCs w:val="20"/>
                <w:lang w:val="es-EC" w:eastAsia="es-EC"/>
              </w:rPr>
            </w:pPr>
            <w:r w:rsidRPr="007C73B8">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23E8134D"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0.8478</w:t>
            </w:r>
          </w:p>
        </w:tc>
        <w:tc>
          <w:tcPr>
            <w:tcW w:w="1340" w:type="dxa"/>
            <w:tcBorders>
              <w:top w:val="nil"/>
              <w:left w:val="nil"/>
              <w:bottom w:val="single" w:sz="4" w:space="0" w:color="auto"/>
              <w:right w:val="single" w:sz="4" w:space="0" w:color="auto"/>
            </w:tcBorders>
            <w:shd w:val="clear" w:color="auto" w:fill="auto"/>
            <w:vAlign w:val="center"/>
            <w:hideMark/>
          </w:tcPr>
          <w:p w14:paraId="19393A1B" w14:textId="77777777" w:rsidR="007C73B8" w:rsidRPr="007C73B8" w:rsidRDefault="007C73B8" w:rsidP="007C73B8">
            <w:pPr>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0.8380</w:t>
            </w:r>
          </w:p>
        </w:tc>
        <w:tc>
          <w:tcPr>
            <w:tcW w:w="1340" w:type="dxa"/>
            <w:tcBorders>
              <w:top w:val="nil"/>
              <w:left w:val="nil"/>
              <w:bottom w:val="single" w:sz="4" w:space="0" w:color="auto"/>
              <w:right w:val="single" w:sz="4" w:space="0" w:color="auto"/>
            </w:tcBorders>
            <w:shd w:val="clear" w:color="auto" w:fill="auto"/>
            <w:vAlign w:val="center"/>
            <w:hideMark/>
          </w:tcPr>
          <w:p w14:paraId="4376DC13" w14:textId="77777777" w:rsidR="007C73B8" w:rsidRPr="007C73B8" w:rsidRDefault="007C73B8" w:rsidP="007C73B8">
            <w:pPr>
              <w:keepNext/>
              <w:spacing w:line="240" w:lineRule="auto"/>
              <w:jc w:val="right"/>
              <w:rPr>
                <w:rFonts w:ascii="Arial" w:eastAsia="Times New Roman" w:hAnsi="Arial" w:cs="Arial"/>
                <w:color w:val="000000"/>
                <w:sz w:val="18"/>
                <w:szCs w:val="18"/>
                <w:lang w:val="es-EC" w:eastAsia="es-EC"/>
              </w:rPr>
            </w:pPr>
            <w:r w:rsidRPr="007C73B8">
              <w:rPr>
                <w:rFonts w:ascii="Arial" w:eastAsia="Times New Roman" w:hAnsi="Arial" w:cs="Arial"/>
                <w:color w:val="000000"/>
                <w:sz w:val="18"/>
                <w:szCs w:val="18"/>
                <w:lang w:val="es-EC" w:eastAsia="es-EC"/>
              </w:rPr>
              <w:t>0.8301</w:t>
            </w:r>
          </w:p>
        </w:tc>
      </w:tr>
    </w:tbl>
    <w:p w14:paraId="70C500BD" w14:textId="4AC34F43" w:rsidR="007C51DF" w:rsidRPr="007C73B8" w:rsidRDefault="007C73B8" w:rsidP="007C73B8">
      <w:pPr>
        <w:pStyle w:val="Descripcin"/>
        <w:jc w:val="center"/>
        <w:rPr>
          <w:rFonts w:ascii="Arial" w:hAnsi="Arial" w:cs="Arial"/>
          <w:i w:val="0"/>
          <w:color w:val="auto"/>
          <w:sz w:val="24"/>
          <w:szCs w:val="24"/>
          <w:lang w:val="es-EC"/>
        </w:rPr>
      </w:pPr>
      <w:bookmarkStart w:id="346" w:name="_Toc179918230"/>
      <w:r w:rsidRPr="007C73B8">
        <w:rPr>
          <w:rFonts w:ascii="Arial" w:hAnsi="Arial" w:cs="Arial"/>
          <w:b/>
          <w:i w:val="0"/>
          <w:color w:val="auto"/>
          <w:sz w:val="24"/>
          <w:szCs w:val="24"/>
        </w:rPr>
        <w:t xml:space="preserve">Tabla </w:t>
      </w:r>
      <w:r w:rsidR="0091362F">
        <w:rPr>
          <w:rFonts w:ascii="Arial" w:hAnsi="Arial" w:cs="Arial"/>
          <w:b/>
          <w:i w:val="0"/>
          <w:color w:val="auto"/>
          <w:sz w:val="24"/>
          <w:szCs w:val="24"/>
        </w:rPr>
        <w:fldChar w:fldCharType="begin"/>
      </w:r>
      <w:r w:rsidR="0091362F">
        <w:rPr>
          <w:rFonts w:ascii="Arial" w:hAnsi="Arial" w:cs="Arial"/>
          <w:b/>
          <w:i w:val="0"/>
          <w:color w:val="auto"/>
          <w:sz w:val="24"/>
          <w:szCs w:val="24"/>
        </w:rPr>
        <w:instrText xml:space="preserve"> SEQ Tabla \* ARABIC </w:instrText>
      </w:r>
      <w:r w:rsidR="0091362F">
        <w:rPr>
          <w:rFonts w:ascii="Arial" w:hAnsi="Arial" w:cs="Arial"/>
          <w:b/>
          <w:i w:val="0"/>
          <w:color w:val="auto"/>
          <w:sz w:val="24"/>
          <w:szCs w:val="24"/>
        </w:rPr>
        <w:fldChar w:fldCharType="separate"/>
      </w:r>
      <w:r w:rsidR="005242E2">
        <w:rPr>
          <w:rFonts w:ascii="Arial" w:hAnsi="Arial" w:cs="Arial"/>
          <w:b/>
          <w:i w:val="0"/>
          <w:noProof/>
          <w:color w:val="auto"/>
          <w:sz w:val="24"/>
          <w:szCs w:val="24"/>
        </w:rPr>
        <w:t>9</w:t>
      </w:r>
      <w:r w:rsidR="0091362F">
        <w:rPr>
          <w:rFonts w:ascii="Arial" w:hAnsi="Arial" w:cs="Arial"/>
          <w:b/>
          <w:i w:val="0"/>
          <w:color w:val="auto"/>
          <w:sz w:val="24"/>
          <w:szCs w:val="24"/>
        </w:rPr>
        <w:fldChar w:fldCharType="end"/>
      </w:r>
      <w:r w:rsidRPr="007C73B8">
        <w:rPr>
          <w:rFonts w:ascii="Arial" w:hAnsi="Arial" w:cs="Arial"/>
          <w:b/>
          <w:i w:val="0"/>
          <w:color w:val="auto"/>
          <w:sz w:val="24"/>
          <w:szCs w:val="24"/>
        </w:rPr>
        <w:t>.</w:t>
      </w:r>
      <w:r w:rsidRPr="007C73B8">
        <w:rPr>
          <w:rFonts w:ascii="Arial" w:hAnsi="Arial" w:cs="Arial"/>
          <w:i w:val="0"/>
          <w:color w:val="auto"/>
          <w:sz w:val="24"/>
          <w:szCs w:val="24"/>
        </w:rPr>
        <w:t xml:space="preserve"> Métricas Random Forest</w:t>
      </w:r>
      <w:bookmarkEnd w:id="346"/>
    </w:p>
    <w:p w14:paraId="50BA3B1C" w14:textId="77777777" w:rsidR="007C51DF" w:rsidRDefault="007C51DF" w:rsidP="007C51DF">
      <w:pPr>
        <w:rPr>
          <w:rFonts w:ascii="Arial" w:hAnsi="Arial" w:cs="Arial"/>
          <w:lang w:val="es-EC"/>
        </w:rPr>
      </w:pPr>
    </w:p>
    <w:p w14:paraId="137A831B" w14:textId="136938BB" w:rsidR="007C51DF" w:rsidRDefault="007C51DF" w:rsidP="007C51DF">
      <w:pPr>
        <w:jc w:val="both"/>
        <w:rPr>
          <w:rFonts w:ascii="Arial" w:hAnsi="Arial" w:cs="Arial"/>
          <w:lang w:val="es-EC"/>
        </w:rPr>
      </w:pPr>
      <w:r w:rsidRPr="00FE2890">
        <w:rPr>
          <w:rFonts w:ascii="Arial" w:hAnsi="Arial" w:cs="Arial"/>
          <w:lang w:val="es-EC"/>
        </w:rPr>
        <w:t xml:space="preserve">El modelo </w:t>
      </w:r>
      <w:r>
        <w:rPr>
          <w:rFonts w:ascii="Arial" w:hAnsi="Arial" w:cs="Arial"/>
          <w:lang w:val="es-EC"/>
        </w:rPr>
        <w:t>puede identificar correctamente tanto los no</w:t>
      </w:r>
      <w:r w:rsidRPr="00FE2890">
        <w:rPr>
          <w:rStyle w:val="Textoennegrita"/>
          <w:rFonts w:ascii="Arial" w:hAnsi="Arial" w:cs="Arial"/>
          <w:b w:val="0"/>
          <w:lang w:val="es-EC"/>
        </w:rPr>
        <w:t xml:space="preserve"> desertores</w:t>
      </w:r>
      <w:r>
        <w:rPr>
          <w:rFonts w:ascii="Arial" w:hAnsi="Arial" w:cs="Arial"/>
          <w:lang w:val="es-EC"/>
        </w:rPr>
        <w:t xml:space="preserve"> (0) como los</w:t>
      </w:r>
      <w:r w:rsidRPr="00FE2890">
        <w:rPr>
          <w:rFonts w:ascii="Arial" w:hAnsi="Arial" w:cs="Arial"/>
          <w:lang w:val="es-EC"/>
        </w:rPr>
        <w:t xml:space="preserve"> </w:t>
      </w:r>
      <w:r w:rsidRPr="00FE2890">
        <w:rPr>
          <w:rStyle w:val="Textoennegrita"/>
          <w:rFonts w:ascii="Arial" w:hAnsi="Arial" w:cs="Arial"/>
          <w:b w:val="0"/>
          <w:lang w:val="es-EC"/>
        </w:rPr>
        <w:t>desertores</w:t>
      </w:r>
      <w:r w:rsidRPr="00FE2890">
        <w:rPr>
          <w:rFonts w:ascii="Arial" w:hAnsi="Arial" w:cs="Arial"/>
          <w:lang w:val="es-EC"/>
        </w:rPr>
        <w:t xml:space="preserve"> (1</w:t>
      </w:r>
      <w:r>
        <w:rPr>
          <w:rFonts w:ascii="Arial" w:hAnsi="Arial" w:cs="Arial"/>
          <w:lang w:val="es-EC"/>
        </w:rPr>
        <w:t>), los valores de las métricas como: precisión, recall, f1-score están cercanos al 1, lo que nos indica que el modelo es eficiente.</w:t>
      </w:r>
    </w:p>
    <w:p w14:paraId="46B217EE" w14:textId="4689261C" w:rsidR="0023605D" w:rsidRDefault="0023605D" w:rsidP="007C51DF">
      <w:pPr>
        <w:jc w:val="both"/>
        <w:rPr>
          <w:rFonts w:ascii="Arial" w:hAnsi="Arial" w:cs="Arial"/>
          <w:lang w:val="es-EC"/>
        </w:rPr>
      </w:pPr>
    </w:p>
    <w:p w14:paraId="2D0E2B2C" w14:textId="61118768" w:rsidR="0023605D" w:rsidRPr="006626ED" w:rsidRDefault="0023605D" w:rsidP="0023605D">
      <w:pPr>
        <w:rPr>
          <w:rFonts w:ascii="Arial" w:hAnsi="Arial" w:cs="Arial"/>
          <w:b/>
          <w:lang w:val="es-EC"/>
        </w:rPr>
      </w:pPr>
      <w:r>
        <w:rPr>
          <w:rFonts w:ascii="Arial" w:hAnsi="Arial" w:cs="Arial"/>
          <w:b/>
          <w:lang w:val="es-EC"/>
        </w:rPr>
        <w:t>Curva ROC</w:t>
      </w:r>
    </w:p>
    <w:p w14:paraId="1687DA77" w14:textId="082DA310" w:rsidR="0023605D" w:rsidRPr="00FE2890" w:rsidRDefault="0023605D" w:rsidP="007C51DF">
      <w:pPr>
        <w:jc w:val="both"/>
        <w:rPr>
          <w:rFonts w:ascii="Arial" w:hAnsi="Arial" w:cs="Arial"/>
          <w:lang w:val="es-EC"/>
        </w:rPr>
      </w:pPr>
    </w:p>
    <w:p w14:paraId="5356D08F" w14:textId="3DE54B07" w:rsidR="007C51DF" w:rsidRDefault="0058052F" w:rsidP="0058052F">
      <w:pPr>
        <w:jc w:val="center"/>
      </w:pPr>
      <w:r>
        <w:rPr>
          <w:rFonts w:ascii="Arial" w:hAnsi="Arial" w:cs="Arial"/>
          <w:noProof/>
          <w:lang w:val="es-EC" w:eastAsia="es-EC"/>
        </w:rPr>
        <w:drawing>
          <wp:inline distT="0" distB="0" distL="0" distR="0" wp14:anchorId="5C626855" wp14:editId="4FAB472B">
            <wp:extent cx="3240000" cy="151920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1519200"/>
                    </a:xfrm>
                    <a:prstGeom prst="rect">
                      <a:avLst/>
                    </a:prstGeom>
                    <a:noFill/>
                    <a:ln>
                      <a:noFill/>
                    </a:ln>
                  </pic:spPr>
                </pic:pic>
              </a:graphicData>
            </a:graphic>
          </wp:inline>
        </w:drawing>
      </w:r>
    </w:p>
    <w:p w14:paraId="448BCD00" w14:textId="2E025E58" w:rsidR="007C51DF" w:rsidRDefault="007C51DF" w:rsidP="007C51DF">
      <w:pPr>
        <w:pStyle w:val="Descripcin"/>
        <w:jc w:val="center"/>
        <w:rPr>
          <w:rFonts w:ascii="Arial" w:hAnsi="Arial" w:cs="Arial"/>
          <w:i w:val="0"/>
          <w:color w:val="auto"/>
          <w:sz w:val="24"/>
          <w:szCs w:val="24"/>
          <w:lang w:val="es-EC"/>
        </w:rPr>
      </w:pPr>
      <w:bookmarkStart w:id="347" w:name="_Toc178027169"/>
      <w:bookmarkStart w:id="348" w:name="_Toc179918260"/>
      <w:r w:rsidRPr="007C51DF">
        <w:rPr>
          <w:rFonts w:ascii="Arial" w:hAnsi="Arial" w:cs="Arial"/>
          <w:b/>
          <w:i w:val="0"/>
          <w:color w:val="auto"/>
          <w:sz w:val="24"/>
          <w:szCs w:val="24"/>
          <w:lang w:val="es-EC"/>
        </w:rPr>
        <w:t xml:space="preserve">Figura </w:t>
      </w:r>
      <w:r w:rsidRPr="009E23CF">
        <w:rPr>
          <w:rFonts w:ascii="Arial" w:hAnsi="Arial" w:cs="Arial"/>
          <w:b/>
          <w:i w:val="0"/>
          <w:color w:val="auto"/>
          <w:sz w:val="24"/>
          <w:szCs w:val="24"/>
        </w:rPr>
        <w:fldChar w:fldCharType="begin"/>
      </w:r>
      <w:r w:rsidRPr="007C51DF">
        <w:rPr>
          <w:rFonts w:ascii="Arial" w:hAnsi="Arial" w:cs="Arial"/>
          <w:b/>
          <w:i w:val="0"/>
          <w:color w:val="auto"/>
          <w:sz w:val="24"/>
          <w:szCs w:val="24"/>
          <w:lang w:val="es-EC"/>
        </w:rPr>
        <w:instrText xml:space="preserve"> SEQ Figura \* ARABIC </w:instrText>
      </w:r>
      <w:r w:rsidRPr="009E23CF">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22</w:t>
      </w:r>
      <w:r w:rsidRPr="009E23CF">
        <w:rPr>
          <w:rFonts w:ascii="Arial" w:hAnsi="Arial" w:cs="Arial"/>
          <w:b/>
          <w:i w:val="0"/>
          <w:color w:val="auto"/>
          <w:sz w:val="24"/>
          <w:szCs w:val="24"/>
        </w:rPr>
        <w:fldChar w:fldCharType="end"/>
      </w:r>
      <w:r w:rsidRPr="007C51DF">
        <w:rPr>
          <w:rFonts w:ascii="Arial" w:hAnsi="Arial" w:cs="Arial"/>
          <w:b/>
          <w:i w:val="0"/>
          <w:color w:val="auto"/>
          <w:sz w:val="24"/>
          <w:szCs w:val="24"/>
          <w:lang w:val="es-EC"/>
        </w:rPr>
        <w:t>.</w:t>
      </w:r>
      <w:r w:rsidRPr="007C51DF">
        <w:rPr>
          <w:rFonts w:ascii="Arial" w:hAnsi="Arial" w:cs="Arial"/>
          <w:i w:val="0"/>
          <w:color w:val="auto"/>
          <w:sz w:val="24"/>
          <w:szCs w:val="24"/>
          <w:lang w:val="es-EC"/>
        </w:rPr>
        <w:t xml:space="preserve"> Curva ROC Random Forest</w:t>
      </w:r>
      <w:bookmarkEnd w:id="347"/>
      <w:bookmarkEnd w:id="348"/>
    </w:p>
    <w:p w14:paraId="7E7A24AB" w14:textId="77777777" w:rsidR="0058052F" w:rsidRPr="0058052F" w:rsidRDefault="0058052F" w:rsidP="0058052F">
      <w:pPr>
        <w:rPr>
          <w:lang w:val="es-EC"/>
        </w:rPr>
      </w:pPr>
    </w:p>
    <w:p w14:paraId="4753E248" w14:textId="77777777" w:rsidR="00111417" w:rsidRDefault="007C51DF" w:rsidP="007C51DF">
      <w:pPr>
        <w:rPr>
          <w:rFonts w:ascii="Arial" w:hAnsi="Arial" w:cs="Arial"/>
          <w:lang w:val="es-EC"/>
        </w:rPr>
      </w:pPr>
      <w:r w:rsidRPr="006B3DE9">
        <w:rPr>
          <w:rFonts w:ascii="Arial" w:hAnsi="Arial" w:cs="Arial"/>
          <w:lang w:val="es-EC"/>
        </w:rPr>
        <w:lastRenderedPageBreak/>
        <w:t xml:space="preserve">El AUC-ROC de </w:t>
      </w:r>
      <w:r w:rsidRPr="006B3DE9">
        <w:rPr>
          <w:rStyle w:val="Textoennegrita"/>
          <w:rFonts w:ascii="Arial" w:hAnsi="Arial" w:cs="Arial"/>
          <w:b w:val="0"/>
          <w:lang w:val="es-EC"/>
        </w:rPr>
        <w:t>0.</w:t>
      </w:r>
      <w:r w:rsidR="0058052F">
        <w:rPr>
          <w:rStyle w:val="Textoennegrita"/>
          <w:rFonts w:ascii="Arial" w:hAnsi="Arial" w:cs="Arial"/>
          <w:b w:val="0"/>
          <w:lang w:val="es-EC"/>
        </w:rPr>
        <w:t>8410</w:t>
      </w:r>
      <w:r w:rsidRPr="006B3DE9">
        <w:rPr>
          <w:rFonts w:ascii="Arial" w:hAnsi="Arial" w:cs="Arial"/>
          <w:lang w:val="es-EC"/>
        </w:rPr>
        <w:t xml:space="preserve"> sugiere que el modelo tiene un rendimiento </w:t>
      </w:r>
      <w:r>
        <w:rPr>
          <w:rFonts w:ascii="Arial" w:hAnsi="Arial" w:cs="Arial"/>
          <w:lang w:val="es-EC"/>
        </w:rPr>
        <w:t>efici</w:t>
      </w:r>
      <w:r w:rsidR="0058052F">
        <w:rPr>
          <w:rFonts w:ascii="Arial" w:hAnsi="Arial" w:cs="Arial"/>
          <w:lang w:val="es-EC"/>
        </w:rPr>
        <w:t>ente</w:t>
      </w:r>
      <w:r w:rsidR="001C7BD5">
        <w:rPr>
          <w:rFonts w:ascii="Arial" w:hAnsi="Arial" w:cs="Arial"/>
          <w:lang w:val="es-EC"/>
        </w:rPr>
        <w:t>, y es el modelo que obtuvo el valor más</w:t>
      </w:r>
      <w:r w:rsidR="0058052F">
        <w:rPr>
          <w:rFonts w:ascii="Arial" w:hAnsi="Arial" w:cs="Arial"/>
          <w:lang w:val="es-EC"/>
        </w:rPr>
        <w:t xml:space="preserve"> cercano al 1.0, </w:t>
      </w:r>
      <w:r w:rsidR="00111417">
        <w:rPr>
          <w:rFonts w:ascii="Arial" w:hAnsi="Arial" w:cs="Arial"/>
          <w:lang w:val="es-EC"/>
        </w:rPr>
        <w:t>aunque</w:t>
      </w:r>
      <w:r w:rsidR="0058052F">
        <w:rPr>
          <w:rFonts w:ascii="Arial" w:hAnsi="Arial" w:cs="Arial"/>
          <w:lang w:val="es-EC"/>
        </w:rPr>
        <w:t xml:space="preserve"> el recall de la clase Desertor </w:t>
      </w:r>
      <w:r w:rsidR="00111417">
        <w:rPr>
          <w:rFonts w:ascii="Arial" w:hAnsi="Arial" w:cs="Arial"/>
          <w:lang w:val="es-EC"/>
        </w:rPr>
        <w:t>se mantiene</w:t>
      </w:r>
      <w:r w:rsidR="0058052F">
        <w:rPr>
          <w:rFonts w:ascii="Arial" w:hAnsi="Arial" w:cs="Arial"/>
          <w:lang w:val="es-EC"/>
        </w:rPr>
        <w:t xml:space="preserve"> bajo (</w:t>
      </w:r>
      <w:r w:rsidR="0058052F" w:rsidRPr="007C73B8">
        <w:rPr>
          <w:rFonts w:ascii="Arial" w:hAnsi="Arial" w:cs="Arial"/>
          <w:lang w:val="es-EC"/>
        </w:rPr>
        <w:t>0.4167</w:t>
      </w:r>
      <w:r w:rsidR="0058052F">
        <w:rPr>
          <w:rFonts w:ascii="Arial" w:hAnsi="Arial" w:cs="Arial"/>
          <w:lang w:val="es-EC"/>
        </w:rPr>
        <w:t>)</w:t>
      </w:r>
      <w:r w:rsidR="00111417">
        <w:rPr>
          <w:rFonts w:ascii="Arial" w:hAnsi="Arial" w:cs="Arial"/>
          <w:lang w:val="es-EC"/>
        </w:rPr>
        <w:t>.</w:t>
      </w:r>
    </w:p>
    <w:p w14:paraId="424444AE" w14:textId="2E80149C" w:rsidR="0058052F" w:rsidRDefault="0058052F" w:rsidP="003227AB">
      <w:pPr>
        <w:jc w:val="both"/>
        <w:rPr>
          <w:rFonts w:ascii="Arial" w:hAnsi="Arial" w:cs="Arial"/>
          <w:lang w:val="es-EC"/>
        </w:rPr>
      </w:pPr>
      <w:r>
        <w:rPr>
          <w:rFonts w:ascii="Arial" w:hAnsi="Arial" w:cs="Arial"/>
          <w:lang w:val="es-EC"/>
        </w:rPr>
        <w:br/>
      </w:r>
      <w:r w:rsidR="00111417" w:rsidRPr="003227AB">
        <w:rPr>
          <w:rFonts w:ascii="Arial" w:hAnsi="Arial" w:cs="Arial"/>
          <w:lang w:val="es-EC"/>
        </w:rPr>
        <w:t>De acuerdo a los valores obtenidos en cada modelo se puede observar que el modelo que tuvo mejor rendimiento fue el Random Forest, aunque el valor del recall de la clase Desertor es bajo, por lo que se aplica</w:t>
      </w:r>
      <w:r w:rsidR="003227AB">
        <w:rPr>
          <w:rFonts w:ascii="Arial" w:hAnsi="Arial" w:cs="Arial"/>
          <w:lang w:val="es-EC"/>
        </w:rPr>
        <w:t xml:space="preserve"> </w:t>
      </w:r>
      <w:r w:rsidR="00111417" w:rsidRPr="003227AB">
        <w:rPr>
          <w:rFonts w:ascii="Arial" w:hAnsi="Arial" w:cs="Arial"/>
          <w:lang w:val="es-EC"/>
        </w:rPr>
        <w:t>técnica</w:t>
      </w:r>
      <w:r w:rsidR="003227AB">
        <w:rPr>
          <w:rFonts w:ascii="Arial" w:hAnsi="Arial" w:cs="Arial"/>
          <w:lang w:val="es-EC"/>
        </w:rPr>
        <w:t>s</w:t>
      </w:r>
      <w:r w:rsidR="00111417" w:rsidRPr="003227AB">
        <w:rPr>
          <w:rFonts w:ascii="Arial" w:hAnsi="Arial" w:cs="Arial"/>
          <w:lang w:val="es-EC"/>
        </w:rPr>
        <w:t xml:space="preserve"> de balanceo para tratar de obtener mejores resultados.</w:t>
      </w:r>
    </w:p>
    <w:p w14:paraId="38A37D13" w14:textId="77777777" w:rsidR="00424DA0" w:rsidRDefault="00424DA0">
      <w:pPr>
        <w:rPr>
          <w:rFonts w:ascii="Arial" w:hAnsi="Arial" w:cs="Arial"/>
          <w:lang w:val="es-EC"/>
        </w:rPr>
      </w:pPr>
    </w:p>
    <w:p w14:paraId="570BAE85" w14:textId="7B819BC4" w:rsidR="001A69C5" w:rsidRDefault="0058052F" w:rsidP="003561EC">
      <w:pPr>
        <w:jc w:val="both"/>
        <w:rPr>
          <w:rFonts w:ascii="Arial" w:hAnsi="Arial" w:cs="Arial"/>
          <w:lang w:val="es-EC"/>
        </w:rPr>
      </w:pPr>
      <w:r>
        <w:rPr>
          <w:rFonts w:ascii="Arial" w:hAnsi="Arial" w:cs="Arial"/>
          <w:lang w:val="es-EC"/>
        </w:rPr>
        <w:t xml:space="preserve">Para obtener un mejor recall </w:t>
      </w:r>
      <w:r w:rsidR="00701BD3">
        <w:rPr>
          <w:rFonts w:ascii="Arial" w:hAnsi="Arial" w:cs="Arial"/>
          <w:lang w:val="es-EC"/>
        </w:rPr>
        <w:t xml:space="preserve">de la clase Desertor </w:t>
      </w:r>
      <w:r>
        <w:rPr>
          <w:rFonts w:ascii="Arial" w:hAnsi="Arial" w:cs="Arial"/>
          <w:lang w:val="es-EC"/>
        </w:rPr>
        <w:t>en el modelo se aplic</w:t>
      </w:r>
      <w:r w:rsidR="00111417">
        <w:rPr>
          <w:rFonts w:ascii="Arial" w:hAnsi="Arial" w:cs="Arial"/>
          <w:lang w:val="es-EC"/>
        </w:rPr>
        <w:t>ó</w:t>
      </w:r>
      <w:r w:rsidR="003561EC">
        <w:rPr>
          <w:rFonts w:ascii="Arial" w:hAnsi="Arial" w:cs="Arial"/>
          <w:lang w:val="es-EC"/>
        </w:rPr>
        <w:t xml:space="preserve"> varias técnicas de Balanceo </w:t>
      </w:r>
      <w:sdt>
        <w:sdtPr>
          <w:rPr>
            <w:rFonts w:ascii="Arial" w:hAnsi="Arial" w:cs="Arial"/>
            <w:lang w:val="es-EC"/>
          </w:rPr>
          <w:id w:val="312760567"/>
          <w:citation/>
        </w:sdtPr>
        <w:sdtContent>
          <w:r w:rsidR="00370C62">
            <w:rPr>
              <w:rFonts w:ascii="Arial" w:hAnsi="Arial" w:cs="Arial"/>
              <w:lang w:val="es-EC"/>
            </w:rPr>
            <w:fldChar w:fldCharType="begin"/>
          </w:r>
          <w:r w:rsidR="00370C62">
            <w:rPr>
              <w:rFonts w:ascii="Arial" w:hAnsi="Arial" w:cs="Arial"/>
              <w:lang w:val="es-EC"/>
            </w:rPr>
            <w:instrText xml:space="preserve">CITATION Zhi21 \l 12298 </w:instrText>
          </w:r>
          <w:r w:rsidR="00370C62">
            <w:rPr>
              <w:rFonts w:ascii="Arial" w:hAnsi="Arial" w:cs="Arial"/>
              <w:lang w:val="es-EC"/>
            </w:rPr>
            <w:fldChar w:fldCharType="separate"/>
          </w:r>
          <w:r w:rsidR="00370C62" w:rsidRPr="00081C20">
            <w:rPr>
              <w:rFonts w:ascii="Arial" w:hAnsi="Arial" w:cs="Arial"/>
              <w:noProof/>
              <w:lang w:val="es-EC"/>
            </w:rPr>
            <w:t>(Zhining, 2021)</w:t>
          </w:r>
          <w:r w:rsidR="00370C62">
            <w:rPr>
              <w:rFonts w:ascii="Arial" w:hAnsi="Arial" w:cs="Arial"/>
              <w:lang w:val="es-EC"/>
            </w:rPr>
            <w:fldChar w:fldCharType="end"/>
          </w:r>
        </w:sdtContent>
      </w:sdt>
      <w:r w:rsidR="00370C62">
        <w:rPr>
          <w:rFonts w:ascii="Arial" w:hAnsi="Arial" w:cs="Arial"/>
          <w:lang w:val="es-EC"/>
        </w:rPr>
        <w:t xml:space="preserve"> </w:t>
      </w:r>
      <w:r w:rsidR="000A7903">
        <w:rPr>
          <w:rFonts w:ascii="Arial" w:hAnsi="Arial" w:cs="Arial"/>
          <w:lang w:val="es-EC"/>
        </w:rPr>
        <w:t>, entre</w:t>
      </w:r>
      <w:r w:rsidR="003561EC">
        <w:rPr>
          <w:rFonts w:ascii="Arial" w:hAnsi="Arial" w:cs="Arial"/>
          <w:lang w:val="es-EC"/>
        </w:rPr>
        <w:t xml:space="preserve"> estas: </w:t>
      </w:r>
    </w:p>
    <w:p w14:paraId="4BFC7832" w14:textId="77777777" w:rsidR="00463BC4" w:rsidRDefault="00463BC4" w:rsidP="003561EC">
      <w:pPr>
        <w:jc w:val="both"/>
        <w:rPr>
          <w:rFonts w:ascii="Arial" w:hAnsi="Arial" w:cs="Arial"/>
          <w:lang w:val="es-EC"/>
        </w:rPr>
      </w:pPr>
    </w:p>
    <w:p w14:paraId="70ADE5BF" w14:textId="7BD3A2AB" w:rsidR="004A37B6" w:rsidRDefault="004A37B6" w:rsidP="00B47E89">
      <w:pPr>
        <w:jc w:val="both"/>
        <w:rPr>
          <w:rFonts w:ascii="Arial" w:hAnsi="Arial" w:cs="Arial"/>
          <w:lang w:val="es-EC"/>
        </w:rPr>
      </w:pPr>
      <w:r w:rsidRPr="004A37B6">
        <w:rPr>
          <w:rFonts w:ascii="Arial" w:hAnsi="Arial" w:cs="Arial"/>
          <w:b/>
          <w:bCs/>
          <w:lang w:val="es-EC"/>
        </w:rPr>
        <w:t>SMOTE (Synthetic Minority Over-sampling Technique)</w:t>
      </w:r>
      <w:r w:rsidRPr="004A37B6">
        <w:rPr>
          <w:rFonts w:ascii="Arial" w:hAnsi="Arial" w:cs="Arial"/>
          <w:lang w:val="es-EC"/>
        </w:rPr>
        <w:t xml:space="preserve"> es un método que genera nuevas muestras sintéticas de la clase minoritaria para abordar el problema de desbalance de clases. </w:t>
      </w:r>
    </w:p>
    <w:p w14:paraId="38D0F827" w14:textId="77777777" w:rsidR="00463BC4" w:rsidRPr="004A37B6" w:rsidRDefault="00463BC4" w:rsidP="00B47E89">
      <w:pPr>
        <w:jc w:val="both"/>
        <w:rPr>
          <w:rFonts w:ascii="Arial" w:hAnsi="Arial" w:cs="Arial"/>
          <w:lang w:val="es-EC"/>
        </w:rPr>
      </w:pPr>
    </w:p>
    <w:p w14:paraId="50477825" w14:textId="0E3A5B39" w:rsidR="00463BC4" w:rsidRDefault="003561EC" w:rsidP="00B47E89">
      <w:pPr>
        <w:jc w:val="both"/>
        <w:rPr>
          <w:rFonts w:ascii="Arial" w:hAnsi="Arial" w:cs="Arial"/>
          <w:lang w:val="es-EC"/>
        </w:rPr>
      </w:pPr>
      <w:r w:rsidRPr="00701BD3">
        <w:rPr>
          <w:rFonts w:ascii="Arial" w:hAnsi="Arial" w:cs="Arial"/>
          <w:b/>
          <w:lang w:val="es-EC"/>
        </w:rPr>
        <w:t>SVMSMOTE</w:t>
      </w:r>
      <w:r w:rsidR="001A69C5" w:rsidRPr="00701BD3">
        <w:rPr>
          <w:rFonts w:ascii="Arial" w:hAnsi="Arial" w:cs="Arial"/>
          <w:b/>
          <w:lang w:val="es-EC"/>
        </w:rPr>
        <w:t>:</w:t>
      </w:r>
      <w:r w:rsidRPr="00701BD3">
        <w:rPr>
          <w:rFonts w:ascii="Arial" w:hAnsi="Arial" w:cs="Arial"/>
          <w:b/>
          <w:lang w:val="es-EC"/>
        </w:rPr>
        <w:t xml:space="preserve"> </w:t>
      </w:r>
      <w:r w:rsidR="00463BC4" w:rsidRPr="00463BC4">
        <w:rPr>
          <w:rFonts w:ascii="Arial" w:hAnsi="Arial" w:cs="Arial"/>
          <w:lang w:val="es-EC"/>
        </w:rPr>
        <w:t xml:space="preserve">es una variante de SMOTE que utiliza un clasificador SVM (Support Vector Machine) para mejorar la creación de las muestras sintéticas, lo que le permite abordar los casos donde las clases están más cercanas o son más difíciles de </w:t>
      </w:r>
      <w:r w:rsidR="000A7903" w:rsidRPr="00463BC4">
        <w:rPr>
          <w:rFonts w:ascii="Arial" w:hAnsi="Arial" w:cs="Arial"/>
          <w:lang w:val="es-EC"/>
        </w:rPr>
        <w:t>separar.</w:t>
      </w:r>
    </w:p>
    <w:p w14:paraId="6E93AC2C" w14:textId="77777777" w:rsidR="00463BC4" w:rsidRPr="00701BD3" w:rsidRDefault="00463BC4" w:rsidP="00B47E89">
      <w:pPr>
        <w:jc w:val="both"/>
        <w:rPr>
          <w:rFonts w:ascii="Arial" w:hAnsi="Arial" w:cs="Arial"/>
          <w:b/>
          <w:lang w:val="es-EC"/>
        </w:rPr>
      </w:pPr>
    </w:p>
    <w:p w14:paraId="45F191B7" w14:textId="2E875D87" w:rsidR="001A69C5" w:rsidRDefault="002A2BC7" w:rsidP="00B47E89">
      <w:pPr>
        <w:jc w:val="both"/>
        <w:rPr>
          <w:rFonts w:ascii="Arial" w:hAnsi="Arial" w:cs="Arial"/>
          <w:lang w:val="es-EC"/>
        </w:rPr>
      </w:pPr>
      <w:r w:rsidRPr="002A2BC7">
        <w:rPr>
          <w:rFonts w:ascii="Arial" w:hAnsi="Arial" w:cs="Arial"/>
          <w:b/>
          <w:bCs/>
          <w:lang w:val="es-EC"/>
        </w:rPr>
        <w:t>Random Under-Sampling</w:t>
      </w:r>
      <w:r w:rsidR="00C57102">
        <w:rPr>
          <w:rFonts w:ascii="Arial" w:hAnsi="Arial" w:cs="Arial"/>
          <w:b/>
          <w:bCs/>
          <w:lang w:val="es-EC"/>
        </w:rPr>
        <w:t xml:space="preserve"> (RUS)</w:t>
      </w:r>
      <w:r w:rsidRPr="002A2BC7">
        <w:rPr>
          <w:rFonts w:ascii="Arial" w:hAnsi="Arial" w:cs="Arial"/>
          <w:lang w:val="es-EC"/>
        </w:rPr>
        <w:t xml:space="preserve"> funciona eliminando aleatoriamente ejemplos de la clase mayoritaria hasta que el número de ejemplos en ambas clases sea más balanceado. Esto reduce el sesgo hacia la clase mayoritaria y mejora la capacidad del modelo para identificar correctamente la clase minoritaria.</w:t>
      </w:r>
    </w:p>
    <w:p w14:paraId="70B7D748" w14:textId="77777777" w:rsidR="001A69C5" w:rsidRDefault="001A69C5" w:rsidP="00B47E89">
      <w:pPr>
        <w:jc w:val="both"/>
        <w:rPr>
          <w:rFonts w:ascii="Arial" w:hAnsi="Arial" w:cs="Arial"/>
          <w:lang w:val="es-EC"/>
        </w:rPr>
      </w:pPr>
    </w:p>
    <w:p w14:paraId="29A06361" w14:textId="69C8A0AD" w:rsidR="0058052F" w:rsidRDefault="001A69C5" w:rsidP="002A2BC7">
      <w:pPr>
        <w:jc w:val="both"/>
        <w:rPr>
          <w:rFonts w:ascii="Arial" w:hAnsi="Arial" w:cs="Arial"/>
          <w:lang w:val="es-EC"/>
        </w:rPr>
      </w:pPr>
      <w:r>
        <w:rPr>
          <w:rFonts w:ascii="Arial" w:hAnsi="Arial" w:cs="Arial"/>
          <w:lang w:val="es-EC"/>
        </w:rPr>
        <w:t xml:space="preserve">Siendo Random Under-Sampling con el que </w:t>
      </w:r>
      <w:r w:rsidR="00701BD3">
        <w:rPr>
          <w:rFonts w:ascii="Arial" w:hAnsi="Arial" w:cs="Arial"/>
          <w:lang w:val="es-EC"/>
        </w:rPr>
        <w:t xml:space="preserve">se </w:t>
      </w:r>
      <w:r>
        <w:rPr>
          <w:rFonts w:ascii="Arial" w:hAnsi="Arial" w:cs="Arial"/>
          <w:lang w:val="es-EC"/>
        </w:rPr>
        <w:t xml:space="preserve">obtuvo mejores resultados, el cual se aplica a continuación </w:t>
      </w:r>
      <w:r w:rsidRPr="002A2BC7">
        <w:rPr>
          <w:rFonts w:ascii="Arial" w:hAnsi="Arial" w:cs="Arial"/>
          <w:lang w:val="es-EC"/>
        </w:rPr>
        <w:t>en cada uno de los modelos</w:t>
      </w:r>
      <w:r w:rsidR="0023605D">
        <w:rPr>
          <w:rFonts w:ascii="Arial" w:hAnsi="Arial" w:cs="Arial"/>
          <w:lang w:val="es-EC"/>
        </w:rPr>
        <w:t>.</w:t>
      </w:r>
      <w:r w:rsidR="00F103BA">
        <w:rPr>
          <w:rFonts w:ascii="Arial" w:hAnsi="Arial" w:cs="Arial"/>
          <w:lang w:val="es-EC"/>
        </w:rPr>
        <w:t xml:space="preserve"> (Ver código en </w:t>
      </w:r>
      <w:hyperlink w:anchor="A8" w:history="1">
        <w:r w:rsidR="00F103BA" w:rsidRPr="00F103BA">
          <w:rPr>
            <w:rStyle w:val="Hipervnculo"/>
            <w:rFonts w:ascii="Arial" w:hAnsi="Arial" w:cs="Arial"/>
            <w:b/>
            <w:lang w:val="es-EC"/>
          </w:rPr>
          <w:t>Anexo 8</w:t>
        </w:r>
      </w:hyperlink>
      <w:r w:rsidR="00F103BA">
        <w:rPr>
          <w:rFonts w:ascii="Arial" w:hAnsi="Arial" w:cs="Arial"/>
          <w:lang w:val="es-EC"/>
        </w:rPr>
        <w:t>.)</w:t>
      </w:r>
    </w:p>
    <w:p w14:paraId="42AC1C8A" w14:textId="212C530F" w:rsidR="00D95664" w:rsidRDefault="00D95664">
      <w:pPr>
        <w:rPr>
          <w:rFonts w:ascii="Arial" w:hAnsi="Arial" w:cs="Arial"/>
          <w:lang w:val="es-EC"/>
        </w:rPr>
      </w:pPr>
    </w:p>
    <w:p w14:paraId="70ABFEBF" w14:textId="09BCBD37" w:rsidR="001C787E" w:rsidRDefault="001C787E">
      <w:pPr>
        <w:rPr>
          <w:rFonts w:ascii="Arial" w:hAnsi="Arial" w:cs="Arial"/>
          <w:lang w:val="es-EC"/>
        </w:rPr>
      </w:pPr>
      <w:r>
        <w:rPr>
          <w:rFonts w:ascii="Arial" w:hAnsi="Arial" w:cs="Arial"/>
          <w:lang w:val="es-EC"/>
        </w:rPr>
        <w:br w:type="page"/>
      </w:r>
    </w:p>
    <w:p w14:paraId="28B3998F" w14:textId="77777777" w:rsidR="0023605D" w:rsidRDefault="0023605D" w:rsidP="002A2BC7">
      <w:pPr>
        <w:jc w:val="both"/>
        <w:rPr>
          <w:rFonts w:ascii="Arial" w:hAnsi="Arial" w:cs="Arial"/>
          <w:lang w:val="es-EC"/>
        </w:rPr>
      </w:pPr>
    </w:p>
    <w:p w14:paraId="750716F6" w14:textId="2A408253" w:rsidR="00E4543F" w:rsidRDefault="00594276" w:rsidP="00E4543F">
      <w:pPr>
        <w:rPr>
          <w:rFonts w:ascii="Arial" w:hAnsi="Arial" w:cs="Arial"/>
          <w:b/>
          <w:lang w:val="es-EC"/>
        </w:rPr>
      </w:pPr>
      <w:r>
        <w:rPr>
          <w:rFonts w:ascii="Arial" w:hAnsi="Arial" w:cs="Arial"/>
          <w:b/>
          <w:lang w:val="es-EC"/>
        </w:rPr>
        <w:t>MODELO</w:t>
      </w:r>
      <w:r w:rsidR="009124ED">
        <w:rPr>
          <w:rFonts w:ascii="Arial" w:hAnsi="Arial" w:cs="Arial"/>
          <w:b/>
          <w:lang w:val="es-EC"/>
        </w:rPr>
        <w:t xml:space="preserve"> DE REGRESION LOGÍSTICA</w:t>
      </w:r>
      <w:r>
        <w:rPr>
          <w:rFonts w:ascii="Arial" w:hAnsi="Arial" w:cs="Arial"/>
          <w:b/>
          <w:lang w:val="es-EC"/>
        </w:rPr>
        <w:t xml:space="preserve"> CON BALANCEO</w:t>
      </w:r>
      <w:r w:rsidR="00FC3910">
        <w:rPr>
          <w:rFonts w:ascii="Arial" w:hAnsi="Arial" w:cs="Arial"/>
          <w:b/>
          <w:lang w:val="es-EC"/>
        </w:rPr>
        <w:t xml:space="preserve"> RUS</w:t>
      </w:r>
    </w:p>
    <w:p w14:paraId="188DAF9D" w14:textId="77777777" w:rsidR="00FA1F42" w:rsidRDefault="00FA1F42" w:rsidP="00E4543F">
      <w:pPr>
        <w:rPr>
          <w:rFonts w:ascii="Arial" w:hAnsi="Arial" w:cs="Arial"/>
          <w:b/>
          <w:lang w:val="es-EC"/>
        </w:rPr>
      </w:pPr>
    </w:p>
    <w:p w14:paraId="66CE908C" w14:textId="019722B6" w:rsidR="00E4543F" w:rsidRDefault="00E4543F" w:rsidP="00E4543F">
      <w:pPr>
        <w:rPr>
          <w:rFonts w:ascii="Arial" w:hAnsi="Arial" w:cs="Arial"/>
          <w:b/>
          <w:lang w:val="es-EC"/>
        </w:rPr>
      </w:pPr>
      <w:r w:rsidRPr="006626ED">
        <w:rPr>
          <w:rFonts w:ascii="Arial" w:hAnsi="Arial" w:cs="Arial"/>
          <w:b/>
          <w:lang w:val="es-EC"/>
        </w:rPr>
        <w:t>M</w:t>
      </w:r>
      <w:r>
        <w:rPr>
          <w:rFonts w:ascii="Arial" w:hAnsi="Arial" w:cs="Arial"/>
          <w:b/>
          <w:lang w:val="es-EC"/>
        </w:rPr>
        <w:t>atriz de Confusión</w:t>
      </w:r>
    </w:p>
    <w:p w14:paraId="1E1B41EA" w14:textId="77777777" w:rsidR="00FA1F42" w:rsidRPr="005E0BB0" w:rsidRDefault="00FA1F42" w:rsidP="00E4543F">
      <w:pPr>
        <w:rPr>
          <w:rFonts w:ascii="Arial" w:hAnsi="Arial" w:cs="Arial"/>
          <w:b/>
          <w:lang w:val="es-EC"/>
        </w:rPr>
      </w:pPr>
    </w:p>
    <w:p w14:paraId="35A5645E" w14:textId="77777777" w:rsidR="00667F24" w:rsidRDefault="001E0C10" w:rsidP="00667F24">
      <w:pPr>
        <w:keepNext/>
        <w:jc w:val="center"/>
      </w:pPr>
      <w:r>
        <w:rPr>
          <w:noProof/>
          <w:lang w:val="es-EC" w:eastAsia="es-EC"/>
        </w:rPr>
        <w:drawing>
          <wp:inline distT="0" distB="0" distL="0" distR="0" wp14:anchorId="01EBC79A" wp14:editId="66F34CA0">
            <wp:extent cx="3333750" cy="1633537"/>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8675" cy="1635950"/>
                    </a:xfrm>
                    <a:prstGeom prst="rect">
                      <a:avLst/>
                    </a:prstGeom>
                    <a:noFill/>
                    <a:ln>
                      <a:noFill/>
                    </a:ln>
                  </pic:spPr>
                </pic:pic>
              </a:graphicData>
            </a:graphic>
          </wp:inline>
        </w:drawing>
      </w:r>
    </w:p>
    <w:p w14:paraId="36653132" w14:textId="2006518F" w:rsidR="00E4543F" w:rsidRDefault="00667F24" w:rsidP="00667F24">
      <w:pPr>
        <w:pStyle w:val="Descripcin"/>
        <w:jc w:val="center"/>
        <w:rPr>
          <w:rFonts w:ascii="Arial" w:hAnsi="Arial" w:cs="Arial"/>
          <w:i w:val="0"/>
          <w:color w:val="auto"/>
          <w:sz w:val="24"/>
          <w:szCs w:val="24"/>
          <w:lang w:val="es-EC"/>
        </w:rPr>
      </w:pPr>
      <w:bookmarkStart w:id="349" w:name="_Toc179918261"/>
      <w:r w:rsidRPr="00667F24">
        <w:rPr>
          <w:rFonts w:ascii="Arial" w:hAnsi="Arial" w:cs="Arial"/>
          <w:b/>
          <w:i w:val="0"/>
          <w:color w:val="auto"/>
          <w:sz w:val="24"/>
          <w:szCs w:val="24"/>
          <w:lang w:val="es-EC"/>
        </w:rPr>
        <w:t xml:space="preserve">Figura </w:t>
      </w:r>
      <w:r w:rsidRPr="00667F24">
        <w:rPr>
          <w:rFonts w:ascii="Arial" w:hAnsi="Arial" w:cs="Arial"/>
          <w:b/>
          <w:i w:val="0"/>
          <w:color w:val="auto"/>
          <w:sz w:val="24"/>
          <w:szCs w:val="24"/>
        </w:rPr>
        <w:fldChar w:fldCharType="begin"/>
      </w:r>
      <w:r w:rsidRPr="00667F24">
        <w:rPr>
          <w:rFonts w:ascii="Arial" w:hAnsi="Arial" w:cs="Arial"/>
          <w:b/>
          <w:i w:val="0"/>
          <w:color w:val="auto"/>
          <w:sz w:val="24"/>
          <w:szCs w:val="24"/>
          <w:lang w:val="es-EC"/>
        </w:rPr>
        <w:instrText xml:space="preserve"> SEQ Figura \* ARABIC </w:instrText>
      </w:r>
      <w:r w:rsidRPr="00667F24">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23</w:t>
      </w:r>
      <w:r w:rsidRPr="00667F24">
        <w:rPr>
          <w:rFonts w:ascii="Arial" w:hAnsi="Arial" w:cs="Arial"/>
          <w:b/>
          <w:i w:val="0"/>
          <w:color w:val="auto"/>
          <w:sz w:val="24"/>
          <w:szCs w:val="24"/>
        </w:rPr>
        <w:fldChar w:fldCharType="end"/>
      </w:r>
      <w:r w:rsidRPr="00667F24">
        <w:rPr>
          <w:rFonts w:ascii="Arial" w:hAnsi="Arial" w:cs="Arial"/>
          <w:i w:val="0"/>
          <w:color w:val="auto"/>
          <w:sz w:val="24"/>
          <w:szCs w:val="24"/>
          <w:lang w:val="es-EC"/>
        </w:rPr>
        <w:t>.</w:t>
      </w:r>
      <w:r w:rsidR="003A7555">
        <w:rPr>
          <w:rFonts w:ascii="Arial" w:hAnsi="Arial" w:cs="Arial"/>
          <w:i w:val="0"/>
          <w:color w:val="auto"/>
          <w:sz w:val="24"/>
          <w:szCs w:val="24"/>
          <w:lang w:val="es-EC"/>
        </w:rPr>
        <w:t xml:space="preserve"> </w:t>
      </w:r>
      <w:r w:rsidRPr="00667F24">
        <w:rPr>
          <w:rFonts w:ascii="Arial" w:hAnsi="Arial" w:cs="Arial"/>
          <w:i w:val="0"/>
          <w:color w:val="auto"/>
          <w:sz w:val="24"/>
          <w:szCs w:val="24"/>
          <w:lang w:val="es-EC"/>
        </w:rPr>
        <w:t>Matriz de Confusión Regresión Logística Balanceado</w:t>
      </w:r>
      <w:bookmarkEnd w:id="349"/>
    </w:p>
    <w:p w14:paraId="5CEC1354" w14:textId="77777777" w:rsidR="004E4508" w:rsidRPr="004E4508" w:rsidRDefault="004E4508" w:rsidP="004E4508">
      <w:pPr>
        <w:rPr>
          <w:lang w:val="es-EC"/>
        </w:rPr>
      </w:pPr>
    </w:p>
    <w:p w14:paraId="6A57E2A6" w14:textId="45B6937A" w:rsidR="003B25A4" w:rsidRPr="005E0BB0" w:rsidRDefault="003B25A4" w:rsidP="003B25A4">
      <w:pPr>
        <w:rPr>
          <w:rFonts w:ascii="Arial" w:hAnsi="Arial" w:cs="Arial"/>
          <w:b/>
          <w:lang w:val="es-EC"/>
        </w:rPr>
      </w:pPr>
      <w:r>
        <w:rPr>
          <w:rFonts w:ascii="Arial" w:hAnsi="Arial" w:cs="Arial"/>
          <w:b/>
          <w:lang w:val="es-EC"/>
        </w:rPr>
        <w:t>Métricas</w:t>
      </w: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7F7755" w:rsidRPr="007F7755" w14:paraId="30648D92" w14:textId="77777777" w:rsidTr="007F7755">
        <w:trPr>
          <w:trHeight w:val="765"/>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023A0049" w14:textId="77777777" w:rsidR="007F7755" w:rsidRPr="007F7755" w:rsidRDefault="007F7755" w:rsidP="007F7755">
            <w:pPr>
              <w:spacing w:line="240" w:lineRule="auto"/>
              <w:jc w:val="center"/>
              <w:rPr>
                <w:rFonts w:ascii="Arial" w:eastAsia="Times New Roman" w:hAnsi="Arial" w:cs="Arial"/>
                <w:b/>
                <w:bCs/>
                <w:color w:val="000000"/>
                <w:sz w:val="20"/>
                <w:szCs w:val="20"/>
                <w:lang w:val="es-EC" w:eastAsia="es-EC"/>
              </w:rPr>
            </w:pPr>
            <w:r w:rsidRPr="007F7755">
              <w:rPr>
                <w:rFonts w:ascii="Arial" w:eastAsia="Times New Roman" w:hAnsi="Arial" w:cs="Arial"/>
                <w:b/>
                <w:bCs/>
                <w:color w:val="000000"/>
                <w:sz w:val="20"/>
                <w:szCs w:val="20"/>
                <w:lang w:val="es-EC" w:eastAsia="es-EC"/>
              </w:rPr>
              <w:t>Modelo</w:t>
            </w:r>
            <w:r w:rsidRPr="007F7755">
              <w:rPr>
                <w:rFonts w:ascii="Arial" w:eastAsia="Times New Roman" w:hAnsi="Arial" w:cs="Arial"/>
                <w:b/>
                <w:bCs/>
                <w:color w:val="000000"/>
                <w:sz w:val="20"/>
                <w:szCs w:val="20"/>
                <w:lang w:val="es-EC" w:eastAsia="es-EC"/>
              </w:rPr>
              <w:br/>
              <w:t>Regresión Logística Balanceado</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062995D6" w14:textId="77777777" w:rsidR="007F7755" w:rsidRPr="007F7755" w:rsidRDefault="007F7755" w:rsidP="007F7755">
            <w:pPr>
              <w:spacing w:line="240" w:lineRule="auto"/>
              <w:jc w:val="center"/>
              <w:rPr>
                <w:rFonts w:ascii="Arial" w:eastAsia="Times New Roman" w:hAnsi="Arial" w:cs="Arial"/>
                <w:b/>
                <w:bCs/>
                <w:color w:val="000000"/>
                <w:sz w:val="18"/>
                <w:szCs w:val="18"/>
                <w:lang w:val="es-EC" w:eastAsia="es-EC"/>
              </w:rPr>
            </w:pPr>
            <w:r w:rsidRPr="007F7755">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0465F7C2" w14:textId="77777777" w:rsidR="007F7755" w:rsidRPr="007F7755" w:rsidRDefault="007F7755" w:rsidP="007F7755">
            <w:pPr>
              <w:spacing w:line="240" w:lineRule="auto"/>
              <w:jc w:val="center"/>
              <w:rPr>
                <w:rFonts w:ascii="Arial" w:eastAsia="Times New Roman" w:hAnsi="Arial" w:cs="Arial"/>
                <w:b/>
                <w:bCs/>
                <w:color w:val="000000"/>
                <w:sz w:val="18"/>
                <w:szCs w:val="18"/>
                <w:lang w:val="es-EC" w:eastAsia="es-EC"/>
              </w:rPr>
            </w:pPr>
            <w:r w:rsidRPr="007F7755">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56DE7CBF" w14:textId="77777777" w:rsidR="007F7755" w:rsidRPr="007F7755" w:rsidRDefault="007F7755" w:rsidP="007F7755">
            <w:pPr>
              <w:spacing w:line="240" w:lineRule="auto"/>
              <w:jc w:val="center"/>
              <w:rPr>
                <w:rFonts w:ascii="Arial" w:eastAsia="Times New Roman" w:hAnsi="Arial" w:cs="Arial"/>
                <w:b/>
                <w:bCs/>
                <w:color w:val="000000"/>
                <w:sz w:val="18"/>
                <w:szCs w:val="18"/>
                <w:lang w:val="es-EC" w:eastAsia="es-EC"/>
              </w:rPr>
            </w:pPr>
            <w:r w:rsidRPr="007F7755">
              <w:rPr>
                <w:rFonts w:ascii="Arial" w:eastAsia="Times New Roman" w:hAnsi="Arial" w:cs="Arial"/>
                <w:b/>
                <w:bCs/>
                <w:color w:val="000000"/>
                <w:sz w:val="18"/>
                <w:szCs w:val="18"/>
                <w:lang w:val="es-EC" w:eastAsia="es-EC"/>
              </w:rPr>
              <w:t>F1-Score</w:t>
            </w:r>
          </w:p>
        </w:tc>
      </w:tr>
      <w:tr w:rsidR="007F7755" w:rsidRPr="007F7755" w14:paraId="03FF5A54" w14:textId="77777777" w:rsidTr="007F7755">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1C97F95A" w14:textId="77777777" w:rsidR="007F7755" w:rsidRPr="007F7755" w:rsidRDefault="007F7755" w:rsidP="007F7755">
            <w:pPr>
              <w:spacing w:line="240" w:lineRule="auto"/>
              <w:jc w:val="right"/>
              <w:rPr>
                <w:rFonts w:ascii="Arial" w:eastAsia="Times New Roman" w:hAnsi="Arial" w:cs="Arial"/>
                <w:color w:val="000000"/>
                <w:sz w:val="20"/>
                <w:szCs w:val="20"/>
                <w:lang w:val="es-EC" w:eastAsia="es-EC"/>
              </w:rPr>
            </w:pPr>
            <w:r w:rsidRPr="007F7755">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0D45A6F9"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0.6640</w:t>
            </w:r>
          </w:p>
        </w:tc>
        <w:tc>
          <w:tcPr>
            <w:tcW w:w="1340" w:type="dxa"/>
            <w:tcBorders>
              <w:top w:val="nil"/>
              <w:left w:val="nil"/>
              <w:bottom w:val="single" w:sz="4" w:space="0" w:color="auto"/>
              <w:right w:val="single" w:sz="4" w:space="0" w:color="auto"/>
            </w:tcBorders>
            <w:shd w:val="clear" w:color="auto" w:fill="auto"/>
            <w:vAlign w:val="center"/>
            <w:hideMark/>
          </w:tcPr>
          <w:p w14:paraId="4423578D"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0.8798</w:t>
            </w:r>
          </w:p>
        </w:tc>
        <w:tc>
          <w:tcPr>
            <w:tcW w:w="1340" w:type="dxa"/>
            <w:tcBorders>
              <w:top w:val="nil"/>
              <w:left w:val="nil"/>
              <w:bottom w:val="single" w:sz="4" w:space="0" w:color="auto"/>
              <w:right w:val="single" w:sz="4" w:space="0" w:color="auto"/>
            </w:tcBorders>
            <w:shd w:val="clear" w:color="auto" w:fill="auto"/>
            <w:vAlign w:val="center"/>
            <w:hideMark/>
          </w:tcPr>
          <w:p w14:paraId="1AE2A5CD"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0.7568</w:t>
            </w:r>
          </w:p>
        </w:tc>
      </w:tr>
      <w:tr w:rsidR="007F7755" w:rsidRPr="007F7755" w14:paraId="6FC3242C" w14:textId="77777777" w:rsidTr="007F7755">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76390C79" w14:textId="77777777" w:rsidR="007F7755" w:rsidRPr="007F7755" w:rsidRDefault="007F7755" w:rsidP="007F7755">
            <w:pPr>
              <w:spacing w:line="240" w:lineRule="auto"/>
              <w:jc w:val="right"/>
              <w:rPr>
                <w:rFonts w:ascii="Arial" w:eastAsia="Times New Roman" w:hAnsi="Arial" w:cs="Arial"/>
                <w:color w:val="000000"/>
                <w:sz w:val="20"/>
                <w:szCs w:val="20"/>
                <w:lang w:val="es-EC" w:eastAsia="es-EC"/>
              </w:rPr>
            </w:pPr>
            <w:r w:rsidRPr="007F7755">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05A0747F"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0.6635</w:t>
            </w:r>
          </w:p>
        </w:tc>
        <w:tc>
          <w:tcPr>
            <w:tcW w:w="1340" w:type="dxa"/>
            <w:tcBorders>
              <w:top w:val="nil"/>
              <w:left w:val="nil"/>
              <w:bottom w:val="single" w:sz="4" w:space="0" w:color="auto"/>
              <w:right w:val="single" w:sz="4" w:space="0" w:color="auto"/>
            </w:tcBorders>
            <w:shd w:val="clear" w:color="auto" w:fill="auto"/>
            <w:vAlign w:val="center"/>
            <w:hideMark/>
          </w:tcPr>
          <w:p w14:paraId="77A1ED65"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0.3473</w:t>
            </w:r>
          </w:p>
        </w:tc>
        <w:tc>
          <w:tcPr>
            <w:tcW w:w="1340" w:type="dxa"/>
            <w:tcBorders>
              <w:top w:val="nil"/>
              <w:left w:val="nil"/>
              <w:bottom w:val="single" w:sz="4" w:space="0" w:color="auto"/>
              <w:right w:val="single" w:sz="4" w:space="0" w:color="auto"/>
            </w:tcBorders>
            <w:shd w:val="clear" w:color="auto" w:fill="auto"/>
            <w:vAlign w:val="center"/>
            <w:hideMark/>
          </w:tcPr>
          <w:p w14:paraId="1A1D43EA"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0.4560</w:t>
            </w:r>
          </w:p>
        </w:tc>
      </w:tr>
      <w:tr w:rsidR="007F7755" w:rsidRPr="007F7755" w14:paraId="1C62685B" w14:textId="77777777" w:rsidTr="007F7755">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2C4FA6B8" w14:textId="77777777" w:rsidR="007F7755" w:rsidRPr="007F7755" w:rsidRDefault="007F7755" w:rsidP="007F7755">
            <w:pPr>
              <w:spacing w:line="240" w:lineRule="auto"/>
              <w:jc w:val="right"/>
              <w:rPr>
                <w:rFonts w:ascii="Arial" w:eastAsia="Times New Roman" w:hAnsi="Arial" w:cs="Arial"/>
                <w:b/>
                <w:bCs/>
                <w:color w:val="000000"/>
                <w:sz w:val="20"/>
                <w:szCs w:val="20"/>
                <w:lang w:val="es-EC" w:eastAsia="es-EC"/>
              </w:rPr>
            </w:pPr>
            <w:r w:rsidRPr="007F7755">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06BBA8B4"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6843BC48"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099B0D85" w14:textId="77777777" w:rsidR="007F7755" w:rsidRPr="007F7755" w:rsidRDefault="007F7755" w:rsidP="007F7755">
            <w:pPr>
              <w:spacing w:line="240" w:lineRule="auto"/>
              <w:jc w:val="right"/>
              <w:rPr>
                <w:rFonts w:ascii="Arial" w:eastAsia="Times New Roman" w:hAnsi="Arial" w:cs="Arial"/>
                <w:b/>
                <w:bCs/>
                <w:color w:val="000000"/>
                <w:sz w:val="18"/>
                <w:szCs w:val="18"/>
                <w:lang w:val="es-EC" w:eastAsia="es-EC"/>
              </w:rPr>
            </w:pPr>
            <w:r w:rsidRPr="007F7755">
              <w:rPr>
                <w:rFonts w:ascii="Arial" w:eastAsia="Times New Roman" w:hAnsi="Arial" w:cs="Arial"/>
                <w:b/>
                <w:bCs/>
                <w:color w:val="000000"/>
                <w:sz w:val="18"/>
                <w:szCs w:val="18"/>
                <w:lang w:val="es-EC" w:eastAsia="es-EC"/>
              </w:rPr>
              <w:t>0.6639</w:t>
            </w:r>
          </w:p>
        </w:tc>
      </w:tr>
      <w:tr w:rsidR="007F7755" w:rsidRPr="007F7755" w14:paraId="505E6501" w14:textId="77777777" w:rsidTr="007F7755">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064A3804" w14:textId="77777777" w:rsidR="007F7755" w:rsidRPr="007F7755" w:rsidRDefault="007F7755" w:rsidP="007F7755">
            <w:pPr>
              <w:spacing w:line="240" w:lineRule="auto"/>
              <w:jc w:val="right"/>
              <w:rPr>
                <w:rFonts w:ascii="Arial" w:eastAsia="Times New Roman" w:hAnsi="Arial" w:cs="Arial"/>
                <w:color w:val="000000"/>
                <w:sz w:val="20"/>
                <w:szCs w:val="20"/>
                <w:lang w:val="es-EC" w:eastAsia="es-EC"/>
              </w:rPr>
            </w:pPr>
            <w:r w:rsidRPr="007F7755">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68539378"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0.6639</w:t>
            </w:r>
          </w:p>
        </w:tc>
        <w:tc>
          <w:tcPr>
            <w:tcW w:w="1340" w:type="dxa"/>
            <w:tcBorders>
              <w:top w:val="nil"/>
              <w:left w:val="nil"/>
              <w:bottom w:val="single" w:sz="4" w:space="0" w:color="auto"/>
              <w:right w:val="single" w:sz="4" w:space="0" w:color="auto"/>
            </w:tcBorders>
            <w:shd w:val="clear" w:color="auto" w:fill="auto"/>
            <w:vAlign w:val="center"/>
            <w:hideMark/>
          </w:tcPr>
          <w:p w14:paraId="694D4E43" w14:textId="77777777" w:rsidR="007F7755" w:rsidRPr="007F7755" w:rsidRDefault="007F7755" w:rsidP="007F7755">
            <w:pPr>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0.7668</w:t>
            </w:r>
          </w:p>
        </w:tc>
        <w:tc>
          <w:tcPr>
            <w:tcW w:w="1340" w:type="dxa"/>
            <w:tcBorders>
              <w:top w:val="nil"/>
              <w:left w:val="nil"/>
              <w:bottom w:val="single" w:sz="4" w:space="0" w:color="auto"/>
              <w:right w:val="single" w:sz="4" w:space="0" w:color="auto"/>
            </w:tcBorders>
            <w:shd w:val="clear" w:color="auto" w:fill="auto"/>
            <w:vAlign w:val="center"/>
            <w:hideMark/>
          </w:tcPr>
          <w:p w14:paraId="55C06137" w14:textId="77777777" w:rsidR="007F7755" w:rsidRPr="007F7755" w:rsidRDefault="007F7755" w:rsidP="00204547">
            <w:pPr>
              <w:keepNext/>
              <w:spacing w:line="240" w:lineRule="auto"/>
              <w:jc w:val="right"/>
              <w:rPr>
                <w:rFonts w:ascii="Arial" w:eastAsia="Times New Roman" w:hAnsi="Arial" w:cs="Arial"/>
                <w:color w:val="000000"/>
                <w:sz w:val="18"/>
                <w:szCs w:val="18"/>
                <w:lang w:val="es-EC" w:eastAsia="es-EC"/>
              </w:rPr>
            </w:pPr>
            <w:r w:rsidRPr="007F7755">
              <w:rPr>
                <w:rFonts w:ascii="Arial" w:eastAsia="Times New Roman" w:hAnsi="Arial" w:cs="Arial"/>
                <w:color w:val="000000"/>
                <w:sz w:val="18"/>
                <w:szCs w:val="18"/>
                <w:lang w:val="es-EC" w:eastAsia="es-EC"/>
              </w:rPr>
              <w:t>0.6930</w:t>
            </w:r>
          </w:p>
        </w:tc>
      </w:tr>
    </w:tbl>
    <w:p w14:paraId="730EE232" w14:textId="37648F0C" w:rsidR="007D35BB" w:rsidRPr="00676134" w:rsidRDefault="00204547" w:rsidP="00204547">
      <w:pPr>
        <w:pStyle w:val="Descripcin"/>
        <w:jc w:val="center"/>
        <w:rPr>
          <w:rFonts w:ascii="Arial" w:hAnsi="Arial" w:cs="Arial"/>
          <w:i w:val="0"/>
          <w:color w:val="auto"/>
          <w:sz w:val="24"/>
          <w:szCs w:val="24"/>
          <w:lang w:val="es-EC"/>
        </w:rPr>
      </w:pPr>
      <w:bookmarkStart w:id="350" w:name="_Toc179918231"/>
      <w:r w:rsidRPr="00676134">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10</w:t>
      </w:r>
      <w:r w:rsidR="0091362F">
        <w:rPr>
          <w:rFonts w:ascii="Arial" w:hAnsi="Arial" w:cs="Arial"/>
          <w:b/>
          <w:i w:val="0"/>
          <w:color w:val="auto"/>
          <w:sz w:val="24"/>
          <w:szCs w:val="24"/>
          <w:lang w:val="es-EC"/>
        </w:rPr>
        <w:fldChar w:fldCharType="end"/>
      </w:r>
      <w:r w:rsidRPr="00676134">
        <w:rPr>
          <w:rFonts w:ascii="Arial" w:hAnsi="Arial" w:cs="Arial"/>
          <w:b/>
          <w:i w:val="0"/>
          <w:color w:val="auto"/>
          <w:sz w:val="24"/>
          <w:szCs w:val="24"/>
          <w:lang w:val="es-EC"/>
        </w:rPr>
        <w:t>.</w:t>
      </w:r>
      <w:r w:rsidRPr="00676134">
        <w:rPr>
          <w:rFonts w:ascii="Arial" w:hAnsi="Arial" w:cs="Arial"/>
          <w:i w:val="0"/>
          <w:color w:val="auto"/>
          <w:sz w:val="24"/>
          <w:szCs w:val="24"/>
          <w:lang w:val="es-EC"/>
        </w:rPr>
        <w:t xml:space="preserve"> Métricas Regresión Logística Balanceado</w:t>
      </w:r>
      <w:bookmarkEnd w:id="350"/>
    </w:p>
    <w:p w14:paraId="138B2AE0" w14:textId="77777777" w:rsidR="008D59E5" w:rsidRPr="00676134" w:rsidRDefault="008D59E5" w:rsidP="008D59E5">
      <w:pPr>
        <w:rPr>
          <w:lang w:val="es-EC"/>
        </w:rPr>
      </w:pPr>
    </w:p>
    <w:p w14:paraId="2A7DA45E" w14:textId="130F7725" w:rsidR="003B25A4" w:rsidRPr="005E0BB0" w:rsidRDefault="003B25A4" w:rsidP="003B25A4">
      <w:pPr>
        <w:rPr>
          <w:rFonts w:ascii="Arial" w:hAnsi="Arial" w:cs="Arial"/>
          <w:b/>
          <w:lang w:val="es-EC"/>
        </w:rPr>
      </w:pPr>
      <w:r>
        <w:rPr>
          <w:rFonts w:ascii="Arial" w:hAnsi="Arial" w:cs="Arial"/>
          <w:b/>
          <w:lang w:val="es-EC"/>
        </w:rPr>
        <w:t>Curva ROC</w:t>
      </w:r>
    </w:p>
    <w:p w14:paraId="2A5F1219" w14:textId="77777777" w:rsidR="009113FC" w:rsidRDefault="00C5534B" w:rsidP="009113FC">
      <w:pPr>
        <w:keepNext/>
        <w:jc w:val="center"/>
      </w:pPr>
      <w:r>
        <w:rPr>
          <w:rFonts w:ascii="Arial" w:hAnsi="Arial" w:cs="Arial"/>
          <w:noProof/>
          <w:lang w:val="es-EC" w:eastAsia="es-EC"/>
        </w:rPr>
        <w:drawing>
          <wp:inline distT="0" distB="0" distL="0" distR="0" wp14:anchorId="3F8ED136" wp14:editId="193A98E5">
            <wp:extent cx="3240000" cy="1562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1562400"/>
                    </a:xfrm>
                    <a:prstGeom prst="rect">
                      <a:avLst/>
                    </a:prstGeom>
                    <a:noFill/>
                    <a:ln>
                      <a:noFill/>
                    </a:ln>
                  </pic:spPr>
                </pic:pic>
              </a:graphicData>
            </a:graphic>
          </wp:inline>
        </w:drawing>
      </w:r>
    </w:p>
    <w:p w14:paraId="05DDD7AD" w14:textId="28BF2612" w:rsidR="009124ED" w:rsidRDefault="009113FC" w:rsidP="009113FC">
      <w:pPr>
        <w:pStyle w:val="Descripcin"/>
        <w:jc w:val="center"/>
        <w:rPr>
          <w:rFonts w:ascii="Arial" w:hAnsi="Arial" w:cs="Arial"/>
          <w:i w:val="0"/>
          <w:color w:val="auto"/>
          <w:sz w:val="24"/>
          <w:szCs w:val="24"/>
          <w:lang w:val="es-EC"/>
        </w:rPr>
      </w:pPr>
      <w:bookmarkStart w:id="351" w:name="_Toc179918262"/>
      <w:r w:rsidRPr="009113FC">
        <w:rPr>
          <w:rFonts w:ascii="Arial" w:hAnsi="Arial" w:cs="Arial"/>
          <w:b/>
          <w:i w:val="0"/>
          <w:color w:val="auto"/>
          <w:sz w:val="24"/>
          <w:szCs w:val="24"/>
          <w:lang w:val="es-EC"/>
        </w:rPr>
        <w:t xml:space="preserve">Figura </w:t>
      </w:r>
      <w:r w:rsidRPr="009113FC">
        <w:rPr>
          <w:rFonts w:ascii="Arial" w:hAnsi="Arial" w:cs="Arial"/>
          <w:b/>
          <w:i w:val="0"/>
          <w:color w:val="auto"/>
          <w:sz w:val="24"/>
          <w:szCs w:val="24"/>
        </w:rPr>
        <w:fldChar w:fldCharType="begin"/>
      </w:r>
      <w:r w:rsidRPr="009113FC">
        <w:rPr>
          <w:rFonts w:ascii="Arial" w:hAnsi="Arial" w:cs="Arial"/>
          <w:b/>
          <w:i w:val="0"/>
          <w:color w:val="auto"/>
          <w:sz w:val="24"/>
          <w:szCs w:val="24"/>
          <w:lang w:val="es-EC"/>
        </w:rPr>
        <w:instrText xml:space="preserve"> SEQ Figura \* ARABIC </w:instrText>
      </w:r>
      <w:r w:rsidRPr="009113FC">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24</w:t>
      </w:r>
      <w:r w:rsidRPr="009113FC">
        <w:rPr>
          <w:rFonts w:ascii="Arial" w:hAnsi="Arial" w:cs="Arial"/>
          <w:b/>
          <w:i w:val="0"/>
          <w:color w:val="auto"/>
          <w:sz w:val="24"/>
          <w:szCs w:val="24"/>
        </w:rPr>
        <w:fldChar w:fldCharType="end"/>
      </w:r>
      <w:r w:rsidRPr="009113FC">
        <w:rPr>
          <w:rFonts w:ascii="Arial" w:hAnsi="Arial" w:cs="Arial"/>
          <w:b/>
          <w:i w:val="0"/>
          <w:color w:val="auto"/>
          <w:sz w:val="24"/>
          <w:szCs w:val="24"/>
          <w:lang w:val="es-EC"/>
        </w:rPr>
        <w:t>.</w:t>
      </w:r>
      <w:r w:rsidR="003A7555">
        <w:rPr>
          <w:rFonts w:ascii="Arial" w:hAnsi="Arial" w:cs="Arial"/>
          <w:b/>
          <w:i w:val="0"/>
          <w:color w:val="auto"/>
          <w:sz w:val="24"/>
          <w:szCs w:val="24"/>
          <w:lang w:val="es-EC"/>
        </w:rPr>
        <w:t xml:space="preserve"> </w:t>
      </w:r>
      <w:r w:rsidR="00A463DF">
        <w:rPr>
          <w:rFonts w:ascii="Arial" w:hAnsi="Arial" w:cs="Arial"/>
          <w:i w:val="0"/>
          <w:color w:val="auto"/>
          <w:sz w:val="24"/>
          <w:szCs w:val="24"/>
          <w:lang w:val="es-EC"/>
        </w:rPr>
        <w:t xml:space="preserve">Curva </w:t>
      </w:r>
      <w:r w:rsidRPr="009113FC">
        <w:rPr>
          <w:rFonts w:ascii="Arial" w:hAnsi="Arial" w:cs="Arial"/>
          <w:i w:val="0"/>
          <w:color w:val="auto"/>
          <w:sz w:val="24"/>
          <w:szCs w:val="24"/>
          <w:lang w:val="es-EC"/>
        </w:rPr>
        <w:t>ROC Regresión Logística Balanceado</w:t>
      </w:r>
      <w:bookmarkEnd w:id="351"/>
    </w:p>
    <w:p w14:paraId="15A59EF9" w14:textId="77777777" w:rsidR="00D95664" w:rsidRDefault="00D95664" w:rsidP="00707084">
      <w:pPr>
        <w:rPr>
          <w:rFonts w:ascii="Arial" w:hAnsi="Arial" w:cs="Arial"/>
          <w:lang w:val="es-EC"/>
        </w:rPr>
      </w:pPr>
    </w:p>
    <w:p w14:paraId="3124FBAD" w14:textId="5CCCFB2E" w:rsidR="00707084" w:rsidRDefault="00D95664" w:rsidP="00362F6B">
      <w:pPr>
        <w:jc w:val="both"/>
        <w:rPr>
          <w:rFonts w:ascii="Arial" w:hAnsi="Arial" w:cs="Arial"/>
          <w:lang w:val="es-EC"/>
        </w:rPr>
      </w:pPr>
      <w:r w:rsidRPr="00D95664">
        <w:rPr>
          <w:rFonts w:ascii="Arial" w:hAnsi="Arial" w:cs="Arial"/>
          <w:lang w:val="es-EC"/>
        </w:rPr>
        <w:lastRenderedPageBreak/>
        <w:t xml:space="preserve">Con </w:t>
      </w:r>
      <w:r>
        <w:rPr>
          <w:rFonts w:ascii="Arial" w:hAnsi="Arial" w:cs="Arial"/>
          <w:lang w:val="es-EC"/>
        </w:rPr>
        <w:t>el modelo de Regresión Logística con Balanceo Rus mejora la predicción de los Desertores, prediciendo correctamente 4</w:t>
      </w:r>
      <w:r w:rsidR="0072079A">
        <w:rPr>
          <w:rFonts w:ascii="Arial" w:hAnsi="Arial" w:cs="Arial"/>
          <w:lang w:val="es-EC"/>
        </w:rPr>
        <w:t>2</w:t>
      </w:r>
      <w:r>
        <w:rPr>
          <w:rFonts w:ascii="Arial" w:hAnsi="Arial" w:cs="Arial"/>
          <w:lang w:val="es-EC"/>
        </w:rPr>
        <w:t>2 Desertores respecto a los 34 Desertores que se predijo sin Balanceo.</w:t>
      </w:r>
    </w:p>
    <w:p w14:paraId="53B31E69" w14:textId="4294FBA4" w:rsidR="00D95664" w:rsidRDefault="00826B90" w:rsidP="00362F6B">
      <w:pPr>
        <w:jc w:val="both"/>
        <w:rPr>
          <w:rFonts w:ascii="Arial" w:hAnsi="Arial" w:cs="Arial"/>
          <w:lang w:val="es-EC"/>
        </w:rPr>
      </w:pPr>
      <w:r>
        <w:rPr>
          <w:rFonts w:ascii="Arial" w:hAnsi="Arial" w:cs="Arial"/>
          <w:lang w:val="es-EC"/>
        </w:rPr>
        <w:t>El recall de la clase</w:t>
      </w:r>
      <w:r w:rsidR="008A0595">
        <w:rPr>
          <w:rFonts w:ascii="Arial" w:hAnsi="Arial" w:cs="Arial"/>
          <w:lang w:val="es-EC"/>
        </w:rPr>
        <w:t xml:space="preserve"> Desertora incrementó</w:t>
      </w:r>
      <w:r>
        <w:rPr>
          <w:rFonts w:ascii="Arial" w:hAnsi="Arial" w:cs="Arial"/>
          <w:lang w:val="es-EC"/>
        </w:rPr>
        <w:t xml:space="preserve"> de </w:t>
      </w:r>
      <w:r w:rsidRPr="00477A27">
        <w:rPr>
          <w:rFonts w:ascii="Arial" w:hAnsi="Arial" w:cs="Arial"/>
          <w:lang w:val="es-EC"/>
        </w:rPr>
        <w:t xml:space="preserve">0.0535 </w:t>
      </w:r>
      <w:r>
        <w:rPr>
          <w:rFonts w:ascii="Arial" w:hAnsi="Arial" w:cs="Arial"/>
          <w:lang w:val="es-EC"/>
        </w:rPr>
        <w:t>a 0.6635 alcanzando una precisión de 0.3473.</w:t>
      </w:r>
    </w:p>
    <w:p w14:paraId="6E0EC3DD" w14:textId="5B081B5C" w:rsidR="00D95664" w:rsidRPr="00D95664" w:rsidRDefault="005321D5" w:rsidP="00362F6B">
      <w:pPr>
        <w:jc w:val="both"/>
        <w:rPr>
          <w:rFonts w:ascii="Arial" w:hAnsi="Arial" w:cs="Arial"/>
          <w:lang w:val="es-EC"/>
        </w:rPr>
      </w:pPr>
      <w:r>
        <w:rPr>
          <w:rFonts w:ascii="Arial" w:hAnsi="Arial" w:cs="Arial"/>
          <w:lang w:val="es-EC"/>
        </w:rPr>
        <w:t xml:space="preserve">El AUC aumentó de </w:t>
      </w:r>
      <w:r w:rsidR="00F04586">
        <w:rPr>
          <w:rFonts w:ascii="Arial" w:hAnsi="Arial" w:cs="Arial"/>
          <w:lang w:val="es-EC"/>
        </w:rPr>
        <w:t xml:space="preserve">0.6888 </w:t>
      </w:r>
      <w:r>
        <w:rPr>
          <w:rFonts w:ascii="Arial" w:hAnsi="Arial" w:cs="Arial"/>
          <w:lang w:val="es-EC"/>
        </w:rPr>
        <w:t>a 0.7195</w:t>
      </w:r>
      <w:r w:rsidR="00F04586">
        <w:rPr>
          <w:rFonts w:ascii="Arial" w:hAnsi="Arial" w:cs="Arial"/>
          <w:lang w:val="es-EC"/>
        </w:rPr>
        <w:t>.</w:t>
      </w:r>
    </w:p>
    <w:p w14:paraId="0BE75F33" w14:textId="65F4EAF7" w:rsidR="00D95664" w:rsidRDefault="00D95664" w:rsidP="009124ED">
      <w:pPr>
        <w:rPr>
          <w:rFonts w:ascii="Arial" w:hAnsi="Arial" w:cs="Arial"/>
          <w:b/>
          <w:lang w:val="es-EC"/>
        </w:rPr>
      </w:pPr>
    </w:p>
    <w:p w14:paraId="78CFB1F6" w14:textId="77777777" w:rsidR="0085247C" w:rsidRDefault="0085247C" w:rsidP="009124ED">
      <w:pPr>
        <w:rPr>
          <w:rFonts w:ascii="Arial" w:hAnsi="Arial" w:cs="Arial"/>
          <w:b/>
          <w:lang w:val="es-EC"/>
        </w:rPr>
      </w:pPr>
    </w:p>
    <w:p w14:paraId="6A0AD1EE" w14:textId="12BD86C1" w:rsidR="009124ED" w:rsidRDefault="009124ED" w:rsidP="009124ED">
      <w:pPr>
        <w:rPr>
          <w:rFonts w:ascii="Arial" w:hAnsi="Arial" w:cs="Arial"/>
          <w:b/>
          <w:lang w:val="es-EC"/>
        </w:rPr>
      </w:pPr>
      <w:r>
        <w:rPr>
          <w:rFonts w:ascii="Arial" w:hAnsi="Arial" w:cs="Arial"/>
          <w:b/>
          <w:lang w:val="es-EC"/>
        </w:rPr>
        <w:t>MODELO DE ARBOL DE DECISION CON BALANCEO RUS</w:t>
      </w:r>
    </w:p>
    <w:p w14:paraId="3C248216" w14:textId="77777777" w:rsidR="009124ED" w:rsidRDefault="009124ED" w:rsidP="009124ED">
      <w:pPr>
        <w:rPr>
          <w:rFonts w:ascii="Arial" w:hAnsi="Arial" w:cs="Arial"/>
          <w:b/>
          <w:lang w:val="es-EC"/>
        </w:rPr>
      </w:pPr>
    </w:p>
    <w:p w14:paraId="5F9F4BAD" w14:textId="77777777" w:rsidR="009124ED" w:rsidRDefault="009124ED" w:rsidP="009124ED">
      <w:pPr>
        <w:rPr>
          <w:rFonts w:ascii="Arial" w:hAnsi="Arial" w:cs="Arial"/>
          <w:b/>
          <w:lang w:val="es-EC"/>
        </w:rPr>
      </w:pPr>
      <w:r w:rsidRPr="006626ED">
        <w:rPr>
          <w:rFonts w:ascii="Arial" w:hAnsi="Arial" w:cs="Arial"/>
          <w:b/>
          <w:lang w:val="es-EC"/>
        </w:rPr>
        <w:t>M</w:t>
      </w:r>
      <w:r>
        <w:rPr>
          <w:rFonts w:ascii="Arial" w:hAnsi="Arial" w:cs="Arial"/>
          <w:b/>
          <w:lang w:val="es-EC"/>
        </w:rPr>
        <w:t>atriz de Confusión</w:t>
      </w:r>
    </w:p>
    <w:p w14:paraId="7D2702D6" w14:textId="77777777" w:rsidR="009124ED" w:rsidRPr="005E0BB0" w:rsidRDefault="009124ED" w:rsidP="009124ED">
      <w:pPr>
        <w:rPr>
          <w:rFonts w:ascii="Arial" w:hAnsi="Arial" w:cs="Arial"/>
          <w:b/>
          <w:lang w:val="es-EC"/>
        </w:rPr>
      </w:pPr>
    </w:p>
    <w:p w14:paraId="706153B3" w14:textId="77777777" w:rsidR="00496C2F" w:rsidRDefault="009124ED" w:rsidP="00496C2F">
      <w:pPr>
        <w:keepNext/>
        <w:jc w:val="center"/>
      </w:pPr>
      <w:r>
        <w:rPr>
          <w:noProof/>
          <w:lang w:val="es-EC" w:eastAsia="es-EC"/>
        </w:rPr>
        <w:drawing>
          <wp:inline distT="0" distB="0" distL="0" distR="0" wp14:anchorId="62E37CA6" wp14:editId="240888F3">
            <wp:extent cx="3240000" cy="1742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000" cy="1742400"/>
                    </a:xfrm>
                    <a:prstGeom prst="rect">
                      <a:avLst/>
                    </a:prstGeom>
                    <a:noFill/>
                    <a:ln>
                      <a:noFill/>
                    </a:ln>
                  </pic:spPr>
                </pic:pic>
              </a:graphicData>
            </a:graphic>
          </wp:inline>
        </w:drawing>
      </w:r>
    </w:p>
    <w:p w14:paraId="5CA4C786" w14:textId="5CFDF26D" w:rsidR="009124ED" w:rsidRPr="00496C2F" w:rsidRDefault="00496C2F" w:rsidP="00496C2F">
      <w:pPr>
        <w:pStyle w:val="Descripcin"/>
        <w:jc w:val="center"/>
        <w:rPr>
          <w:rFonts w:ascii="Arial" w:hAnsi="Arial" w:cs="Arial"/>
          <w:i w:val="0"/>
          <w:color w:val="auto"/>
          <w:sz w:val="24"/>
          <w:szCs w:val="24"/>
          <w:lang w:val="es-EC"/>
        </w:rPr>
      </w:pPr>
      <w:bookmarkStart w:id="352" w:name="_Toc179918263"/>
      <w:r w:rsidRPr="00496C2F">
        <w:rPr>
          <w:rFonts w:ascii="Arial" w:hAnsi="Arial" w:cs="Arial"/>
          <w:b/>
          <w:i w:val="0"/>
          <w:color w:val="auto"/>
          <w:sz w:val="24"/>
          <w:szCs w:val="24"/>
          <w:lang w:val="es-EC"/>
        </w:rPr>
        <w:t xml:space="preserve">Figura </w:t>
      </w:r>
      <w:r w:rsidRPr="00496C2F">
        <w:rPr>
          <w:rFonts w:ascii="Arial" w:hAnsi="Arial" w:cs="Arial"/>
          <w:b/>
          <w:i w:val="0"/>
          <w:color w:val="auto"/>
          <w:sz w:val="24"/>
          <w:szCs w:val="24"/>
        </w:rPr>
        <w:fldChar w:fldCharType="begin"/>
      </w:r>
      <w:r w:rsidRPr="00496C2F">
        <w:rPr>
          <w:rFonts w:ascii="Arial" w:hAnsi="Arial" w:cs="Arial"/>
          <w:b/>
          <w:i w:val="0"/>
          <w:color w:val="auto"/>
          <w:sz w:val="24"/>
          <w:szCs w:val="24"/>
          <w:lang w:val="es-EC"/>
        </w:rPr>
        <w:instrText xml:space="preserve"> SEQ Figura \* ARABIC </w:instrText>
      </w:r>
      <w:r w:rsidRPr="00496C2F">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25</w:t>
      </w:r>
      <w:r w:rsidRPr="00496C2F">
        <w:rPr>
          <w:rFonts w:ascii="Arial" w:hAnsi="Arial" w:cs="Arial"/>
          <w:b/>
          <w:i w:val="0"/>
          <w:color w:val="auto"/>
          <w:sz w:val="24"/>
          <w:szCs w:val="24"/>
        </w:rPr>
        <w:fldChar w:fldCharType="end"/>
      </w:r>
      <w:r w:rsidRPr="00496C2F">
        <w:rPr>
          <w:rFonts w:ascii="Arial" w:hAnsi="Arial" w:cs="Arial"/>
          <w:i w:val="0"/>
          <w:color w:val="auto"/>
          <w:sz w:val="24"/>
          <w:szCs w:val="24"/>
          <w:lang w:val="es-EC"/>
        </w:rPr>
        <w:t xml:space="preserve">. Matriz de Confusión </w:t>
      </w:r>
      <w:r w:rsidR="00FC09FE" w:rsidRPr="00496C2F">
        <w:rPr>
          <w:rFonts w:ascii="Arial" w:hAnsi="Arial" w:cs="Arial"/>
          <w:i w:val="0"/>
          <w:color w:val="auto"/>
          <w:sz w:val="24"/>
          <w:szCs w:val="24"/>
          <w:lang w:val="es-EC"/>
        </w:rPr>
        <w:t>Árbol</w:t>
      </w:r>
      <w:r w:rsidRPr="00496C2F">
        <w:rPr>
          <w:rFonts w:ascii="Arial" w:hAnsi="Arial" w:cs="Arial"/>
          <w:i w:val="0"/>
          <w:color w:val="auto"/>
          <w:sz w:val="24"/>
          <w:szCs w:val="24"/>
          <w:lang w:val="es-EC"/>
        </w:rPr>
        <w:t xml:space="preserve"> de Decisión Balanceado</w:t>
      </w:r>
      <w:bookmarkEnd w:id="352"/>
    </w:p>
    <w:p w14:paraId="5E1DF47A" w14:textId="77777777" w:rsidR="00424DA0" w:rsidRPr="00496C2F" w:rsidRDefault="00424DA0" w:rsidP="009124ED">
      <w:pPr>
        <w:keepNext/>
        <w:jc w:val="center"/>
        <w:rPr>
          <w:lang w:val="es-EC"/>
        </w:rPr>
      </w:pPr>
    </w:p>
    <w:p w14:paraId="3CC7BBCB" w14:textId="77777777" w:rsidR="009124ED" w:rsidRPr="005E0BB0" w:rsidRDefault="009124ED" w:rsidP="009124ED">
      <w:pPr>
        <w:rPr>
          <w:rFonts w:ascii="Arial" w:hAnsi="Arial" w:cs="Arial"/>
          <w:b/>
          <w:lang w:val="es-EC"/>
        </w:rPr>
      </w:pPr>
      <w:r>
        <w:rPr>
          <w:rFonts w:ascii="Arial" w:hAnsi="Arial" w:cs="Arial"/>
          <w:b/>
          <w:lang w:val="es-EC"/>
        </w:rPr>
        <w:t>Métricas</w:t>
      </w: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5273EC" w:rsidRPr="005273EC" w14:paraId="39169B14" w14:textId="77777777" w:rsidTr="005273EC">
        <w:trPr>
          <w:trHeight w:val="765"/>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3D314EF4" w14:textId="286EF555" w:rsidR="005273EC" w:rsidRPr="005273EC" w:rsidRDefault="005273EC" w:rsidP="005273EC">
            <w:pPr>
              <w:spacing w:line="240" w:lineRule="auto"/>
              <w:jc w:val="center"/>
              <w:rPr>
                <w:rFonts w:ascii="Arial" w:eastAsia="Times New Roman" w:hAnsi="Arial" w:cs="Arial"/>
                <w:b/>
                <w:bCs/>
                <w:color w:val="000000"/>
                <w:sz w:val="20"/>
                <w:szCs w:val="20"/>
                <w:lang w:val="es-EC" w:eastAsia="es-EC"/>
              </w:rPr>
            </w:pPr>
            <w:r w:rsidRPr="005273EC">
              <w:rPr>
                <w:rFonts w:ascii="Arial" w:eastAsia="Times New Roman" w:hAnsi="Arial" w:cs="Arial"/>
                <w:b/>
                <w:bCs/>
                <w:color w:val="000000"/>
                <w:sz w:val="20"/>
                <w:szCs w:val="20"/>
                <w:lang w:val="es-EC" w:eastAsia="es-EC"/>
              </w:rPr>
              <w:t>Modelo</w:t>
            </w:r>
            <w:r w:rsidRPr="005273EC">
              <w:rPr>
                <w:rFonts w:ascii="Arial" w:eastAsia="Times New Roman" w:hAnsi="Arial" w:cs="Arial"/>
                <w:b/>
                <w:bCs/>
                <w:color w:val="000000"/>
                <w:sz w:val="20"/>
                <w:szCs w:val="20"/>
                <w:lang w:val="es-EC" w:eastAsia="es-EC"/>
              </w:rPr>
              <w:br/>
            </w:r>
            <w:r w:rsidR="00FC09FE" w:rsidRPr="005273EC">
              <w:rPr>
                <w:rFonts w:ascii="Arial" w:eastAsia="Times New Roman" w:hAnsi="Arial" w:cs="Arial"/>
                <w:b/>
                <w:bCs/>
                <w:color w:val="000000"/>
                <w:sz w:val="20"/>
                <w:szCs w:val="20"/>
                <w:lang w:val="es-EC" w:eastAsia="es-EC"/>
              </w:rPr>
              <w:t>Árbol</w:t>
            </w:r>
            <w:r w:rsidRPr="005273EC">
              <w:rPr>
                <w:rFonts w:ascii="Arial" w:eastAsia="Times New Roman" w:hAnsi="Arial" w:cs="Arial"/>
                <w:b/>
                <w:bCs/>
                <w:color w:val="000000"/>
                <w:sz w:val="20"/>
                <w:szCs w:val="20"/>
                <w:lang w:val="es-EC" w:eastAsia="es-EC"/>
              </w:rPr>
              <w:t xml:space="preserve"> de Decisión Balanceado</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27AEC71D" w14:textId="77777777" w:rsidR="005273EC" w:rsidRPr="005273EC" w:rsidRDefault="005273EC" w:rsidP="005273EC">
            <w:pPr>
              <w:spacing w:line="240" w:lineRule="auto"/>
              <w:jc w:val="center"/>
              <w:rPr>
                <w:rFonts w:ascii="Arial" w:eastAsia="Times New Roman" w:hAnsi="Arial" w:cs="Arial"/>
                <w:b/>
                <w:bCs/>
                <w:color w:val="000000"/>
                <w:sz w:val="18"/>
                <w:szCs w:val="18"/>
                <w:lang w:val="es-EC" w:eastAsia="es-EC"/>
              </w:rPr>
            </w:pPr>
            <w:r w:rsidRPr="005273EC">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771964DF" w14:textId="77777777" w:rsidR="005273EC" w:rsidRPr="005273EC" w:rsidRDefault="005273EC" w:rsidP="005273EC">
            <w:pPr>
              <w:spacing w:line="240" w:lineRule="auto"/>
              <w:jc w:val="center"/>
              <w:rPr>
                <w:rFonts w:ascii="Arial" w:eastAsia="Times New Roman" w:hAnsi="Arial" w:cs="Arial"/>
                <w:b/>
                <w:bCs/>
                <w:color w:val="000000"/>
                <w:sz w:val="18"/>
                <w:szCs w:val="18"/>
                <w:lang w:val="es-EC" w:eastAsia="es-EC"/>
              </w:rPr>
            </w:pPr>
            <w:r w:rsidRPr="005273EC">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243FA7D7" w14:textId="77777777" w:rsidR="005273EC" w:rsidRPr="005273EC" w:rsidRDefault="005273EC" w:rsidP="005273EC">
            <w:pPr>
              <w:spacing w:line="240" w:lineRule="auto"/>
              <w:jc w:val="center"/>
              <w:rPr>
                <w:rFonts w:ascii="Arial" w:eastAsia="Times New Roman" w:hAnsi="Arial" w:cs="Arial"/>
                <w:b/>
                <w:bCs/>
                <w:color w:val="000000"/>
                <w:sz w:val="18"/>
                <w:szCs w:val="18"/>
                <w:lang w:val="es-EC" w:eastAsia="es-EC"/>
              </w:rPr>
            </w:pPr>
            <w:r w:rsidRPr="005273EC">
              <w:rPr>
                <w:rFonts w:ascii="Arial" w:eastAsia="Times New Roman" w:hAnsi="Arial" w:cs="Arial"/>
                <w:b/>
                <w:bCs/>
                <w:color w:val="000000"/>
                <w:sz w:val="18"/>
                <w:szCs w:val="18"/>
                <w:lang w:val="es-EC" w:eastAsia="es-EC"/>
              </w:rPr>
              <w:t>F1-Score</w:t>
            </w:r>
          </w:p>
        </w:tc>
      </w:tr>
      <w:tr w:rsidR="005273EC" w:rsidRPr="005273EC" w14:paraId="74187768" w14:textId="77777777" w:rsidTr="005273EC">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33481C0B" w14:textId="77777777" w:rsidR="005273EC" w:rsidRPr="005273EC" w:rsidRDefault="005273EC" w:rsidP="005273EC">
            <w:pPr>
              <w:spacing w:line="240" w:lineRule="auto"/>
              <w:jc w:val="right"/>
              <w:rPr>
                <w:rFonts w:ascii="Arial" w:eastAsia="Times New Roman" w:hAnsi="Arial" w:cs="Arial"/>
                <w:color w:val="000000"/>
                <w:sz w:val="20"/>
                <w:szCs w:val="20"/>
                <w:lang w:val="es-EC" w:eastAsia="es-EC"/>
              </w:rPr>
            </w:pPr>
            <w:r w:rsidRPr="005273EC">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70689A4D"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0.6915</w:t>
            </w:r>
          </w:p>
        </w:tc>
        <w:tc>
          <w:tcPr>
            <w:tcW w:w="1340" w:type="dxa"/>
            <w:tcBorders>
              <w:top w:val="nil"/>
              <w:left w:val="nil"/>
              <w:bottom w:val="single" w:sz="4" w:space="0" w:color="auto"/>
              <w:right w:val="single" w:sz="4" w:space="0" w:color="auto"/>
            </w:tcBorders>
            <w:shd w:val="clear" w:color="auto" w:fill="auto"/>
            <w:vAlign w:val="center"/>
            <w:hideMark/>
          </w:tcPr>
          <w:p w14:paraId="77F460AC"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0.8793</w:t>
            </w:r>
          </w:p>
        </w:tc>
        <w:tc>
          <w:tcPr>
            <w:tcW w:w="1340" w:type="dxa"/>
            <w:tcBorders>
              <w:top w:val="nil"/>
              <w:left w:val="nil"/>
              <w:bottom w:val="single" w:sz="4" w:space="0" w:color="auto"/>
              <w:right w:val="single" w:sz="4" w:space="0" w:color="auto"/>
            </w:tcBorders>
            <w:shd w:val="clear" w:color="auto" w:fill="auto"/>
            <w:vAlign w:val="center"/>
            <w:hideMark/>
          </w:tcPr>
          <w:p w14:paraId="752DAB7B"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0.7742</w:t>
            </w:r>
          </w:p>
        </w:tc>
      </w:tr>
      <w:tr w:rsidR="005273EC" w:rsidRPr="005273EC" w14:paraId="25AAC3E0" w14:textId="77777777" w:rsidTr="005273EC">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69A9B602" w14:textId="77777777" w:rsidR="005273EC" w:rsidRPr="005273EC" w:rsidRDefault="005273EC" w:rsidP="005273EC">
            <w:pPr>
              <w:spacing w:line="240" w:lineRule="auto"/>
              <w:jc w:val="right"/>
              <w:rPr>
                <w:rFonts w:ascii="Arial" w:eastAsia="Times New Roman" w:hAnsi="Arial" w:cs="Arial"/>
                <w:color w:val="000000"/>
                <w:sz w:val="20"/>
                <w:szCs w:val="20"/>
                <w:lang w:val="es-EC" w:eastAsia="es-EC"/>
              </w:rPr>
            </w:pPr>
            <w:r w:rsidRPr="005273EC">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2EB853DA"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0.6478</w:t>
            </w:r>
          </w:p>
        </w:tc>
        <w:tc>
          <w:tcPr>
            <w:tcW w:w="1340" w:type="dxa"/>
            <w:tcBorders>
              <w:top w:val="nil"/>
              <w:left w:val="nil"/>
              <w:bottom w:val="single" w:sz="4" w:space="0" w:color="auto"/>
              <w:right w:val="single" w:sz="4" w:space="0" w:color="auto"/>
            </w:tcBorders>
            <w:shd w:val="clear" w:color="auto" w:fill="auto"/>
            <w:vAlign w:val="center"/>
            <w:hideMark/>
          </w:tcPr>
          <w:p w14:paraId="7075A5F6"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0.3614</w:t>
            </w:r>
          </w:p>
        </w:tc>
        <w:tc>
          <w:tcPr>
            <w:tcW w:w="1340" w:type="dxa"/>
            <w:tcBorders>
              <w:top w:val="nil"/>
              <w:left w:val="nil"/>
              <w:bottom w:val="single" w:sz="4" w:space="0" w:color="auto"/>
              <w:right w:val="single" w:sz="4" w:space="0" w:color="auto"/>
            </w:tcBorders>
            <w:shd w:val="clear" w:color="auto" w:fill="auto"/>
            <w:vAlign w:val="center"/>
            <w:hideMark/>
          </w:tcPr>
          <w:p w14:paraId="6C6CD16A"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0.4640</w:t>
            </w:r>
          </w:p>
        </w:tc>
      </w:tr>
      <w:tr w:rsidR="005273EC" w:rsidRPr="005273EC" w14:paraId="68425484" w14:textId="77777777" w:rsidTr="005273EC">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23291F4D" w14:textId="77777777" w:rsidR="005273EC" w:rsidRPr="005273EC" w:rsidRDefault="005273EC" w:rsidP="005273EC">
            <w:pPr>
              <w:spacing w:line="240" w:lineRule="auto"/>
              <w:jc w:val="right"/>
              <w:rPr>
                <w:rFonts w:ascii="Arial" w:eastAsia="Times New Roman" w:hAnsi="Arial" w:cs="Arial"/>
                <w:b/>
                <w:bCs/>
                <w:color w:val="000000"/>
                <w:sz w:val="20"/>
                <w:szCs w:val="20"/>
                <w:lang w:val="es-EC" w:eastAsia="es-EC"/>
              </w:rPr>
            </w:pPr>
            <w:r w:rsidRPr="005273EC">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7BA285EA"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24F86403"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68218042" w14:textId="77777777" w:rsidR="005273EC" w:rsidRPr="005273EC" w:rsidRDefault="005273EC" w:rsidP="005273EC">
            <w:pPr>
              <w:spacing w:line="240" w:lineRule="auto"/>
              <w:jc w:val="right"/>
              <w:rPr>
                <w:rFonts w:ascii="Arial" w:eastAsia="Times New Roman" w:hAnsi="Arial" w:cs="Arial"/>
                <w:b/>
                <w:bCs/>
                <w:color w:val="000000"/>
                <w:sz w:val="18"/>
                <w:szCs w:val="18"/>
                <w:lang w:val="es-EC" w:eastAsia="es-EC"/>
              </w:rPr>
            </w:pPr>
            <w:r w:rsidRPr="005273EC">
              <w:rPr>
                <w:rFonts w:ascii="Arial" w:eastAsia="Times New Roman" w:hAnsi="Arial" w:cs="Arial"/>
                <w:b/>
                <w:bCs/>
                <w:color w:val="000000"/>
                <w:sz w:val="18"/>
                <w:szCs w:val="18"/>
                <w:lang w:val="es-EC" w:eastAsia="es-EC"/>
              </w:rPr>
              <w:t>0.6822</w:t>
            </w:r>
          </w:p>
        </w:tc>
      </w:tr>
      <w:tr w:rsidR="005273EC" w:rsidRPr="005273EC" w14:paraId="4E2BDC25" w14:textId="77777777" w:rsidTr="005273EC">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3B14569" w14:textId="77777777" w:rsidR="005273EC" w:rsidRPr="005273EC" w:rsidRDefault="005273EC" w:rsidP="005273EC">
            <w:pPr>
              <w:spacing w:line="240" w:lineRule="auto"/>
              <w:jc w:val="right"/>
              <w:rPr>
                <w:rFonts w:ascii="Arial" w:eastAsia="Times New Roman" w:hAnsi="Arial" w:cs="Arial"/>
                <w:color w:val="000000"/>
                <w:sz w:val="20"/>
                <w:szCs w:val="20"/>
                <w:lang w:val="es-EC" w:eastAsia="es-EC"/>
              </w:rPr>
            </w:pPr>
            <w:r w:rsidRPr="005273EC">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52C0B7D7"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0.6822</w:t>
            </w:r>
          </w:p>
        </w:tc>
        <w:tc>
          <w:tcPr>
            <w:tcW w:w="1340" w:type="dxa"/>
            <w:tcBorders>
              <w:top w:val="nil"/>
              <w:left w:val="nil"/>
              <w:bottom w:val="single" w:sz="4" w:space="0" w:color="auto"/>
              <w:right w:val="single" w:sz="4" w:space="0" w:color="auto"/>
            </w:tcBorders>
            <w:shd w:val="clear" w:color="auto" w:fill="auto"/>
            <w:vAlign w:val="center"/>
            <w:hideMark/>
          </w:tcPr>
          <w:p w14:paraId="4659A61F" w14:textId="77777777" w:rsidR="005273EC" w:rsidRPr="005273EC" w:rsidRDefault="005273EC" w:rsidP="005273EC">
            <w:pPr>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0.7694</w:t>
            </w:r>
          </w:p>
        </w:tc>
        <w:tc>
          <w:tcPr>
            <w:tcW w:w="1340" w:type="dxa"/>
            <w:tcBorders>
              <w:top w:val="nil"/>
              <w:left w:val="nil"/>
              <w:bottom w:val="single" w:sz="4" w:space="0" w:color="auto"/>
              <w:right w:val="single" w:sz="4" w:space="0" w:color="auto"/>
            </w:tcBorders>
            <w:shd w:val="clear" w:color="auto" w:fill="auto"/>
            <w:vAlign w:val="center"/>
            <w:hideMark/>
          </w:tcPr>
          <w:p w14:paraId="7846C621" w14:textId="77777777" w:rsidR="005273EC" w:rsidRPr="005273EC" w:rsidRDefault="005273EC" w:rsidP="00676134">
            <w:pPr>
              <w:keepNext/>
              <w:spacing w:line="240" w:lineRule="auto"/>
              <w:jc w:val="right"/>
              <w:rPr>
                <w:rFonts w:ascii="Arial" w:eastAsia="Times New Roman" w:hAnsi="Arial" w:cs="Arial"/>
                <w:color w:val="000000"/>
                <w:sz w:val="18"/>
                <w:szCs w:val="18"/>
                <w:lang w:val="es-EC" w:eastAsia="es-EC"/>
              </w:rPr>
            </w:pPr>
            <w:r w:rsidRPr="005273EC">
              <w:rPr>
                <w:rFonts w:ascii="Arial" w:eastAsia="Times New Roman" w:hAnsi="Arial" w:cs="Arial"/>
                <w:color w:val="000000"/>
                <w:sz w:val="18"/>
                <w:szCs w:val="18"/>
                <w:lang w:val="es-EC" w:eastAsia="es-EC"/>
              </w:rPr>
              <w:t>0.7083</w:t>
            </w:r>
          </w:p>
        </w:tc>
      </w:tr>
    </w:tbl>
    <w:p w14:paraId="2A31814F" w14:textId="59AC2BE5" w:rsidR="009124ED" w:rsidRPr="00676134" w:rsidRDefault="00676134" w:rsidP="00676134">
      <w:pPr>
        <w:pStyle w:val="Descripcin"/>
        <w:jc w:val="center"/>
        <w:rPr>
          <w:rFonts w:ascii="Arial" w:hAnsi="Arial" w:cs="Arial"/>
          <w:i w:val="0"/>
          <w:color w:val="auto"/>
          <w:sz w:val="24"/>
          <w:szCs w:val="24"/>
          <w:lang w:val="es-EC"/>
        </w:rPr>
      </w:pPr>
      <w:bookmarkStart w:id="353" w:name="_Toc179918232"/>
      <w:r w:rsidRPr="00676134">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11</w:t>
      </w:r>
      <w:r w:rsidR="0091362F">
        <w:rPr>
          <w:rFonts w:ascii="Arial" w:hAnsi="Arial" w:cs="Arial"/>
          <w:b/>
          <w:i w:val="0"/>
          <w:color w:val="auto"/>
          <w:sz w:val="24"/>
          <w:szCs w:val="24"/>
          <w:lang w:val="es-EC"/>
        </w:rPr>
        <w:fldChar w:fldCharType="end"/>
      </w:r>
      <w:r w:rsidRPr="00676134">
        <w:rPr>
          <w:rFonts w:ascii="Arial" w:hAnsi="Arial" w:cs="Arial"/>
          <w:b/>
          <w:i w:val="0"/>
          <w:color w:val="auto"/>
          <w:sz w:val="24"/>
          <w:szCs w:val="24"/>
          <w:lang w:val="es-EC"/>
        </w:rPr>
        <w:t>.</w:t>
      </w:r>
      <w:r w:rsidRPr="00676134">
        <w:rPr>
          <w:rFonts w:ascii="Arial" w:hAnsi="Arial" w:cs="Arial"/>
          <w:i w:val="0"/>
          <w:color w:val="auto"/>
          <w:sz w:val="24"/>
          <w:szCs w:val="24"/>
          <w:lang w:val="es-EC"/>
        </w:rPr>
        <w:t xml:space="preserve"> Métricas </w:t>
      </w:r>
      <w:r w:rsidR="00FC09FE" w:rsidRPr="00676134">
        <w:rPr>
          <w:rFonts w:ascii="Arial" w:hAnsi="Arial" w:cs="Arial"/>
          <w:i w:val="0"/>
          <w:color w:val="auto"/>
          <w:sz w:val="24"/>
          <w:szCs w:val="24"/>
          <w:lang w:val="es-EC"/>
        </w:rPr>
        <w:t>Árbol</w:t>
      </w:r>
      <w:r w:rsidRPr="00676134">
        <w:rPr>
          <w:rFonts w:ascii="Arial" w:hAnsi="Arial" w:cs="Arial"/>
          <w:i w:val="0"/>
          <w:color w:val="auto"/>
          <w:sz w:val="24"/>
          <w:szCs w:val="24"/>
          <w:lang w:val="es-EC"/>
        </w:rPr>
        <w:t xml:space="preserve"> de Decisión Balanceado.</w:t>
      </w:r>
      <w:bookmarkEnd w:id="353"/>
    </w:p>
    <w:p w14:paraId="4BEF7214" w14:textId="4663EE3C" w:rsidR="00F04586" w:rsidRDefault="00F04586" w:rsidP="00C351ED">
      <w:pPr>
        <w:rPr>
          <w:rFonts w:ascii="Arial" w:hAnsi="Arial" w:cs="Arial"/>
          <w:b/>
          <w:lang w:val="es-EC"/>
        </w:rPr>
      </w:pPr>
    </w:p>
    <w:p w14:paraId="02B75309" w14:textId="06DD1333" w:rsidR="00AC18E4" w:rsidRDefault="00AC18E4" w:rsidP="00C351ED">
      <w:pPr>
        <w:rPr>
          <w:rFonts w:ascii="Arial" w:hAnsi="Arial" w:cs="Arial"/>
          <w:b/>
          <w:lang w:val="es-EC"/>
        </w:rPr>
      </w:pPr>
    </w:p>
    <w:p w14:paraId="6A363CC1" w14:textId="30BAE0EB" w:rsidR="00AC18E4" w:rsidRDefault="00AC18E4" w:rsidP="00C351ED">
      <w:pPr>
        <w:rPr>
          <w:rFonts w:ascii="Arial" w:hAnsi="Arial" w:cs="Arial"/>
          <w:b/>
          <w:lang w:val="es-EC"/>
        </w:rPr>
      </w:pPr>
    </w:p>
    <w:p w14:paraId="0C535C3C" w14:textId="77777777" w:rsidR="00AC18E4" w:rsidRDefault="00AC18E4" w:rsidP="00C351ED">
      <w:pPr>
        <w:rPr>
          <w:rFonts w:ascii="Arial" w:hAnsi="Arial" w:cs="Arial"/>
          <w:b/>
          <w:lang w:val="es-EC"/>
        </w:rPr>
      </w:pPr>
    </w:p>
    <w:p w14:paraId="65F42BCD" w14:textId="650BF021" w:rsidR="00C351ED" w:rsidRDefault="00EA1A0D" w:rsidP="00C351ED">
      <w:pPr>
        <w:rPr>
          <w:rFonts w:ascii="Arial" w:hAnsi="Arial" w:cs="Arial"/>
          <w:b/>
          <w:lang w:val="es-EC"/>
        </w:rPr>
      </w:pPr>
      <w:r>
        <w:rPr>
          <w:rFonts w:ascii="Arial" w:hAnsi="Arial" w:cs="Arial"/>
          <w:b/>
          <w:lang w:val="es-EC"/>
        </w:rPr>
        <w:lastRenderedPageBreak/>
        <w:t xml:space="preserve">Curva </w:t>
      </w:r>
      <w:r w:rsidR="009124ED">
        <w:rPr>
          <w:rFonts w:ascii="Arial" w:hAnsi="Arial" w:cs="Arial"/>
          <w:b/>
          <w:lang w:val="es-EC"/>
        </w:rPr>
        <w:t>ROC</w:t>
      </w:r>
    </w:p>
    <w:p w14:paraId="2535F59F" w14:textId="77777777" w:rsidR="00C96019" w:rsidRDefault="00AE6DAA" w:rsidP="00C96019">
      <w:pPr>
        <w:keepNext/>
        <w:jc w:val="center"/>
      </w:pPr>
      <w:r>
        <w:rPr>
          <w:rFonts w:ascii="Arial" w:hAnsi="Arial" w:cs="Arial"/>
          <w:noProof/>
          <w:lang w:val="es-EC" w:eastAsia="es-EC"/>
        </w:rPr>
        <w:drawing>
          <wp:inline distT="0" distB="0" distL="0" distR="0" wp14:anchorId="51B2B0BD" wp14:editId="784DC852">
            <wp:extent cx="3240000" cy="1602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0000" cy="1602000"/>
                    </a:xfrm>
                    <a:prstGeom prst="rect">
                      <a:avLst/>
                    </a:prstGeom>
                    <a:noFill/>
                    <a:ln>
                      <a:noFill/>
                    </a:ln>
                  </pic:spPr>
                </pic:pic>
              </a:graphicData>
            </a:graphic>
          </wp:inline>
        </w:drawing>
      </w:r>
    </w:p>
    <w:p w14:paraId="679F5A23" w14:textId="61C7A349" w:rsidR="00C351ED" w:rsidRPr="00C96019" w:rsidRDefault="00C96019" w:rsidP="00C96019">
      <w:pPr>
        <w:pStyle w:val="Descripcin"/>
        <w:jc w:val="center"/>
        <w:rPr>
          <w:rFonts w:ascii="Arial" w:hAnsi="Arial" w:cs="Arial"/>
          <w:i w:val="0"/>
          <w:color w:val="auto"/>
          <w:sz w:val="24"/>
          <w:szCs w:val="24"/>
          <w:lang w:val="es-EC"/>
        </w:rPr>
      </w:pPr>
      <w:bookmarkStart w:id="354" w:name="_Toc179918264"/>
      <w:r w:rsidRPr="00C96019">
        <w:rPr>
          <w:rFonts w:ascii="Arial" w:hAnsi="Arial" w:cs="Arial"/>
          <w:b/>
          <w:i w:val="0"/>
          <w:color w:val="auto"/>
          <w:sz w:val="24"/>
          <w:szCs w:val="24"/>
          <w:lang w:val="es-EC"/>
        </w:rPr>
        <w:t xml:space="preserve">Figura </w:t>
      </w:r>
      <w:r w:rsidRPr="00C96019">
        <w:rPr>
          <w:rFonts w:ascii="Arial" w:hAnsi="Arial" w:cs="Arial"/>
          <w:b/>
          <w:i w:val="0"/>
          <w:color w:val="auto"/>
          <w:sz w:val="24"/>
          <w:szCs w:val="24"/>
        </w:rPr>
        <w:fldChar w:fldCharType="begin"/>
      </w:r>
      <w:r w:rsidRPr="00C96019">
        <w:rPr>
          <w:rFonts w:ascii="Arial" w:hAnsi="Arial" w:cs="Arial"/>
          <w:b/>
          <w:i w:val="0"/>
          <w:color w:val="auto"/>
          <w:sz w:val="24"/>
          <w:szCs w:val="24"/>
          <w:lang w:val="es-EC"/>
        </w:rPr>
        <w:instrText xml:space="preserve"> SEQ Figura \* ARABIC </w:instrText>
      </w:r>
      <w:r w:rsidRPr="00C96019">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26</w:t>
      </w:r>
      <w:r w:rsidRPr="00C96019">
        <w:rPr>
          <w:rFonts w:ascii="Arial" w:hAnsi="Arial" w:cs="Arial"/>
          <w:b/>
          <w:i w:val="0"/>
          <w:color w:val="auto"/>
          <w:sz w:val="24"/>
          <w:szCs w:val="24"/>
        </w:rPr>
        <w:fldChar w:fldCharType="end"/>
      </w:r>
      <w:r w:rsidRPr="00C96019">
        <w:rPr>
          <w:rFonts w:ascii="Arial" w:hAnsi="Arial" w:cs="Arial"/>
          <w:i w:val="0"/>
          <w:color w:val="auto"/>
          <w:sz w:val="24"/>
          <w:szCs w:val="24"/>
          <w:lang w:val="es-EC"/>
        </w:rPr>
        <w:t>.</w:t>
      </w:r>
      <w:r w:rsidR="00EA1A0D">
        <w:rPr>
          <w:rFonts w:ascii="Arial" w:hAnsi="Arial" w:cs="Arial"/>
          <w:i w:val="0"/>
          <w:color w:val="auto"/>
          <w:sz w:val="24"/>
          <w:szCs w:val="24"/>
          <w:lang w:val="es-EC"/>
        </w:rPr>
        <w:t xml:space="preserve">Curva </w:t>
      </w:r>
      <w:r w:rsidRPr="00C96019">
        <w:rPr>
          <w:rFonts w:ascii="Arial" w:hAnsi="Arial" w:cs="Arial"/>
          <w:i w:val="0"/>
          <w:color w:val="auto"/>
          <w:sz w:val="24"/>
          <w:szCs w:val="24"/>
          <w:lang w:val="es-EC"/>
        </w:rPr>
        <w:t xml:space="preserve">ROC </w:t>
      </w:r>
      <w:r w:rsidR="00FC09FE" w:rsidRPr="00C96019">
        <w:rPr>
          <w:rFonts w:ascii="Arial" w:hAnsi="Arial" w:cs="Arial"/>
          <w:i w:val="0"/>
          <w:color w:val="auto"/>
          <w:sz w:val="24"/>
          <w:szCs w:val="24"/>
          <w:lang w:val="es-EC"/>
        </w:rPr>
        <w:t>Árbol</w:t>
      </w:r>
      <w:r w:rsidRPr="00C96019">
        <w:rPr>
          <w:rFonts w:ascii="Arial" w:hAnsi="Arial" w:cs="Arial"/>
          <w:i w:val="0"/>
          <w:color w:val="auto"/>
          <w:sz w:val="24"/>
          <w:szCs w:val="24"/>
          <w:lang w:val="es-EC"/>
        </w:rPr>
        <w:t xml:space="preserve"> de Decisión Balanceado</w:t>
      </w:r>
      <w:bookmarkEnd w:id="354"/>
    </w:p>
    <w:p w14:paraId="75492B19" w14:textId="3B6F9F2E" w:rsidR="00F04586" w:rsidRDefault="00F04586" w:rsidP="00F04586">
      <w:pPr>
        <w:jc w:val="both"/>
        <w:rPr>
          <w:rFonts w:ascii="Arial" w:hAnsi="Arial" w:cs="Arial"/>
          <w:lang w:val="es-EC"/>
        </w:rPr>
      </w:pPr>
    </w:p>
    <w:p w14:paraId="443A800D" w14:textId="77777777" w:rsidR="00C8055B" w:rsidRDefault="00C8055B" w:rsidP="00F04586">
      <w:pPr>
        <w:jc w:val="both"/>
        <w:rPr>
          <w:rFonts w:ascii="Arial" w:hAnsi="Arial" w:cs="Arial"/>
          <w:lang w:val="es-EC"/>
        </w:rPr>
      </w:pPr>
    </w:p>
    <w:p w14:paraId="4BD9E3BD" w14:textId="4857D0F3" w:rsidR="00F04586" w:rsidRDefault="00F04586" w:rsidP="004B652B">
      <w:pPr>
        <w:jc w:val="both"/>
        <w:rPr>
          <w:rFonts w:ascii="Arial" w:hAnsi="Arial" w:cs="Arial"/>
          <w:lang w:val="es-EC"/>
        </w:rPr>
      </w:pPr>
      <w:r>
        <w:rPr>
          <w:rFonts w:ascii="Arial" w:hAnsi="Arial" w:cs="Arial"/>
          <w:lang w:val="es-EC"/>
        </w:rPr>
        <w:t xml:space="preserve">En resumen, en el modelo de </w:t>
      </w:r>
      <w:r w:rsidR="00FC09FE">
        <w:rPr>
          <w:rFonts w:ascii="Arial" w:hAnsi="Arial" w:cs="Arial"/>
          <w:lang w:val="es-EC"/>
        </w:rPr>
        <w:t>Árbol</w:t>
      </w:r>
      <w:r>
        <w:rPr>
          <w:rFonts w:ascii="Arial" w:hAnsi="Arial" w:cs="Arial"/>
          <w:lang w:val="es-EC"/>
        </w:rPr>
        <w:t xml:space="preserve"> de Decisión con Balanceo se obtiene:</w:t>
      </w:r>
    </w:p>
    <w:p w14:paraId="6475C830" w14:textId="17F60C59" w:rsidR="00F04586" w:rsidRDefault="00F04586" w:rsidP="004B652B">
      <w:pPr>
        <w:jc w:val="both"/>
        <w:rPr>
          <w:rFonts w:ascii="Arial" w:hAnsi="Arial" w:cs="Arial"/>
          <w:lang w:val="es-EC"/>
        </w:rPr>
      </w:pPr>
      <w:r>
        <w:rPr>
          <w:rFonts w:ascii="Arial" w:hAnsi="Arial" w:cs="Arial"/>
          <w:lang w:val="es-EC"/>
        </w:rPr>
        <w:t>Una mejor predicción de los Desertores de 412 respecto a los 306 Desertores que se predijo sin Balanceo.</w:t>
      </w:r>
    </w:p>
    <w:p w14:paraId="158DD167" w14:textId="0925EB41" w:rsidR="00F04586" w:rsidRDefault="00F04586" w:rsidP="004B652B">
      <w:pPr>
        <w:jc w:val="both"/>
        <w:rPr>
          <w:rFonts w:ascii="Arial" w:hAnsi="Arial" w:cs="Arial"/>
          <w:lang w:val="es-EC"/>
        </w:rPr>
      </w:pPr>
      <w:r>
        <w:rPr>
          <w:rFonts w:ascii="Arial" w:hAnsi="Arial" w:cs="Arial"/>
          <w:lang w:val="es-EC"/>
        </w:rPr>
        <w:t xml:space="preserve">El recall de la clase Desertora incrementó de </w:t>
      </w:r>
      <w:r w:rsidRPr="00477A27">
        <w:rPr>
          <w:rFonts w:ascii="Arial" w:hAnsi="Arial" w:cs="Arial"/>
          <w:lang w:val="es-EC"/>
        </w:rPr>
        <w:t>0.</w:t>
      </w:r>
      <w:r w:rsidR="009E7E75">
        <w:rPr>
          <w:rFonts w:ascii="Arial" w:hAnsi="Arial" w:cs="Arial"/>
          <w:lang w:val="es-EC"/>
        </w:rPr>
        <w:t>4811</w:t>
      </w:r>
      <w:r w:rsidRPr="00477A27">
        <w:rPr>
          <w:rFonts w:ascii="Arial" w:hAnsi="Arial" w:cs="Arial"/>
          <w:lang w:val="es-EC"/>
        </w:rPr>
        <w:t xml:space="preserve"> </w:t>
      </w:r>
      <w:r>
        <w:rPr>
          <w:rFonts w:ascii="Arial" w:hAnsi="Arial" w:cs="Arial"/>
          <w:lang w:val="es-EC"/>
        </w:rPr>
        <w:t>a 0.6</w:t>
      </w:r>
      <w:r w:rsidR="00E16997">
        <w:rPr>
          <w:rFonts w:ascii="Arial" w:hAnsi="Arial" w:cs="Arial"/>
          <w:lang w:val="es-EC"/>
        </w:rPr>
        <w:t>478</w:t>
      </w:r>
      <w:r w:rsidR="00A51C43">
        <w:rPr>
          <w:rFonts w:ascii="Arial" w:hAnsi="Arial" w:cs="Arial"/>
          <w:lang w:val="es-EC"/>
        </w:rPr>
        <w:t>, bajo la precisión de 0.4744 a</w:t>
      </w:r>
      <w:r>
        <w:rPr>
          <w:rFonts w:ascii="Arial" w:hAnsi="Arial" w:cs="Arial"/>
          <w:lang w:val="es-EC"/>
        </w:rPr>
        <w:t xml:space="preserve"> 0.3</w:t>
      </w:r>
      <w:r w:rsidR="0087089B">
        <w:rPr>
          <w:rFonts w:ascii="Arial" w:hAnsi="Arial" w:cs="Arial"/>
          <w:lang w:val="es-EC"/>
        </w:rPr>
        <w:t>614</w:t>
      </w:r>
      <w:r>
        <w:rPr>
          <w:rFonts w:ascii="Arial" w:hAnsi="Arial" w:cs="Arial"/>
          <w:lang w:val="es-EC"/>
        </w:rPr>
        <w:t>.</w:t>
      </w:r>
    </w:p>
    <w:p w14:paraId="7CA70879" w14:textId="2C1C8EEA" w:rsidR="00F04586" w:rsidRPr="00D95664" w:rsidRDefault="00F04586" w:rsidP="004B652B">
      <w:pPr>
        <w:jc w:val="both"/>
        <w:rPr>
          <w:rFonts w:ascii="Arial" w:hAnsi="Arial" w:cs="Arial"/>
          <w:lang w:val="es-EC"/>
        </w:rPr>
      </w:pPr>
      <w:r>
        <w:rPr>
          <w:rFonts w:ascii="Arial" w:hAnsi="Arial" w:cs="Arial"/>
          <w:lang w:val="es-EC"/>
        </w:rPr>
        <w:t>El AUC aumentó</w:t>
      </w:r>
      <w:r w:rsidR="00A51C43">
        <w:rPr>
          <w:rFonts w:ascii="Arial" w:hAnsi="Arial" w:cs="Arial"/>
          <w:lang w:val="es-EC"/>
        </w:rPr>
        <w:t xml:space="preserve"> no significativamente</w:t>
      </w:r>
      <w:r>
        <w:rPr>
          <w:rFonts w:ascii="Arial" w:hAnsi="Arial" w:cs="Arial"/>
          <w:lang w:val="es-EC"/>
        </w:rPr>
        <w:t xml:space="preserve"> de 0.6</w:t>
      </w:r>
      <w:r w:rsidR="00A51C43">
        <w:rPr>
          <w:rFonts w:ascii="Arial" w:hAnsi="Arial" w:cs="Arial"/>
          <w:lang w:val="es-EC"/>
        </w:rPr>
        <w:t xml:space="preserve">687 </w:t>
      </w:r>
      <w:r>
        <w:rPr>
          <w:rFonts w:ascii="Arial" w:hAnsi="Arial" w:cs="Arial"/>
          <w:lang w:val="es-EC"/>
        </w:rPr>
        <w:t>a 0.</w:t>
      </w:r>
      <w:r w:rsidR="0087089B">
        <w:rPr>
          <w:rFonts w:ascii="Arial" w:hAnsi="Arial" w:cs="Arial"/>
          <w:lang w:val="es-EC"/>
        </w:rPr>
        <w:t>6697</w:t>
      </w:r>
      <w:r>
        <w:rPr>
          <w:rFonts w:ascii="Arial" w:hAnsi="Arial" w:cs="Arial"/>
          <w:lang w:val="es-EC"/>
        </w:rPr>
        <w:t>.</w:t>
      </w:r>
    </w:p>
    <w:p w14:paraId="70A2C163" w14:textId="77777777" w:rsidR="009124ED" w:rsidRDefault="009124ED" w:rsidP="00C351ED">
      <w:pPr>
        <w:jc w:val="center"/>
        <w:rPr>
          <w:rFonts w:ascii="Arial" w:hAnsi="Arial" w:cs="Arial"/>
          <w:lang w:val="es-EC"/>
        </w:rPr>
      </w:pPr>
    </w:p>
    <w:p w14:paraId="6B00B703" w14:textId="3CABA1F0" w:rsidR="009124ED" w:rsidRDefault="009124ED" w:rsidP="009124ED">
      <w:pPr>
        <w:rPr>
          <w:rFonts w:ascii="Arial" w:hAnsi="Arial" w:cs="Arial"/>
          <w:b/>
          <w:lang w:val="es-EC"/>
        </w:rPr>
      </w:pPr>
      <w:r>
        <w:rPr>
          <w:rFonts w:ascii="Arial" w:hAnsi="Arial" w:cs="Arial"/>
          <w:b/>
          <w:lang w:val="es-EC"/>
        </w:rPr>
        <w:t>MODELO RANDOM FOREST CON BALANCEO RUS</w:t>
      </w:r>
    </w:p>
    <w:p w14:paraId="331B1889" w14:textId="77777777" w:rsidR="005550E4" w:rsidRDefault="005550E4" w:rsidP="009124ED">
      <w:pPr>
        <w:rPr>
          <w:rFonts w:ascii="Arial" w:hAnsi="Arial" w:cs="Arial"/>
          <w:b/>
          <w:lang w:val="es-EC"/>
        </w:rPr>
      </w:pPr>
    </w:p>
    <w:p w14:paraId="001C776A" w14:textId="57A0138E" w:rsidR="009124ED" w:rsidRDefault="009124ED" w:rsidP="009124ED">
      <w:pPr>
        <w:rPr>
          <w:rFonts w:ascii="Arial" w:hAnsi="Arial" w:cs="Arial"/>
          <w:b/>
          <w:lang w:val="es-EC"/>
        </w:rPr>
      </w:pPr>
      <w:r w:rsidRPr="006626ED">
        <w:rPr>
          <w:rFonts w:ascii="Arial" w:hAnsi="Arial" w:cs="Arial"/>
          <w:b/>
          <w:lang w:val="es-EC"/>
        </w:rPr>
        <w:t>M</w:t>
      </w:r>
      <w:r>
        <w:rPr>
          <w:rFonts w:ascii="Arial" w:hAnsi="Arial" w:cs="Arial"/>
          <w:b/>
          <w:lang w:val="es-EC"/>
        </w:rPr>
        <w:t>atriz de Confusión</w:t>
      </w:r>
    </w:p>
    <w:p w14:paraId="5F1DDE65" w14:textId="77777777" w:rsidR="009124ED" w:rsidRPr="005E0BB0" w:rsidRDefault="009124ED" w:rsidP="009124ED">
      <w:pPr>
        <w:rPr>
          <w:rFonts w:ascii="Arial" w:hAnsi="Arial" w:cs="Arial"/>
          <w:b/>
          <w:lang w:val="es-EC"/>
        </w:rPr>
      </w:pPr>
    </w:p>
    <w:p w14:paraId="3D2B0301" w14:textId="77777777" w:rsidR="00867BDA" w:rsidRDefault="009124ED" w:rsidP="00867BDA">
      <w:pPr>
        <w:keepNext/>
        <w:jc w:val="center"/>
      </w:pPr>
      <w:r>
        <w:rPr>
          <w:noProof/>
          <w:lang w:val="es-EC" w:eastAsia="es-EC"/>
        </w:rPr>
        <w:drawing>
          <wp:inline distT="0" distB="0" distL="0" distR="0" wp14:anchorId="785B5D90" wp14:editId="0F36983E">
            <wp:extent cx="3240000" cy="1695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1695600"/>
                    </a:xfrm>
                    <a:prstGeom prst="rect">
                      <a:avLst/>
                    </a:prstGeom>
                    <a:noFill/>
                    <a:ln>
                      <a:noFill/>
                    </a:ln>
                  </pic:spPr>
                </pic:pic>
              </a:graphicData>
            </a:graphic>
          </wp:inline>
        </w:drawing>
      </w:r>
    </w:p>
    <w:p w14:paraId="17E9AE13" w14:textId="48E625A4" w:rsidR="009124ED" w:rsidRPr="00867BDA" w:rsidRDefault="00867BDA" w:rsidP="00867BDA">
      <w:pPr>
        <w:pStyle w:val="Descripcin"/>
        <w:jc w:val="center"/>
        <w:rPr>
          <w:rFonts w:ascii="Arial" w:hAnsi="Arial" w:cs="Arial"/>
          <w:i w:val="0"/>
          <w:color w:val="auto"/>
          <w:sz w:val="24"/>
          <w:szCs w:val="24"/>
          <w:lang w:val="es-EC"/>
        </w:rPr>
      </w:pPr>
      <w:bookmarkStart w:id="355" w:name="_Toc179918265"/>
      <w:r w:rsidRPr="00867BDA">
        <w:rPr>
          <w:rFonts w:ascii="Arial" w:hAnsi="Arial" w:cs="Arial"/>
          <w:b/>
          <w:i w:val="0"/>
          <w:color w:val="auto"/>
          <w:sz w:val="24"/>
          <w:szCs w:val="24"/>
          <w:lang w:val="es-EC"/>
        </w:rPr>
        <w:t xml:space="preserve">Figura </w:t>
      </w:r>
      <w:r w:rsidRPr="00867BDA">
        <w:rPr>
          <w:rFonts w:ascii="Arial" w:hAnsi="Arial" w:cs="Arial"/>
          <w:b/>
          <w:i w:val="0"/>
          <w:color w:val="auto"/>
          <w:sz w:val="24"/>
          <w:szCs w:val="24"/>
        </w:rPr>
        <w:fldChar w:fldCharType="begin"/>
      </w:r>
      <w:r w:rsidRPr="00867BDA">
        <w:rPr>
          <w:rFonts w:ascii="Arial" w:hAnsi="Arial" w:cs="Arial"/>
          <w:b/>
          <w:i w:val="0"/>
          <w:color w:val="auto"/>
          <w:sz w:val="24"/>
          <w:szCs w:val="24"/>
          <w:lang w:val="es-EC"/>
        </w:rPr>
        <w:instrText xml:space="preserve"> SEQ Figura \* ARABIC </w:instrText>
      </w:r>
      <w:r w:rsidRPr="00867BDA">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27</w:t>
      </w:r>
      <w:r w:rsidRPr="00867BDA">
        <w:rPr>
          <w:rFonts w:ascii="Arial" w:hAnsi="Arial" w:cs="Arial"/>
          <w:b/>
          <w:i w:val="0"/>
          <w:color w:val="auto"/>
          <w:sz w:val="24"/>
          <w:szCs w:val="24"/>
        </w:rPr>
        <w:fldChar w:fldCharType="end"/>
      </w:r>
      <w:r w:rsidRPr="00867BDA">
        <w:rPr>
          <w:rFonts w:ascii="Arial" w:hAnsi="Arial" w:cs="Arial"/>
          <w:b/>
          <w:i w:val="0"/>
          <w:color w:val="auto"/>
          <w:sz w:val="24"/>
          <w:szCs w:val="24"/>
          <w:lang w:val="es-EC"/>
        </w:rPr>
        <w:t>.</w:t>
      </w:r>
      <w:r w:rsidRPr="00867BDA">
        <w:rPr>
          <w:rFonts w:ascii="Arial" w:hAnsi="Arial" w:cs="Arial"/>
          <w:i w:val="0"/>
          <w:color w:val="auto"/>
          <w:sz w:val="24"/>
          <w:szCs w:val="24"/>
          <w:lang w:val="es-EC"/>
        </w:rPr>
        <w:t xml:space="preserve"> Matriz de Confusión Random Forest Balanceado</w:t>
      </w:r>
      <w:bookmarkEnd w:id="355"/>
    </w:p>
    <w:p w14:paraId="0509CA38" w14:textId="367A5BD9" w:rsidR="005550E4" w:rsidRDefault="005550E4" w:rsidP="009124ED">
      <w:pPr>
        <w:rPr>
          <w:rFonts w:ascii="Arial" w:hAnsi="Arial" w:cs="Arial"/>
          <w:b/>
          <w:lang w:val="es-EC"/>
        </w:rPr>
      </w:pPr>
    </w:p>
    <w:p w14:paraId="0F22643C" w14:textId="3793E0BA" w:rsidR="00AC18E4" w:rsidRDefault="00AC18E4" w:rsidP="009124ED">
      <w:pPr>
        <w:rPr>
          <w:rFonts w:ascii="Arial" w:hAnsi="Arial" w:cs="Arial"/>
          <w:b/>
          <w:lang w:val="es-EC"/>
        </w:rPr>
      </w:pPr>
    </w:p>
    <w:p w14:paraId="3F2105C8" w14:textId="77777777" w:rsidR="00AC18E4" w:rsidRDefault="00AC18E4" w:rsidP="009124ED">
      <w:pPr>
        <w:rPr>
          <w:rFonts w:ascii="Arial" w:hAnsi="Arial" w:cs="Arial"/>
          <w:b/>
          <w:lang w:val="es-EC"/>
        </w:rPr>
      </w:pPr>
    </w:p>
    <w:p w14:paraId="5D3F2BFC" w14:textId="0D3D559B" w:rsidR="009124ED" w:rsidRPr="005E0BB0" w:rsidRDefault="009124ED" w:rsidP="009124ED">
      <w:pPr>
        <w:rPr>
          <w:rFonts w:ascii="Arial" w:hAnsi="Arial" w:cs="Arial"/>
          <w:b/>
          <w:lang w:val="es-EC"/>
        </w:rPr>
      </w:pPr>
      <w:r>
        <w:rPr>
          <w:rFonts w:ascii="Arial" w:hAnsi="Arial" w:cs="Arial"/>
          <w:b/>
          <w:lang w:val="es-EC"/>
        </w:rPr>
        <w:lastRenderedPageBreak/>
        <w:t>Métricas</w:t>
      </w: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E40743" w:rsidRPr="00E40743" w14:paraId="3B84421D" w14:textId="77777777" w:rsidTr="00E40743">
        <w:trPr>
          <w:trHeight w:val="765"/>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480CC6DB" w14:textId="77777777" w:rsidR="00E40743" w:rsidRPr="00E40743" w:rsidRDefault="00E40743" w:rsidP="00E40743">
            <w:pPr>
              <w:spacing w:line="240" w:lineRule="auto"/>
              <w:jc w:val="center"/>
              <w:rPr>
                <w:rFonts w:ascii="Arial" w:eastAsia="Times New Roman" w:hAnsi="Arial" w:cs="Arial"/>
                <w:b/>
                <w:bCs/>
                <w:color w:val="000000"/>
                <w:sz w:val="20"/>
                <w:szCs w:val="20"/>
                <w:lang w:val="es-EC" w:eastAsia="es-EC"/>
              </w:rPr>
            </w:pPr>
            <w:r w:rsidRPr="00E40743">
              <w:rPr>
                <w:rFonts w:ascii="Arial" w:eastAsia="Times New Roman" w:hAnsi="Arial" w:cs="Arial"/>
                <w:b/>
                <w:bCs/>
                <w:color w:val="000000"/>
                <w:sz w:val="20"/>
                <w:szCs w:val="20"/>
                <w:lang w:val="es-EC" w:eastAsia="es-EC"/>
              </w:rPr>
              <w:t>Modelo</w:t>
            </w:r>
            <w:r w:rsidRPr="00E40743">
              <w:rPr>
                <w:rFonts w:ascii="Arial" w:eastAsia="Times New Roman" w:hAnsi="Arial" w:cs="Arial"/>
                <w:b/>
                <w:bCs/>
                <w:color w:val="000000"/>
                <w:sz w:val="20"/>
                <w:szCs w:val="20"/>
                <w:lang w:val="es-EC" w:eastAsia="es-EC"/>
              </w:rPr>
              <w:br/>
              <w:t>Random Forest Balanceado</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2D358A6A" w14:textId="77777777" w:rsidR="00E40743" w:rsidRPr="00E40743" w:rsidRDefault="00E40743" w:rsidP="00E40743">
            <w:pPr>
              <w:spacing w:line="240" w:lineRule="auto"/>
              <w:jc w:val="center"/>
              <w:rPr>
                <w:rFonts w:ascii="Arial" w:eastAsia="Times New Roman" w:hAnsi="Arial" w:cs="Arial"/>
                <w:b/>
                <w:bCs/>
                <w:color w:val="000000"/>
                <w:sz w:val="18"/>
                <w:szCs w:val="18"/>
                <w:lang w:val="es-EC" w:eastAsia="es-EC"/>
              </w:rPr>
            </w:pPr>
            <w:r w:rsidRPr="00E40743">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7A0BC997" w14:textId="77777777" w:rsidR="00E40743" w:rsidRPr="00E40743" w:rsidRDefault="00E40743" w:rsidP="00E40743">
            <w:pPr>
              <w:spacing w:line="240" w:lineRule="auto"/>
              <w:jc w:val="center"/>
              <w:rPr>
                <w:rFonts w:ascii="Arial" w:eastAsia="Times New Roman" w:hAnsi="Arial" w:cs="Arial"/>
                <w:b/>
                <w:bCs/>
                <w:color w:val="000000"/>
                <w:sz w:val="18"/>
                <w:szCs w:val="18"/>
                <w:lang w:val="es-EC" w:eastAsia="es-EC"/>
              </w:rPr>
            </w:pPr>
            <w:r w:rsidRPr="00E40743">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314191D4" w14:textId="77777777" w:rsidR="00E40743" w:rsidRPr="00E40743" w:rsidRDefault="00E40743" w:rsidP="00E40743">
            <w:pPr>
              <w:spacing w:line="240" w:lineRule="auto"/>
              <w:jc w:val="center"/>
              <w:rPr>
                <w:rFonts w:ascii="Arial" w:eastAsia="Times New Roman" w:hAnsi="Arial" w:cs="Arial"/>
                <w:b/>
                <w:bCs/>
                <w:color w:val="000000"/>
                <w:sz w:val="18"/>
                <w:szCs w:val="18"/>
                <w:lang w:val="es-EC" w:eastAsia="es-EC"/>
              </w:rPr>
            </w:pPr>
            <w:r w:rsidRPr="00E40743">
              <w:rPr>
                <w:rFonts w:ascii="Arial" w:eastAsia="Times New Roman" w:hAnsi="Arial" w:cs="Arial"/>
                <w:b/>
                <w:bCs/>
                <w:color w:val="000000"/>
                <w:sz w:val="18"/>
                <w:szCs w:val="18"/>
                <w:lang w:val="es-EC" w:eastAsia="es-EC"/>
              </w:rPr>
              <w:t>F1-Score</w:t>
            </w:r>
          </w:p>
        </w:tc>
      </w:tr>
      <w:tr w:rsidR="00E40743" w:rsidRPr="00E40743" w14:paraId="047708FE" w14:textId="77777777" w:rsidTr="00E4074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BE9330B" w14:textId="77777777" w:rsidR="00E40743" w:rsidRPr="00E40743" w:rsidRDefault="00E40743" w:rsidP="00E40743">
            <w:pPr>
              <w:spacing w:line="240" w:lineRule="auto"/>
              <w:jc w:val="right"/>
              <w:rPr>
                <w:rFonts w:ascii="Arial" w:eastAsia="Times New Roman" w:hAnsi="Arial" w:cs="Arial"/>
                <w:color w:val="000000"/>
                <w:sz w:val="20"/>
                <w:szCs w:val="20"/>
                <w:lang w:val="es-EC" w:eastAsia="es-EC"/>
              </w:rPr>
            </w:pPr>
            <w:r w:rsidRPr="00E40743">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1C58050A"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0.7911</w:t>
            </w:r>
          </w:p>
        </w:tc>
        <w:tc>
          <w:tcPr>
            <w:tcW w:w="1340" w:type="dxa"/>
            <w:tcBorders>
              <w:top w:val="nil"/>
              <w:left w:val="nil"/>
              <w:bottom w:val="single" w:sz="4" w:space="0" w:color="auto"/>
              <w:right w:val="single" w:sz="4" w:space="0" w:color="auto"/>
            </w:tcBorders>
            <w:shd w:val="clear" w:color="auto" w:fill="auto"/>
            <w:vAlign w:val="center"/>
            <w:hideMark/>
          </w:tcPr>
          <w:p w14:paraId="77C61484"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0.9112</w:t>
            </w:r>
          </w:p>
        </w:tc>
        <w:tc>
          <w:tcPr>
            <w:tcW w:w="1340" w:type="dxa"/>
            <w:tcBorders>
              <w:top w:val="nil"/>
              <w:left w:val="nil"/>
              <w:bottom w:val="single" w:sz="4" w:space="0" w:color="auto"/>
              <w:right w:val="single" w:sz="4" w:space="0" w:color="auto"/>
            </w:tcBorders>
            <w:shd w:val="clear" w:color="auto" w:fill="auto"/>
            <w:vAlign w:val="center"/>
            <w:hideMark/>
          </w:tcPr>
          <w:p w14:paraId="050DFB86"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0.8469</w:t>
            </w:r>
          </w:p>
        </w:tc>
      </w:tr>
      <w:tr w:rsidR="00E40743" w:rsidRPr="00E40743" w14:paraId="514258C5" w14:textId="77777777" w:rsidTr="00E4074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65A0AC6C" w14:textId="77777777" w:rsidR="00E40743" w:rsidRPr="00E40743" w:rsidRDefault="00E40743" w:rsidP="00E40743">
            <w:pPr>
              <w:spacing w:line="240" w:lineRule="auto"/>
              <w:jc w:val="right"/>
              <w:rPr>
                <w:rFonts w:ascii="Arial" w:eastAsia="Times New Roman" w:hAnsi="Arial" w:cs="Arial"/>
                <w:color w:val="000000"/>
                <w:sz w:val="20"/>
                <w:szCs w:val="20"/>
                <w:lang w:val="es-EC" w:eastAsia="es-EC"/>
              </w:rPr>
            </w:pPr>
            <w:r w:rsidRPr="00E40743">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60039542"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0.7138</w:t>
            </w:r>
          </w:p>
        </w:tc>
        <w:tc>
          <w:tcPr>
            <w:tcW w:w="1340" w:type="dxa"/>
            <w:tcBorders>
              <w:top w:val="nil"/>
              <w:left w:val="nil"/>
              <w:bottom w:val="single" w:sz="4" w:space="0" w:color="auto"/>
              <w:right w:val="single" w:sz="4" w:space="0" w:color="auto"/>
            </w:tcBorders>
            <w:shd w:val="clear" w:color="auto" w:fill="auto"/>
            <w:vAlign w:val="center"/>
            <w:hideMark/>
          </w:tcPr>
          <w:p w14:paraId="0481DFA5"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0.4794</w:t>
            </w:r>
          </w:p>
        </w:tc>
        <w:tc>
          <w:tcPr>
            <w:tcW w:w="1340" w:type="dxa"/>
            <w:tcBorders>
              <w:top w:val="nil"/>
              <w:left w:val="nil"/>
              <w:bottom w:val="single" w:sz="4" w:space="0" w:color="auto"/>
              <w:right w:val="single" w:sz="4" w:space="0" w:color="auto"/>
            </w:tcBorders>
            <w:shd w:val="clear" w:color="auto" w:fill="auto"/>
            <w:vAlign w:val="center"/>
            <w:hideMark/>
          </w:tcPr>
          <w:p w14:paraId="056D682E"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0.5736</w:t>
            </w:r>
          </w:p>
        </w:tc>
      </w:tr>
      <w:tr w:rsidR="00E40743" w:rsidRPr="00E40743" w14:paraId="4413357C" w14:textId="77777777" w:rsidTr="00E4074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79544FE9" w14:textId="77777777" w:rsidR="00E40743" w:rsidRPr="00E40743" w:rsidRDefault="00E40743" w:rsidP="00E40743">
            <w:pPr>
              <w:spacing w:line="240" w:lineRule="auto"/>
              <w:jc w:val="right"/>
              <w:rPr>
                <w:rFonts w:ascii="Arial" w:eastAsia="Times New Roman" w:hAnsi="Arial" w:cs="Arial"/>
                <w:b/>
                <w:bCs/>
                <w:color w:val="000000"/>
                <w:sz w:val="20"/>
                <w:szCs w:val="20"/>
                <w:lang w:val="es-EC" w:eastAsia="es-EC"/>
              </w:rPr>
            </w:pPr>
            <w:r w:rsidRPr="00E40743">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328A8F63"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08AB989E"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3A0A9C19" w14:textId="77777777" w:rsidR="00E40743" w:rsidRPr="00E40743" w:rsidRDefault="00E40743" w:rsidP="00E40743">
            <w:pPr>
              <w:spacing w:line="240" w:lineRule="auto"/>
              <w:jc w:val="right"/>
              <w:rPr>
                <w:rFonts w:ascii="Arial" w:eastAsia="Times New Roman" w:hAnsi="Arial" w:cs="Arial"/>
                <w:b/>
                <w:bCs/>
                <w:color w:val="000000"/>
                <w:sz w:val="18"/>
                <w:szCs w:val="18"/>
                <w:lang w:val="es-EC" w:eastAsia="es-EC"/>
              </w:rPr>
            </w:pPr>
            <w:r w:rsidRPr="00E40743">
              <w:rPr>
                <w:rFonts w:ascii="Arial" w:eastAsia="Times New Roman" w:hAnsi="Arial" w:cs="Arial"/>
                <w:b/>
                <w:bCs/>
                <w:color w:val="000000"/>
                <w:sz w:val="18"/>
                <w:szCs w:val="18"/>
                <w:lang w:val="es-EC" w:eastAsia="es-EC"/>
              </w:rPr>
              <w:t>0.7747</w:t>
            </w:r>
          </w:p>
        </w:tc>
      </w:tr>
      <w:tr w:rsidR="00E40743" w:rsidRPr="00E40743" w14:paraId="0BEE3CD7" w14:textId="77777777" w:rsidTr="00E40743">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2FF7BE0C" w14:textId="77777777" w:rsidR="00E40743" w:rsidRPr="00E40743" w:rsidRDefault="00E40743" w:rsidP="00E40743">
            <w:pPr>
              <w:spacing w:line="240" w:lineRule="auto"/>
              <w:jc w:val="right"/>
              <w:rPr>
                <w:rFonts w:ascii="Arial" w:eastAsia="Times New Roman" w:hAnsi="Arial" w:cs="Arial"/>
                <w:color w:val="000000"/>
                <w:sz w:val="20"/>
                <w:szCs w:val="20"/>
                <w:lang w:val="es-EC" w:eastAsia="es-EC"/>
              </w:rPr>
            </w:pPr>
            <w:r w:rsidRPr="00E40743">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4E42B0B2"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0.7747</w:t>
            </w:r>
          </w:p>
        </w:tc>
        <w:tc>
          <w:tcPr>
            <w:tcW w:w="1340" w:type="dxa"/>
            <w:tcBorders>
              <w:top w:val="nil"/>
              <w:left w:val="nil"/>
              <w:bottom w:val="single" w:sz="4" w:space="0" w:color="auto"/>
              <w:right w:val="single" w:sz="4" w:space="0" w:color="auto"/>
            </w:tcBorders>
            <w:shd w:val="clear" w:color="auto" w:fill="auto"/>
            <w:vAlign w:val="center"/>
            <w:hideMark/>
          </w:tcPr>
          <w:p w14:paraId="6F816A70" w14:textId="77777777" w:rsidR="00E40743" w:rsidRPr="00E40743" w:rsidRDefault="00E40743" w:rsidP="00E40743">
            <w:pPr>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0.8195</w:t>
            </w:r>
          </w:p>
        </w:tc>
        <w:tc>
          <w:tcPr>
            <w:tcW w:w="1340" w:type="dxa"/>
            <w:tcBorders>
              <w:top w:val="nil"/>
              <w:left w:val="nil"/>
              <w:bottom w:val="single" w:sz="4" w:space="0" w:color="auto"/>
              <w:right w:val="single" w:sz="4" w:space="0" w:color="auto"/>
            </w:tcBorders>
            <w:shd w:val="clear" w:color="auto" w:fill="auto"/>
            <w:vAlign w:val="center"/>
            <w:hideMark/>
          </w:tcPr>
          <w:p w14:paraId="52DD395B" w14:textId="77777777" w:rsidR="00E40743" w:rsidRPr="00E40743" w:rsidRDefault="00E40743" w:rsidP="00C95D5C">
            <w:pPr>
              <w:keepNext/>
              <w:spacing w:line="240" w:lineRule="auto"/>
              <w:jc w:val="right"/>
              <w:rPr>
                <w:rFonts w:ascii="Arial" w:eastAsia="Times New Roman" w:hAnsi="Arial" w:cs="Arial"/>
                <w:color w:val="000000"/>
                <w:sz w:val="18"/>
                <w:szCs w:val="18"/>
                <w:lang w:val="es-EC" w:eastAsia="es-EC"/>
              </w:rPr>
            </w:pPr>
            <w:r w:rsidRPr="00E40743">
              <w:rPr>
                <w:rFonts w:ascii="Arial" w:eastAsia="Times New Roman" w:hAnsi="Arial" w:cs="Arial"/>
                <w:color w:val="000000"/>
                <w:sz w:val="18"/>
                <w:szCs w:val="18"/>
                <w:lang w:val="es-EC" w:eastAsia="es-EC"/>
              </w:rPr>
              <w:t>0.7889</w:t>
            </w:r>
          </w:p>
        </w:tc>
      </w:tr>
    </w:tbl>
    <w:p w14:paraId="3CB9D841" w14:textId="669C2EDB" w:rsidR="005550E4" w:rsidRPr="00C95D5C" w:rsidRDefault="00C95D5C" w:rsidP="00C95D5C">
      <w:pPr>
        <w:pStyle w:val="Descripcin"/>
        <w:jc w:val="center"/>
        <w:rPr>
          <w:rFonts w:ascii="Arial" w:hAnsi="Arial" w:cs="Arial"/>
          <w:b/>
          <w:i w:val="0"/>
          <w:color w:val="auto"/>
          <w:sz w:val="24"/>
          <w:szCs w:val="24"/>
          <w:lang w:val="es-EC"/>
        </w:rPr>
      </w:pPr>
      <w:bookmarkStart w:id="356" w:name="_Toc179918233"/>
      <w:r w:rsidRPr="00C95D5C">
        <w:rPr>
          <w:rFonts w:ascii="Arial" w:hAnsi="Arial" w:cs="Arial"/>
          <w:b/>
          <w:i w:val="0"/>
          <w:color w:val="auto"/>
          <w:sz w:val="24"/>
          <w:szCs w:val="24"/>
        </w:rPr>
        <w:t xml:space="preserve">Tabla </w:t>
      </w:r>
      <w:r w:rsidR="0091362F">
        <w:rPr>
          <w:rFonts w:ascii="Arial" w:hAnsi="Arial" w:cs="Arial"/>
          <w:b/>
          <w:i w:val="0"/>
          <w:color w:val="auto"/>
          <w:sz w:val="24"/>
          <w:szCs w:val="24"/>
        </w:rPr>
        <w:fldChar w:fldCharType="begin"/>
      </w:r>
      <w:r w:rsidR="0091362F">
        <w:rPr>
          <w:rFonts w:ascii="Arial" w:hAnsi="Arial" w:cs="Arial"/>
          <w:b/>
          <w:i w:val="0"/>
          <w:color w:val="auto"/>
          <w:sz w:val="24"/>
          <w:szCs w:val="24"/>
        </w:rPr>
        <w:instrText xml:space="preserve"> SEQ Tabla \* ARABIC </w:instrText>
      </w:r>
      <w:r w:rsidR="0091362F">
        <w:rPr>
          <w:rFonts w:ascii="Arial" w:hAnsi="Arial" w:cs="Arial"/>
          <w:b/>
          <w:i w:val="0"/>
          <w:color w:val="auto"/>
          <w:sz w:val="24"/>
          <w:szCs w:val="24"/>
        </w:rPr>
        <w:fldChar w:fldCharType="separate"/>
      </w:r>
      <w:r w:rsidR="005242E2">
        <w:rPr>
          <w:rFonts w:ascii="Arial" w:hAnsi="Arial" w:cs="Arial"/>
          <w:b/>
          <w:i w:val="0"/>
          <w:noProof/>
          <w:color w:val="auto"/>
          <w:sz w:val="24"/>
          <w:szCs w:val="24"/>
        </w:rPr>
        <w:t>12</w:t>
      </w:r>
      <w:r w:rsidR="0091362F">
        <w:rPr>
          <w:rFonts w:ascii="Arial" w:hAnsi="Arial" w:cs="Arial"/>
          <w:b/>
          <w:i w:val="0"/>
          <w:color w:val="auto"/>
          <w:sz w:val="24"/>
          <w:szCs w:val="24"/>
        </w:rPr>
        <w:fldChar w:fldCharType="end"/>
      </w:r>
      <w:r w:rsidRPr="00C95D5C">
        <w:rPr>
          <w:rFonts w:ascii="Arial" w:hAnsi="Arial" w:cs="Arial"/>
          <w:b/>
          <w:i w:val="0"/>
          <w:color w:val="auto"/>
          <w:sz w:val="24"/>
          <w:szCs w:val="24"/>
        </w:rPr>
        <w:t>.</w:t>
      </w:r>
      <w:r w:rsidRPr="00C95D5C">
        <w:rPr>
          <w:rFonts w:ascii="Arial" w:hAnsi="Arial" w:cs="Arial"/>
          <w:i w:val="0"/>
          <w:color w:val="auto"/>
          <w:sz w:val="24"/>
          <w:szCs w:val="24"/>
        </w:rPr>
        <w:t xml:space="preserve"> Métricas Random Forest Balanceado</w:t>
      </w:r>
      <w:bookmarkEnd w:id="356"/>
    </w:p>
    <w:p w14:paraId="590F2A0B" w14:textId="77777777" w:rsidR="00127E0D" w:rsidRDefault="00127E0D" w:rsidP="005550E4">
      <w:pPr>
        <w:rPr>
          <w:rFonts w:ascii="Arial" w:hAnsi="Arial" w:cs="Arial"/>
          <w:b/>
          <w:lang w:val="es-EC"/>
        </w:rPr>
      </w:pPr>
    </w:p>
    <w:p w14:paraId="682B84E7" w14:textId="4ABC7674" w:rsidR="005550E4" w:rsidRDefault="00EA1A0D" w:rsidP="005550E4">
      <w:pPr>
        <w:rPr>
          <w:rFonts w:ascii="Arial" w:hAnsi="Arial" w:cs="Arial"/>
          <w:b/>
          <w:lang w:val="es-EC"/>
        </w:rPr>
      </w:pPr>
      <w:r>
        <w:rPr>
          <w:rFonts w:ascii="Arial" w:hAnsi="Arial" w:cs="Arial"/>
          <w:b/>
          <w:lang w:val="es-EC"/>
        </w:rPr>
        <w:t xml:space="preserve">Curva </w:t>
      </w:r>
      <w:r w:rsidR="009124ED">
        <w:rPr>
          <w:rFonts w:ascii="Arial" w:hAnsi="Arial" w:cs="Arial"/>
          <w:b/>
          <w:lang w:val="es-EC"/>
        </w:rPr>
        <w:t>ROC</w:t>
      </w:r>
    </w:p>
    <w:p w14:paraId="6A0877BA" w14:textId="77777777" w:rsidR="009A0EFD" w:rsidRDefault="005550E4" w:rsidP="009A0EFD">
      <w:pPr>
        <w:keepNext/>
        <w:jc w:val="center"/>
      </w:pPr>
      <w:r>
        <w:rPr>
          <w:rFonts w:ascii="Arial" w:hAnsi="Arial" w:cs="Arial"/>
          <w:noProof/>
          <w:lang w:val="es-EC" w:eastAsia="es-EC"/>
        </w:rPr>
        <w:drawing>
          <wp:inline distT="0" distB="0" distL="0" distR="0" wp14:anchorId="01236C41" wp14:editId="212184D0">
            <wp:extent cx="3240000" cy="1584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0000" cy="1584000"/>
                    </a:xfrm>
                    <a:prstGeom prst="rect">
                      <a:avLst/>
                    </a:prstGeom>
                    <a:noFill/>
                    <a:ln>
                      <a:noFill/>
                    </a:ln>
                  </pic:spPr>
                </pic:pic>
              </a:graphicData>
            </a:graphic>
          </wp:inline>
        </w:drawing>
      </w:r>
    </w:p>
    <w:p w14:paraId="2409F71A" w14:textId="20667CBA" w:rsidR="005550E4" w:rsidRPr="00EA1A0D" w:rsidRDefault="009A0EFD" w:rsidP="009A0EFD">
      <w:pPr>
        <w:pStyle w:val="Descripcin"/>
        <w:jc w:val="center"/>
        <w:rPr>
          <w:rFonts w:ascii="Arial" w:hAnsi="Arial" w:cs="Arial"/>
          <w:i w:val="0"/>
          <w:color w:val="auto"/>
          <w:sz w:val="24"/>
          <w:szCs w:val="24"/>
        </w:rPr>
      </w:pPr>
      <w:bookmarkStart w:id="357" w:name="_Toc179918266"/>
      <w:r w:rsidRPr="009A0EFD">
        <w:rPr>
          <w:rFonts w:ascii="Arial" w:hAnsi="Arial" w:cs="Arial"/>
          <w:b/>
          <w:i w:val="0"/>
          <w:color w:val="auto"/>
          <w:sz w:val="24"/>
          <w:szCs w:val="24"/>
        </w:rPr>
        <w:t xml:space="preserve">Figura </w:t>
      </w:r>
      <w:r w:rsidRPr="009A0EFD">
        <w:rPr>
          <w:rFonts w:ascii="Arial" w:hAnsi="Arial" w:cs="Arial"/>
          <w:b/>
          <w:i w:val="0"/>
          <w:color w:val="auto"/>
          <w:sz w:val="24"/>
          <w:szCs w:val="24"/>
        </w:rPr>
        <w:fldChar w:fldCharType="begin"/>
      </w:r>
      <w:r w:rsidRPr="009A0EFD">
        <w:rPr>
          <w:rFonts w:ascii="Arial" w:hAnsi="Arial" w:cs="Arial"/>
          <w:b/>
          <w:i w:val="0"/>
          <w:color w:val="auto"/>
          <w:sz w:val="24"/>
          <w:szCs w:val="24"/>
        </w:rPr>
        <w:instrText xml:space="preserve"> SEQ Figura \* ARABIC </w:instrText>
      </w:r>
      <w:r w:rsidRPr="009A0EFD">
        <w:rPr>
          <w:rFonts w:ascii="Arial" w:hAnsi="Arial" w:cs="Arial"/>
          <w:b/>
          <w:i w:val="0"/>
          <w:color w:val="auto"/>
          <w:sz w:val="24"/>
          <w:szCs w:val="24"/>
        </w:rPr>
        <w:fldChar w:fldCharType="separate"/>
      </w:r>
      <w:r w:rsidR="003F7764">
        <w:rPr>
          <w:rFonts w:ascii="Arial" w:hAnsi="Arial" w:cs="Arial"/>
          <w:b/>
          <w:i w:val="0"/>
          <w:noProof/>
          <w:color w:val="auto"/>
          <w:sz w:val="24"/>
          <w:szCs w:val="24"/>
        </w:rPr>
        <w:t>28</w:t>
      </w:r>
      <w:r w:rsidRPr="009A0EFD">
        <w:rPr>
          <w:rFonts w:ascii="Arial" w:hAnsi="Arial" w:cs="Arial"/>
          <w:b/>
          <w:i w:val="0"/>
          <w:color w:val="auto"/>
          <w:sz w:val="24"/>
          <w:szCs w:val="24"/>
        </w:rPr>
        <w:fldChar w:fldCharType="end"/>
      </w:r>
      <w:r w:rsidRPr="009A0EFD">
        <w:rPr>
          <w:rFonts w:ascii="Arial" w:hAnsi="Arial" w:cs="Arial"/>
          <w:b/>
          <w:i w:val="0"/>
          <w:color w:val="auto"/>
          <w:sz w:val="24"/>
          <w:szCs w:val="24"/>
        </w:rPr>
        <w:t>.</w:t>
      </w:r>
      <w:r w:rsidR="003A7555">
        <w:rPr>
          <w:rFonts w:ascii="Arial" w:hAnsi="Arial" w:cs="Arial"/>
          <w:b/>
          <w:i w:val="0"/>
          <w:color w:val="auto"/>
          <w:sz w:val="24"/>
          <w:szCs w:val="24"/>
        </w:rPr>
        <w:t xml:space="preserve"> </w:t>
      </w:r>
      <w:r w:rsidR="00EA1A0D">
        <w:rPr>
          <w:rFonts w:ascii="Arial" w:hAnsi="Arial" w:cs="Arial"/>
          <w:i w:val="0"/>
          <w:color w:val="auto"/>
          <w:sz w:val="24"/>
          <w:szCs w:val="24"/>
        </w:rPr>
        <w:t xml:space="preserve">Curva </w:t>
      </w:r>
      <w:r w:rsidRPr="009A0EFD">
        <w:rPr>
          <w:rFonts w:ascii="Arial" w:hAnsi="Arial" w:cs="Arial"/>
          <w:i w:val="0"/>
          <w:color w:val="auto"/>
          <w:sz w:val="24"/>
          <w:szCs w:val="24"/>
        </w:rPr>
        <w:t>ROC Random Forest Balanceado</w:t>
      </w:r>
      <w:bookmarkEnd w:id="357"/>
    </w:p>
    <w:p w14:paraId="41E34D1C" w14:textId="77777777" w:rsidR="004B652B" w:rsidRPr="007E6A87" w:rsidRDefault="004B652B" w:rsidP="004B652B">
      <w:pPr>
        <w:jc w:val="both"/>
        <w:rPr>
          <w:rFonts w:ascii="Arial" w:hAnsi="Arial" w:cs="Arial"/>
        </w:rPr>
      </w:pPr>
    </w:p>
    <w:p w14:paraId="554B6A98" w14:textId="77777777" w:rsidR="004B652B" w:rsidRPr="007E6A87" w:rsidRDefault="004B652B" w:rsidP="004B652B">
      <w:pPr>
        <w:jc w:val="both"/>
        <w:rPr>
          <w:rFonts w:ascii="Arial" w:hAnsi="Arial" w:cs="Arial"/>
        </w:rPr>
      </w:pPr>
    </w:p>
    <w:p w14:paraId="2F44E6F3" w14:textId="1BC5F8C5" w:rsidR="004B652B" w:rsidRDefault="001840E6" w:rsidP="004B652B">
      <w:pPr>
        <w:jc w:val="both"/>
        <w:rPr>
          <w:rFonts w:ascii="Arial" w:hAnsi="Arial" w:cs="Arial"/>
          <w:lang w:val="es-EC"/>
        </w:rPr>
      </w:pPr>
      <w:r>
        <w:rPr>
          <w:rFonts w:ascii="Arial" w:hAnsi="Arial" w:cs="Arial"/>
          <w:lang w:val="es-EC"/>
        </w:rPr>
        <w:t>Se observa</w:t>
      </w:r>
      <w:r w:rsidR="004B652B">
        <w:rPr>
          <w:rFonts w:ascii="Arial" w:hAnsi="Arial" w:cs="Arial"/>
          <w:lang w:val="es-EC"/>
        </w:rPr>
        <w:t xml:space="preserve"> en el modelo </w:t>
      </w:r>
      <w:r>
        <w:rPr>
          <w:rFonts w:ascii="Arial" w:hAnsi="Arial" w:cs="Arial"/>
          <w:lang w:val="es-EC"/>
        </w:rPr>
        <w:t>de Random Forest</w:t>
      </w:r>
      <w:r w:rsidR="004B652B">
        <w:rPr>
          <w:rFonts w:ascii="Arial" w:hAnsi="Arial" w:cs="Arial"/>
          <w:lang w:val="es-EC"/>
        </w:rPr>
        <w:t xml:space="preserve"> con Balanceo </w:t>
      </w:r>
      <w:r>
        <w:rPr>
          <w:rFonts w:ascii="Arial" w:hAnsi="Arial" w:cs="Arial"/>
          <w:lang w:val="es-EC"/>
        </w:rPr>
        <w:t>lo siguiente</w:t>
      </w:r>
      <w:r w:rsidR="004B652B">
        <w:rPr>
          <w:rFonts w:ascii="Arial" w:hAnsi="Arial" w:cs="Arial"/>
          <w:lang w:val="es-EC"/>
        </w:rPr>
        <w:t>:</w:t>
      </w:r>
    </w:p>
    <w:p w14:paraId="015CB559" w14:textId="34EC3BA5" w:rsidR="004B652B" w:rsidRDefault="001840E6" w:rsidP="004B652B">
      <w:pPr>
        <w:jc w:val="both"/>
        <w:rPr>
          <w:rFonts w:ascii="Arial" w:hAnsi="Arial" w:cs="Arial"/>
          <w:lang w:val="es-EC"/>
        </w:rPr>
      </w:pPr>
      <w:r>
        <w:rPr>
          <w:rFonts w:ascii="Arial" w:hAnsi="Arial" w:cs="Arial"/>
          <w:lang w:val="es-EC"/>
        </w:rPr>
        <w:t>Se predice mejor</w:t>
      </w:r>
      <w:r w:rsidR="004B652B">
        <w:rPr>
          <w:rFonts w:ascii="Arial" w:hAnsi="Arial" w:cs="Arial"/>
          <w:lang w:val="es-EC"/>
        </w:rPr>
        <w:t xml:space="preserve"> los Desertores de </w:t>
      </w:r>
      <w:r>
        <w:rPr>
          <w:rFonts w:ascii="Arial" w:hAnsi="Arial" w:cs="Arial"/>
          <w:lang w:val="es-EC"/>
        </w:rPr>
        <w:t>454</w:t>
      </w:r>
      <w:r w:rsidR="004B652B">
        <w:rPr>
          <w:rFonts w:ascii="Arial" w:hAnsi="Arial" w:cs="Arial"/>
          <w:lang w:val="es-EC"/>
        </w:rPr>
        <w:t xml:space="preserve"> respecto a los </w:t>
      </w:r>
      <w:r w:rsidR="00AC32A8">
        <w:rPr>
          <w:rFonts w:ascii="Arial" w:hAnsi="Arial" w:cs="Arial"/>
          <w:lang w:val="es-EC"/>
        </w:rPr>
        <w:t>265</w:t>
      </w:r>
      <w:r w:rsidR="004B652B">
        <w:rPr>
          <w:rFonts w:ascii="Arial" w:hAnsi="Arial" w:cs="Arial"/>
          <w:lang w:val="es-EC"/>
        </w:rPr>
        <w:t xml:space="preserve"> Desertores que se predijo sin Balanceo.</w:t>
      </w:r>
    </w:p>
    <w:p w14:paraId="5CA5CC3B" w14:textId="0AEC7E8A" w:rsidR="004B652B" w:rsidRDefault="004B652B" w:rsidP="004B652B">
      <w:pPr>
        <w:jc w:val="both"/>
        <w:rPr>
          <w:rFonts w:ascii="Arial" w:hAnsi="Arial" w:cs="Arial"/>
          <w:lang w:val="es-EC"/>
        </w:rPr>
      </w:pPr>
      <w:r>
        <w:rPr>
          <w:rFonts w:ascii="Arial" w:hAnsi="Arial" w:cs="Arial"/>
          <w:lang w:val="es-EC"/>
        </w:rPr>
        <w:t xml:space="preserve">El recall de la clase Desertora </w:t>
      </w:r>
      <w:r w:rsidR="00AC32A8">
        <w:rPr>
          <w:rFonts w:ascii="Arial" w:hAnsi="Arial" w:cs="Arial"/>
          <w:lang w:val="es-EC"/>
        </w:rPr>
        <w:t>incrementó</w:t>
      </w:r>
      <w:r>
        <w:rPr>
          <w:rFonts w:ascii="Arial" w:hAnsi="Arial" w:cs="Arial"/>
          <w:lang w:val="es-EC"/>
        </w:rPr>
        <w:t xml:space="preserve"> de </w:t>
      </w:r>
      <w:r w:rsidRPr="00477A27">
        <w:rPr>
          <w:rFonts w:ascii="Arial" w:hAnsi="Arial" w:cs="Arial"/>
          <w:lang w:val="es-EC"/>
        </w:rPr>
        <w:t>0.</w:t>
      </w:r>
      <w:r w:rsidR="00AC32A8">
        <w:rPr>
          <w:rFonts w:ascii="Arial" w:hAnsi="Arial" w:cs="Arial"/>
          <w:lang w:val="es-EC"/>
        </w:rPr>
        <w:t>4167</w:t>
      </w:r>
      <w:r w:rsidRPr="00477A27">
        <w:rPr>
          <w:rFonts w:ascii="Arial" w:hAnsi="Arial" w:cs="Arial"/>
          <w:lang w:val="es-EC"/>
        </w:rPr>
        <w:t xml:space="preserve"> </w:t>
      </w:r>
      <w:r>
        <w:rPr>
          <w:rFonts w:ascii="Arial" w:hAnsi="Arial" w:cs="Arial"/>
          <w:lang w:val="es-EC"/>
        </w:rPr>
        <w:t>a 0.</w:t>
      </w:r>
      <w:r w:rsidR="001840E6">
        <w:rPr>
          <w:rFonts w:ascii="Arial" w:hAnsi="Arial" w:cs="Arial"/>
          <w:lang w:val="es-EC"/>
        </w:rPr>
        <w:t>7138</w:t>
      </w:r>
      <w:r>
        <w:rPr>
          <w:rFonts w:ascii="Arial" w:hAnsi="Arial" w:cs="Arial"/>
          <w:lang w:val="es-EC"/>
        </w:rPr>
        <w:t>, bajo la precisión de 0.</w:t>
      </w:r>
      <w:r w:rsidR="00AC32A8">
        <w:rPr>
          <w:rFonts w:ascii="Arial" w:hAnsi="Arial" w:cs="Arial"/>
          <w:lang w:val="es-EC"/>
        </w:rPr>
        <w:t>7571</w:t>
      </w:r>
      <w:r>
        <w:rPr>
          <w:rFonts w:ascii="Arial" w:hAnsi="Arial" w:cs="Arial"/>
          <w:lang w:val="es-EC"/>
        </w:rPr>
        <w:t xml:space="preserve"> a 0.</w:t>
      </w:r>
      <w:r w:rsidR="001840E6">
        <w:rPr>
          <w:rFonts w:ascii="Arial" w:hAnsi="Arial" w:cs="Arial"/>
          <w:lang w:val="es-EC"/>
        </w:rPr>
        <w:t>4749</w:t>
      </w:r>
      <w:r>
        <w:rPr>
          <w:rFonts w:ascii="Arial" w:hAnsi="Arial" w:cs="Arial"/>
          <w:lang w:val="es-EC"/>
        </w:rPr>
        <w:t>.</w:t>
      </w:r>
    </w:p>
    <w:p w14:paraId="5F98D66A" w14:textId="343B8381" w:rsidR="004B652B" w:rsidRPr="00D95664" w:rsidRDefault="004B652B" w:rsidP="004B652B">
      <w:pPr>
        <w:jc w:val="both"/>
        <w:rPr>
          <w:rFonts w:ascii="Arial" w:hAnsi="Arial" w:cs="Arial"/>
          <w:lang w:val="es-EC"/>
        </w:rPr>
      </w:pPr>
      <w:r>
        <w:rPr>
          <w:rFonts w:ascii="Arial" w:hAnsi="Arial" w:cs="Arial"/>
          <w:lang w:val="es-EC"/>
        </w:rPr>
        <w:t xml:space="preserve">El AUC </w:t>
      </w:r>
      <w:r w:rsidR="00AC32A8">
        <w:rPr>
          <w:rFonts w:ascii="Arial" w:hAnsi="Arial" w:cs="Arial"/>
          <w:lang w:val="es-EC"/>
        </w:rPr>
        <w:t>disminuyó</w:t>
      </w:r>
      <w:r>
        <w:rPr>
          <w:rFonts w:ascii="Arial" w:hAnsi="Arial" w:cs="Arial"/>
          <w:lang w:val="es-EC"/>
        </w:rPr>
        <w:t xml:space="preserve"> de 0.</w:t>
      </w:r>
      <w:r w:rsidR="00AC32A8">
        <w:rPr>
          <w:rFonts w:ascii="Arial" w:hAnsi="Arial" w:cs="Arial"/>
          <w:lang w:val="es-EC"/>
        </w:rPr>
        <w:t>8410</w:t>
      </w:r>
      <w:r>
        <w:rPr>
          <w:rFonts w:ascii="Arial" w:hAnsi="Arial" w:cs="Arial"/>
          <w:lang w:val="es-EC"/>
        </w:rPr>
        <w:t xml:space="preserve"> a 0.</w:t>
      </w:r>
      <w:r w:rsidR="001840E6">
        <w:rPr>
          <w:rFonts w:ascii="Arial" w:hAnsi="Arial" w:cs="Arial"/>
          <w:lang w:val="es-EC"/>
        </w:rPr>
        <w:t>8389</w:t>
      </w:r>
    </w:p>
    <w:p w14:paraId="0DCB9B23" w14:textId="7D622BDE" w:rsidR="005550E4" w:rsidRPr="004B652B" w:rsidRDefault="005550E4">
      <w:pPr>
        <w:rPr>
          <w:rFonts w:ascii="Arial" w:hAnsi="Arial" w:cs="Arial"/>
          <w:lang w:val="es-EC"/>
        </w:rPr>
      </w:pPr>
    </w:p>
    <w:p w14:paraId="3E64AEEF" w14:textId="77777777" w:rsidR="00246A6C" w:rsidRDefault="00246A6C" w:rsidP="00246A6C">
      <w:pPr>
        <w:jc w:val="both"/>
        <w:rPr>
          <w:rFonts w:ascii="Arial" w:hAnsi="Arial" w:cs="Arial"/>
          <w:lang w:val="es-EC"/>
        </w:rPr>
      </w:pPr>
    </w:p>
    <w:p w14:paraId="3A182202" w14:textId="25D38013" w:rsidR="004B652B" w:rsidRDefault="00246A6C" w:rsidP="00246A6C">
      <w:pPr>
        <w:jc w:val="both"/>
        <w:rPr>
          <w:rFonts w:ascii="Arial" w:hAnsi="Arial" w:cs="Arial"/>
          <w:lang w:val="es-EC"/>
        </w:rPr>
      </w:pPr>
      <w:r>
        <w:rPr>
          <w:rFonts w:ascii="Arial" w:hAnsi="Arial" w:cs="Arial"/>
          <w:lang w:val="es-EC"/>
        </w:rPr>
        <w:t>En conclusión, si bien con los modelos balanceados se obtuvo mejores resultados en las métricas, la precisión de la clase desertora continua bajo 0.50 por lo que el modelo no está prediciendo correctamente la clase minoritaria que es la clase de interés de este estudio, por lo que a continuación se aplicará hiperparámetros para intentar mejorar el análisis realizado hasta el momento.</w:t>
      </w:r>
      <w:r w:rsidR="00B32FB2">
        <w:rPr>
          <w:rFonts w:ascii="Arial" w:hAnsi="Arial" w:cs="Arial"/>
          <w:lang w:val="es-EC"/>
        </w:rPr>
        <w:t xml:space="preserve"> (Ver código en </w:t>
      </w:r>
      <w:hyperlink w:anchor="A9" w:history="1">
        <w:r w:rsidR="00B32FB2" w:rsidRPr="00662E09">
          <w:rPr>
            <w:rStyle w:val="Hipervnculo"/>
            <w:rFonts w:ascii="Arial" w:hAnsi="Arial" w:cs="Arial"/>
            <w:b/>
            <w:lang w:val="es-EC"/>
          </w:rPr>
          <w:t>Anexo 9</w:t>
        </w:r>
      </w:hyperlink>
      <w:r w:rsidR="00B32FB2">
        <w:rPr>
          <w:rFonts w:ascii="Arial" w:hAnsi="Arial" w:cs="Arial"/>
          <w:lang w:val="es-EC"/>
        </w:rPr>
        <w:t>.)</w:t>
      </w:r>
    </w:p>
    <w:p w14:paraId="2ADC89C6" w14:textId="04B3E1BC" w:rsidR="00EA42B5" w:rsidRDefault="00EA42B5" w:rsidP="00EA42B5">
      <w:pPr>
        <w:rPr>
          <w:rFonts w:ascii="Arial" w:hAnsi="Arial" w:cs="Arial"/>
          <w:b/>
          <w:lang w:val="es-EC"/>
        </w:rPr>
      </w:pPr>
      <w:r>
        <w:rPr>
          <w:rFonts w:ascii="Arial" w:hAnsi="Arial" w:cs="Arial"/>
          <w:b/>
          <w:lang w:val="es-EC"/>
        </w:rPr>
        <w:lastRenderedPageBreak/>
        <w:t>MODELO DE REGRESION LOGÍSTICA CON BALANCEO RUS E HIPERPARAMETROS</w:t>
      </w:r>
    </w:p>
    <w:p w14:paraId="699E4226" w14:textId="6743E605" w:rsidR="00EA42B5" w:rsidRDefault="00EA42B5" w:rsidP="00EA42B5">
      <w:pPr>
        <w:rPr>
          <w:rFonts w:ascii="Arial" w:hAnsi="Arial" w:cs="Arial"/>
          <w:b/>
          <w:lang w:val="es-EC"/>
        </w:rPr>
      </w:pPr>
    </w:p>
    <w:p w14:paraId="775CA81C" w14:textId="77777777" w:rsidR="00EA42B5" w:rsidRDefault="00EA42B5" w:rsidP="00EA42B5">
      <w:pPr>
        <w:rPr>
          <w:rFonts w:ascii="Arial" w:hAnsi="Arial" w:cs="Arial"/>
          <w:b/>
          <w:lang w:val="es-EC"/>
        </w:rPr>
      </w:pPr>
      <w:r w:rsidRPr="006626ED">
        <w:rPr>
          <w:rFonts w:ascii="Arial" w:hAnsi="Arial" w:cs="Arial"/>
          <w:b/>
          <w:lang w:val="es-EC"/>
        </w:rPr>
        <w:t>M</w:t>
      </w:r>
      <w:r>
        <w:rPr>
          <w:rFonts w:ascii="Arial" w:hAnsi="Arial" w:cs="Arial"/>
          <w:b/>
          <w:lang w:val="es-EC"/>
        </w:rPr>
        <w:t>atriz de Confusión</w:t>
      </w:r>
    </w:p>
    <w:p w14:paraId="38AA2120" w14:textId="77777777" w:rsidR="00EA42B5" w:rsidRPr="005E0BB0" w:rsidRDefault="00EA42B5" w:rsidP="00EA42B5">
      <w:pPr>
        <w:rPr>
          <w:rFonts w:ascii="Arial" w:hAnsi="Arial" w:cs="Arial"/>
          <w:b/>
          <w:lang w:val="es-EC"/>
        </w:rPr>
      </w:pPr>
    </w:p>
    <w:p w14:paraId="0379EB2E" w14:textId="77777777" w:rsidR="001C3C0C" w:rsidRDefault="00BA6445" w:rsidP="001C3C0C">
      <w:pPr>
        <w:keepNext/>
        <w:jc w:val="center"/>
      </w:pPr>
      <w:r>
        <w:rPr>
          <w:noProof/>
          <w:lang w:val="es-EC" w:eastAsia="es-EC"/>
        </w:rPr>
        <w:drawing>
          <wp:inline distT="0" distB="0" distL="0" distR="0" wp14:anchorId="7F2A5388" wp14:editId="24919AB8">
            <wp:extent cx="4028095" cy="17240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2541" cy="1725928"/>
                    </a:xfrm>
                    <a:prstGeom prst="rect">
                      <a:avLst/>
                    </a:prstGeom>
                    <a:noFill/>
                    <a:ln>
                      <a:noFill/>
                    </a:ln>
                  </pic:spPr>
                </pic:pic>
              </a:graphicData>
            </a:graphic>
          </wp:inline>
        </w:drawing>
      </w:r>
    </w:p>
    <w:p w14:paraId="71C59247" w14:textId="7F602EB8" w:rsidR="00EA42B5" w:rsidRPr="001C3C0C" w:rsidRDefault="001C3C0C" w:rsidP="001C3C0C">
      <w:pPr>
        <w:pStyle w:val="Descripcin"/>
        <w:jc w:val="center"/>
        <w:rPr>
          <w:rFonts w:ascii="Arial" w:hAnsi="Arial" w:cs="Arial"/>
          <w:i w:val="0"/>
          <w:color w:val="auto"/>
          <w:sz w:val="24"/>
          <w:szCs w:val="24"/>
          <w:lang w:val="es-EC"/>
        </w:rPr>
      </w:pPr>
      <w:bookmarkStart w:id="358" w:name="_Toc179918267"/>
      <w:r w:rsidRPr="001C3C0C">
        <w:rPr>
          <w:rFonts w:ascii="Arial" w:hAnsi="Arial" w:cs="Arial"/>
          <w:b/>
          <w:i w:val="0"/>
          <w:color w:val="auto"/>
          <w:sz w:val="24"/>
          <w:szCs w:val="24"/>
          <w:lang w:val="es-EC"/>
        </w:rPr>
        <w:t xml:space="preserve">Figura </w:t>
      </w:r>
      <w:r w:rsidRPr="001C3C0C">
        <w:rPr>
          <w:rFonts w:ascii="Arial" w:hAnsi="Arial" w:cs="Arial"/>
          <w:b/>
          <w:i w:val="0"/>
          <w:color w:val="auto"/>
          <w:sz w:val="24"/>
          <w:szCs w:val="24"/>
        </w:rPr>
        <w:fldChar w:fldCharType="begin"/>
      </w:r>
      <w:r w:rsidRPr="001C3C0C">
        <w:rPr>
          <w:rFonts w:ascii="Arial" w:hAnsi="Arial" w:cs="Arial"/>
          <w:b/>
          <w:i w:val="0"/>
          <w:color w:val="auto"/>
          <w:sz w:val="24"/>
          <w:szCs w:val="24"/>
          <w:lang w:val="es-EC"/>
        </w:rPr>
        <w:instrText xml:space="preserve"> SEQ Figura \* ARABIC </w:instrText>
      </w:r>
      <w:r w:rsidRPr="001C3C0C">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29</w:t>
      </w:r>
      <w:r w:rsidRPr="001C3C0C">
        <w:rPr>
          <w:rFonts w:ascii="Arial" w:hAnsi="Arial" w:cs="Arial"/>
          <w:b/>
          <w:i w:val="0"/>
          <w:color w:val="auto"/>
          <w:sz w:val="24"/>
          <w:szCs w:val="24"/>
        </w:rPr>
        <w:fldChar w:fldCharType="end"/>
      </w:r>
      <w:r w:rsidRPr="001C3C0C">
        <w:rPr>
          <w:rFonts w:ascii="Arial" w:hAnsi="Arial" w:cs="Arial"/>
          <w:i w:val="0"/>
          <w:color w:val="auto"/>
          <w:sz w:val="24"/>
          <w:szCs w:val="24"/>
          <w:lang w:val="es-EC"/>
        </w:rPr>
        <w:t xml:space="preserve">. Matriz de Confusión </w:t>
      </w:r>
      <w:r w:rsidR="001B7518">
        <w:rPr>
          <w:rFonts w:ascii="Arial" w:hAnsi="Arial" w:cs="Arial"/>
          <w:i w:val="0"/>
          <w:color w:val="auto"/>
          <w:sz w:val="24"/>
          <w:szCs w:val="24"/>
          <w:lang w:val="es-EC"/>
        </w:rPr>
        <w:t>Regresión Logística</w:t>
      </w:r>
      <w:r w:rsidRPr="001C3C0C">
        <w:rPr>
          <w:rFonts w:ascii="Arial" w:hAnsi="Arial" w:cs="Arial"/>
          <w:i w:val="0"/>
          <w:color w:val="auto"/>
          <w:sz w:val="24"/>
          <w:szCs w:val="24"/>
          <w:lang w:val="es-EC"/>
        </w:rPr>
        <w:t xml:space="preserve"> Balanceado</w:t>
      </w:r>
      <w:r w:rsidR="001B7518">
        <w:rPr>
          <w:rFonts w:ascii="Arial" w:hAnsi="Arial" w:cs="Arial"/>
          <w:i w:val="0"/>
          <w:color w:val="auto"/>
          <w:sz w:val="24"/>
          <w:szCs w:val="24"/>
          <w:lang w:val="es-EC"/>
        </w:rPr>
        <w:t xml:space="preserve"> e Hiperparámetros</w:t>
      </w:r>
      <w:bookmarkEnd w:id="358"/>
    </w:p>
    <w:p w14:paraId="38237749" w14:textId="77777777" w:rsidR="00764EE9" w:rsidRDefault="00764EE9">
      <w:pPr>
        <w:rPr>
          <w:rFonts w:ascii="Arial" w:hAnsi="Arial" w:cs="Arial"/>
          <w:b/>
          <w:lang w:val="es-EC"/>
        </w:rPr>
      </w:pPr>
    </w:p>
    <w:p w14:paraId="43899CD6" w14:textId="6AFF9834" w:rsidR="00EA42B5" w:rsidRPr="005E0BB0" w:rsidRDefault="00EA42B5" w:rsidP="00EA42B5">
      <w:pPr>
        <w:rPr>
          <w:rFonts w:ascii="Arial" w:hAnsi="Arial" w:cs="Arial"/>
          <w:b/>
          <w:lang w:val="es-EC"/>
        </w:rPr>
      </w:pPr>
      <w:r>
        <w:rPr>
          <w:rFonts w:ascii="Arial" w:hAnsi="Arial" w:cs="Arial"/>
          <w:b/>
          <w:lang w:val="es-EC"/>
        </w:rPr>
        <w:t>Métricas</w:t>
      </w:r>
    </w:p>
    <w:p w14:paraId="438D2F40" w14:textId="57D45829" w:rsidR="00EA42B5" w:rsidRDefault="00EA42B5" w:rsidP="00EA42B5">
      <w:pPr>
        <w:rPr>
          <w:rFonts w:ascii="Arial" w:hAnsi="Arial" w:cs="Arial"/>
          <w:b/>
          <w:lang w:val="es-EC"/>
        </w:rPr>
      </w:pP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3B1BCF" w:rsidRPr="003B1BCF" w14:paraId="75D3A8E3" w14:textId="77777777" w:rsidTr="003B1BCF">
        <w:trPr>
          <w:trHeight w:val="1020"/>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081B85EF" w14:textId="77777777" w:rsidR="003B1BCF" w:rsidRPr="003B1BCF" w:rsidRDefault="003B1BCF" w:rsidP="003B1BCF">
            <w:pPr>
              <w:spacing w:line="240" w:lineRule="auto"/>
              <w:jc w:val="center"/>
              <w:rPr>
                <w:rFonts w:ascii="Arial" w:eastAsia="Times New Roman" w:hAnsi="Arial" w:cs="Arial"/>
                <w:b/>
                <w:bCs/>
                <w:color w:val="000000"/>
                <w:sz w:val="20"/>
                <w:szCs w:val="20"/>
                <w:lang w:val="es-EC" w:eastAsia="es-EC"/>
              </w:rPr>
            </w:pPr>
            <w:r w:rsidRPr="003B1BCF">
              <w:rPr>
                <w:rFonts w:ascii="Arial" w:eastAsia="Times New Roman" w:hAnsi="Arial" w:cs="Arial"/>
                <w:b/>
                <w:bCs/>
                <w:color w:val="000000"/>
                <w:sz w:val="20"/>
                <w:szCs w:val="20"/>
                <w:lang w:val="es-EC" w:eastAsia="es-EC"/>
              </w:rPr>
              <w:t>Modelo</w:t>
            </w:r>
            <w:r w:rsidRPr="003B1BCF">
              <w:rPr>
                <w:rFonts w:ascii="Arial" w:eastAsia="Times New Roman" w:hAnsi="Arial" w:cs="Arial"/>
                <w:b/>
                <w:bCs/>
                <w:color w:val="000000"/>
                <w:sz w:val="20"/>
                <w:szCs w:val="20"/>
                <w:lang w:val="es-EC" w:eastAsia="es-EC"/>
              </w:rPr>
              <w:br/>
              <w:t>Regresión Logística Balanceado e Hiperparámetros</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22EDE51D" w14:textId="77777777" w:rsidR="003B1BCF" w:rsidRPr="003B1BCF" w:rsidRDefault="003B1BCF" w:rsidP="003B1BCF">
            <w:pPr>
              <w:spacing w:line="240" w:lineRule="auto"/>
              <w:jc w:val="center"/>
              <w:rPr>
                <w:rFonts w:ascii="Arial" w:eastAsia="Times New Roman" w:hAnsi="Arial" w:cs="Arial"/>
                <w:b/>
                <w:bCs/>
                <w:color w:val="000000"/>
                <w:sz w:val="18"/>
                <w:szCs w:val="18"/>
                <w:lang w:val="es-EC" w:eastAsia="es-EC"/>
              </w:rPr>
            </w:pPr>
            <w:r w:rsidRPr="003B1BCF">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1B7B415C" w14:textId="77777777" w:rsidR="003B1BCF" w:rsidRPr="003B1BCF" w:rsidRDefault="003B1BCF" w:rsidP="003B1BCF">
            <w:pPr>
              <w:spacing w:line="240" w:lineRule="auto"/>
              <w:jc w:val="center"/>
              <w:rPr>
                <w:rFonts w:ascii="Arial" w:eastAsia="Times New Roman" w:hAnsi="Arial" w:cs="Arial"/>
                <w:b/>
                <w:bCs/>
                <w:color w:val="000000"/>
                <w:sz w:val="18"/>
                <w:szCs w:val="18"/>
                <w:lang w:val="es-EC" w:eastAsia="es-EC"/>
              </w:rPr>
            </w:pPr>
            <w:r w:rsidRPr="003B1BCF">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62872642" w14:textId="77777777" w:rsidR="003B1BCF" w:rsidRPr="003B1BCF" w:rsidRDefault="003B1BCF" w:rsidP="003B1BCF">
            <w:pPr>
              <w:spacing w:line="240" w:lineRule="auto"/>
              <w:jc w:val="center"/>
              <w:rPr>
                <w:rFonts w:ascii="Arial" w:eastAsia="Times New Roman" w:hAnsi="Arial" w:cs="Arial"/>
                <w:b/>
                <w:bCs/>
                <w:color w:val="000000"/>
                <w:sz w:val="18"/>
                <w:szCs w:val="18"/>
                <w:lang w:val="es-EC" w:eastAsia="es-EC"/>
              </w:rPr>
            </w:pPr>
            <w:r w:rsidRPr="003B1BCF">
              <w:rPr>
                <w:rFonts w:ascii="Arial" w:eastAsia="Times New Roman" w:hAnsi="Arial" w:cs="Arial"/>
                <w:b/>
                <w:bCs/>
                <w:color w:val="000000"/>
                <w:sz w:val="18"/>
                <w:szCs w:val="18"/>
                <w:lang w:val="es-EC" w:eastAsia="es-EC"/>
              </w:rPr>
              <w:t>F1-Score</w:t>
            </w:r>
          </w:p>
        </w:tc>
      </w:tr>
      <w:tr w:rsidR="003B1BCF" w:rsidRPr="003B1BCF" w14:paraId="2785E9AD" w14:textId="77777777" w:rsidTr="003B1BC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402F06B" w14:textId="77777777" w:rsidR="003B1BCF" w:rsidRPr="003B1BCF" w:rsidRDefault="003B1BCF" w:rsidP="003B1BCF">
            <w:pPr>
              <w:spacing w:line="240" w:lineRule="auto"/>
              <w:jc w:val="right"/>
              <w:rPr>
                <w:rFonts w:ascii="Arial" w:eastAsia="Times New Roman" w:hAnsi="Arial" w:cs="Arial"/>
                <w:color w:val="000000"/>
                <w:sz w:val="20"/>
                <w:szCs w:val="20"/>
                <w:lang w:val="es-EC" w:eastAsia="es-EC"/>
              </w:rPr>
            </w:pPr>
            <w:r w:rsidRPr="003B1BCF">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0FCE1EB4"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0.6932</w:t>
            </w:r>
          </w:p>
        </w:tc>
        <w:tc>
          <w:tcPr>
            <w:tcW w:w="1340" w:type="dxa"/>
            <w:tcBorders>
              <w:top w:val="nil"/>
              <w:left w:val="nil"/>
              <w:bottom w:val="single" w:sz="4" w:space="0" w:color="auto"/>
              <w:right w:val="single" w:sz="4" w:space="0" w:color="auto"/>
            </w:tcBorders>
            <w:shd w:val="clear" w:color="auto" w:fill="auto"/>
            <w:vAlign w:val="center"/>
            <w:hideMark/>
          </w:tcPr>
          <w:p w14:paraId="717C8D18"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0.8862</w:t>
            </w:r>
          </w:p>
        </w:tc>
        <w:tc>
          <w:tcPr>
            <w:tcW w:w="1340" w:type="dxa"/>
            <w:tcBorders>
              <w:top w:val="nil"/>
              <w:left w:val="nil"/>
              <w:bottom w:val="single" w:sz="4" w:space="0" w:color="auto"/>
              <w:right w:val="single" w:sz="4" w:space="0" w:color="auto"/>
            </w:tcBorders>
            <w:shd w:val="clear" w:color="auto" w:fill="auto"/>
            <w:vAlign w:val="center"/>
            <w:hideMark/>
          </w:tcPr>
          <w:p w14:paraId="523DCA47"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0.7779</w:t>
            </w:r>
          </w:p>
        </w:tc>
      </w:tr>
      <w:tr w:rsidR="003B1BCF" w:rsidRPr="003B1BCF" w14:paraId="4C2FBB2F" w14:textId="77777777" w:rsidTr="003B1BC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7624A31" w14:textId="77777777" w:rsidR="003B1BCF" w:rsidRPr="003B1BCF" w:rsidRDefault="003B1BCF" w:rsidP="003B1BCF">
            <w:pPr>
              <w:spacing w:line="240" w:lineRule="auto"/>
              <w:jc w:val="right"/>
              <w:rPr>
                <w:rFonts w:ascii="Arial" w:eastAsia="Times New Roman" w:hAnsi="Arial" w:cs="Arial"/>
                <w:color w:val="000000"/>
                <w:sz w:val="20"/>
                <w:szCs w:val="20"/>
                <w:lang w:val="es-EC" w:eastAsia="es-EC"/>
              </w:rPr>
            </w:pPr>
            <w:r w:rsidRPr="003B1BCF">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70C52A6A"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0.6698</w:t>
            </w:r>
          </w:p>
        </w:tc>
        <w:tc>
          <w:tcPr>
            <w:tcW w:w="1340" w:type="dxa"/>
            <w:tcBorders>
              <w:top w:val="nil"/>
              <w:left w:val="nil"/>
              <w:bottom w:val="single" w:sz="4" w:space="0" w:color="auto"/>
              <w:right w:val="single" w:sz="4" w:space="0" w:color="auto"/>
            </w:tcBorders>
            <w:shd w:val="clear" w:color="auto" w:fill="auto"/>
            <w:vAlign w:val="center"/>
            <w:hideMark/>
          </w:tcPr>
          <w:p w14:paraId="56F924EF"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0.3704</w:t>
            </w:r>
          </w:p>
        </w:tc>
        <w:tc>
          <w:tcPr>
            <w:tcW w:w="1340" w:type="dxa"/>
            <w:tcBorders>
              <w:top w:val="nil"/>
              <w:left w:val="nil"/>
              <w:bottom w:val="single" w:sz="4" w:space="0" w:color="auto"/>
              <w:right w:val="single" w:sz="4" w:space="0" w:color="auto"/>
            </w:tcBorders>
            <w:shd w:val="clear" w:color="auto" w:fill="auto"/>
            <w:vAlign w:val="center"/>
            <w:hideMark/>
          </w:tcPr>
          <w:p w14:paraId="2F0ACB8D"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0.4770</w:t>
            </w:r>
          </w:p>
        </w:tc>
      </w:tr>
      <w:tr w:rsidR="003B1BCF" w:rsidRPr="003B1BCF" w14:paraId="370FC149" w14:textId="77777777" w:rsidTr="003B1BC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E2CE78B" w14:textId="77777777" w:rsidR="003B1BCF" w:rsidRPr="003B1BCF" w:rsidRDefault="003B1BCF" w:rsidP="003B1BCF">
            <w:pPr>
              <w:spacing w:line="240" w:lineRule="auto"/>
              <w:jc w:val="right"/>
              <w:rPr>
                <w:rFonts w:ascii="Arial" w:eastAsia="Times New Roman" w:hAnsi="Arial" w:cs="Arial"/>
                <w:b/>
                <w:bCs/>
                <w:color w:val="000000"/>
                <w:sz w:val="20"/>
                <w:szCs w:val="20"/>
                <w:lang w:val="es-EC" w:eastAsia="es-EC"/>
              </w:rPr>
            </w:pPr>
            <w:r w:rsidRPr="003B1BCF">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7BBBA7CB"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692110F4"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3494445F" w14:textId="77777777" w:rsidR="003B1BCF" w:rsidRPr="003B1BCF" w:rsidRDefault="003B1BCF" w:rsidP="003B1BCF">
            <w:pPr>
              <w:spacing w:line="240" w:lineRule="auto"/>
              <w:jc w:val="right"/>
              <w:rPr>
                <w:rFonts w:ascii="Arial" w:eastAsia="Times New Roman" w:hAnsi="Arial" w:cs="Arial"/>
                <w:b/>
                <w:bCs/>
                <w:color w:val="000000"/>
                <w:sz w:val="18"/>
                <w:szCs w:val="18"/>
                <w:lang w:val="es-EC" w:eastAsia="es-EC"/>
              </w:rPr>
            </w:pPr>
            <w:r w:rsidRPr="003B1BCF">
              <w:rPr>
                <w:rFonts w:ascii="Arial" w:eastAsia="Times New Roman" w:hAnsi="Arial" w:cs="Arial"/>
                <w:b/>
                <w:bCs/>
                <w:color w:val="000000"/>
                <w:sz w:val="18"/>
                <w:szCs w:val="18"/>
                <w:lang w:val="es-EC" w:eastAsia="es-EC"/>
              </w:rPr>
              <w:t>0.6883</w:t>
            </w:r>
          </w:p>
        </w:tc>
      </w:tr>
      <w:tr w:rsidR="003B1BCF" w:rsidRPr="003B1BCF" w14:paraId="1A6AC2A6" w14:textId="77777777" w:rsidTr="003B1BC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7276E003" w14:textId="77777777" w:rsidR="003B1BCF" w:rsidRPr="003B1BCF" w:rsidRDefault="003B1BCF" w:rsidP="003B1BCF">
            <w:pPr>
              <w:spacing w:line="240" w:lineRule="auto"/>
              <w:jc w:val="right"/>
              <w:rPr>
                <w:rFonts w:ascii="Arial" w:eastAsia="Times New Roman" w:hAnsi="Arial" w:cs="Arial"/>
                <w:color w:val="000000"/>
                <w:sz w:val="20"/>
                <w:szCs w:val="20"/>
                <w:lang w:val="es-EC" w:eastAsia="es-EC"/>
              </w:rPr>
            </w:pPr>
            <w:r w:rsidRPr="003B1BCF">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557CD2C4"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0.6883</w:t>
            </w:r>
          </w:p>
        </w:tc>
        <w:tc>
          <w:tcPr>
            <w:tcW w:w="1340" w:type="dxa"/>
            <w:tcBorders>
              <w:top w:val="nil"/>
              <w:left w:val="nil"/>
              <w:bottom w:val="single" w:sz="4" w:space="0" w:color="auto"/>
              <w:right w:val="single" w:sz="4" w:space="0" w:color="auto"/>
            </w:tcBorders>
            <w:shd w:val="clear" w:color="auto" w:fill="auto"/>
            <w:vAlign w:val="center"/>
            <w:hideMark/>
          </w:tcPr>
          <w:p w14:paraId="30AE96D3" w14:textId="77777777" w:rsidR="003B1BCF" w:rsidRPr="003B1BCF" w:rsidRDefault="003B1BCF" w:rsidP="003B1BCF">
            <w:pPr>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0.7767</w:t>
            </w:r>
          </w:p>
        </w:tc>
        <w:tc>
          <w:tcPr>
            <w:tcW w:w="1340" w:type="dxa"/>
            <w:tcBorders>
              <w:top w:val="nil"/>
              <w:left w:val="nil"/>
              <w:bottom w:val="single" w:sz="4" w:space="0" w:color="auto"/>
              <w:right w:val="single" w:sz="4" w:space="0" w:color="auto"/>
            </w:tcBorders>
            <w:shd w:val="clear" w:color="auto" w:fill="auto"/>
            <w:vAlign w:val="center"/>
            <w:hideMark/>
          </w:tcPr>
          <w:p w14:paraId="34DCEC87" w14:textId="77777777" w:rsidR="003B1BCF" w:rsidRPr="003B1BCF" w:rsidRDefault="003B1BCF" w:rsidP="00697A7E">
            <w:pPr>
              <w:keepNext/>
              <w:spacing w:line="240" w:lineRule="auto"/>
              <w:jc w:val="right"/>
              <w:rPr>
                <w:rFonts w:ascii="Arial" w:eastAsia="Times New Roman" w:hAnsi="Arial" w:cs="Arial"/>
                <w:color w:val="000000"/>
                <w:sz w:val="18"/>
                <w:szCs w:val="18"/>
                <w:lang w:val="es-EC" w:eastAsia="es-EC"/>
              </w:rPr>
            </w:pPr>
            <w:r w:rsidRPr="003B1BCF">
              <w:rPr>
                <w:rFonts w:ascii="Arial" w:eastAsia="Times New Roman" w:hAnsi="Arial" w:cs="Arial"/>
                <w:color w:val="000000"/>
                <w:sz w:val="18"/>
                <w:szCs w:val="18"/>
                <w:lang w:val="es-EC" w:eastAsia="es-EC"/>
              </w:rPr>
              <w:t>0.7141</w:t>
            </w:r>
          </w:p>
        </w:tc>
      </w:tr>
    </w:tbl>
    <w:p w14:paraId="0847007A" w14:textId="2C88C2C6" w:rsidR="00E760F2" w:rsidRPr="00697A7E" w:rsidRDefault="00697A7E" w:rsidP="00697A7E">
      <w:pPr>
        <w:pStyle w:val="Descripcin"/>
        <w:jc w:val="center"/>
        <w:rPr>
          <w:rFonts w:ascii="Arial" w:hAnsi="Arial" w:cs="Arial"/>
          <w:b/>
          <w:i w:val="0"/>
          <w:color w:val="auto"/>
          <w:sz w:val="24"/>
          <w:szCs w:val="24"/>
          <w:lang w:val="es-EC"/>
        </w:rPr>
      </w:pPr>
      <w:bookmarkStart w:id="359" w:name="_Toc179918234"/>
      <w:r w:rsidRPr="00697A7E">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13</w:t>
      </w:r>
      <w:r w:rsidR="0091362F">
        <w:rPr>
          <w:rFonts w:ascii="Arial" w:hAnsi="Arial" w:cs="Arial"/>
          <w:b/>
          <w:i w:val="0"/>
          <w:color w:val="auto"/>
          <w:sz w:val="24"/>
          <w:szCs w:val="24"/>
          <w:lang w:val="es-EC"/>
        </w:rPr>
        <w:fldChar w:fldCharType="end"/>
      </w:r>
      <w:r w:rsidRPr="00697A7E">
        <w:rPr>
          <w:rFonts w:ascii="Arial" w:hAnsi="Arial" w:cs="Arial"/>
          <w:b/>
          <w:i w:val="0"/>
          <w:color w:val="auto"/>
          <w:sz w:val="24"/>
          <w:szCs w:val="24"/>
          <w:lang w:val="es-EC"/>
        </w:rPr>
        <w:t>.</w:t>
      </w:r>
      <w:r w:rsidRPr="00697A7E">
        <w:rPr>
          <w:rFonts w:ascii="Arial" w:hAnsi="Arial" w:cs="Arial"/>
          <w:i w:val="0"/>
          <w:color w:val="auto"/>
          <w:sz w:val="24"/>
          <w:szCs w:val="24"/>
          <w:lang w:val="es-EC"/>
        </w:rPr>
        <w:t xml:space="preserve"> Métricas Regresión Logística Balanceado e Hiperparámetros</w:t>
      </w:r>
      <w:bookmarkEnd w:id="359"/>
    </w:p>
    <w:p w14:paraId="393A892B" w14:textId="77777777" w:rsidR="00821542" w:rsidRDefault="00821542" w:rsidP="00EA42B5">
      <w:pPr>
        <w:rPr>
          <w:rFonts w:ascii="Arial" w:hAnsi="Arial" w:cs="Arial"/>
          <w:b/>
          <w:lang w:val="es-EC"/>
        </w:rPr>
      </w:pPr>
    </w:p>
    <w:p w14:paraId="1A5A8CC9" w14:textId="30F16EF5" w:rsidR="00EA42B5" w:rsidRPr="005E0BB0" w:rsidRDefault="00EA1A0D" w:rsidP="00EA42B5">
      <w:pPr>
        <w:rPr>
          <w:rFonts w:ascii="Arial" w:hAnsi="Arial" w:cs="Arial"/>
          <w:b/>
          <w:lang w:val="es-EC"/>
        </w:rPr>
      </w:pPr>
      <w:r>
        <w:rPr>
          <w:rFonts w:ascii="Arial" w:hAnsi="Arial" w:cs="Arial"/>
          <w:b/>
          <w:lang w:val="es-EC"/>
        </w:rPr>
        <w:t xml:space="preserve">Curva </w:t>
      </w:r>
      <w:r w:rsidR="00EA42B5">
        <w:rPr>
          <w:rFonts w:ascii="Arial" w:hAnsi="Arial" w:cs="Arial"/>
          <w:b/>
          <w:lang w:val="es-EC"/>
        </w:rPr>
        <w:t>ROC</w:t>
      </w:r>
    </w:p>
    <w:p w14:paraId="2F407DEC" w14:textId="77777777" w:rsidR="00ED5D9F" w:rsidRDefault="00E760F2" w:rsidP="00ED5D9F">
      <w:pPr>
        <w:keepNext/>
        <w:jc w:val="center"/>
      </w:pPr>
      <w:r>
        <w:rPr>
          <w:rFonts w:ascii="Arial" w:hAnsi="Arial" w:cs="Arial"/>
          <w:noProof/>
          <w:lang w:val="es-EC" w:eastAsia="es-EC"/>
        </w:rPr>
        <w:drawing>
          <wp:inline distT="0" distB="0" distL="0" distR="0" wp14:anchorId="56A3CF18" wp14:editId="74552B9D">
            <wp:extent cx="3338536" cy="14763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1820" cy="1477827"/>
                    </a:xfrm>
                    <a:prstGeom prst="rect">
                      <a:avLst/>
                    </a:prstGeom>
                    <a:noFill/>
                    <a:ln>
                      <a:noFill/>
                    </a:ln>
                  </pic:spPr>
                </pic:pic>
              </a:graphicData>
            </a:graphic>
          </wp:inline>
        </w:drawing>
      </w:r>
    </w:p>
    <w:p w14:paraId="527C3940" w14:textId="348C525C" w:rsidR="00EA42B5" w:rsidRDefault="00ED5D9F" w:rsidP="00ED5D9F">
      <w:pPr>
        <w:pStyle w:val="Descripcin"/>
        <w:jc w:val="center"/>
        <w:rPr>
          <w:rFonts w:ascii="Arial" w:hAnsi="Arial" w:cs="Arial"/>
          <w:i w:val="0"/>
          <w:color w:val="auto"/>
          <w:sz w:val="24"/>
          <w:szCs w:val="24"/>
          <w:lang w:val="es-EC"/>
        </w:rPr>
      </w:pPr>
      <w:bookmarkStart w:id="360" w:name="_Toc179918268"/>
      <w:r w:rsidRPr="00ED5D9F">
        <w:rPr>
          <w:rFonts w:ascii="Arial" w:hAnsi="Arial" w:cs="Arial"/>
          <w:b/>
          <w:i w:val="0"/>
          <w:color w:val="auto"/>
          <w:sz w:val="24"/>
          <w:szCs w:val="24"/>
          <w:lang w:val="es-EC"/>
        </w:rPr>
        <w:t xml:space="preserve">Figura </w:t>
      </w:r>
      <w:r w:rsidRPr="00ED5D9F">
        <w:rPr>
          <w:rFonts w:ascii="Arial" w:hAnsi="Arial" w:cs="Arial"/>
          <w:b/>
          <w:i w:val="0"/>
          <w:color w:val="auto"/>
          <w:sz w:val="24"/>
          <w:szCs w:val="24"/>
        </w:rPr>
        <w:fldChar w:fldCharType="begin"/>
      </w:r>
      <w:r w:rsidRPr="00ED5D9F">
        <w:rPr>
          <w:rFonts w:ascii="Arial" w:hAnsi="Arial" w:cs="Arial"/>
          <w:b/>
          <w:i w:val="0"/>
          <w:color w:val="auto"/>
          <w:sz w:val="24"/>
          <w:szCs w:val="24"/>
          <w:lang w:val="es-EC"/>
        </w:rPr>
        <w:instrText xml:space="preserve"> SEQ Figura \* ARABIC </w:instrText>
      </w:r>
      <w:r w:rsidRPr="00ED5D9F">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30</w:t>
      </w:r>
      <w:r w:rsidRPr="00ED5D9F">
        <w:rPr>
          <w:rFonts w:ascii="Arial" w:hAnsi="Arial" w:cs="Arial"/>
          <w:b/>
          <w:i w:val="0"/>
          <w:color w:val="auto"/>
          <w:sz w:val="24"/>
          <w:szCs w:val="24"/>
        </w:rPr>
        <w:fldChar w:fldCharType="end"/>
      </w:r>
      <w:r w:rsidRPr="00ED5D9F">
        <w:rPr>
          <w:rFonts w:ascii="Arial" w:hAnsi="Arial" w:cs="Arial"/>
          <w:i w:val="0"/>
          <w:color w:val="auto"/>
          <w:sz w:val="24"/>
          <w:szCs w:val="24"/>
          <w:lang w:val="es-EC"/>
        </w:rPr>
        <w:t>.</w:t>
      </w:r>
      <w:r w:rsidR="003A7555">
        <w:rPr>
          <w:rFonts w:ascii="Arial" w:hAnsi="Arial" w:cs="Arial"/>
          <w:i w:val="0"/>
          <w:color w:val="auto"/>
          <w:sz w:val="24"/>
          <w:szCs w:val="24"/>
          <w:lang w:val="es-EC"/>
        </w:rPr>
        <w:t xml:space="preserve"> </w:t>
      </w:r>
      <w:r w:rsidR="00EA1A0D">
        <w:rPr>
          <w:rFonts w:ascii="Arial" w:hAnsi="Arial" w:cs="Arial"/>
          <w:i w:val="0"/>
          <w:color w:val="auto"/>
          <w:sz w:val="24"/>
          <w:szCs w:val="24"/>
          <w:lang w:val="es-EC"/>
        </w:rPr>
        <w:t xml:space="preserve">Curva </w:t>
      </w:r>
      <w:r w:rsidRPr="00ED5D9F">
        <w:rPr>
          <w:rFonts w:ascii="Arial" w:hAnsi="Arial" w:cs="Arial"/>
          <w:i w:val="0"/>
          <w:color w:val="auto"/>
          <w:sz w:val="24"/>
          <w:szCs w:val="24"/>
          <w:lang w:val="es-EC"/>
        </w:rPr>
        <w:t>ROC Regresión Logí</w:t>
      </w:r>
      <w:r w:rsidR="003462AB">
        <w:rPr>
          <w:rFonts w:ascii="Arial" w:hAnsi="Arial" w:cs="Arial"/>
          <w:i w:val="0"/>
          <w:color w:val="auto"/>
          <w:sz w:val="24"/>
          <w:szCs w:val="24"/>
          <w:lang w:val="es-EC"/>
        </w:rPr>
        <w:t xml:space="preserve">stica Balanceado </w:t>
      </w:r>
      <w:r w:rsidRPr="00ED5D9F">
        <w:rPr>
          <w:rFonts w:ascii="Arial" w:hAnsi="Arial" w:cs="Arial"/>
          <w:i w:val="0"/>
          <w:color w:val="auto"/>
          <w:sz w:val="24"/>
          <w:szCs w:val="24"/>
          <w:lang w:val="es-EC"/>
        </w:rPr>
        <w:t>Hiperparámetros</w:t>
      </w:r>
      <w:bookmarkEnd w:id="360"/>
    </w:p>
    <w:p w14:paraId="51E429C6" w14:textId="2EB181E9" w:rsidR="00821542" w:rsidRDefault="00821542" w:rsidP="00821542">
      <w:pPr>
        <w:jc w:val="both"/>
        <w:rPr>
          <w:rFonts w:ascii="Arial" w:hAnsi="Arial" w:cs="Arial"/>
          <w:lang w:val="es-EC"/>
        </w:rPr>
      </w:pPr>
      <w:r>
        <w:rPr>
          <w:rFonts w:ascii="Arial" w:hAnsi="Arial" w:cs="Arial"/>
          <w:lang w:val="es-EC"/>
        </w:rPr>
        <w:lastRenderedPageBreak/>
        <w:t>Los resultados que se obtiene con el modelo de Regresión Logística con Balanceo e Hiperparámetros son los siguientes:</w:t>
      </w:r>
    </w:p>
    <w:p w14:paraId="2C2E54FD" w14:textId="77777777" w:rsidR="00821542" w:rsidRDefault="00821542" w:rsidP="00821542">
      <w:pPr>
        <w:jc w:val="both"/>
        <w:rPr>
          <w:rFonts w:ascii="Arial" w:hAnsi="Arial" w:cs="Arial"/>
          <w:lang w:val="es-EC"/>
        </w:rPr>
      </w:pPr>
    </w:p>
    <w:p w14:paraId="39236167" w14:textId="727CA498" w:rsidR="00821542" w:rsidRDefault="00CA70A3" w:rsidP="00821542">
      <w:pPr>
        <w:jc w:val="both"/>
        <w:rPr>
          <w:rFonts w:ascii="Arial" w:hAnsi="Arial" w:cs="Arial"/>
          <w:lang w:val="es-EC"/>
        </w:rPr>
      </w:pPr>
      <w:r>
        <w:rPr>
          <w:rFonts w:ascii="Arial" w:hAnsi="Arial" w:cs="Arial"/>
          <w:lang w:val="es-EC"/>
        </w:rPr>
        <w:t>Predice</w:t>
      </w:r>
      <w:r w:rsidR="00821542">
        <w:rPr>
          <w:rFonts w:ascii="Arial" w:hAnsi="Arial" w:cs="Arial"/>
          <w:lang w:val="es-EC"/>
        </w:rPr>
        <w:t xml:space="preserve"> mejor la clase Desertor de 4</w:t>
      </w:r>
      <w:r>
        <w:rPr>
          <w:rFonts w:ascii="Arial" w:hAnsi="Arial" w:cs="Arial"/>
          <w:lang w:val="es-EC"/>
        </w:rPr>
        <w:t>26</w:t>
      </w:r>
      <w:r w:rsidR="00821542">
        <w:rPr>
          <w:rFonts w:ascii="Arial" w:hAnsi="Arial" w:cs="Arial"/>
          <w:lang w:val="es-EC"/>
        </w:rPr>
        <w:t xml:space="preserve"> respecto a los </w:t>
      </w:r>
      <w:r>
        <w:rPr>
          <w:rFonts w:ascii="Arial" w:hAnsi="Arial" w:cs="Arial"/>
          <w:lang w:val="es-EC"/>
        </w:rPr>
        <w:t>422</w:t>
      </w:r>
      <w:r w:rsidR="00821542">
        <w:rPr>
          <w:rFonts w:ascii="Arial" w:hAnsi="Arial" w:cs="Arial"/>
          <w:lang w:val="es-EC"/>
        </w:rPr>
        <w:t xml:space="preserve"> Desertores que se predijo con Balanceo.</w:t>
      </w:r>
    </w:p>
    <w:p w14:paraId="1D5C8968" w14:textId="0ACEDCA9" w:rsidR="00821542" w:rsidRDefault="00821542" w:rsidP="00821542">
      <w:pPr>
        <w:jc w:val="both"/>
        <w:rPr>
          <w:rFonts w:ascii="Arial" w:hAnsi="Arial" w:cs="Arial"/>
          <w:lang w:val="es-EC"/>
        </w:rPr>
      </w:pPr>
      <w:r>
        <w:rPr>
          <w:rFonts w:ascii="Arial" w:hAnsi="Arial" w:cs="Arial"/>
          <w:lang w:val="es-EC"/>
        </w:rPr>
        <w:t xml:space="preserve">El recall de la clase Desertora incrementó de </w:t>
      </w:r>
      <w:r w:rsidR="00CA70A3">
        <w:rPr>
          <w:rFonts w:ascii="Arial" w:hAnsi="Arial" w:cs="Arial"/>
          <w:lang w:val="es-EC"/>
        </w:rPr>
        <w:t xml:space="preserve">0.6698 </w:t>
      </w:r>
      <w:r>
        <w:rPr>
          <w:rFonts w:ascii="Arial" w:hAnsi="Arial" w:cs="Arial"/>
          <w:lang w:val="es-EC"/>
        </w:rPr>
        <w:t>a 0.7138, bajo la precisi</w:t>
      </w:r>
      <w:r w:rsidR="00CA70A3">
        <w:rPr>
          <w:rFonts w:ascii="Arial" w:hAnsi="Arial" w:cs="Arial"/>
          <w:lang w:val="es-EC"/>
        </w:rPr>
        <w:t>ón</w:t>
      </w:r>
      <w:r>
        <w:rPr>
          <w:rFonts w:ascii="Arial" w:hAnsi="Arial" w:cs="Arial"/>
          <w:lang w:val="es-EC"/>
        </w:rPr>
        <w:t xml:space="preserve"> </w:t>
      </w:r>
      <w:r w:rsidR="00CA70A3">
        <w:rPr>
          <w:rFonts w:ascii="Arial" w:hAnsi="Arial" w:cs="Arial"/>
          <w:lang w:val="es-EC"/>
        </w:rPr>
        <w:t xml:space="preserve">de 0.3473 </w:t>
      </w:r>
      <w:r>
        <w:rPr>
          <w:rFonts w:ascii="Arial" w:hAnsi="Arial" w:cs="Arial"/>
          <w:lang w:val="es-EC"/>
        </w:rPr>
        <w:t>a 0.</w:t>
      </w:r>
      <w:r w:rsidR="00CA70A3">
        <w:rPr>
          <w:rFonts w:ascii="Arial" w:hAnsi="Arial" w:cs="Arial"/>
          <w:lang w:val="es-EC"/>
        </w:rPr>
        <w:t>3704</w:t>
      </w:r>
      <w:r>
        <w:rPr>
          <w:rFonts w:ascii="Arial" w:hAnsi="Arial" w:cs="Arial"/>
          <w:lang w:val="es-EC"/>
        </w:rPr>
        <w:t>.</w:t>
      </w:r>
    </w:p>
    <w:p w14:paraId="02101E39" w14:textId="3C812584" w:rsidR="00821542" w:rsidRPr="00D95664" w:rsidRDefault="00821542" w:rsidP="00821542">
      <w:pPr>
        <w:jc w:val="both"/>
        <w:rPr>
          <w:rFonts w:ascii="Arial" w:hAnsi="Arial" w:cs="Arial"/>
          <w:lang w:val="es-EC"/>
        </w:rPr>
      </w:pPr>
      <w:r>
        <w:rPr>
          <w:rFonts w:ascii="Arial" w:hAnsi="Arial" w:cs="Arial"/>
          <w:lang w:val="es-EC"/>
        </w:rPr>
        <w:t xml:space="preserve">El AUC disminuyó de </w:t>
      </w:r>
      <w:r w:rsidR="00CA70A3">
        <w:rPr>
          <w:rFonts w:ascii="Arial" w:hAnsi="Arial" w:cs="Arial"/>
          <w:lang w:val="es-EC"/>
        </w:rPr>
        <w:t xml:space="preserve">0.7195 </w:t>
      </w:r>
      <w:r>
        <w:rPr>
          <w:rFonts w:ascii="Arial" w:hAnsi="Arial" w:cs="Arial"/>
          <w:lang w:val="es-EC"/>
        </w:rPr>
        <w:t>a 0.</w:t>
      </w:r>
      <w:r w:rsidR="00CA70A3">
        <w:rPr>
          <w:rFonts w:ascii="Arial" w:hAnsi="Arial" w:cs="Arial"/>
          <w:lang w:val="es-EC"/>
        </w:rPr>
        <w:t>7463</w:t>
      </w:r>
    </w:p>
    <w:p w14:paraId="02AD1F93" w14:textId="2F85334B" w:rsidR="00764EE9" w:rsidRDefault="00764EE9">
      <w:pPr>
        <w:rPr>
          <w:rFonts w:ascii="Arial" w:hAnsi="Arial" w:cs="Arial"/>
          <w:lang w:val="es-EC"/>
        </w:rPr>
      </w:pPr>
    </w:p>
    <w:p w14:paraId="7507B1E6" w14:textId="77777777" w:rsidR="00821542" w:rsidRDefault="00821542">
      <w:pPr>
        <w:rPr>
          <w:rFonts w:ascii="Arial" w:hAnsi="Arial" w:cs="Arial"/>
          <w:lang w:val="es-EC"/>
        </w:rPr>
      </w:pPr>
    </w:p>
    <w:p w14:paraId="46A0FD47" w14:textId="74C4D02F" w:rsidR="00EA42B5" w:rsidRDefault="00EA42B5" w:rsidP="00EA42B5">
      <w:pPr>
        <w:rPr>
          <w:rFonts w:ascii="Arial" w:hAnsi="Arial" w:cs="Arial"/>
          <w:b/>
          <w:lang w:val="es-EC"/>
        </w:rPr>
      </w:pPr>
      <w:r>
        <w:rPr>
          <w:rFonts w:ascii="Arial" w:hAnsi="Arial" w:cs="Arial"/>
          <w:b/>
          <w:lang w:val="es-EC"/>
        </w:rPr>
        <w:t>MODELO DE ARBOL DE DECISION CON BALANCEO RUS E HIPERPARAMETROS</w:t>
      </w:r>
    </w:p>
    <w:p w14:paraId="29217373" w14:textId="77777777" w:rsidR="00EA42B5" w:rsidRDefault="00EA42B5" w:rsidP="00EA42B5">
      <w:pPr>
        <w:rPr>
          <w:rFonts w:ascii="Arial" w:hAnsi="Arial" w:cs="Arial"/>
          <w:b/>
          <w:lang w:val="es-EC"/>
        </w:rPr>
      </w:pPr>
    </w:p>
    <w:p w14:paraId="0356C76A" w14:textId="77777777" w:rsidR="00EA42B5" w:rsidRDefault="00EA42B5" w:rsidP="00EA42B5">
      <w:pPr>
        <w:rPr>
          <w:rFonts w:ascii="Arial" w:hAnsi="Arial" w:cs="Arial"/>
          <w:b/>
          <w:lang w:val="es-EC"/>
        </w:rPr>
      </w:pPr>
      <w:r w:rsidRPr="006626ED">
        <w:rPr>
          <w:rFonts w:ascii="Arial" w:hAnsi="Arial" w:cs="Arial"/>
          <w:b/>
          <w:lang w:val="es-EC"/>
        </w:rPr>
        <w:t>M</w:t>
      </w:r>
      <w:r>
        <w:rPr>
          <w:rFonts w:ascii="Arial" w:hAnsi="Arial" w:cs="Arial"/>
          <w:b/>
          <w:lang w:val="es-EC"/>
        </w:rPr>
        <w:t>atriz de Confusión</w:t>
      </w:r>
    </w:p>
    <w:p w14:paraId="332CEFAC" w14:textId="77777777" w:rsidR="00EA42B5" w:rsidRPr="005E0BB0" w:rsidRDefault="00EA42B5" w:rsidP="00EA42B5">
      <w:pPr>
        <w:rPr>
          <w:rFonts w:ascii="Arial" w:hAnsi="Arial" w:cs="Arial"/>
          <w:b/>
          <w:lang w:val="es-EC"/>
        </w:rPr>
      </w:pPr>
    </w:p>
    <w:p w14:paraId="4CC1E56B" w14:textId="77777777" w:rsidR="009256A3" w:rsidRPr="005E0BB0" w:rsidRDefault="009256A3" w:rsidP="009256A3">
      <w:pPr>
        <w:rPr>
          <w:rFonts w:ascii="Arial" w:hAnsi="Arial" w:cs="Arial"/>
          <w:b/>
          <w:lang w:val="es-EC"/>
        </w:rPr>
      </w:pPr>
    </w:p>
    <w:p w14:paraId="458B0553" w14:textId="546D3C4A" w:rsidR="009256A3" w:rsidRDefault="00500A54" w:rsidP="009256A3">
      <w:pPr>
        <w:keepNext/>
        <w:jc w:val="center"/>
      </w:pPr>
      <w:r>
        <w:rPr>
          <w:noProof/>
          <w:lang w:val="es-EC" w:eastAsia="es-EC"/>
        </w:rPr>
        <w:drawing>
          <wp:inline distT="0" distB="0" distL="0" distR="0" wp14:anchorId="76472171" wp14:editId="65492ED6">
            <wp:extent cx="3960000" cy="1634400"/>
            <wp:effectExtent l="0" t="0" r="2540" b="4445"/>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0000" cy="1634400"/>
                    </a:xfrm>
                    <a:prstGeom prst="rect">
                      <a:avLst/>
                    </a:prstGeom>
                    <a:noFill/>
                    <a:ln>
                      <a:noFill/>
                    </a:ln>
                  </pic:spPr>
                </pic:pic>
              </a:graphicData>
            </a:graphic>
          </wp:inline>
        </w:drawing>
      </w:r>
    </w:p>
    <w:p w14:paraId="015817A0" w14:textId="0493FFB4" w:rsidR="009256A3" w:rsidRPr="007E6A87" w:rsidRDefault="009256A3" w:rsidP="009256A3">
      <w:pPr>
        <w:pStyle w:val="Descripcin"/>
        <w:jc w:val="center"/>
        <w:rPr>
          <w:rFonts w:ascii="Arial" w:hAnsi="Arial" w:cs="Arial"/>
          <w:i w:val="0"/>
          <w:color w:val="auto"/>
          <w:sz w:val="24"/>
          <w:szCs w:val="24"/>
          <w:lang w:val="es-EC"/>
        </w:rPr>
      </w:pPr>
      <w:bookmarkStart w:id="361" w:name="_Toc179918269"/>
      <w:r w:rsidRPr="00C25D93">
        <w:rPr>
          <w:rFonts w:ascii="Arial" w:hAnsi="Arial" w:cs="Arial"/>
          <w:b/>
          <w:i w:val="0"/>
          <w:color w:val="auto"/>
          <w:sz w:val="24"/>
          <w:szCs w:val="24"/>
          <w:lang w:val="es-EC"/>
        </w:rPr>
        <w:t xml:space="preserve">Figura </w:t>
      </w:r>
      <w:r w:rsidRPr="00C25D93">
        <w:rPr>
          <w:rFonts w:ascii="Arial" w:hAnsi="Arial" w:cs="Arial"/>
          <w:b/>
          <w:i w:val="0"/>
          <w:color w:val="auto"/>
          <w:sz w:val="24"/>
          <w:szCs w:val="24"/>
        </w:rPr>
        <w:fldChar w:fldCharType="begin"/>
      </w:r>
      <w:r w:rsidRPr="00C25D93">
        <w:rPr>
          <w:rFonts w:ascii="Arial" w:hAnsi="Arial" w:cs="Arial"/>
          <w:b/>
          <w:i w:val="0"/>
          <w:color w:val="auto"/>
          <w:sz w:val="24"/>
          <w:szCs w:val="24"/>
          <w:lang w:val="es-EC"/>
        </w:rPr>
        <w:instrText xml:space="preserve"> SEQ Figura \* ARABIC </w:instrText>
      </w:r>
      <w:r w:rsidRPr="00C25D93">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31</w:t>
      </w:r>
      <w:r w:rsidRPr="00C25D93">
        <w:rPr>
          <w:rFonts w:ascii="Arial" w:hAnsi="Arial" w:cs="Arial"/>
          <w:b/>
          <w:i w:val="0"/>
          <w:color w:val="auto"/>
          <w:sz w:val="24"/>
          <w:szCs w:val="24"/>
        </w:rPr>
        <w:fldChar w:fldCharType="end"/>
      </w:r>
      <w:r w:rsidRPr="00C25D93">
        <w:rPr>
          <w:rFonts w:ascii="Arial" w:hAnsi="Arial" w:cs="Arial"/>
          <w:b/>
          <w:i w:val="0"/>
          <w:color w:val="auto"/>
          <w:sz w:val="24"/>
          <w:szCs w:val="24"/>
          <w:lang w:val="es-EC"/>
        </w:rPr>
        <w:t>.</w:t>
      </w:r>
      <w:r w:rsidRPr="007E6A87">
        <w:rPr>
          <w:rFonts w:ascii="Arial" w:hAnsi="Arial" w:cs="Arial"/>
          <w:i w:val="0"/>
          <w:color w:val="auto"/>
          <w:sz w:val="24"/>
          <w:szCs w:val="24"/>
          <w:lang w:val="es-EC"/>
        </w:rPr>
        <w:t xml:space="preserve"> Matriz de Confusión Árbol de Decisión Balanceado e Hiperparámetros</w:t>
      </w:r>
      <w:bookmarkEnd w:id="361"/>
    </w:p>
    <w:p w14:paraId="2B8EF9C4" w14:textId="77777777" w:rsidR="009256A3" w:rsidRPr="005E0BB0" w:rsidRDefault="009256A3" w:rsidP="009256A3">
      <w:pPr>
        <w:rPr>
          <w:rFonts w:ascii="Arial" w:hAnsi="Arial" w:cs="Arial"/>
          <w:b/>
          <w:lang w:val="es-EC"/>
        </w:rPr>
      </w:pPr>
      <w:r>
        <w:rPr>
          <w:rFonts w:ascii="Arial" w:hAnsi="Arial" w:cs="Arial"/>
          <w:b/>
          <w:lang w:val="es-EC"/>
        </w:rPr>
        <w:t>Métricas</w:t>
      </w: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9256A3" w:rsidRPr="00142253" w14:paraId="68ECEB49" w14:textId="77777777" w:rsidTr="000B45AF">
        <w:trPr>
          <w:trHeight w:val="1020"/>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2710A73A" w14:textId="77777777" w:rsidR="009256A3" w:rsidRPr="00142253" w:rsidRDefault="009256A3" w:rsidP="000B45AF">
            <w:pPr>
              <w:spacing w:line="240" w:lineRule="auto"/>
              <w:jc w:val="center"/>
              <w:rPr>
                <w:rFonts w:ascii="Arial" w:eastAsia="Times New Roman" w:hAnsi="Arial" w:cs="Arial"/>
                <w:b/>
                <w:bCs/>
                <w:color w:val="000000"/>
                <w:sz w:val="20"/>
                <w:szCs w:val="20"/>
                <w:lang w:val="es-EC" w:eastAsia="es-EC"/>
              </w:rPr>
            </w:pPr>
            <w:r w:rsidRPr="00142253">
              <w:rPr>
                <w:rFonts w:ascii="Arial" w:eastAsia="Times New Roman" w:hAnsi="Arial" w:cs="Arial"/>
                <w:b/>
                <w:bCs/>
                <w:color w:val="000000"/>
                <w:sz w:val="20"/>
                <w:szCs w:val="20"/>
                <w:lang w:val="es-EC" w:eastAsia="es-EC"/>
              </w:rPr>
              <w:t>Modelo</w:t>
            </w:r>
            <w:r w:rsidRPr="00142253">
              <w:rPr>
                <w:rFonts w:ascii="Arial" w:eastAsia="Times New Roman" w:hAnsi="Arial" w:cs="Arial"/>
                <w:b/>
                <w:bCs/>
                <w:color w:val="000000"/>
                <w:sz w:val="20"/>
                <w:szCs w:val="20"/>
                <w:lang w:val="es-EC" w:eastAsia="es-EC"/>
              </w:rPr>
              <w:br/>
              <w:t>Árbol de Decisión Balanceado e Hiperparámetros</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44EC24F0" w14:textId="77777777" w:rsidR="009256A3" w:rsidRPr="00142253" w:rsidRDefault="009256A3" w:rsidP="000B45AF">
            <w:pPr>
              <w:spacing w:line="240" w:lineRule="auto"/>
              <w:jc w:val="center"/>
              <w:rPr>
                <w:rFonts w:ascii="Arial" w:eastAsia="Times New Roman" w:hAnsi="Arial" w:cs="Arial"/>
                <w:b/>
                <w:bCs/>
                <w:color w:val="000000"/>
                <w:sz w:val="18"/>
                <w:szCs w:val="18"/>
                <w:lang w:val="es-EC" w:eastAsia="es-EC"/>
              </w:rPr>
            </w:pPr>
            <w:r w:rsidRPr="00142253">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3251EA9C" w14:textId="77777777" w:rsidR="009256A3" w:rsidRPr="00142253" w:rsidRDefault="009256A3" w:rsidP="000B45AF">
            <w:pPr>
              <w:spacing w:line="240" w:lineRule="auto"/>
              <w:jc w:val="center"/>
              <w:rPr>
                <w:rFonts w:ascii="Arial" w:eastAsia="Times New Roman" w:hAnsi="Arial" w:cs="Arial"/>
                <w:b/>
                <w:bCs/>
                <w:color w:val="000000"/>
                <w:sz w:val="18"/>
                <w:szCs w:val="18"/>
                <w:lang w:val="es-EC" w:eastAsia="es-EC"/>
              </w:rPr>
            </w:pPr>
            <w:r w:rsidRPr="00142253">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0BA2358C" w14:textId="77777777" w:rsidR="009256A3" w:rsidRPr="00142253" w:rsidRDefault="009256A3" w:rsidP="000B45AF">
            <w:pPr>
              <w:spacing w:line="240" w:lineRule="auto"/>
              <w:jc w:val="center"/>
              <w:rPr>
                <w:rFonts w:ascii="Arial" w:eastAsia="Times New Roman" w:hAnsi="Arial" w:cs="Arial"/>
                <w:b/>
                <w:bCs/>
                <w:color w:val="000000"/>
                <w:sz w:val="18"/>
                <w:szCs w:val="18"/>
                <w:lang w:val="es-EC" w:eastAsia="es-EC"/>
              </w:rPr>
            </w:pPr>
            <w:r w:rsidRPr="00142253">
              <w:rPr>
                <w:rFonts w:ascii="Arial" w:eastAsia="Times New Roman" w:hAnsi="Arial" w:cs="Arial"/>
                <w:b/>
                <w:bCs/>
                <w:color w:val="000000"/>
                <w:sz w:val="18"/>
                <w:szCs w:val="18"/>
                <w:lang w:val="es-EC" w:eastAsia="es-EC"/>
              </w:rPr>
              <w:t>F1-Score</w:t>
            </w:r>
          </w:p>
        </w:tc>
      </w:tr>
      <w:tr w:rsidR="009256A3" w:rsidRPr="00142253" w14:paraId="3D5A92AD"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640B4EE5" w14:textId="77777777" w:rsidR="009256A3" w:rsidRPr="00142253" w:rsidRDefault="009256A3" w:rsidP="000B45AF">
            <w:pPr>
              <w:spacing w:line="240" w:lineRule="auto"/>
              <w:jc w:val="right"/>
              <w:rPr>
                <w:rFonts w:ascii="Arial" w:eastAsia="Times New Roman" w:hAnsi="Arial" w:cs="Arial"/>
                <w:color w:val="000000"/>
                <w:sz w:val="20"/>
                <w:szCs w:val="20"/>
                <w:lang w:val="es-EC" w:eastAsia="es-EC"/>
              </w:rPr>
            </w:pPr>
            <w:r w:rsidRPr="00142253">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20DE9F4E" w14:textId="22BA172C" w:rsidR="009256A3" w:rsidRPr="00142253" w:rsidRDefault="009256A3" w:rsidP="00500A54">
            <w:pPr>
              <w:spacing w:line="240" w:lineRule="auto"/>
              <w:jc w:val="right"/>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0.7</w:t>
            </w:r>
            <w:r w:rsidR="00500A54">
              <w:rPr>
                <w:rFonts w:ascii="Arial" w:eastAsia="Times New Roman" w:hAnsi="Arial" w:cs="Arial"/>
                <w:color w:val="000000"/>
                <w:sz w:val="18"/>
                <w:szCs w:val="18"/>
                <w:lang w:val="es-EC" w:eastAsia="es-EC"/>
              </w:rPr>
              <w:t>377</w:t>
            </w:r>
          </w:p>
        </w:tc>
        <w:tc>
          <w:tcPr>
            <w:tcW w:w="1340" w:type="dxa"/>
            <w:tcBorders>
              <w:top w:val="nil"/>
              <w:left w:val="nil"/>
              <w:bottom w:val="single" w:sz="4" w:space="0" w:color="auto"/>
              <w:right w:val="single" w:sz="4" w:space="0" w:color="auto"/>
            </w:tcBorders>
            <w:shd w:val="clear" w:color="auto" w:fill="auto"/>
            <w:vAlign w:val="center"/>
            <w:hideMark/>
          </w:tcPr>
          <w:p w14:paraId="17922D55" w14:textId="158DD610" w:rsidR="009256A3" w:rsidRPr="00142253" w:rsidRDefault="009256A3" w:rsidP="000A1E3B">
            <w:pPr>
              <w:spacing w:line="240" w:lineRule="auto"/>
              <w:jc w:val="right"/>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0.8</w:t>
            </w:r>
            <w:r w:rsidR="000A1E3B">
              <w:rPr>
                <w:rFonts w:ascii="Arial" w:eastAsia="Times New Roman" w:hAnsi="Arial" w:cs="Arial"/>
                <w:color w:val="000000"/>
                <w:sz w:val="18"/>
                <w:szCs w:val="18"/>
                <w:lang w:val="es-EC" w:eastAsia="es-EC"/>
              </w:rPr>
              <w:t>928</w:t>
            </w:r>
          </w:p>
        </w:tc>
        <w:tc>
          <w:tcPr>
            <w:tcW w:w="1340" w:type="dxa"/>
            <w:tcBorders>
              <w:top w:val="nil"/>
              <w:left w:val="nil"/>
              <w:bottom w:val="single" w:sz="4" w:space="0" w:color="auto"/>
              <w:right w:val="single" w:sz="4" w:space="0" w:color="auto"/>
            </w:tcBorders>
            <w:shd w:val="clear" w:color="auto" w:fill="auto"/>
            <w:vAlign w:val="center"/>
            <w:hideMark/>
          </w:tcPr>
          <w:p w14:paraId="5DE1DFFB" w14:textId="7560AB0E" w:rsidR="009256A3" w:rsidRPr="00142253" w:rsidRDefault="009256A3" w:rsidP="000A1E3B">
            <w:pPr>
              <w:spacing w:line="240" w:lineRule="auto"/>
              <w:jc w:val="right"/>
              <w:rPr>
                <w:rFonts w:ascii="Arial" w:eastAsia="Times New Roman" w:hAnsi="Arial" w:cs="Arial"/>
                <w:color w:val="000000"/>
                <w:sz w:val="18"/>
                <w:szCs w:val="18"/>
                <w:lang w:val="es-EC" w:eastAsia="es-EC"/>
              </w:rPr>
            </w:pPr>
            <w:r w:rsidRPr="00142253">
              <w:rPr>
                <w:rFonts w:ascii="Arial" w:eastAsia="Times New Roman" w:hAnsi="Arial" w:cs="Arial"/>
                <w:color w:val="000000"/>
                <w:sz w:val="18"/>
                <w:szCs w:val="18"/>
                <w:lang w:val="es-EC" w:eastAsia="es-EC"/>
              </w:rPr>
              <w:t>0.</w:t>
            </w:r>
            <w:r w:rsidR="000A1E3B">
              <w:rPr>
                <w:rFonts w:ascii="Arial" w:eastAsia="Times New Roman" w:hAnsi="Arial" w:cs="Arial"/>
                <w:color w:val="000000"/>
                <w:sz w:val="18"/>
                <w:szCs w:val="18"/>
                <w:lang w:val="es-EC" w:eastAsia="es-EC"/>
              </w:rPr>
              <w:t>8079</w:t>
            </w:r>
          </w:p>
        </w:tc>
      </w:tr>
      <w:tr w:rsidR="009256A3" w:rsidRPr="00142253" w14:paraId="1D3B50C8"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6B9BF4D" w14:textId="77777777" w:rsidR="009256A3" w:rsidRPr="00142253" w:rsidRDefault="009256A3" w:rsidP="000B45AF">
            <w:pPr>
              <w:spacing w:line="240" w:lineRule="auto"/>
              <w:jc w:val="right"/>
              <w:rPr>
                <w:rFonts w:ascii="Arial" w:eastAsia="Times New Roman" w:hAnsi="Arial" w:cs="Arial"/>
                <w:color w:val="000000"/>
                <w:sz w:val="20"/>
                <w:szCs w:val="20"/>
                <w:lang w:val="es-EC" w:eastAsia="es-EC"/>
              </w:rPr>
            </w:pPr>
            <w:r w:rsidRPr="00142253">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2EECDF9D" w14:textId="77777777" w:rsidR="009256A3" w:rsidRPr="00142253" w:rsidRDefault="009256A3" w:rsidP="000B45AF">
            <w:pPr>
              <w:spacing w:line="240" w:lineRule="auto"/>
              <w:jc w:val="right"/>
              <w:rPr>
                <w:rFonts w:ascii="Arial" w:eastAsia="Times New Roman" w:hAnsi="Arial" w:cs="Arial"/>
                <w:color w:val="000000"/>
                <w:sz w:val="18"/>
                <w:szCs w:val="18"/>
                <w:lang w:val="es-EC" w:eastAsia="es-EC"/>
              </w:rPr>
            </w:pPr>
            <w:r w:rsidRPr="00142253">
              <w:rPr>
                <w:rFonts w:ascii="Arial" w:eastAsia="Times New Roman" w:hAnsi="Arial" w:cs="Arial"/>
                <w:color w:val="000000"/>
                <w:sz w:val="18"/>
                <w:szCs w:val="18"/>
                <w:lang w:val="es-EC" w:eastAsia="es-EC"/>
              </w:rPr>
              <w:t>0.67</w:t>
            </w:r>
            <w:r>
              <w:rPr>
                <w:rFonts w:ascii="Arial" w:eastAsia="Times New Roman" w:hAnsi="Arial" w:cs="Arial"/>
                <w:color w:val="000000"/>
                <w:sz w:val="18"/>
                <w:szCs w:val="18"/>
                <w:lang w:val="es-EC" w:eastAsia="es-EC"/>
              </w:rPr>
              <w:t>14</w:t>
            </w:r>
          </w:p>
        </w:tc>
        <w:tc>
          <w:tcPr>
            <w:tcW w:w="1340" w:type="dxa"/>
            <w:tcBorders>
              <w:top w:val="nil"/>
              <w:left w:val="nil"/>
              <w:bottom w:val="single" w:sz="4" w:space="0" w:color="auto"/>
              <w:right w:val="single" w:sz="4" w:space="0" w:color="auto"/>
            </w:tcBorders>
            <w:shd w:val="clear" w:color="auto" w:fill="auto"/>
            <w:vAlign w:val="center"/>
            <w:hideMark/>
          </w:tcPr>
          <w:p w14:paraId="504B606D" w14:textId="3F71F796" w:rsidR="009256A3" w:rsidRPr="00142253" w:rsidRDefault="009256A3" w:rsidP="000A1E3B">
            <w:pPr>
              <w:spacing w:line="240" w:lineRule="auto"/>
              <w:jc w:val="right"/>
              <w:rPr>
                <w:rFonts w:ascii="Arial" w:eastAsia="Times New Roman" w:hAnsi="Arial" w:cs="Arial"/>
                <w:color w:val="000000"/>
                <w:sz w:val="18"/>
                <w:szCs w:val="18"/>
                <w:lang w:val="es-EC" w:eastAsia="es-EC"/>
              </w:rPr>
            </w:pPr>
            <w:r w:rsidRPr="00142253">
              <w:rPr>
                <w:rFonts w:ascii="Arial" w:eastAsia="Times New Roman" w:hAnsi="Arial" w:cs="Arial"/>
                <w:color w:val="000000"/>
                <w:sz w:val="18"/>
                <w:szCs w:val="18"/>
                <w:lang w:val="es-EC" w:eastAsia="es-EC"/>
              </w:rPr>
              <w:t>0.</w:t>
            </w:r>
            <w:r w:rsidR="000A1E3B">
              <w:rPr>
                <w:rFonts w:ascii="Arial" w:eastAsia="Times New Roman" w:hAnsi="Arial" w:cs="Arial"/>
                <w:color w:val="000000"/>
                <w:sz w:val="18"/>
                <w:szCs w:val="18"/>
                <w:lang w:val="es-EC" w:eastAsia="es-EC"/>
              </w:rPr>
              <w:t>4082</w:t>
            </w:r>
          </w:p>
        </w:tc>
        <w:tc>
          <w:tcPr>
            <w:tcW w:w="1340" w:type="dxa"/>
            <w:tcBorders>
              <w:top w:val="nil"/>
              <w:left w:val="nil"/>
              <w:bottom w:val="single" w:sz="4" w:space="0" w:color="auto"/>
              <w:right w:val="single" w:sz="4" w:space="0" w:color="auto"/>
            </w:tcBorders>
            <w:shd w:val="clear" w:color="auto" w:fill="auto"/>
            <w:vAlign w:val="center"/>
            <w:hideMark/>
          </w:tcPr>
          <w:p w14:paraId="76BF1FFE" w14:textId="02AF91D2" w:rsidR="009256A3" w:rsidRPr="00142253" w:rsidRDefault="009256A3" w:rsidP="000A1E3B">
            <w:pPr>
              <w:spacing w:line="240" w:lineRule="auto"/>
              <w:jc w:val="right"/>
              <w:rPr>
                <w:rFonts w:ascii="Arial" w:eastAsia="Times New Roman" w:hAnsi="Arial" w:cs="Arial"/>
                <w:color w:val="000000"/>
                <w:sz w:val="18"/>
                <w:szCs w:val="18"/>
                <w:lang w:val="es-EC" w:eastAsia="es-EC"/>
              </w:rPr>
            </w:pPr>
            <w:r w:rsidRPr="00142253">
              <w:rPr>
                <w:rFonts w:ascii="Arial" w:eastAsia="Times New Roman" w:hAnsi="Arial" w:cs="Arial"/>
                <w:color w:val="000000"/>
                <w:sz w:val="18"/>
                <w:szCs w:val="18"/>
                <w:lang w:val="es-EC" w:eastAsia="es-EC"/>
              </w:rPr>
              <w:t>0.</w:t>
            </w:r>
            <w:r w:rsidR="000A1E3B">
              <w:rPr>
                <w:rFonts w:ascii="Arial" w:eastAsia="Times New Roman" w:hAnsi="Arial" w:cs="Arial"/>
                <w:color w:val="000000"/>
                <w:sz w:val="18"/>
                <w:szCs w:val="18"/>
                <w:lang w:val="es-EC" w:eastAsia="es-EC"/>
              </w:rPr>
              <w:t>5077</w:t>
            </w:r>
          </w:p>
        </w:tc>
      </w:tr>
      <w:tr w:rsidR="009256A3" w:rsidRPr="00142253" w14:paraId="0DC143B1"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0796C5BA" w14:textId="77777777" w:rsidR="009256A3" w:rsidRPr="00142253" w:rsidRDefault="009256A3" w:rsidP="000B45AF">
            <w:pPr>
              <w:spacing w:line="240" w:lineRule="auto"/>
              <w:jc w:val="right"/>
              <w:rPr>
                <w:rFonts w:ascii="Arial" w:eastAsia="Times New Roman" w:hAnsi="Arial" w:cs="Arial"/>
                <w:b/>
                <w:bCs/>
                <w:color w:val="000000"/>
                <w:sz w:val="20"/>
                <w:szCs w:val="20"/>
                <w:lang w:val="es-EC" w:eastAsia="es-EC"/>
              </w:rPr>
            </w:pPr>
            <w:r w:rsidRPr="00142253">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3E2C2578" w14:textId="77777777" w:rsidR="009256A3" w:rsidRPr="00142253" w:rsidRDefault="009256A3" w:rsidP="000B45AF">
            <w:pPr>
              <w:spacing w:line="240" w:lineRule="auto"/>
              <w:jc w:val="right"/>
              <w:rPr>
                <w:rFonts w:ascii="Arial" w:eastAsia="Times New Roman" w:hAnsi="Arial" w:cs="Arial"/>
                <w:color w:val="000000"/>
                <w:sz w:val="18"/>
                <w:szCs w:val="18"/>
                <w:lang w:val="es-EC" w:eastAsia="es-EC"/>
              </w:rPr>
            </w:pPr>
            <w:r w:rsidRPr="00142253">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3EA64F93" w14:textId="77777777" w:rsidR="009256A3" w:rsidRPr="00142253" w:rsidRDefault="009256A3" w:rsidP="000B45AF">
            <w:pPr>
              <w:spacing w:line="240" w:lineRule="auto"/>
              <w:jc w:val="right"/>
              <w:rPr>
                <w:rFonts w:ascii="Arial" w:eastAsia="Times New Roman" w:hAnsi="Arial" w:cs="Arial"/>
                <w:color w:val="000000"/>
                <w:sz w:val="18"/>
                <w:szCs w:val="18"/>
                <w:lang w:val="es-EC" w:eastAsia="es-EC"/>
              </w:rPr>
            </w:pPr>
            <w:r w:rsidRPr="00142253">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0D479239" w14:textId="204213F9" w:rsidR="009256A3" w:rsidRPr="00142253" w:rsidRDefault="00DF7BAB" w:rsidP="000A1E3B">
            <w:pPr>
              <w:spacing w:line="240" w:lineRule="auto"/>
              <w:jc w:val="right"/>
              <w:rPr>
                <w:rFonts w:ascii="Arial" w:eastAsia="Times New Roman" w:hAnsi="Arial" w:cs="Arial"/>
                <w:b/>
                <w:bCs/>
                <w:color w:val="000000"/>
                <w:sz w:val="18"/>
                <w:szCs w:val="18"/>
                <w:lang w:val="es-EC" w:eastAsia="es-EC"/>
              </w:rPr>
            </w:pPr>
            <w:r>
              <w:rPr>
                <w:rFonts w:ascii="Arial" w:eastAsia="Times New Roman" w:hAnsi="Arial" w:cs="Arial"/>
                <w:b/>
                <w:bCs/>
                <w:color w:val="000000"/>
                <w:sz w:val="18"/>
                <w:szCs w:val="18"/>
                <w:lang w:val="es-EC" w:eastAsia="es-EC"/>
              </w:rPr>
              <w:t>0.</w:t>
            </w:r>
            <w:r w:rsidR="000A1E3B">
              <w:rPr>
                <w:rFonts w:ascii="Arial" w:eastAsia="Times New Roman" w:hAnsi="Arial" w:cs="Arial"/>
                <w:b/>
                <w:bCs/>
                <w:color w:val="000000"/>
                <w:sz w:val="18"/>
                <w:szCs w:val="18"/>
                <w:lang w:val="es-EC" w:eastAsia="es-EC"/>
              </w:rPr>
              <w:t>7236</w:t>
            </w:r>
          </w:p>
        </w:tc>
      </w:tr>
      <w:tr w:rsidR="009256A3" w:rsidRPr="00711242" w14:paraId="11489E22"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4A4E8C81" w14:textId="77777777" w:rsidR="009256A3" w:rsidRPr="00DA7F82" w:rsidRDefault="009256A3" w:rsidP="000B45AF">
            <w:pPr>
              <w:spacing w:line="240" w:lineRule="auto"/>
              <w:jc w:val="right"/>
              <w:rPr>
                <w:rFonts w:ascii="Arial" w:eastAsia="Times New Roman" w:hAnsi="Arial" w:cs="Arial"/>
                <w:color w:val="000000"/>
                <w:sz w:val="20"/>
                <w:szCs w:val="20"/>
                <w:lang w:val="es-EC" w:eastAsia="es-EC"/>
              </w:rPr>
            </w:pPr>
            <w:r w:rsidRPr="00DA7F82">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42711B56" w14:textId="6018D73C" w:rsidR="009256A3" w:rsidRPr="00DA7F82" w:rsidRDefault="009256A3" w:rsidP="00500A54">
            <w:pPr>
              <w:spacing w:line="240" w:lineRule="auto"/>
              <w:jc w:val="right"/>
              <w:rPr>
                <w:rFonts w:ascii="Arial" w:eastAsia="Times New Roman" w:hAnsi="Arial" w:cs="Arial"/>
                <w:color w:val="000000"/>
                <w:sz w:val="18"/>
                <w:szCs w:val="18"/>
                <w:lang w:val="es-EC" w:eastAsia="es-EC"/>
              </w:rPr>
            </w:pPr>
            <w:r w:rsidRPr="00DA7F82">
              <w:rPr>
                <w:rFonts w:ascii="Arial" w:eastAsia="Times New Roman" w:hAnsi="Arial" w:cs="Arial"/>
                <w:color w:val="000000"/>
                <w:sz w:val="18"/>
                <w:szCs w:val="18"/>
                <w:lang w:val="es-EC" w:eastAsia="es-EC"/>
              </w:rPr>
              <w:t>0.7</w:t>
            </w:r>
            <w:r>
              <w:rPr>
                <w:rFonts w:ascii="Arial" w:eastAsia="Times New Roman" w:hAnsi="Arial" w:cs="Arial"/>
                <w:color w:val="000000"/>
                <w:sz w:val="18"/>
                <w:szCs w:val="18"/>
                <w:lang w:val="es-EC" w:eastAsia="es-EC"/>
              </w:rPr>
              <w:t>2</w:t>
            </w:r>
            <w:r w:rsidR="00500A54">
              <w:rPr>
                <w:rFonts w:ascii="Arial" w:eastAsia="Times New Roman" w:hAnsi="Arial" w:cs="Arial"/>
                <w:color w:val="000000"/>
                <w:sz w:val="18"/>
                <w:szCs w:val="18"/>
                <w:lang w:val="es-EC" w:eastAsia="es-EC"/>
              </w:rPr>
              <w:t>36</w:t>
            </w:r>
          </w:p>
        </w:tc>
        <w:tc>
          <w:tcPr>
            <w:tcW w:w="1340" w:type="dxa"/>
            <w:tcBorders>
              <w:top w:val="nil"/>
              <w:left w:val="nil"/>
              <w:bottom w:val="single" w:sz="4" w:space="0" w:color="auto"/>
              <w:right w:val="single" w:sz="4" w:space="0" w:color="auto"/>
            </w:tcBorders>
            <w:shd w:val="clear" w:color="auto" w:fill="auto"/>
            <w:vAlign w:val="center"/>
            <w:hideMark/>
          </w:tcPr>
          <w:p w14:paraId="0832905B" w14:textId="7B42707F" w:rsidR="009256A3" w:rsidRPr="00DA7F82" w:rsidRDefault="009256A3" w:rsidP="000A1E3B">
            <w:pPr>
              <w:spacing w:line="240" w:lineRule="auto"/>
              <w:jc w:val="right"/>
              <w:rPr>
                <w:rFonts w:ascii="Arial" w:eastAsia="Times New Roman" w:hAnsi="Arial" w:cs="Arial"/>
                <w:color w:val="000000"/>
                <w:sz w:val="18"/>
                <w:szCs w:val="18"/>
                <w:lang w:val="es-EC" w:eastAsia="es-EC"/>
              </w:rPr>
            </w:pPr>
            <w:r w:rsidRPr="00DA7F82">
              <w:rPr>
                <w:rFonts w:ascii="Arial" w:eastAsia="Times New Roman" w:hAnsi="Arial" w:cs="Arial"/>
                <w:color w:val="000000"/>
                <w:sz w:val="18"/>
                <w:szCs w:val="18"/>
                <w:lang w:val="es-EC" w:eastAsia="es-EC"/>
              </w:rPr>
              <w:t>0.7</w:t>
            </w:r>
            <w:r w:rsidR="000A1E3B">
              <w:rPr>
                <w:rFonts w:ascii="Arial" w:eastAsia="Times New Roman" w:hAnsi="Arial" w:cs="Arial"/>
                <w:color w:val="000000"/>
                <w:sz w:val="18"/>
                <w:szCs w:val="18"/>
                <w:lang w:val="es-EC" w:eastAsia="es-EC"/>
              </w:rPr>
              <w:t>899</w:t>
            </w:r>
          </w:p>
        </w:tc>
        <w:tc>
          <w:tcPr>
            <w:tcW w:w="1340" w:type="dxa"/>
            <w:tcBorders>
              <w:top w:val="nil"/>
              <w:left w:val="nil"/>
              <w:bottom w:val="single" w:sz="4" w:space="0" w:color="auto"/>
              <w:right w:val="single" w:sz="4" w:space="0" w:color="auto"/>
            </w:tcBorders>
            <w:shd w:val="clear" w:color="auto" w:fill="auto"/>
            <w:vAlign w:val="center"/>
            <w:hideMark/>
          </w:tcPr>
          <w:p w14:paraId="16D8ABEF" w14:textId="37CF7E01" w:rsidR="009256A3" w:rsidRPr="00DA7F82" w:rsidRDefault="009256A3" w:rsidP="000A1E3B">
            <w:pPr>
              <w:keepNext/>
              <w:spacing w:line="240" w:lineRule="auto"/>
              <w:jc w:val="right"/>
              <w:rPr>
                <w:rFonts w:ascii="Arial" w:eastAsia="Times New Roman" w:hAnsi="Arial" w:cs="Arial"/>
                <w:color w:val="000000"/>
                <w:sz w:val="18"/>
                <w:szCs w:val="18"/>
                <w:lang w:val="es-EC" w:eastAsia="es-EC"/>
              </w:rPr>
            </w:pPr>
            <w:r w:rsidRPr="00DA7F82">
              <w:rPr>
                <w:rFonts w:ascii="Arial" w:eastAsia="Times New Roman" w:hAnsi="Arial" w:cs="Arial"/>
                <w:color w:val="000000"/>
                <w:sz w:val="18"/>
                <w:szCs w:val="18"/>
                <w:lang w:val="es-EC" w:eastAsia="es-EC"/>
              </w:rPr>
              <w:t>0.7</w:t>
            </w:r>
            <w:r w:rsidR="000A1E3B">
              <w:rPr>
                <w:rFonts w:ascii="Arial" w:eastAsia="Times New Roman" w:hAnsi="Arial" w:cs="Arial"/>
                <w:color w:val="000000"/>
                <w:sz w:val="18"/>
                <w:szCs w:val="18"/>
                <w:lang w:val="es-EC" w:eastAsia="es-EC"/>
              </w:rPr>
              <w:t>442</w:t>
            </w:r>
          </w:p>
        </w:tc>
      </w:tr>
    </w:tbl>
    <w:p w14:paraId="29E73B92" w14:textId="744FB373" w:rsidR="009256A3" w:rsidRDefault="009256A3" w:rsidP="009256A3">
      <w:pPr>
        <w:pStyle w:val="Descripcin"/>
        <w:jc w:val="center"/>
        <w:rPr>
          <w:rFonts w:ascii="Arial" w:hAnsi="Arial" w:cs="Arial"/>
          <w:i w:val="0"/>
          <w:color w:val="auto"/>
          <w:sz w:val="24"/>
          <w:szCs w:val="24"/>
          <w:lang w:val="es-EC"/>
        </w:rPr>
      </w:pPr>
      <w:bookmarkStart w:id="362" w:name="_Toc179918235"/>
      <w:r w:rsidRPr="00711242">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14</w:t>
      </w:r>
      <w:r w:rsidR="0091362F">
        <w:rPr>
          <w:rFonts w:ascii="Arial" w:hAnsi="Arial" w:cs="Arial"/>
          <w:b/>
          <w:i w:val="0"/>
          <w:color w:val="auto"/>
          <w:sz w:val="24"/>
          <w:szCs w:val="24"/>
          <w:lang w:val="es-EC"/>
        </w:rPr>
        <w:fldChar w:fldCharType="end"/>
      </w:r>
      <w:r w:rsidRPr="00711242">
        <w:rPr>
          <w:rFonts w:ascii="Arial" w:hAnsi="Arial" w:cs="Arial"/>
          <w:b/>
          <w:i w:val="0"/>
          <w:color w:val="auto"/>
          <w:sz w:val="24"/>
          <w:szCs w:val="24"/>
          <w:lang w:val="es-EC"/>
        </w:rPr>
        <w:t>.</w:t>
      </w:r>
      <w:r w:rsidRPr="00711242">
        <w:rPr>
          <w:rFonts w:ascii="Arial" w:hAnsi="Arial" w:cs="Arial"/>
          <w:i w:val="0"/>
          <w:color w:val="auto"/>
          <w:sz w:val="24"/>
          <w:szCs w:val="24"/>
          <w:lang w:val="es-EC"/>
        </w:rPr>
        <w:t xml:space="preserve"> Métricas Árbol de Decisión Balanceado e Hiperparámetros</w:t>
      </w:r>
      <w:bookmarkEnd w:id="362"/>
    </w:p>
    <w:p w14:paraId="26E512E1" w14:textId="77777777" w:rsidR="009256A3" w:rsidRPr="00B41486" w:rsidRDefault="009256A3" w:rsidP="009256A3">
      <w:pPr>
        <w:rPr>
          <w:lang w:val="es-EC"/>
        </w:rPr>
      </w:pPr>
    </w:p>
    <w:p w14:paraId="3D11F61D" w14:textId="77777777" w:rsidR="009256A3" w:rsidRDefault="009256A3" w:rsidP="009256A3">
      <w:pPr>
        <w:rPr>
          <w:rFonts w:ascii="Arial" w:hAnsi="Arial" w:cs="Arial"/>
          <w:b/>
          <w:lang w:val="es-EC"/>
        </w:rPr>
      </w:pPr>
      <w:r>
        <w:rPr>
          <w:rFonts w:ascii="Arial" w:hAnsi="Arial" w:cs="Arial"/>
          <w:b/>
          <w:lang w:val="es-EC"/>
        </w:rPr>
        <w:t>Curva ROC</w:t>
      </w:r>
    </w:p>
    <w:p w14:paraId="751B8F19" w14:textId="34C286B9" w:rsidR="009256A3" w:rsidRDefault="00EF7068" w:rsidP="009256A3">
      <w:pPr>
        <w:keepNext/>
        <w:jc w:val="center"/>
      </w:pPr>
      <w:r>
        <w:rPr>
          <w:noProof/>
          <w:lang w:val="es-EC" w:eastAsia="es-EC"/>
        </w:rPr>
        <w:drawing>
          <wp:inline distT="0" distB="0" distL="0" distR="0" wp14:anchorId="277FA5CA" wp14:editId="4B96BDA1">
            <wp:extent cx="3960000" cy="1753200"/>
            <wp:effectExtent l="0" t="0" r="254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0000" cy="1753200"/>
                    </a:xfrm>
                    <a:prstGeom prst="rect">
                      <a:avLst/>
                    </a:prstGeom>
                    <a:noFill/>
                    <a:ln>
                      <a:noFill/>
                    </a:ln>
                  </pic:spPr>
                </pic:pic>
              </a:graphicData>
            </a:graphic>
          </wp:inline>
        </w:drawing>
      </w:r>
    </w:p>
    <w:p w14:paraId="3D4DA6BF" w14:textId="6A731B52" w:rsidR="009256A3" w:rsidRPr="00B41486" w:rsidRDefault="009256A3" w:rsidP="009256A3">
      <w:pPr>
        <w:pStyle w:val="Descripcin"/>
        <w:jc w:val="center"/>
        <w:rPr>
          <w:rFonts w:ascii="Arial" w:hAnsi="Arial" w:cs="Arial"/>
          <w:i w:val="0"/>
          <w:color w:val="auto"/>
          <w:sz w:val="24"/>
          <w:szCs w:val="24"/>
          <w:lang w:val="es-EC"/>
        </w:rPr>
      </w:pPr>
      <w:bookmarkStart w:id="363" w:name="_Toc179918270"/>
      <w:r w:rsidRPr="00B41486">
        <w:rPr>
          <w:rFonts w:ascii="Arial" w:hAnsi="Arial" w:cs="Arial"/>
          <w:b/>
          <w:i w:val="0"/>
          <w:color w:val="auto"/>
          <w:sz w:val="24"/>
          <w:szCs w:val="24"/>
          <w:lang w:val="es-EC"/>
        </w:rPr>
        <w:t xml:space="preserve">Figura </w:t>
      </w:r>
      <w:r w:rsidRPr="00B41486">
        <w:rPr>
          <w:rFonts w:ascii="Arial" w:hAnsi="Arial" w:cs="Arial"/>
          <w:b/>
          <w:i w:val="0"/>
          <w:color w:val="auto"/>
          <w:sz w:val="24"/>
          <w:szCs w:val="24"/>
        </w:rPr>
        <w:fldChar w:fldCharType="begin"/>
      </w:r>
      <w:r w:rsidRPr="00B41486">
        <w:rPr>
          <w:rFonts w:ascii="Arial" w:hAnsi="Arial" w:cs="Arial"/>
          <w:b/>
          <w:i w:val="0"/>
          <w:color w:val="auto"/>
          <w:sz w:val="24"/>
          <w:szCs w:val="24"/>
          <w:lang w:val="es-EC"/>
        </w:rPr>
        <w:instrText xml:space="preserve"> SEQ Figura \* ARABIC </w:instrText>
      </w:r>
      <w:r w:rsidRPr="00B41486">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32</w:t>
      </w:r>
      <w:r w:rsidRPr="00B41486">
        <w:rPr>
          <w:rFonts w:ascii="Arial" w:hAnsi="Arial" w:cs="Arial"/>
          <w:b/>
          <w:i w:val="0"/>
          <w:color w:val="auto"/>
          <w:sz w:val="24"/>
          <w:szCs w:val="24"/>
        </w:rPr>
        <w:fldChar w:fldCharType="end"/>
      </w:r>
      <w:r w:rsidRPr="00B41486">
        <w:rPr>
          <w:rFonts w:ascii="Arial" w:hAnsi="Arial" w:cs="Arial"/>
          <w:b/>
          <w:i w:val="0"/>
          <w:color w:val="auto"/>
          <w:sz w:val="24"/>
          <w:szCs w:val="24"/>
          <w:lang w:val="es-EC"/>
        </w:rPr>
        <w:t>.</w:t>
      </w:r>
      <w:r>
        <w:rPr>
          <w:rFonts w:ascii="Arial" w:hAnsi="Arial" w:cs="Arial"/>
          <w:b/>
          <w:i w:val="0"/>
          <w:color w:val="auto"/>
          <w:sz w:val="24"/>
          <w:szCs w:val="24"/>
          <w:lang w:val="es-EC"/>
        </w:rPr>
        <w:t xml:space="preserve"> </w:t>
      </w:r>
      <w:r>
        <w:rPr>
          <w:rFonts w:ascii="Arial" w:hAnsi="Arial" w:cs="Arial"/>
          <w:i w:val="0"/>
          <w:color w:val="auto"/>
          <w:sz w:val="24"/>
          <w:szCs w:val="24"/>
          <w:lang w:val="es-EC"/>
        </w:rPr>
        <w:t xml:space="preserve">Curva </w:t>
      </w:r>
      <w:r w:rsidRPr="00B41486">
        <w:rPr>
          <w:rFonts w:ascii="Arial" w:hAnsi="Arial" w:cs="Arial"/>
          <w:i w:val="0"/>
          <w:color w:val="auto"/>
          <w:sz w:val="24"/>
          <w:szCs w:val="24"/>
          <w:lang w:val="es-EC"/>
        </w:rPr>
        <w:t>ROC Árbol Decisión Balanceado e Hiperparámetros</w:t>
      </w:r>
      <w:bookmarkEnd w:id="363"/>
    </w:p>
    <w:p w14:paraId="6702C02E" w14:textId="77777777" w:rsidR="009256A3" w:rsidRDefault="009256A3" w:rsidP="009256A3">
      <w:pPr>
        <w:jc w:val="both"/>
        <w:rPr>
          <w:rFonts w:ascii="Arial" w:hAnsi="Arial" w:cs="Arial"/>
          <w:lang w:val="es-EC"/>
        </w:rPr>
      </w:pPr>
    </w:p>
    <w:p w14:paraId="6F9399E5" w14:textId="77777777" w:rsidR="009256A3" w:rsidRDefault="009256A3" w:rsidP="009256A3">
      <w:pPr>
        <w:jc w:val="both"/>
        <w:rPr>
          <w:rFonts w:ascii="Arial" w:hAnsi="Arial" w:cs="Arial"/>
          <w:lang w:val="es-EC"/>
        </w:rPr>
      </w:pPr>
      <w:r>
        <w:rPr>
          <w:rFonts w:ascii="Arial" w:hAnsi="Arial" w:cs="Arial"/>
          <w:lang w:val="es-EC"/>
        </w:rPr>
        <w:t>En el modelo de Árbol de Decisión con Balanceo e Hiperparámetros, se obtiene:</w:t>
      </w:r>
    </w:p>
    <w:p w14:paraId="0C83E9B2" w14:textId="77777777" w:rsidR="009256A3" w:rsidRDefault="009256A3" w:rsidP="009256A3">
      <w:pPr>
        <w:jc w:val="both"/>
        <w:rPr>
          <w:rFonts w:ascii="Arial" w:hAnsi="Arial" w:cs="Arial"/>
          <w:lang w:val="es-EC"/>
        </w:rPr>
      </w:pPr>
      <w:r>
        <w:rPr>
          <w:rFonts w:ascii="Arial" w:hAnsi="Arial" w:cs="Arial"/>
          <w:lang w:val="es-EC"/>
        </w:rPr>
        <w:t>Una mejor predicción de los Desertores de 427 respecto a los 412 Desertores que se predijo con Balanceo.</w:t>
      </w:r>
    </w:p>
    <w:p w14:paraId="3BA8FCC0" w14:textId="297900FE" w:rsidR="009256A3" w:rsidRDefault="009256A3" w:rsidP="009256A3">
      <w:pPr>
        <w:jc w:val="both"/>
        <w:rPr>
          <w:rFonts w:ascii="Arial" w:hAnsi="Arial" w:cs="Arial"/>
          <w:lang w:val="es-EC"/>
        </w:rPr>
      </w:pPr>
      <w:r>
        <w:rPr>
          <w:rFonts w:ascii="Arial" w:hAnsi="Arial" w:cs="Arial"/>
          <w:lang w:val="es-EC"/>
        </w:rPr>
        <w:t>El recall de la clase Desertora incrementó de 0.6478 a 0.6714, incrementó la precisión de 0.3614 a 0.</w:t>
      </w:r>
      <w:r w:rsidR="00985A37">
        <w:rPr>
          <w:rFonts w:ascii="Arial" w:hAnsi="Arial" w:cs="Arial"/>
          <w:lang w:val="es-EC"/>
        </w:rPr>
        <w:t>4082</w:t>
      </w:r>
    </w:p>
    <w:p w14:paraId="5CF5163C" w14:textId="067C0A04" w:rsidR="009256A3" w:rsidRPr="00D95664" w:rsidRDefault="009256A3" w:rsidP="009256A3">
      <w:pPr>
        <w:jc w:val="both"/>
        <w:rPr>
          <w:rFonts w:ascii="Arial" w:hAnsi="Arial" w:cs="Arial"/>
          <w:lang w:val="es-EC"/>
        </w:rPr>
      </w:pPr>
      <w:r>
        <w:rPr>
          <w:rFonts w:ascii="Arial" w:hAnsi="Arial" w:cs="Arial"/>
          <w:lang w:val="es-EC"/>
        </w:rPr>
        <w:t>El AUC aumentó de 0.6697 a 0.74</w:t>
      </w:r>
      <w:r w:rsidR="002426F3">
        <w:rPr>
          <w:rFonts w:ascii="Arial" w:hAnsi="Arial" w:cs="Arial"/>
          <w:lang w:val="es-EC"/>
        </w:rPr>
        <w:t>63</w:t>
      </w:r>
      <w:r>
        <w:rPr>
          <w:rFonts w:ascii="Arial" w:hAnsi="Arial" w:cs="Arial"/>
          <w:lang w:val="es-EC"/>
        </w:rPr>
        <w:t>.</w:t>
      </w:r>
    </w:p>
    <w:p w14:paraId="4162D663" w14:textId="77777777" w:rsidR="009256A3" w:rsidRDefault="009256A3" w:rsidP="009256A3">
      <w:pPr>
        <w:rPr>
          <w:rFonts w:ascii="Arial" w:hAnsi="Arial" w:cs="Arial"/>
          <w:lang w:val="es-EC"/>
        </w:rPr>
      </w:pPr>
    </w:p>
    <w:p w14:paraId="07C75E99" w14:textId="77777777" w:rsidR="009256A3" w:rsidRDefault="009256A3" w:rsidP="009256A3">
      <w:pPr>
        <w:rPr>
          <w:rFonts w:ascii="Arial" w:hAnsi="Arial" w:cs="Arial"/>
          <w:b/>
          <w:lang w:val="es-EC"/>
        </w:rPr>
      </w:pPr>
      <w:r>
        <w:rPr>
          <w:rFonts w:ascii="Arial" w:hAnsi="Arial" w:cs="Arial"/>
          <w:b/>
          <w:lang w:val="es-EC"/>
        </w:rPr>
        <w:t>MODELO RANDOM FOREST CON BALANCEO RUS E HIPERPARAMETROS</w:t>
      </w:r>
    </w:p>
    <w:p w14:paraId="0684C3C4" w14:textId="77777777" w:rsidR="009256A3" w:rsidRDefault="009256A3" w:rsidP="009256A3">
      <w:pPr>
        <w:rPr>
          <w:rFonts w:ascii="Arial" w:hAnsi="Arial" w:cs="Arial"/>
          <w:b/>
          <w:lang w:val="es-EC"/>
        </w:rPr>
      </w:pPr>
    </w:p>
    <w:p w14:paraId="2E56E1D0" w14:textId="77777777" w:rsidR="009256A3" w:rsidRPr="005E0BB0" w:rsidRDefault="009256A3" w:rsidP="009256A3">
      <w:pPr>
        <w:rPr>
          <w:rFonts w:ascii="Arial" w:hAnsi="Arial" w:cs="Arial"/>
          <w:b/>
          <w:lang w:val="es-EC"/>
        </w:rPr>
      </w:pPr>
      <w:r w:rsidRPr="006626ED">
        <w:rPr>
          <w:rFonts w:ascii="Arial" w:hAnsi="Arial" w:cs="Arial"/>
          <w:b/>
          <w:lang w:val="es-EC"/>
        </w:rPr>
        <w:t>M</w:t>
      </w:r>
      <w:r>
        <w:rPr>
          <w:rFonts w:ascii="Arial" w:hAnsi="Arial" w:cs="Arial"/>
          <w:b/>
          <w:lang w:val="es-EC"/>
        </w:rPr>
        <w:t>atriz de Confusión</w:t>
      </w:r>
    </w:p>
    <w:p w14:paraId="5621B776" w14:textId="44529A11" w:rsidR="009256A3" w:rsidRDefault="003E77BE" w:rsidP="009256A3">
      <w:pPr>
        <w:keepNext/>
        <w:jc w:val="center"/>
      </w:pPr>
      <w:r>
        <w:rPr>
          <w:noProof/>
          <w:lang w:val="es-EC" w:eastAsia="es-EC"/>
        </w:rPr>
        <w:drawing>
          <wp:inline distT="0" distB="0" distL="0" distR="0" wp14:anchorId="713E3CB3" wp14:editId="2DBA5FAF">
            <wp:extent cx="3960000" cy="1760400"/>
            <wp:effectExtent l="0" t="0" r="2540"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1760400"/>
                    </a:xfrm>
                    <a:prstGeom prst="rect">
                      <a:avLst/>
                    </a:prstGeom>
                    <a:noFill/>
                    <a:ln>
                      <a:noFill/>
                    </a:ln>
                  </pic:spPr>
                </pic:pic>
              </a:graphicData>
            </a:graphic>
          </wp:inline>
        </w:drawing>
      </w:r>
    </w:p>
    <w:p w14:paraId="66880DF8" w14:textId="265A89BE" w:rsidR="009256A3" w:rsidRDefault="009256A3" w:rsidP="009256A3">
      <w:pPr>
        <w:pStyle w:val="Descripcin"/>
        <w:jc w:val="center"/>
        <w:rPr>
          <w:rFonts w:ascii="Arial" w:hAnsi="Arial" w:cs="Arial"/>
          <w:i w:val="0"/>
          <w:color w:val="auto"/>
          <w:sz w:val="24"/>
          <w:szCs w:val="24"/>
          <w:lang w:val="es-EC"/>
        </w:rPr>
      </w:pPr>
      <w:bookmarkStart w:id="364" w:name="_Toc179918271"/>
      <w:r w:rsidRPr="00012B15">
        <w:rPr>
          <w:rFonts w:ascii="Arial" w:hAnsi="Arial" w:cs="Arial"/>
          <w:b/>
          <w:i w:val="0"/>
          <w:color w:val="auto"/>
          <w:sz w:val="24"/>
          <w:szCs w:val="24"/>
          <w:lang w:val="es-EC"/>
        </w:rPr>
        <w:t xml:space="preserve">Figura </w:t>
      </w:r>
      <w:r w:rsidRPr="00012B15">
        <w:rPr>
          <w:rFonts w:ascii="Arial" w:hAnsi="Arial" w:cs="Arial"/>
          <w:b/>
          <w:i w:val="0"/>
          <w:color w:val="auto"/>
          <w:sz w:val="24"/>
          <w:szCs w:val="24"/>
        </w:rPr>
        <w:fldChar w:fldCharType="begin"/>
      </w:r>
      <w:r w:rsidRPr="00012B15">
        <w:rPr>
          <w:rFonts w:ascii="Arial" w:hAnsi="Arial" w:cs="Arial"/>
          <w:b/>
          <w:i w:val="0"/>
          <w:color w:val="auto"/>
          <w:sz w:val="24"/>
          <w:szCs w:val="24"/>
          <w:lang w:val="es-EC"/>
        </w:rPr>
        <w:instrText xml:space="preserve"> SEQ Figura \* ARABIC </w:instrText>
      </w:r>
      <w:r w:rsidRPr="00012B15">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33</w:t>
      </w:r>
      <w:r w:rsidRPr="00012B15">
        <w:rPr>
          <w:rFonts w:ascii="Arial" w:hAnsi="Arial" w:cs="Arial"/>
          <w:b/>
          <w:i w:val="0"/>
          <w:color w:val="auto"/>
          <w:sz w:val="24"/>
          <w:szCs w:val="24"/>
        </w:rPr>
        <w:fldChar w:fldCharType="end"/>
      </w:r>
      <w:r w:rsidRPr="00012B15">
        <w:rPr>
          <w:rFonts w:ascii="Arial" w:hAnsi="Arial" w:cs="Arial"/>
          <w:b/>
          <w:i w:val="0"/>
          <w:color w:val="auto"/>
          <w:sz w:val="24"/>
          <w:szCs w:val="24"/>
          <w:lang w:val="es-EC"/>
        </w:rPr>
        <w:t>.</w:t>
      </w:r>
      <w:r>
        <w:rPr>
          <w:rFonts w:ascii="Arial" w:hAnsi="Arial" w:cs="Arial"/>
          <w:b/>
          <w:i w:val="0"/>
          <w:color w:val="auto"/>
          <w:sz w:val="24"/>
          <w:szCs w:val="24"/>
          <w:lang w:val="es-EC"/>
        </w:rPr>
        <w:t xml:space="preserve"> </w:t>
      </w:r>
      <w:r w:rsidRPr="00012B15">
        <w:rPr>
          <w:rFonts w:ascii="Arial" w:hAnsi="Arial" w:cs="Arial"/>
          <w:i w:val="0"/>
          <w:color w:val="auto"/>
          <w:sz w:val="24"/>
          <w:szCs w:val="24"/>
          <w:lang w:val="es-EC"/>
        </w:rPr>
        <w:t>Matriz de Confusión Random Forest Balanceado e Hiperparámetros</w:t>
      </w:r>
      <w:bookmarkEnd w:id="364"/>
    </w:p>
    <w:p w14:paraId="0C8CD6B6" w14:textId="77777777" w:rsidR="009256A3" w:rsidRDefault="009256A3" w:rsidP="009256A3">
      <w:pPr>
        <w:rPr>
          <w:lang w:val="es-EC"/>
        </w:rPr>
      </w:pPr>
    </w:p>
    <w:p w14:paraId="1215C203" w14:textId="77777777" w:rsidR="009256A3" w:rsidRDefault="009256A3" w:rsidP="009256A3">
      <w:pPr>
        <w:rPr>
          <w:lang w:val="es-EC"/>
        </w:rPr>
      </w:pPr>
    </w:p>
    <w:p w14:paraId="67C0A1EA" w14:textId="77777777" w:rsidR="009256A3" w:rsidRPr="00012B15" w:rsidRDefault="009256A3" w:rsidP="009256A3">
      <w:pPr>
        <w:rPr>
          <w:lang w:val="es-EC"/>
        </w:rPr>
      </w:pPr>
    </w:p>
    <w:p w14:paraId="64106A05" w14:textId="77777777" w:rsidR="009256A3" w:rsidRPr="005E0BB0" w:rsidRDefault="009256A3" w:rsidP="009256A3">
      <w:pPr>
        <w:rPr>
          <w:rFonts w:ascii="Arial" w:hAnsi="Arial" w:cs="Arial"/>
          <w:b/>
          <w:lang w:val="es-EC"/>
        </w:rPr>
      </w:pPr>
      <w:r>
        <w:rPr>
          <w:rFonts w:ascii="Arial" w:hAnsi="Arial" w:cs="Arial"/>
          <w:b/>
          <w:lang w:val="es-EC"/>
        </w:rPr>
        <w:t>Métricas</w:t>
      </w:r>
    </w:p>
    <w:tbl>
      <w:tblPr>
        <w:tblW w:w="6300" w:type="dxa"/>
        <w:jc w:val="center"/>
        <w:tblCellMar>
          <w:left w:w="70" w:type="dxa"/>
          <w:right w:w="70" w:type="dxa"/>
        </w:tblCellMar>
        <w:tblLook w:val="04A0" w:firstRow="1" w:lastRow="0" w:firstColumn="1" w:lastColumn="0" w:noHBand="0" w:noVBand="1"/>
      </w:tblPr>
      <w:tblGrid>
        <w:gridCol w:w="2280"/>
        <w:gridCol w:w="1340"/>
        <w:gridCol w:w="1340"/>
        <w:gridCol w:w="1340"/>
      </w:tblGrid>
      <w:tr w:rsidR="009256A3" w:rsidRPr="005A7FBD" w14:paraId="6EE3092F" w14:textId="77777777" w:rsidTr="000B45AF">
        <w:trPr>
          <w:trHeight w:val="1020"/>
          <w:jc w:val="center"/>
        </w:trPr>
        <w:tc>
          <w:tcPr>
            <w:tcW w:w="22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64C01DC0" w14:textId="77777777" w:rsidR="009256A3" w:rsidRPr="005A7FBD" w:rsidRDefault="009256A3" w:rsidP="000B45AF">
            <w:pPr>
              <w:spacing w:line="240" w:lineRule="auto"/>
              <w:jc w:val="center"/>
              <w:rPr>
                <w:rFonts w:ascii="Arial" w:eastAsia="Times New Roman" w:hAnsi="Arial" w:cs="Arial"/>
                <w:b/>
                <w:bCs/>
                <w:color w:val="000000"/>
                <w:sz w:val="20"/>
                <w:szCs w:val="20"/>
                <w:lang w:val="es-EC" w:eastAsia="es-EC"/>
              </w:rPr>
            </w:pPr>
            <w:r w:rsidRPr="005A7FBD">
              <w:rPr>
                <w:rFonts w:ascii="Arial" w:eastAsia="Times New Roman" w:hAnsi="Arial" w:cs="Arial"/>
                <w:b/>
                <w:bCs/>
                <w:color w:val="000000"/>
                <w:sz w:val="20"/>
                <w:szCs w:val="20"/>
                <w:lang w:val="es-EC" w:eastAsia="es-EC"/>
              </w:rPr>
              <w:t>Modelo</w:t>
            </w:r>
            <w:r w:rsidRPr="005A7FBD">
              <w:rPr>
                <w:rFonts w:ascii="Arial" w:eastAsia="Times New Roman" w:hAnsi="Arial" w:cs="Arial"/>
                <w:b/>
                <w:bCs/>
                <w:color w:val="000000"/>
                <w:sz w:val="20"/>
                <w:szCs w:val="20"/>
                <w:lang w:val="es-EC" w:eastAsia="es-EC"/>
              </w:rPr>
              <w:br/>
              <w:t>Random Forest Balanceado e Hiperparámetros</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39424A15" w14:textId="77777777" w:rsidR="009256A3" w:rsidRPr="005A7FBD" w:rsidRDefault="009256A3" w:rsidP="000B45AF">
            <w:pPr>
              <w:spacing w:line="240" w:lineRule="auto"/>
              <w:jc w:val="center"/>
              <w:rPr>
                <w:rFonts w:ascii="Arial" w:eastAsia="Times New Roman" w:hAnsi="Arial" w:cs="Arial"/>
                <w:b/>
                <w:bCs/>
                <w:color w:val="000000"/>
                <w:sz w:val="18"/>
                <w:szCs w:val="18"/>
                <w:lang w:val="es-EC" w:eastAsia="es-EC"/>
              </w:rPr>
            </w:pPr>
            <w:r w:rsidRPr="005A7FBD">
              <w:rPr>
                <w:rFonts w:ascii="Arial" w:eastAsia="Times New Roman" w:hAnsi="Arial" w:cs="Arial"/>
                <w:b/>
                <w:bCs/>
                <w:color w:val="000000"/>
                <w:sz w:val="18"/>
                <w:szCs w:val="18"/>
                <w:lang w:val="es-EC" w:eastAsia="es-EC"/>
              </w:rPr>
              <w:t>Recall</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3F20E0B8" w14:textId="77777777" w:rsidR="009256A3" w:rsidRPr="005A7FBD" w:rsidRDefault="009256A3" w:rsidP="000B45AF">
            <w:pPr>
              <w:spacing w:line="240" w:lineRule="auto"/>
              <w:jc w:val="center"/>
              <w:rPr>
                <w:rFonts w:ascii="Arial" w:eastAsia="Times New Roman" w:hAnsi="Arial" w:cs="Arial"/>
                <w:b/>
                <w:bCs/>
                <w:color w:val="000000"/>
                <w:sz w:val="18"/>
                <w:szCs w:val="18"/>
                <w:lang w:val="es-EC" w:eastAsia="es-EC"/>
              </w:rPr>
            </w:pPr>
            <w:r w:rsidRPr="005A7FBD">
              <w:rPr>
                <w:rFonts w:ascii="Arial" w:eastAsia="Times New Roman" w:hAnsi="Arial" w:cs="Arial"/>
                <w:b/>
                <w:bCs/>
                <w:color w:val="000000"/>
                <w:sz w:val="18"/>
                <w:szCs w:val="18"/>
                <w:lang w:val="es-EC" w:eastAsia="es-EC"/>
              </w:rPr>
              <w:t>Precision</w:t>
            </w:r>
          </w:p>
        </w:tc>
        <w:tc>
          <w:tcPr>
            <w:tcW w:w="1340" w:type="dxa"/>
            <w:tcBorders>
              <w:top w:val="single" w:sz="4" w:space="0" w:color="auto"/>
              <w:left w:val="nil"/>
              <w:bottom w:val="single" w:sz="4" w:space="0" w:color="auto"/>
              <w:right w:val="single" w:sz="4" w:space="0" w:color="auto"/>
            </w:tcBorders>
            <w:shd w:val="clear" w:color="000000" w:fill="ACB9CA"/>
            <w:vAlign w:val="center"/>
            <w:hideMark/>
          </w:tcPr>
          <w:p w14:paraId="6B59CB8E" w14:textId="77777777" w:rsidR="009256A3" w:rsidRPr="005A7FBD" w:rsidRDefault="009256A3" w:rsidP="000B45AF">
            <w:pPr>
              <w:spacing w:line="240" w:lineRule="auto"/>
              <w:jc w:val="center"/>
              <w:rPr>
                <w:rFonts w:ascii="Arial" w:eastAsia="Times New Roman" w:hAnsi="Arial" w:cs="Arial"/>
                <w:b/>
                <w:bCs/>
                <w:color w:val="000000"/>
                <w:sz w:val="18"/>
                <w:szCs w:val="18"/>
                <w:lang w:val="es-EC" w:eastAsia="es-EC"/>
              </w:rPr>
            </w:pPr>
            <w:r w:rsidRPr="005A7FBD">
              <w:rPr>
                <w:rFonts w:ascii="Arial" w:eastAsia="Times New Roman" w:hAnsi="Arial" w:cs="Arial"/>
                <w:b/>
                <w:bCs/>
                <w:color w:val="000000"/>
                <w:sz w:val="18"/>
                <w:szCs w:val="18"/>
                <w:lang w:val="es-EC" w:eastAsia="es-EC"/>
              </w:rPr>
              <w:t>F1-Score</w:t>
            </w:r>
          </w:p>
        </w:tc>
      </w:tr>
      <w:tr w:rsidR="009256A3" w:rsidRPr="005A7FBD" w14:paraId="3C871A97"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16E440FE" w14:textId="77777777" w:rsidR="009256A3" w:rsidRPr="005A7FBD" w:rsidRDefault="009256A3" w:rsidP="000B45AF">
            <w:pPr>
              <w:spacing w:line="240" w:lineRule="auto"/>
              <w:jc w:val="right"/>
              <w:rPr>
                <w:rFonts w:ascii="Arial" w:eastAsia="Times New Roman" w:hAnsi="Arial" w:cs="Arial"/>
                <w:color w:val="000000"/>
                <w:sz w:val="20"/>
                <w:szCs w:val="20"/>
                <w:lang w:val="es-EC" w:eastAsia="es-EC"/>
              </w:rPr>
            </w:pPr>
            <w:r w:rsidRPr="005A7FBD">
              <w:rPr>
                <w:rFonts w:ascii="Arial" w:eastAsia="Times New Roman" w:hAnsi="Arial" w:cs="Arial"/>
                <w:color w:val="000000"/>
                <w:sz w:val="20"/>
                <w:szCs w:val="20"/>
                <w:lang w:val="es-EC" w:eastAsia="es-EC"/>
              </w:rPr>
              <w:t>No Desertor (0)</w:t>
            </w:r>
          </w:p>
        </w:tc>
        <w:tc>
          <w:tcPr>
            <w:tcW w:w="1340" w:type="dxa"/>
            <w:tcBorders>
              <w:top w:val="nil"/>
              <w:left w:val="nil"/>
              <w:bottom w:val="single" w:sz="4" w:space="0" w:color="auto"/>
              <w:right w:val="single" w:sz="4" w:space="0" w:color="auto"/>
            </w:tcBorders>
            <w:shd w:val="clear" w:color="auto" w:fill="auto"/>
            <w:vAlign w:val="center"/>
            <w:hideMark/>
          </w:tcPr>
          <w:p w14:paraId="4D9E1FEC" w14:textId="62595DC4"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w:t>
            </w:r>
            <w:r>
              <w:rPr>
                <w:rFonts w:ascii="Arial" w:eastAsia="Times New Roman" w:hAnsi="Arial" w:cs="Arial"/>
                <w:color w:val="000000"/>
                <w:sz w:val="18"/>
                <w:szCs w:val="18"/>
                <w:lang w:val="es-EC" w:eastAsia="es-EC"/>
              </w:rPr>
              <w:t>7</w:t>
            </w:r>
            <w:r w:rsidR="004F37E3">
              <w:rPr>
                <w:rFonts w:ascii="Arial" w:eastAsia="Times New Roman" w:hAnsi="Arial" w:cs="Arial"/>
                <w:color w:val="000000"/>
                <w:sz w:val="18"/>
                <w:szCs w:val="18"/>
                <w:lang w:val="es-EC" w:eastAsia="es-EC"/>
              </w:rPr>
              <w:t>945</w:t>
            </w:r>
          </w:p>
        </w:tc>
        <w:tc>
          <w:tcPr>
            <w:tcW w:w="1340" w:type="dxa"/>
            <w:tcBorders>
              <w:top w:val="nil"/>
              <w:left w:val="nil"/>
              <w:bottom w:val="single" w:sz="4" w:space="0" w:color="auto"/>
              <w:right w:val="single" w:sz="4" w:space="0" w:color="auto"/>
            </w:tcBorders>
            <w:shd w:val="clear" w:color="auto" w:fill="auto"/>
            <w:vAlign w:val="center"/>
            <w:hideMark/>
          </w:tcPr>
          <w:p w14:paraId="463B7DCC" w14:textId="2F31BF72"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w:t>
            </w:r>
            <w:r>
              <w:rPr>
                <w:rFonts w:ascii="Arial" w:eastAsia="Times New Roman" w:hAnsi="Arial" w:cs="Arial"/>
                <w:color w:val="000000"/>
                <w:sz w:val="18"/>
                <w:szCs w:val="18"/>
                <w:lang w:val="es-EC" w:eastAsia="es-EC"/>
              </w:rPr>
              <w:t>91</w:t>
            </w:r>
            <w:r w:rsidR="004F37E3">
              <w:rPr>
                <w:rFonts w:ascii="Arial" w:eastAsia="Times New Roman" w:hAnsi="Arial" w:cs="Arial"/>
                <w:color w:val="000000"/>
                <w:sz w:val="18"/>
                <w:szCs w:val="18"/>
                <w:lang w:val="es-EC" w:eastAsia="es-EC"/>
              </w:rPr>
              <w:t>42</w:t>
            </w:r>
          </w:p>
        </w:tc>
        <w:tc>
          <w:tcPr>
            <w:tcW w:w="1340" w:type="dxa"/>
            <w:tcBorders>
              <w:top w:val="nil"/>
              <w:left w:val="nil"/>
              <w:bottom w:val="single" w:sz="4" w:space="0" w:color="auto"/>
              <w:right w:val="single" w:sz="4" w:space="0" w:color="auto"/>
            </w:tcBorders>
            <w:shd w:val="clear" w:color="auto" w:fill="auto"/>
            <w:vAlign w:val="center"/>
            <w:hideMark/>
          </w:tcPr>
          <w:p w14:paraId="7355C583" w14:textId="154A2970"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0.8</w:t>
            </w:r>
            <w:r w:rsidR="004F37E3">
              <w:rPr>
                <w:rFonts w:ascii="Arial" w:eastAsia="Times New Roman" w:hAnsi="Arial" w:cs="Arial"/>
                <w:color w:val="000000"/>
                <w:sz w:val="18"/>
                <w:szCs w:val="18"/>
                <w:lang w:val="es-EC" w:eastAsia="es-EC"/>
              </w:rPr>
              <w:t>501</w:t>
            </w:r>
          </w:p>
        </w:tc>
      </w:tr>
      <w:tr w:rsidR="009256A3" w:rsidRPr="005A7FBD" w14:paraId="67C6A428"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2613F131" w14:textId="77777777" w:rsidR="009256A3" w:rsidRPr="005A7FBD" w:rsidRDefault="009256A3" w:rsidP="000B45AF">
            <w:pPr>
              <w:spacing w:line="240" w:lineRule="auto"/>
              <w:jc w:val="right"/>
              <w:rPr>
                <w:rFonts w:ascii="Arial" w:eastAsia="Times New Roman" w:hAnsi="Arial" w:cs="Arial"/>
                <w:color w:val="000000"/>
                <w:sz w:val="20"/>
                <w:szCs w:val="20"/>
                <w:lang w:val="es-EC" w:eastAsia="es-EC"/>
              </w:rPr>
            </w:pPr>
            <w:r w:rsidRPr="005A7FBD">
              <w:rPr>
                <w:rFonts w:ascii="Arial" w:eastAsia="Times New Roman" w:hAnsi="Arial" w:cs="Arial"/>
                <w:color w:val="000000"/>
                <w:sz w:val="20"/>
                <w:szCs w:val="20"/>
                <w:lang w:val="es-EC" w:eastAsia="es-EC"/>
              </w:rPr>
              <w:t>Desertor(1)</w:t>
            </w:r>
          </w:p>
        </w:tc>
        <w:tc>
          <w:tcPr>
            <w:tcW w:w="1340" w:type="dxa"/>
            <w:tcBorders>
              <w:top w:val="nil"/>
              <w:left w:val="nil"/>
              <w:bottom w:val="single" w:sz="4" w:space="0" w:color="auto"/>
              <w:right w:val="single" w:sz="4" w:space="0" w:color="auto"/>
            </w:tcBorders>
            <w:shd w:val="clear" w:color="auto" w:fill="auto"/>
            <w:vAlign w:val="center"/>
            <w:hideMark/>
          </w:tcPr>
          <w:p w14:paraId="6618B293" w14:textId="1F6573F1"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w:t>
            </w:r>
            <w:r w:rsidR="004F37E3">
              <w:rPr>
                <w:rFonts w:ascii="Arial" w:eastAsia="Times New Roman" w:hAnsi="Arial" w:cs="Arial"/>
                <w:color w:val="000000"/>
                <w:sz w:val="18"/>
                <w:szCs w:val="18"/>
                <w:lang w:val="es-EC" w:eastAsia="es-EC"/>
              </w:rPr>
              <w:t>7233</w:t>
            </w:r>
          </w:p>
        </w:tc>
        <w:tc>
          <w:tcPr>
            <w:tcW w:w="1340" w:type="dxa"/>
            <w:tcBorders>
              <w:top w:val="nil"/>
              <w:left w:val="nil"/>
              <w:bottom w:val="single" w:sz="4" w:space="0" w:color="auto"/>
              <w:right w:val="single" w:sz="4" w:space="0" w:color="auto"/>
            </w:tcBorders>
            <w:shd w:val="clear" w:color="auto" w:fill="auto"/>
            <w:vAlign w:val="center"/>
            <w:hideMark/>
          </w:tcPr>
          <w:p w14:paraId="5C87A012" w14:textId="1EA26576"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0.4</w:t>
            </w:r>
            <w:r>
              <w:rPr>
                <w:rFonts w:ascii="Arial" w:eastAsia="Times New Roman" w:hAnsi="Arial" w:cs="Arial"/>
                <w:color w:val="000000"/>
                <w:sz w:val="18"/>
                <w:szCs w:val="18"/>
                <w:lang w:val="es-EC" w:eastAsia="es-EC"/>
              </w:rPr>
              <w:t>8</w:t>
            </w:r>
            <w:r w:rsidR="004F37E3">
              <w:rPr>
                <w:rFonts w:ascii="Arial" w:eastAsia="Times New Roman" w:hAnsi="Arial" w:cs="Arial"/>
                <w:color w:val="000000"/>
                <w:sz w:val="18"/>
                <w:szCs w:val="18"/>
                <w:lang w:val="es-EC" w:eastAsia="es-EC"/>
              </w:rPr>
              <w:t>68</w:t>
            </w:r>
          </w:p>
        </w:tc>
        <w:tc>
          <w:tcPr>
            <w:tcW w:w="1340" w:type="dxa"/>
            <w:tcBorders>
              <w:top w:val="nil"/>
              <w:left w:val="nil"/>
              <w:bottom w:val="single" w:sz="4" w:space="0" w:color="auto"/>
              <w:right w:val="single" w:sz="4" w:space="0" w:color="auto"/>
            </w:tcBorders>
            <w:shd w:val="clear" w:color="auto" w:fill="auto"/>
            <w:vAlign w:val="center"/>
            <w:hideMark/>
          </w:tcPr>
          <w:p w14:paraId="5A14B73E" w14:textId="148C4AC2"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0.5</w:t>
            </w:r>
            <w:r w:rsidR="004F37E3">
              <w:rPr>
                <w:rFonts w:ascii="Arial" w:eastAsia="Times New Roman" w:hAnsi="Arial" w:cs="Arial"/>
                <w:color w:val="000000"/>
                <w:sz w:val="18"/>
                <w:szCs w:val="18"/>
                <w:lang w:val="es-EC" w:eastAsia="es-EC"/>
              </w:rPr>
              <w:t>819</w:t>
            </w:r>
          </w:p>
        </w:tc>
      </w:tr>
      <w:tr w:rsidR="009256A3" w:rsidRPr="005A7FBD" w14:paraId="550C841D"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4A947C2E" w14:textId="77777777" w:rsidR="009256A3" w:rsidRPr="005A7FBD" w:rsidRDefault="009256A3" w:rsidP="000B45AF">
            <w:pPr>
              <w:spacing w:line="240" w:lineRule="auto"/>
              <w:jc w:val="right"/>
              <w:rPr>
                <w:rFonts w:ascii="Arial" w:eastAsia="Times New Roman" w:hAnsi="Arial" w:cs="Arial"/>
                <w:b/>
                <w:bCs/>
                <w:color w:val="000000"/>
                <w:sz w:val="20"/>
                <w:szCs w:val="20"/>
                <w:lang w:val="es-EC" w:eastAsia="es-EC"/>
              </w:rPr>
            </w:pPr>
            <w:r w:rsidRPr="005A7FBD">
              <w:rPr>
                <w:rFonts w:ascii="Arial" w:eastAsia="Times New Roman" w:hAnsi="Arial" w:cs="Arial"/>
                <w:b/>
                <w:bCs/>
                <w:color w:val="000000"/>
                <w:sz w:val="20"/>
                <w:szCs w:val="20"/>
                <w:lang w:val="es-EC" w:eastAsia="es-EC"/>
              </w:rPr>
              <w:t>Accuracy</w:t>
            </w:r>
          </w:p>
        </w:tc>
        <w:tc>
          <w:tcPr>
            <w:tcW w:w="1340" w:type="dxa"/>
            <w:tcBorders>
              <w:top w:val="nil"/>
              <w:left w:val="nil"/>
              <w:bottom w:val="single" w:sz="4" w:space="0" w:color="auto"/>
              <w:right w:val="single" w:sz="4" w:space="0" w:color="auto"/>
            </w:tcBorders>
            <w:shd w:val="clear" w:color="auto" w:fill="auto"/>
            <w:vAlign w:val="center"/>
            <w:hideMark/>
          </w:tcPr>
          <w:p w14:paraId="3D6CCEE5" w14:textId="77777777" w:rsidR="009256A3" w:rsidRPr="005A7FBD" w:rsidRDefault="009256A3" w:rsidP="000B45AF">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124A0D66" w14:textId="77777777" w:rsidR="009256A3" w:rsidRPr="005A7FBD" w:rsidRDefault="009256A3" w:rsidP="000B45AF">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 </w:t>
            </w:r>
          </w:p>
        </w:tc>
        <w:tc>
          <w:tcPr>
            <w:tcW w:w="1340" w:type="dxa"/>
            <w:tcBorders>
              <w:top w:val="nil"/>
              <w:left w:val="nil"/>
              <w:bottom w:val="single" w:sz="4" w:space="0" w:color="auto"/>
              <w:right w:val="single" w:sz="4" w:space="0" w:color="auto"/>
            </w:tcBorders>
            <w:shd w:val="clear" w:color="auto" w:fill="auto"/>
            <w:vAlign w:val="center"/>
            <w:hideMark/>
          </w:tcPr>
          <w:p w14:paraId="3DF0AC3D" w14:textId="52FB813E" w:rsidR="009256A3" w:rsidRPr="005A7FBD" w:rsidRDefault="009256A3" w:rsidP="004F37E3">
            <w:pPr>
              <w:spacing w:line="240" w:lineRule="auto"/>
              <w:jc w:val="right"/>
              <w:rPr>
                <w:rFonts w:ascii="Arial" w:eastAsia="Times New Roman" w:hAnsi="Arial" w:cs="Arial"/>
                <w:b/>
                <w:bCs/>
                <w:color w:val="000000"/>
                <w:sz w:val="18"/>
                <w:szCs w:val="18"/>
                <w:lang w:val="es-EC" w:eastAsia="es-EC"/>
              </w:rPr>
            </w:pPr>
            <w:r w:rsidRPr="005A7FBD">
              <w:rPr>
                <w:rFonts w:ascii="Arial" w:eastAsia="Times New Roman" w:hAnsi="Arial" w:cs="Arial"/>
                <w:b/>
                <w:bCs/>
                <w:color w:val="000000"/>
                <w:sz w:val="18"/>
                <w:szCs w:val="18"/>
                <w:lang w:val="es-EC" w:eastAsia="es-EC"/>
              </w:rPr>
              <w:t>0.</w:t>
            </w:r>
            <w:r>
              <w:rPr>
                <w:rFonts w:ascii="Arial" w:eastAsia="Times New Roman" w:hAnsi="Arial" w:cs="Arial"/>
                <w:b/>
                <w:bCs/>
                <w:color w:val="000000"/>
                <w:sz w:val="18"/>
                <w:szCs w:val="18"/>
                <w:lang w:val="es-EC" w:eastAsia="es-EC"/>
              </w:rPr>
              <w:t>77</w:t>
            </w:r>
            <w:r w:rsidR="004F37E3">
              <w:rPr>
                <w:rFonts w:ascii="Arial" w:eastAsia="Times New Roman" w:hAnsi="Arial" w:cs="Arial"/>
                <w:b/>
                <w:bCs/>
                <w:color w:val="000000"/>
                <w:sz w:val="18"/>
                <w:szCs w:val="18"/>
                <w:lang w:val="es-EC" w:eastAsia="es-EC"/>
              </w:rPr>
              <w:t>94</w:t>
            </w:r>
          </w:p>
        </w:tc>
      </w:tr>
      <w:tr w:rsidR="009256A3" w:rsidRPr="005A7FBD" w14:paraId="5D710F3E" w14:textId="77777777" w:rsidTr="000B45AF">
        <w:trPr>
          <w:trHeight w:val="300"/>
          <w:jc w:val="center"/>
        </w:trPr>
        <w:tc>
          <w:tcPr>
            <w:tcW w:w="2280" w:type="dxa"/>
            <w:tcBorders>
              <w:top w:val="nil"/>
              <w:left w:val="single" w:sz="4" w:space="0" w:color="auto"/>
              <w:bottom w:val="single" w:sz="4" w:space="0" w:color="auto"/>
              <w:right w:val="single" w:sz="4" w:space="0" w:color="auto"/>
            </w:tcBorders>
            <w:shd w:val="clear" w:color="000000" w:fill="FFFFFF"/>
            <w:vAlign w:val="center"/>
            <w:hideMark/>
          </w:tcPr>
          <w:p w14:paraId="5C353236" w14:textId="77777777" w:rsidR="009256A3" w:rsidRPr="005A7FBD" w:rsidRDefault="009256A3" w:rsidP="000B45AF">
            <w:pPr>
              <w:spacing w:line="240" w:lineRule="auto"/>
              <w:jc w:val="right"/>
              <w:rPr>
                <w:rFonts w:ascii="Arial" w:eastAsia="Times New Roman" w:hAnsi="Arial" w:cs="Arial"/>
                <w:color w:val="000000"/>
                <w:sz w:val="20"/>
                <w:szCs w:val="20"/>
                <w:lang w:val="es-EC" w:eastAsia="es-EC"/>
              </w:rPr>
            </w:pPr>
            <w:r w:rsidRPr="005A7FBD">
              <w:rPr>
                <w:rFonts w:ascii="Arial" w:eastAsia="Times New Roman" w:hAnsi="Arial" w:cs="Arial"/>
                <w:color w:val="000000"/>
                <w:sz w:val="20"/>
                <w:szCs w:val="20"/>
                <w:lang w:val="es-EC" w:eastAsia="es-EC"/>
              </w:rPr>
              <w:t>Weighted Avg</w:t>
            </w:r>
          </w:p>
        </w:tc>
        <w:tc>
          <w:tcPr>
            <w:tcW w:w="1340" w:type="dxa"/>
            <w:tcBorders>
              <w:top w:val="nil"/>
              <w:left w:val="nil"/>
              <w:bottom w:val="single" w:sz="4" w:space="0" w:color="auto"/>
              <w:right w:val="single" w:sz="4" w:space="0" w:color="auto"/>
            </w:tcBorders>
            <w:shd w:val="clear" w:color="auto" w:fill="auto"/>
            <w:vAlign w:val="center"/>
            <w:hideMark/>
          </w:tcPr>
          <w:p w14:paraId="7FD42E1C" w14:textId="6C9A1036"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w:t>
            </w:r>
            <w:r w:rsidR="004F37E3">
              <w:rPr>
                <w:rFonts w:ascii="Arial" w:eastAsia="Times New Roman" w:hAnsi="Arial" w:cs="Arial"/>
                <w:color w:val="000000"/>
                <w:sz w:val="18"/>
                <w:szCs w:val="18"/>
                <w:lang w:val="es-EC" w:eastAsia="es-EC"/>
              </w:rPr>
              <w:t>7794</w:t>
            </w:r>
          </w:p>
        </w:tc>
        <w:tc>
          <w:tcPr>
            <w:tcW w:w="1340" w:type="dxa"/>
            <w:tcBorders>
              <w:top w:val="nil"/>
              <w:left w:val="nil"/>
              <w:bottom w:val="single" w:sz="4" w:space="0" w:color="auto"/>
              <w:right w:val="single" w:sz="4" w:space="0" w:color="auto"/>
            </w:tcBorders>
            <w:shd w:val="clear" w:color="auto" w:fill="auto"/>
            <w:vAlign w:val="center"/>
            <w:hideMark/>
          </w:tcPr>
          <w:p w14:paraId="09F9E8FA" w14:textId="0775CA62" w:rsidR="009256A3" w:rsidRPr="005A7FBD" w:rsidRDefault="009256A3" w:rsidP="004F37E3">
            <w:pPr>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0.82</w:t>
            </w:r>
            <w:r w:rsidR="004F37E3">
              <w:rPr>
                <w:rFonts w:ascii="Arial" w:eastAsia="Times New Roman" w:hAnsi="Arial" w:cs="Arial"/>
                <w:color w:val="000000"/>
                <w:sz w:val="18"/>
                <w:szCs w:val="18"/>
                <w:lang w:val="es-EC" w:eastAsia="es-EC"/>
              </w:rPr>
              <w:t>35</w:t>
            </w:r>
          </w:p>
        </w:tc>
        <w:tc>
          <w:tcPr>
            <w:tcW w:w="1340" w:type="dxa"/>
            <w:tcBorders>
              <w:top w:val="nil"/>
              <w:left w:val="nil"/>
              <w:bottom w:val="single" w:sz="4" w:space="0" w:color="auto"/>
              <w:right w:val="single" w:sz="4" w:space="0" w:color="auto"/>
            </w:tcBorders>
            <w:shd w:val="clear" w:color="auto" w:fill="auto"/>
            <w:vAlign w:val="center"/>
            <w:hideMark/>
          </w:tcPr>
          <w:p w14:paraId="536B7B96" w14:textId="3F49766D" w:rsidR="009256A3" w:rsidRPr="005A7FBD" w:rsidRDefault="009256A3" w:rsidP="004F37E3">
            <w:pPr>
              <w:keepNext/>
              <w:spacing w:line="240" w:lineRule="auto"/>
              <w:jc w:val="right"/>
              <w:rPr>
                <w:rFonts w:ascii="Arial" w:eastAsia="Times New Roman" w:hAnsi="Arial" w:cs="Arial"/>
                <w:color w:val="000000"/>
                <w:sz w:val="18"/>
                <w:szCs w:val="18"/>
                <w:lang w:val="es-EC" w:eastAsia="es-EC"/>
              </w:rPr>
            </w:pPr>
            <w:r w:rsidRPr="005A7FBD">
              <w:rPr>
                <w:rFonts w:ascii="Arial" w:eastAsia="Times New Roman" w:hAnsi="Arial" w:cs="Arial"/>
                <w:color w:val="000000"/>
                <w:sz w:val="18"/>
                <w:szCs w:val="18"/>
                <w:lang w:val="es-EC" w:eastAsia="es-EC"/>
              </w:rPr>
              <w:t>0.79</w:t>
            </w:r>
            <w:r w:rsidR="004F37E3">
              <w:rPr>
                <w:rFonts w:ascii="Arial" w:eastAsia="Times New Roman" w:hAnsi="Arial" w:cs="Arial"/>
                <w:color w:val="000000"/>
                <w:sz w:val="18"/>
                <w:szCs w:val="18"/>
                <w:lang w:val="es-EC" w:eastAsia="es-EC"/>
              </w:rPr>
              <w:t>32</w:t>
            </w:r>
          </w:p>
        </w:tc>
      </w:tr>
    </w:tbl>
    <w:p w14:paraId="5562B0FD" w14:textId="18A6DFE6" w:rsidR="009256A3" w:rsidRPr="00F5143F" w:rsidRDefault="009256A3" w:rsidP="009256A3">
      <w:pPr>
        <w:pStyle w:val="Descripcin"/>
        <w:jc w:val="center"/>
        <w:rPr>
          <w:rFonts w:ascii="Arial" w:hAnsi="Arial" w:cs="Arial"/>
          <w:b/>
          <w:i w:val="0"/>
          <w:color w:val="auto"/>
          <w:sz w:val="24"/>
          <w:szCs w:val="24"/>
          <w:lang w:val="es-EC"/>
        </w:rPr>
      </w:pPr>
      <w:bookmarkStart w:id="365" w:name="_Toc179918236"/>
      <w:r w:rsidRPr="00F5143F">
        <w:rPr>
          <w:rFonts w:ascii="Arial" w:hAnsi="Arial" w:cs="Arial"/>
          <w:b/>
          <w:i w:val="0"/>
          <w:color w:val="auto"/>
          <w:sz w:val="24"/>
          <w:szCs w:val="24"/>
          <w:lang w:val="es-EC"/>
        </w:rPr>
        <w:t xml:space="preserve">Tabla </w:t>
      </w:r>
      <w:r w:rsidR="0091362F">
        <w:rPr>
          <w:rFonts w:ascii="Arial" w:hAnsi="Arial" w:cs="Arial"/>
          <w:b/>
          <w:i w:val="0"/>
          <w:color w:val="auto"/>
          <w:sz w:val="24"/>
          <w:szCs w:val="24"/>
          <w:lang w:val="es-EC"/>
        </w:rPr>
        <w:fldChar w:fldCharType="begin"/>
      </w:r>
      <w:r w:rsidR="0091362F">
        <w:rPr>
          <w:rFonts w:ascii="Arial" w:hAnsi="Arial" w:cs="Arial"/>
          <w:b/>
          <w:i w:val="0"/>
          <w:color w:val="auto"/>
          <w:sz w:val="24"/>
          <w:szCs w:val="24"/>
          <w:lang w:val="es-EC"/>
        </w:rPr>
        <w:instrText xml:space="preserve"> SEQ Tabla \* ARABIC </w:instrText>
      </w:r>
      <w:r w:rsidR="0091362F">
        <w:rPr>
          <w:rFonts w:ascii="Arial" w:hAnsi="Arial" w:cs="Arial"/>
          <w:b/>
          <w:i w:val="0"/>
          <w:color w:val="auto"/>
          <w:sz w:val="24"/>
          <w:szCs w:val="24"/>
          <w:lang w:val="es-EC"/>
        </w:rPr>
        <w:fldChar w:fldCharType="separate"/>
      </w:r>
      <w:r w:rsidR="005242E2">
        <w:rPr>
          <w:rFonts w:ascii="Arial" w:hAnsi="Arial" w:cs="Arial"/>
          <w:b/>
          <w:i w:val="0"/>
          <w:noProof/>
          <w:color w:val="auto"/>
          <w:sz w:val="24"/>
          <w:szCs w:val="24"/>
          <w:lang w:val="es-EC"/>
        </w:rPr>
        <w:t>15</w:t>
      </w:r>
      <w:r w:rsidR="0091362F">
        <w:rPr>
          <w:rFonts w:ascii="Arial" w:hAnsi="Arial" w:cs="Arial"/>
          <w:b/>
          <w:i w:val="0"/>
          <w:color w:val="auto"/>
          <w:sz w:val="24"/>
          <w:szCs w:val="24"/>
          <w:lang w:val="es-EC"/>
        </w:rPr>
        <w:fldChar w:fldCharType="end"/>
      </w:r>
      <w:r w:rsidRPr="00F5143F">
        <w:rPr>
          <w:rFonts w:ascii="Arial" w:hAnsi="Arial" w:cs="Arial"/>
          <w:i w:val="0"/>
          <w:color w:val="auto"/>
          <w:sz w:val="24"/>
          <w:szCs w:val="24"/>
          <w:lang w:val="es-EC"/>
        </w:rPr>
        <w:t>. Métricas Random Forest Balanceado e Hiperparámetros</w:t>
      </w:r>
      <w:bookmarkEnd w:id="365"/>
    </w:p>
    <w:p w14:paraId="462CB03A" w14:textId="77777777" w:rsidR="009256A3" w:rsidRDefault="009256A3" w:rsidP="009256A3">
      <w:pPr>
        <w:rPr>
          <w:rFonts w:ascii="Arial" w:hAnsi="Arial" w:cs="Arial"/>
          <w:b/>
          <w:lang w:val="es-EC"/>
        </w:rPr>
      </w:pPr>
    </w:p>
    <w:p w14:paraId="3B718480" w14:textId="77777777" w:rsidR="009256A3" w:rsidRDefault="009256A3" w:rsidP="009256A3">
      <w:pPr>
        <w:rPr>
          <w:rFonts w:ascii="Arial" w:hAnsi="Arial" w:cs="Arial"/>
          <w:b/>
          <w:lang w:val="es-EC"/>
        </w:rPr>
      </w:pPr>
      <w:r>
        <w:rPr>
          <w:rFonts w:ascii="Arial" w:hAnsi="Arial" w:cs="Arial"/>
          <w:b/>
          <w:lang w:val="es-EC"/>
        </w:rPr>
        <w:t>Curva ROC</w:t>
      </w:r>
    </w:p>
    <w:p w14:paraId="0CF4FDC4" w14:textId="7C7745B8" w:rsidR="009256A3" w:rsidRDefault="00C07B5F" w:rsidP="009256A3">
      <w:pPr>
        <w:keepNext/>
        <w:jc w:val="center"/>
      </w:pPr>
      <w:r>
        <w:rPr>
          <w:noProof/>
          <w:lang w:val="es-EC" w:eastAsia="es-EC"/>
        </w:rPr>
        <w:drawing>
          <wp:inline distT="0" distB="0" distL="0" distR="0" wp14:anchorId="7326638B" wp14:editId="7ED822B1">
            <wp:extent cx="3960000" cy="2041200"/>
            <wp:effectExtent l="0" t="0" r="2540"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041200"/>
                    </a:xfrm>
                    <a:prstGeom prst="rect">
                      <a:avLst/>
                    </a:prstGeom>
                    <a:noFill/>
                    <a:ln>
                      <a:noFill/>
                    </a:ln>
                  </pic:spPr>
                </pic:pic>
              </a:graphicData>
            </a:graphic>
          </wp:inline>
        </w:drawing>
      </w:r>
    </w:p>
    <w:p w14:paraId="2DB804D2" w14:textId="70BBAFAB" w:rsidR="009256A3" w:rsidRPr="00E93F47" w:rsidRDefault="009256A3" w:rsidP="009256A3">
      <w:pPr>
        <w:pStyle w:val="Descripcin"/>
        <w:jc w:val="center"/>
        <w:rPr>
          <w:rFonts w:ascii="Arial" w:hAnsi="Arial" w:cs="Arial"/>
          <w:i w:val="0"/>
          <w:noProof/>
          <w:color w:val="auto"/>
          <w:sz w:val="24"/>
          <w:szCs w:val="24"/>
          <w:lang w:val="es-EC" w:eastAsia="es-EC"/>
        </w:rPr>
      </w:pPr>
      <w:bookmarkStart w:id="366" w:name="_Toc179918272"/>
      <w:r w:rsidRPr="00E93F47">
        <w:rPr>
          <w:rFonts w:ascii="Arial" w:hAnsi="Arial" w:cs="Arial"/>
          <w:b/>
          <w:i w:val="0"/>
          <w:color w:val="auto"/>
          <w:sz w:val="24"/>
          <w:szCs w:val="24"/>
          <w:lang w:val="es-EC"/>
        </w:rPr>
        <w:t xml:space="preserve">Figura </w:t>
      </w:r>
      <w:r w:rsidRPr="00E93F47">
        <w:rPr>
          <w:rFonts w:ascii="Arial" w:hAnsi="Arial" w:cs="Arial"/>
          <w:b/>
          <w:i w:val="0"/>
          <w:color w:val="auto"/>
          <w:sz w:val="24"/>
          <w:szCs w:val="24"/>
        </w:rPr>
        <w:fldChar w:fldCharType="begin"/>
      </w:r>
      <w:r w:rsidRPr="00E93F47">
        <w:rPr>
          <w:rFonts w:ascii="Arial" w:hAnsi="Arial" w:cs="Arial"/>
          <w:b/>
          <w:i w:val="0"/>
          <w:color w:val="auto"/>
          <w:sz w:val="24"/>
          <w:szCs w:val="24"/>
          <w:lang w:val="es-EC"/>
        </w:rPr>
        <w:instrText xml:space="preserve"> SEQ Figura \* ARABIC </w:instrText>
      </w:r>
      <w:r w:rsidRPr="00E93F47">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34</w:t>
      </w:r>
      <w:r w:rsidRPr="00E93F47">
        <w:rPr>
          <w:rFonts w:ascii="Arial" w:hAnsi="Arial" w:cs="Arial"/>
          <w:b/>
          <w:i w:val="0"/>
          <w:color w:val="auto"/>
          <w:sz w:val="24"/>
          <w:szCs w:val="24"/>
        </w:rPr>
        <w:fldChar w:fldCharType="end"/>
      </w:r>
      <w:r w:rsidRPr="00E93F47">
        <w:rPr>
          <w:rFonts w:ascii="Arial" w:hAnsi="Arial" w:cs="Arial"/>
          <w:i w:val="0"/>
          <w:color w:val="auto"/>
          <w:sz w:val="24"/>
          <w:szCs w:val="24"/>
          <w:lang w:val="es-EC"/>
        </w:rPr>
        <w:t>.</w:t>
      </w:r>
      <w:r>
        <w:rPr>
          <w:rFonts w:ascii="Arial" w:hAnsi="Arial" w:cs="Arial"/>
          <w:i w:val="0"/>
          <w:color w:val="auto"/>
          <w:sz w:val="24"/>
          <w:szCs w:val="24"/>
          <w:lang w:val="es-EC"/>
        </w:rPr>
        <w:t xml:space="preserve"> Curva </w:t>
      </w:r>
      <w:r w:rsidRPr="00E93F47">
        <w:rPr>
          <w:rFonts w:ascii="Arial" w:hAnsi="Arial" w:cs="Arial"/>
          <w:i w:val="0"/>
          <w:color w:val="auto"/>
          <w:sz w:val="24"/>
          <w:szCs w:val="24"/>
          <w:lang w:val="es-EC"/>
        </w:rPr>
        <w:t>ROC Random Forest Balanceado e Hiperparámetros</w:t>
      </w:r>
      <w:bookmarkEnd w:id="366"/>
    </w:p>
    <w:p w14:paraId="079DC41C" w14:textId="77777777" w:rsidR="009256A3" w:rsidRDefault="009256A3" w:rsidP="009256A3">
      <w:pPr>
        <w:jc w:val="center"/>
        <w:rPr>
          <w:rFonts w:ascii="Arial" w:hAnsi="Arial" w:cs="Arial"/>
          <w:lang w:val="es-EC"/>
        </w:rPr>
      </w:pPr>
    </w:p>
    <w:p w14:paraId="4A791527" w14:textId="77777777" w:rsidR="009256A3" w:rsidRDefault="009256A3" w:rsidP="009256A3">
      <w:pPr>
        <w:jc w:val="both"/>
        <w:rPr>
          <w:rFonts w:ascii="Arial" w:hAnsi="Arial" w:cs="Arial"/>
          <w:lang w:val="es-EC"/>
        </w:rPr>
      </w:pPr>
      <w:r>
        <w:rPr>
          <w:rFonts w:ascii="Arial" w:hAnsi="Arial" w:cs="Arial"/>
          <w:lang w:val="es-EC"/>
        </w:rPr>
        <w:t>Se observa en el modelo de Random Forest con Balanceo e Hiperparámetros lo siguiente:</w:t>
      </w:r>
    </w:p>
    <w:p w14:paraId="222D4EBD" w14:textId="1ADDAA58" w:rsidR="009256A3" w:rsidRDefault="009256A3" w:rsidP="009256A3">
      <w:pPr>
        <w:jc w:val="both"/>
        <w:rPr>
          <w:rFonts w:ascii="Arial" w:hAnsi="Arial" w:cs="Arial"/>
          <w:lang w:val="es-EC"/>
        </w:rPr>
      </w:pPr>
      <w:r>
        <w:rPr>
          <w:rFonts w:ascii="Arial" w:hAnsi="Arial" w:cs="Arial"/>
          <w:lang w:val="es-EC"/>
        </w:rPr>
        <w:t>La predicción de los Desertores mejoró prediciendo 4</w:t>
      </w:r>
      <w:r w:rsidR="00C62716">
        <w:rPr>
          <w:rFonts w:ascii="Arial" w:hAnsi="Arial" w:cs="Arial"/>
          <w:lang w:val="es-EC"/>
        </w:rPr>
        <w:t>60</w:t>
      </w:r>
      <w:r>
        <w:rPr>
          <w:rFonts w:ascii="Arial" w:hAnsi="Arial" w:cs="Arial"/>
          <w:lang w:val="es-EC"/>
        </w:rPr>
        <w:t xml:space="preserve"> desertores respecto a los 454 Desertores que predijo con Random Forest sólo con Balanceo. </w:t>
      </w:r>
    </w:p>
    <w:p w14:paraId="3F326CC5" w14:textId="534DA5BD" w:rsidR="009256A3" w:rsidRDefault="009256A3" w:rsidP="009256A3">
      <w:pPr>
        <w:jc w:val="both"/>
        <w:rPr>
          <w:rFonts w:ascii="Arial" w:hAnsi="Arial" w:cs="Arial"/>
          <w:lang w:val="es-EC"/>
        </w:rPr>
      </w:pPr>
      <w:r>
        <w:rPr>
          <w:rFonts w:ascii="Arial" w:hAnsi="Arial" w:cs="Arial"/>
          <w:lang w:val="es-EC"/>
        </w:rPr>
        <w:t>El recall de la clase desertora (1) se incrementó de 0.7138 a 0.72</w:t>
      </w:r>
      <w:r w:rsidR="00C62716">
        <w:rPr>
          <w:rFonts w:ascii="Arial" w:hAnsi="Arial" w:cs="Arial"/>
          <w:lang w:val="es-EC"/>
        </w:rPr>
        <w:t>33</w:t>
      </w:r>
      <w:r>
        <w:rPr>
          <w:rFonts w:ascii="Arial" w:hAnsi="Arial" w:cs="Arial"/>
          <w:lang w:val="es-EC"/>
        </w:rPr>
        <w:t>, la precisión también aumentó de 0.4794 a 0.48</w:t>
      </w:r>
      <w:r w:rsidR="002F2E11">
        <w:rPr>
          <w:rFonts w:ascii="Arial" w:hAnsi="Arial" w:cs="Arial"/>
          <w:lang w:val="es-EC"/>
        </w:rPr>
        <w:t>68</w:t>
      </w:r>
      <w:r>
        <w:rPr>
          <w:rFonts w:ascii="Arial" w:hAnsi="Arial" w:cs="Arial"/>
          <w:lang w:val="es-EC"/>
        </w:rPr>
        <w:t>.</w:t>
      </w:r>
    </w:p>
    <w:p w14:paraId="0C839FAE" w14:textId="3E16BAE0" w:rsidR="009256A3" w:rsidRPr="00D95664" w:rsidRDefault="009256A3" w:rsidP="009256A3">
      <w:pPr>
        <w:jc w:val="both"/>
        <w:rPr>
          <w:rFonts w:ascii="Arial" w:hAnsi="Arial" w:cs="Arial"/>
          <w:lang w:val="es-EC"/>
        </w:rPr>
      </w:pPr>
      <w:r>
        <w:rPr>
          <w:rFonts w:ascii="Arial" w:hAnsi="Arial" w:cs="Arial"/>
          <w:lang w:val="es-EC"/>
        </w:rPr>
        <w:t>El AUC aumentó de 0.8389 a 0.84</w:t>
      </w:r>
      <w:r w:rsidR="000B4474">
        <w:rPr>
          <w:rFonts w:ascii="Arial" w:hAnsi="Arial" w:cs="Arial"/>
          <w:lang w:val="es-EC"/>
        </w:rPr>
        <w:t>30</w:t>
      </w:r>
      <w:r>
        <w:rPr>
          <w:rFonts w:ascii="Arial" w:hAnsi="Arial" w:cs="Arial"/>
          <w:lang w:val="es-EC"/>
        </w:rPr>
        <w:t>.</w:t>
      </w:r>
    </w:p>
    <w:p w14:paraId="30918F15" w14:textId="77777777" w:rsidR="009256A3" w:rsidRDefault="009256A3" w:rsidP="009256A3">
      <w:pPr>
        <w:rPr>
          <w:rFonts w:ascii="Arial" w:hAnsi="Arial" w:cs="Arial"/>
          <w:lang w:val="es-EC"/>
        </w:rPr>
      </w:pPr>
    </w:p>
    <w:p w14:paraId="5B2AED4C" w14:textId="7D3758D2" w:rsidR="009256A3" w:rsidRDefault="009256A3" w:rsidP="009256A3">
      <w:pPr>
        <w:jc w:val="both"/>
        <w:rPr>
          <w:rFonts w:ascii="Arial" w:hAnsi="Arial" w:cs="Arial"/>
          <w:lang w:val="es-EC"/>
        </w:rPr>
      </w:pPr>
      <w:r>
        <w:rPr>
          <w:rFonts w:ascii="Arial" w:hAnsi="Arial" w:cs="Arial"/>
          <w:lang w:val="es-EC"/>
        </w:rPr>
        <w:t xml:space="preserve">En conclusión en cuanto a los resultados obtenidos, el modelo </w:t>
      </w:r>
      <w:r w:rsidRPr="008422D6">
        <w:rPr>
          <w:rFonts w:ascii="Arial" w:hAnsi="Arial" w:cs="Arial"/>
          <w:b/>
          <w:lang w:val="es-EC"/>
        </w:rPr>
        <w:t>Random Forest</w:t>
      </w:r>
      <w:r>
        <w:rPr>
          <w:rFonts w:ascii="Arial" w:hAnsi="Arial" w:cs="Arial"/>
          <w:b/>
          <w:lang w:val="es-EC"/>
        </w:rPr>
        <w:t xml:space="preserve"> con Balanceo e Hiperparámetros</w:t>
      </w:r>
      <w:r w:rsidRPr="008422D6">
        <w:rPr>
          <w:rFonts w:ascii="Arial" w:hAnsi="Arial" w:cs="Arial"/>
          <w:lang w:val="es-EC"/>
        </w:rPr>
        <w:t xml:space="preserve"> </w:t>
      </w:r>
      <w:r>
        <w:rPr>
          <w:rFonts w:ascii="Arial" w:hAnsi="Arial" w:cs="Arial"/>
          <w:lang w:val="es-EC"/>
        </w:rPr>
        <w:t xml:space="preserve">es el que mejor AUC se obtuvo con </w:t>
      </w:r>
      <w:r w:rsidRPr="008422D6">
        <w:rPr>
          <w:rFonts w:ascii="Arial" w:hAnsi="Arial" w:cs="Arial"/>
          <w:b/>
          <w:lang w:val="es-EC"/>
        </w:rPr>
        <w:t>0.84</w:t>
      </w:r>
      <w:r w:rsidR="00AF62C2">
        <w:rPr>
          <w:rFonts w:ascii="Arial" w:hAnsi="Arial" w:cs="Arial"/>
          <w:b/>
          <w:lang w:val="es-EC"/>
        </w:rPr>
        <w:t>30</w:t>
      </w:r>
      <w:r>
        <w:rPr>
          <w:rFonts w:ascii="Arial" w:hAnsi="Arial" w:cs="Arial"/>
          <w:lang w:val="es-EC"/>
        </w:rPr>
        <w:t>,</w:t>
      </w:r>
      <w:r>
        <w:rPr>
          <w:rFonts w:ascii="Arial" w:hAnsi="Arial" w:cs="Arial"/>
          <w:lang w:val="es-EC"/>
        </w:rPr>
        <w:br/>
        <w:t xml:space="preserve">sin embargo al tener un recall bajo (menor a 0.50) en la clase Desertora de </w:t>
      </w:r>
      <w:r w:rsidRPr="00DF5057">
        <w:rPr>
          <w:rFonts w:ascii="Arial" w:hAnsi="Arial" w:cs="Arial"/>
          <w:b/>
          <w:lang w:val="es-EC"/>
        </w:rPr>
        <w:lastRenderedPageBreak/>
        <w:t>0.4</w:t>
      </w:r>
      <w:r>
        <w:rPr>
          <w:rFonts w:ascii="Arial" w:hAnsi="Arial" w:cs="Arial"/>
          <w:b/>
          <w:lang w:val="es-EC"/>
        </w:rPr>
        <w:t>8</w:t>
      </w:r>
      <w:r w:rsidR="00AF62C2">
        <w:rPr>
          <w:rFonts w:ascii="Arial" w:hAnsi="Arial" w:cs="Arial"/>
          <w:b/>
          <w:lang w:val="es-EC"/>
        </w:rPr>
        <w:t>68</w:t>
      </w:r>
      <w:r>
        <w:rPr>
          <w:rFonts w:ascii="Arial" w:hAnsi="Arial" w:cs="Arial"/>
          <w:lang w:val="es-EC"/>
        </w:rPr>
        <w:t>, nos indica que el modelo tiene un bajo rendimiento. Por lo que para complementar este análisis se aplica reducción de dimensionalidad para visualizar la separabilidad de la clase Desertor.</w:t>
      </w:r>
    </w:p>
    <w:p w14:paraId="78E1A47C" w14:textId="77777777" w:rsidR="00764EE9" w:rsidRDefault="00764EE9" w:rsidP="00DF5057">
      <w:pPr>
        <w:jc w:val="both"/>
        <w:rPr>
          <w:rFonts w:ascii="Arial" w:hAnsi="Arial" w:cs="Arial"/>
          <w:lang w:val="es-EC"/>
        </w:rPr>
      </w:pPr>
    </w:p>
    <w:p w14:paraId="78CDC718" w14:textId="7E6521EA" w:rsidR="0049637B" w:rsidRPr="00EC3634" w:rsidRDefault="0049637B" w:rsidP="00897D39">
      <w:pPr>
        <w:rPr>
          <w:rFonts w:ascii="Arial" w:hAnsi="Arial" w:cs="Arial"/>
          <w:b/>
          <w:lang w:val="es-EC"/>
        </w:rPr>
      </w:pPr>
      <w:r w:rsidRPr="00EC3634">
        <w:rPr>
          <w:rFonts w:ascii="Arial" w:hAnsi="Arial" w:cs="Arial"/>
          <w:b/>
          <w:lang w:val="es-EC"/>
        </w:rPr>
        <w:t>REDUCCION DE DIMENSIONALIDAD</w:t>
      </w:r>
    </w:p>
    <w:p w14:paraId="0D7FF40D" w14:textId="77777777" w:rsidR="0049637B" w:rsidRDefault="0049637B" w:rsidP="00DF5057">
      <w:pPr>
        <w:jc w:val="both"/>
        <w:rPr>
          <w:rFonts w:ascii="Arial" w:hAnsi="Arial" w:cs="Arial"/>
          <w:lang w:val="es-EC"/>
        </w:rPr>
      </w:pPr>
    </w:p>
    <w:p w14:paraId="11E537C8" w14:textId="2F9F4D24" w:rsidR="0049637B" w:rsidRDefault="0049637B" w:rsidP="00DF5057">
      <w:pPr>
        <w:jc w:val="both"/>
        <w:rPr>
          <w:rFonts w:ascii="Arial" w:hAnsi="Arial" w:cs="Arial"/>
          <w:lang w:val="es-EC"/>
        </w:rPr>
      </w:pPr>
      <w:r w:rsidRPr="0049637B">
        <w:rPr>
          <w:rFonts w:ascii="Arial" w:hAnsi="Arial" w:cs="Arial"/>
          <w:lang w:val="es-EC"/>
        </w:rPr>
        <w:t xml:space="preserve">El </w:t>
      </w:r>
      <w:r w:rsidR="00902FD3">
        <w:rPr>
          <w:rFonts w:ascii="Arial" w:hAnsi="Arial" w:cs="Arial"/>
          <w:b/>
          <w:bCs/>
          <w:lang w:val="es-EC"/>
        </w:rPr>
        <w:t>t</w:t>
      </w:r>
      <w:r w:rsidRPr="0049637B">
        <w:rPr>
          <w:rFonts w:ascii="Arial" w:hAnsi="Arial" w:cs="Arial"/>
          <w:b/>
          <w:bCs/>
          <w:lang w:val="es-EC"/>
        </w:rPr>
        <w:t>-SNE</w:t>
      </w:r>
      <w:r w:rsidRPr="0049637B">
        <w:rPr>
          <w:rFonts w:ascii="Arial" w:hAnsi="Arial" w:cs="Arial"/>
          <w:lang w:val="es-EC"/>
        </w:rPr>
        <w:t xml:space="preserve"> (t-distributed Stochastic Neighbor Embedding) es una técnica de reducción de dimensionalidad utilizada principalmente en el análisis de datos, particularmente para la visualización de datos de alta dimensión en un espacio de baja dimensión (como 2D o 3D</w:t>
      </w:r>
      <w:r w:rsidR="00C40503">
        <w:rPr>
          <w:rFonts w:ascii="Arial" w:hAnsi="Arial" w:cs="Arial"/>
          <w:lang w:val="es-EC"/>
        </w:rPr>
        <w:t>)</w:t>
      </w:r>
      <w:r w:rsidR="009A0591" w:rsidRPr="009A0591">
        <w:rPr>
          <w:rFonts w:ascii="Arial" w:hAnsi="Arial" w:cs="Arial"/>
          <w:lang w:val="es-EC"/>
        </w:rPr>
        <w:t xml:space="preserve"> manteniendo la estructura global de los datos</w:t>
      </w:r>
      <w:r w:rsidR="00AA083E">
        <w:rPr>
          <w:rFonts w:ascii="Arial" w:hAnsi="Arial" w:cs="Arial"/>
          <w:lang w:val="es-EC"/>
        </w:rPr>
        <w:t>.</w:t>
      </w:r>
      <w:sdt>
        <w:sdtPr>
          <w:rPr>
            <w:rFonts w:ascii="Arial" w:hAnsi="Arial" w:cs="Arial"/>
            <w:lang w:val="es-EC"/>
          </w:rPr>
          <w:id w:val="-858739867"/>
          <w:citation/>
        </w:sdtPr>
        <w:sdtContent>
          <w:r w:rsidR="00AA083E">
            <w:rPr>
              <w:rFonts w:ascii="Arial" w:hAnsi="Arial" w:cs="Arial"/>
              <w:lang w:val="es-EC"/>
            </w:rPr>
            <w:fldChar w:fldCharType="begin"/>
          </w:r>
          <w:r w:rsidR="00AA083E">
            <w:rPr>
              <w:rFonts w:ascii="Arial" w:hAnsi="Arial" w:cs="Arial"/>
              <w:lang w:val="es-EC"/>
            </w:rPr>
            <w:instrText xml:space="preserve"> CITATION Mig22 \l 12298 </w:instrText>
          </w:r>
          <w:r w:rsidR="00AA083E">
            <w:rPr>
              <w:rFonts w:ascii="Arial" w:hAnsi="Arial" w:cs="Arial"/>
              <w:lang w:val="es-EC"/>
            </w:rPr>
            <w:fldChar w:fldCharType="separate"/>
          </w:r>
          <w:r w:rsidR="00AA083E">
            <w:rPr>
              <w:rFonts w:ascii="Arial" w:hAnsi="Arial" w:cs="Arial"/>
              <w:noProof/>
              <w:lang w:val="es-EC"/>
            </w:rPr>
            <w:t xml:space="preserve"> </w:t>
          </w:r>
          <w:r w:rsidR="00AA083E" w:rsidRPr="00AA083E">
            <w:rPr>
              <w:rFonts w:ascii="Arial" w:hAnsi="Arial" w:cs="Arial"/>
              <w:noProof/>
              <w:lang w:val="es-EC"/>
            </w:rPr>
            <w:t>(Miguel, 2022)</w:t>
          </w:r>
          <w:r w:rsidR="00AA083E">
            <w:rPr>
              <w:rFonts w:ascii="Arial" w:hAnsi="Arial" w:cs="Arial"/>
              <w:lang w:val="es-EC"/>
            </w:rPr>
            <w:fldChar w:fldCharType="end"/>
          </w:r>
        </w:sdtContent>
      </w:sdt>
    </w:p>
    <w:p w14:paraId="6DD80C0C" w14:textId="77777777" w:rsidR="003E3C5B" w:rsidRDefault="003E3C5B" w:rsidP="00DF5057">
      <w:pPr>
        <w:jc w:val="both"/>
        <w:rPr>
          <w:rFonts w:ascii="Arial" w:hAnsi="Arial" w:cs="Arial"/>
          <w:lang w:val="es-EC"/>
        </w:rPr>
      </w:pPr>
    </w:p>
    <w:p w14:paraId="7A000B2F" w14:textId="77777777" w:rsidR="00CB540A" w:rsidRDefault="000B4933" w:rsidP="00CB540A">
      <w:pPr>
        <w:keepNext/>
        <w:jc w:val="center"/>
      </w:pPr>
      <w:r>
        <w:rPr>
          <w:rFonts w:ascii="Arial" w:hAnsi="Arial" w:cs="Arial"/>
          <w:noProof/>
          <w:lang w:val="es-EC" w:eastAsia="es-EC"/>
        </w:rPr>
        <w:drawing>
          <wp:inline distT="0" distB="0" distL="0" distR="0" wp14:anchorId="5247F4B5" wp14:editId="4C40A790">
            <wp:extent cx="3717711" cy="2905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8745" cy="2913747"/>
                    </a:xfrm>
                    <a:prstGeom prst="rect">
                      <a:avLst/>
                    </a:prstGeom>
                    <a:noFill/>
                    <a:ln>
                      <a:noFill/>
                    </a:ln>
                  </pic:spPr>
                </pic:pic>
              </a:graphicData>
            </a:graphic>
          </wp:inline>
        </w:drawing>
      </w:r>
    </w:p>
    <w:p w14:paraId="2431AC77" w14:textId="2208F16A" w:rsidR="000B4933" w:rsidRPr="00CB540A" w:rsidRDefault="00CB540A" w:rsidP="00CB540A">
      <w:pPr>
        <w:pStyle w:val="Descripcin"/>
        <w:jc w:val="center"/>
        <w:rPr>
          <w:rFonts w:ascii="Arial" w:hAnsi="Arial" w:cs="Arial"/>
          <w:i w:val="0"/>
          <w:color w:val="auto"/>
          <w:sz w:val="24"/>
          <w:szCs w:val="24"/>
          <w:lang w:val="es-EC"/>
        </w:rPr>
      </w:pPr>
      <w:bookmarkStart w:id="367" w:name="_Toc179918273"/>
      <w:r w:rsidRPr="00CB540A">
        <w:rPr>
          <w:rFonts w:ascii="Arial" w:hAnsi="Arial" w:cs="Arial"/>
          <w:b/>
          <w:i w:val="0"/>
          <w:color w:val="auto"/>
          <w:sz w:val="24"/>
          <w:szCs w:val="24"/>
          <w:lang w:val="es-EC"/>
        </w:rPr>
        <w:t xml:space="preserve">Figura </w:t>
      </w:r>
      <w:r w:rsidRPr="00CB540A">
        <w:rPr>
          <w:rFonts w:ascii="Arial" w:hAnsi="Arial" w:cs="Arial"/>
          <w:b/>
          <w:i w:val="0"/>
          <w:color w:val="auto"/>
          <w:sz w:val="24"/>
          <w:szCs w:val="24"/>
        </w:rPr>
        <w:fldChar w:fldCharType="begin"/>
      </w:r>
      <w:r w:rsidRPr="00CB540A">
        <w:rPr>
          <w:rFonts w:ascii="Arial" w:hAnsi="Arial" w:cs="Arial"/>
          <w:b/>
          <w:i w:val="0"/>
          <w:color w:val="auto"/>
          <w:sz w:val="24"/>
          <w:szCs w:val="24"/>
          <w:lang w:val="es-EC"/>
        </w:rPr>
        <w:instrText xml:space="preserve"> SEQ Figura \* ARABIC </w:instrText>
      </w:r>
      <w:r w:rsidRPr="00CB540A">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35</w:t>
      </w:r>
      <w:r w:rsidRPr="00CB540A">
        <w:rPr>
          <w:rFonts w:ascii="Arial" w:hAnsi="Arial" w:cs="Arial"/>
          <w:b/>
          <w:i w:val="0"/>
          <w:color w:val="auto"/>
          <w:sz w:val="24"/>
          <w:szCs w:val="24"/>
        </w:rPr>
        <w:fldChar w:fldCharType="end"/>
      </w:r>
      <w:r w:rsidRPr="00CB540A">
        <w:rPr>
          <w:rFonts w:ascii="Arial" w:hAnsi="Arial" w:cs="Arial"/>
          <w:i w:val="0"/>
          <w:color w:val="auto"/>
          <w:sz w:val="24"/>
          <w:szCs w:val="24"/>
          <w:lang w:val="es-EC"/>
        </w:rPr>
        <w:t xml:space="preserve">. t-SNE </w:t>
      </w:r>
      <w:r w:rsidR="00B45A56">
        <w:rPr>
          <w:rFonts w:ascii="Arial" w:hAnsi="Arial" w:cs="Arial"/>
          <w:i w:val="0"/>
          <w:color w:val="auto"/>
          <w:sz w:val="24"/>
          <w:szCs w:val="24"/>
          <w:lang w:val="es-EC"/>
        </w:rPr>
        <w:t>de</w:t>
      </w:r>
      <w:r w:rsidR="002675D8">
        <w:rPr>
          <w:rFonts w:ascii="Arial" w:hAnsi="Arial" w:cs="Arial"/>
          <w:i w:val="0"/>
          <w:color w:val="auto"/>
          <w:sz w:val="24"/>
          <w:szCs w:val="24"/>
          <w:lang w:val="es-EC"/>
        </w:rPr>
        <w:t xml:space="preserve"> </w:t>
      </w:r>
      <w:r w:rsidRPr="00CB540A">
        <w:rPr>
          <w:rFonts w:ascii="Arial" w:hAnsi="Arial" w:cs="Arial"/>
          <w:i w:val="0"/>
          <w:color w:val="auto"/>
          <w:sz w:val="24"/>
          <w:szCs w:val="24"/>
          <w:lang w:val="es-EC"/>
        </w:rPr>
        <w:t>Clientes por Deserción</w:t>
      </w:r>
      <w:bookmarkEnd w:id="367"/>
    </w:p>
    <w:p w14:paraId="3CF53849" w14:textId="1A75B095" w:rsidR="00B40C1D" w:rsidRDefault="00B40C1D" w:rsidP="00DF5057">
      <w:pPr>
        <w:jc w:val="both"/>
        <w:rPr>
          <w:rFonts w:ascii="Arial" w:hAnsi="Arial" w:cs="Arial"/>
          <w:lang w:val="es-EC"/>
        </w:rPr>
      </w:pPr>
    </w:p>
    <w:p w14:paraId="0846BD05" w14:textId="629B8975" w:rsidR="00B42723" w:rsidRDefault="00297E19" w:rsidP="00B42723">
      <w:pPr>
        <w:jc w:val="both"/>
        <w:rPr>
          <w:rFonts w:ascii="Arial" w:hAnsi="Arial" w:cs="Arial"/>
          <w:lang w:val="es-EC"/>
        </w:rPr>
      </w:pPr>
      <w:r>
        <w:rPr>
          <w:rFonts w:ascii="Arial" w:hAnsi="Arial" w:cs="Arial"/>
          <w:lang w:val="es-EC"/>
        </w:rPr>
        <w:t xml:space="preserve">La </w:t>
      </w:r>
      <w:r w:rsidRPr="00CA5030">
        <w:rPr>
          <w:rFonts w:ascii="Arial" w:hAnsi="Arial" w:cs="Arial"/>
          <w:b/>
          <w:lang w:val="es-EC"/>
        </w:rPr>
        <w:t>Figura 34.</w:t>
      </w:r>
      <w:r>
        <w:rPr>
          <w:rFonts w:ascii="Arial" w:hAnsi="Arial" w:cs="Arial"/>
          <w:lang w:val="es-EC"/>
        </w:rPr>
        <w:t xml:space="preserve"> muestra</w:t>
      </w:r>
      <w:r w:rsidR="00B42723">
        <w:rPr>
          <w:rFonts w:ascii="Arial" w:hAnsi="Arial" w:cs="Arial"/>
          <w:lang w:val="es-EC"/>
        </w:rPr>
        <w:t xml:space="preserve"> que no existe separabi</w:t>
      </w:r>
      <w:r>
        <w:rPr>
          <w:rFonts w:ascii="Arial" w:hAnsi="Arial" w:cs="Arial"/>
          <w:lang w:val="es-EC"/>
        </w:rPr>
        <w:t>lidad entre las clases desertor y no desertor</w:t>
      </w:r>
      <w:r w:rsidR="00B42723">
        <w:rPr>
          <w:rFonts w:ascii="Arial" w:hAnsi="Arial" w:cs="Arial"/>
          <w:lang w:val="es-EC"/>
        </w:rPr>
        <w:t>.</w:t>
      </w:r>
      <w:r>
        <w:rPr>
          <w:rFonts w:ascii="Arial" w:hAnsi="Arial" w:cs="Arial"/>
          <w:lang w:val="es-EC"/>
        </w:rPr>
        <w:t xml:space="preserve"> Si bien el modelo en general tiene un rendimiento sobre 0.8</w:t>
      </w:r>
      <w:r w:rsidR="0091165A">
        <w:rPr>
          <w:rFonts w:ascii="Arial" w:hAnsi="Arial" w:cs="Arial"/>
          <w:lang w:val="es-EC"/>
        </w:rPr>
        <w:t>4</w:t>
      </w:r>
      <w:r>
        <w:rPr>
          <w:rFonts w:ascii="Arial" w:hAnsi="Arial" w:cs="Arial"/>
          <w:lang w:val="es-EC"/>
        </w:rPr>
        <w:t xml:space="preserve">, la visualización del t-SNE del modelo nos indica que no es eficiente. </w:t>
      </w:r>
      <w:r w:rsidR="00764EE9">
        <w:rPr>
          <w:rFonts w:ascii="Arial" w:hAnsi="Arial" w:cs="Arial"/>
          <w:lang w:val="es-EC"/>
        </w:rPr>
        <w:t xml:space="preserve">(Ver código en </w:t>
      </w:r>
      <w:hyperlink w:anchor="A10" w:history="1">
        <w:r w:rsidR="00764EE9" w:rsidRPr="00764EE9">
          <w:rPr>
            <w:rStyle w:val="Hipervnculo"/>
            <w:rFonts w:ascii="Arial" w:hAnsi="Arial" w:cs="Arial"/>
            <w:b/>
            <w:lang w:val="es-EC"/>
          </w:rPr>
          <w:t>Anexo 10</w:t>
        </w:r>
      </w:hyperlink>
      <w:r w:rsidR="00764EE9">
        <w:rPr>
          <w:rFonts w:ascii="Arial" w:hAnsi="Arial" w:cs="Arial"/>
          <w:lang w:val="es-EC"/>
        </w:rPr>
        <w:t>.)</w:t>
      </w:r>
    </w:p>
    <w:p w14:paraId="324B7B22" w14:textId="77777777" w:rsidR="00297E19" w:rsidRDefault="00297E19" w:rsidP="00297E19">
      <w:pPr>
        <w:jc w:val="both"/>
        <w:rPr>
          <w:rFonts w:ascii="Arial" w:hAnsi="Arial" w:cs="Arial"/>
          <w:lang w:val="es-EC"/>
        </w:rPr>
      </w:pPr>
    </w:p>
    <w:p w14:paraId="39692C07" w14:textId="32D78296" w:rsidR="00297E19" w:rsidRDefault="00297E19" w:rsidP="00297E19">
      <w:pPr>
        <w:jc w:val="both"/>
        <w:rPr>
          <w:rFonts w:ascii="Arial" w:hAnsi="Arial" w:cs="Arial"/>
          <w:lang w:val="es-EC"/>
        </w:rPr>
      </w:pPr>
      <w:r w:rsidRPr="00C623D5">
        <w:rPr>
          <w:rFonts w:ascii="Arial" w:hAnsi="Arial" w:cs="Arial"/>
          <w:lang w:val="es-EC"/>
        </w:rPr>
        <w:t>La propuesta es enriquecer el dataset con variables relevantes</w:t>
      </w:r>
      <w:r w:rsidRPr="005A1C6F">
        <w:rPr>
          <w:rFonts w:ascii="Arial" w:hAnsi="Arial" w:cs="Arial"/>
          <w:color w:val="FFC000" w:themeColor="accent4"/>
          <w:lang w:val="es-EC"/>
        </w:rPr>
        <w:t xml:space="preserve"> </w:t>
      </w:r>
      <w:r>
        <w:rPr>
          <w:rFonts w:ascii="Arial" w:hAnsi="Arial" w:cs="Arial"/>
          <w:lang w:val="es-EC"/>
        </w:rPr>
        <w:t>que permitan incrementar este rendimiento</w:t>
      </w:r>
      <w:r w:rsidR="0091165A">
        <w:rPr>
          <w:rFonts w:ascii="Arial" w:hAnsi="Arial" w:cs="Arial"/>
          <w:lang w:val="es-EC"/>
        </w:rPr>
        <w:t xml:space="preserve">, se sugiere como posibles variables a considerar </w:t>
      </w:r>
      <w:r w:rsidR="0091165A">
        <w:rPr>
          <w:rFonts w:ascii="Arial" w:hAnsi="Arial" w:cs="Arial"/>
          <w:lang w:val="es-EC"/>
        </w:rPr>
        <w:lastRenderedPageBreak/>
        <w:t xml:space="preserve">las siguientes: </w:t>
      </w:r>
      <w:r w:rsidR="00CE1EC0">
        <w:rPr>
          <w:rFonts w:ascii="Arial" w:hAnsi="Arial" w:cs="Arial"/>
          <w:lang w:val="es-EC"/>
        </w:rPr>
        <w:t>número de reclamos, promedio de tiempo de resolución de reclamos, número de transacciones en un período específico, estado civil, ocupación, número de dependencias.</w:t>
      </w:r>
      <w:r w:rsidR="0091165A">
        <w:rPr>
          <w:rFonts w:ascii="Arial" w:hAnsi="Arial" w:cs="Arial"/>
          <w:lang w:val="es-EC"/>
        </w:rPr>
        <w:t xml:space="preserve"> Esta sugerencia</w:t>
      </w:r>
      <w:r w:rsidR="00CE1EC0">
        <w:rPr>
          <w:rFonts w:ascii="Arial" w:hAnsi="Arial" w:cs="Arial"/>
          <w:lang w:val="es-EC"/>
        </w:rPr>
        <w:t xml:space="preserve"> de variables</w:t>
      </w:r>
      <w:r w:rsidR="0091165A">
        <w:rPr>
          <w:rFonts w:ascii="Arial" w:hAnsi="Arial" w:cs="Arial"/>
          <w:lang w:val="es-EC"/>
        </w:rPr>
        <w:t xml:space="preserve"> se basa en referencias de casos de estudio similares en las que estas variables han sido utilizadas y han dado un buen rendimiento al modelo, </w:t>
      </w:r>
      <w:r w:rsidR="000A7903">
        <w:rPr>
          <w:rFonts w:ascii="Arial" w:hAnsi="Arial" w:cs="Arial"/>
          <w:lang w:val="es-EC"/>
        </w:rPr>
        <w:t>estos</w:t>
      </w:r>
      <w:r w:rsidR="0091165A">
        <w:rPr>
          <w:rFonts w:ascii="Arial" w:hAnsi="Arial" w:cs="Arial"/>
          <w:lang w:val="es-EC"/>
        </w:rPr>
        <w:t xml:space="preserve"> casos de estudio son citados en la sección de recomendaciones.</w:t>
      </w:r>
    </w:p>
    <w:p w14:paraId="3004022C" w14:textId="77777777" w:rsidR="00B42723" w:rsidRDefault="00B42723" w:rsidP="00DF5057">
      <w:pPr>
        <w:jc w:val="both"/>
        <w:rPr>
          <w:rFonts w:ascii="Arial" w:hAnsi="Arial" w:cs="Arial"/>
          <w:lang w:val="es-EC"/>
        </w:rPr>
      </w:pPr>
    </w:p>
    <w:p w14:paraId="1A69BE9A" w14:textId="44F776DD" w:rsidR="00CA5030" w:rsidRDefault="00CA5030" w:rsidP="00DF5057">
      <w:pPr>
        <w:jc w:val="both"/>
        <w:rPr>
          <w:rFonts w:ascii="Arial" w:hAnsi="Arial" w:cs="Arial"/>
          <w:lang w:val="es-EC"/>
        </w:rPr>
      </w:pPr>
      <w:r>
        <w:rPr>
          <w:rFonts w:ascii="Arial" w:hAnsi="Arial" w:cs="Arial"/>
          <w:lang w:val="es-EC"/>
        </w:rPr>
        <w:t>Sin embargo</w:t>
      </w:r>
      <w:r w:rsidR="00B24841">
        <w:rPr>
          <w:rFonts w:ascii="Arial" w:hAnsi="Arial" w:cs="Arial"/>
          <w:lang w:val="es-EC"/>
        </w:rPr>
        <w:t>,</w:t>
      </w:r>
      <w:r>
        <w:rPr>
          <w:rFonts w:ascii="Arial" w:hAnsi="Arial" w:cs="Arial"/>
          <w:lang w:val="es-EC"/>
        </w:rPr>
        <w:t xml:space="preserve"> con la información actual del dataset se puede obtener información importante en cuanto al</w:t>
      </w:r>
      <w:r w:rsidR="006B5225">
        <w:rPr>
          <w:rFonts w:ascii="Arial" w:hAnsi="Arial" w:cs="Arial"/>
          <w:lang w:val="es-EC"/>
        </w:rPr>
        <w:t xml:space="preserve"> análisis de Supervivencia </w:t>
      </w:r>
      <w:r>
        <w:rPr>
          <w:rFonts w:ascii="Arial" w:hAnsi="Arial" w:cs="Arial"/>
          <w:lang w:val="es-EC"/>
        </w:rPr>
        <w:t>como se muestra a continuación.</w:t>
      </w:r>
    </w:p>
    <w:p w14:paraId="52BD517E" w14:textId="52887828" w:rsidR="005E217B" w:rsidRPr="00897D39" w:rsidRDefault="005E217B" w:rsidP="00897D39">
      <w:pPr>
        <w:rPr>
          <w:rFonts w:ascii="Arial" w:hAnsi="Arial" w:cs="Arial"/>
          <w:b/>
          <w:lang w:val="es-EC"/>
        </w:rPr>
      </w:pPr>
    </w:p>
    <w:p w14:paraId="0E69FF09" w14:textId="1E96D356" w:rsidR="000A352D" w:rsidRPr="00EC3634" w:rsidRDefault="000A352D" w:rsidP="00897D39">
      <w:pPr>
        <w:rPr>
          <w:rFonts w:ascii="Arial" w:hAnsi="Arial" w:cs="Arial"/>
          <w:b/>
          <w:lang w:val="es-EC"/>
        </w:rPr>
      </w:pPr>
      <w:r w:rsidRPr="00EC3634">
        <w:rPr>
          <w:rFonts w:ascii="Arial" w:hAnsi="Arial" w:cs="Arial"/>
          <w:b/>
          <w:lang w:val="es-EC"/>
        </w:rPr>
        <w:t>MODELO RANDOM SURVIVAL FOREST</w:t>
      </w:r>
    </w:p>
    <w:p w14:paraId="32273BA1" w14:textId="77777777" w:rsidR="002D0C4D" w:rsidRDefault="002D0C4D" w:rsidP="00B24841">
      <w:pPr>
        <w:jc w:val="both"/>
        <w:rPr>
          <w:rFonts w:ascii="Arial" w:eastAsia="Arial" w:hAnsi="Arial" w:cs="Arial"/>
          <w:color w:val="000000"/>
          <w:lang w:val="es-EC" w:eastAsia="es-EC"/>
        </w:rPr>
      </w:pPr>
    </w:p>
    <w:p w14:paraId="499F56E1" w14:textId="6708FA80" w:rsidR="000A352D" w:rsidRPr="000F182C" w:rsidRDefault="00EA2B2D" w:rsidP="00B24841">
      <w:pPr>
        <w:jc w:val="both"/>
        <w:rPr>
          <w:rFonts w:ascii="Arial" w:hAnsi="Arial" w:cs="Arial"/>
          <w:lang w:val="es-EC"/>
        </w:rPr>
      </w:pPr>
      <w:r w:rsidRPr="00C436D9">
        <w:rPr>
          <w:rFonts w:ascii="Arial" w:hAnsi="Arial" w:cs="Arial"/>
          <w:lang w:val="es-EC"/>
        </w:rPr>
        <w:t xml:space="preserve">El modelo Random Survival Forest amplía al Random Forest al incorporar el factor tiempo, representado por la antigüedad del cliente, en el análisis de </w:t>
      </w:r>
      <w:r w:rsidR="00C436D9" w:rsidRPr="00C436D9">
        <w:rPr>
          <w:rFonts w:ascii="Arial" w:hAnsi="Arial" w:cs="Arial"/>
          <w:lang w:val="es-EC"/>
        </w:rPr>
        <w:t>deserción</w:t>
      </w:r>
      <w:r w:rsidRPr="000F182C">
        <w:rPr>
          <w:rFonts w:ascii="Arial" w:hAnsi="Arial" w:cs="Arial"/>
          <w:lang w:val="es-EC"/>
        </w:rPr>
        <w:t>.</w:t>
      </w:r>
    </w:p>
    <w:p w14:paraId="34CE934D" w14:textId="5E187A7B" w:rsidR="00EA2B2D" w:rsidRDefault="00EA2B2D" w:rsidP="00B24841">
      <w:pPr>
        <w:jc w:val="both"/>
        <w:rPr>
          <w:rFonts w:ascii="Arial" w:hAnsi="Arial" w:cs="Arial"/>
          <w:lang w:val="es-EC"/>
        </w:rPr>
      </w:pPr>
    </w:p>
    <w:p w14:paraId="6413339D" w14:textId="77777777" w:rsidR="007178CB" w:rsidRDefault="00601B34" w:rsidP="007178CB">
      <w:pPr>
        <w:keepNext/>
        <w:jc w:val="center"/>
      </w:pPr>
      <w:r>
        <w:rPr>
          <w:rFonts w:ascii="Arial" w:hAnsi="Arial" w:cs="Arial"/>
          <w:noProof/>
          <w:lang w:val="es-EC" w:eastAsia="es-EC"/>
        </w:rPr>
        <w:drawing>
          <wp:inline distT="0" distB="0" distL="0" distR="0" wp14:anchorId="69BB8570" wp14:editId="499D5EC9">
            <wp:extent cx="2520000" cy="1746000"/>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0000" cy="1746000"/>
                    </a:xfrm>
                    <a:prstGeom prst="rect">
                      <a:avLst/>
                    </a:prstGeom>
                    <a:noFill/>
                    <a:ln>
                      <a:noFill/>
                    </a:ln>
                  </pic:spPr>
                </pic:pic>
              </a:graphicData>
            </a:graphic>
          </wp:inline>
        </w:drawing>
      </w:r>
    </w:p>
    <w:p w14:paraId="6C1FAA7B" w14:textId="2275220C" w:rsidR="00601B34" w:rsidRPr="007178CB" w:rsidRDefault="007178CB" w:rsidP="007178CB">
      <w:pPr>
        <w:pStyle w:val="Descripcin"/>
        <w:jc w:val="center"/>
        <w:rPr>
          <w:rFonts w:ascii="Arial" w:hAnsi="Arial" w:cs="Arial"/>
          <w:i w:val="0"/>
          <w:color w:val="auto"/>
          <w:sz w:val="24"/>
          <w:szCs w:val="24"/>
          <w:lang w:val="es-EC"/>
        </w:rPr>
      </w:pPr>
      <w:bookmarkStart w:id="368" w:name="_Toc179918274"/>
      <w:r w:rsidRPr="00D64916">
        <w:rPr>
          <w:rFonts w:ascii="Arial" w:hAnsi="Arial" w:cs="Arial"/>
          <w:b/>
          <w:i w:val="0"/>
          <w:color w:val="auto"/>
          <w:sz w:val="24"/>
          <w:szCs w:val="24"/>
          <w:lang w:val="es-EC"/>
        </w:rPr>
        <w:t xml:space="preserve">Figura </w:t>
      </w:r>
      <w:r w:rsidRPr="007178CB">
        <w:rPr>
          <w:rFonts w:ascii="Arial" w:hAnsi="Arial" w:cs="Arial"/>
          <w:b/>
          <w:i w:val="0"/>
          <w:color w:val="auto"/>
          <w:sz w:val="24"/>
          <w:szCs w:val="24"/>
        </w:rPr>
        <w:fldChar w:fldCharType="begin"/>
      </w:r>
      <w:r w:rsidRPr="00D64916">
        <w:rPr>
          <w:rFonts w:ascii="Arial" w:hAnsi="Arial" w:cs="Arial"/>
          <w:b/>
          <w:i w:val="0"/>
          <w:color w:val="auto"/>
          <w:sz w:val="24"/>
          <w:szCs w:val="24"/>
          <w:lang w:val="es-EC"/>
        </w:rPr>
        <w:instrText xml:space="preserve"> SEQ Figura \* ARABIC </w:instrText>
      </w:r>
      <w:r w:rsidRPr="007178CB">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36</w:t>
      </w:r>
      <w:r w:rsidRPr="007178CB">
        <w:rPr>
          <w:rFonts w:ascii="Arial" w:hAnsi="Arial" w:cs="Arial"/>
          <w:b/>
          <w:i w:val="0"/>
          <w:color w:val="auto"/>
          <w:sz w:val="24"/>
          <w:szCs w:val="24"/>
        </w:rPr>
        <w:fldChar w:fldCharType="end"/>
      </w:r>
      <w:r w:rsidRPr="00D64916">
        <w:rPr>
          <w:rFonts w:ascii="Arial" w:hAnsi="Arial" w:cs="Arial"/>
          <w:b/>
          <w:i w:val="0"/>
          <w:color w:val="auto"/>
          <w:sz w:val="24"/>
          <w:szCs w:val="24"/>
          <w:lang w:val="es-EC"/>
        </w:rPr>
        <w:t>.</w:t>
      </w:r>
      <w:r w:rsidRPr="00D64916">
        <w:rPr>
          <w:rFonts w:ascii="Arial" w:hAnsi="Arial" w:cs="Arial"/>
          <w:i w:val="0"/>
          <w:color w:val="auto"/>
          <w:sz w:val="24"/>
          <w:szCs w:val="24"/>
          <w:lang w:val="es-EC"/>
        </w:rPr>
        <w:t xml:space="preserve"> Score Modelo RSF</w:t>
      </w:r>
      <w:bookmarkEnd w:id="368"/>
    </w:p>
    <w:p w14:paraId="1EC76CAD" w14:textId="77777777" w:rsidR="00601B34" w:rsidRDefault="00601B34" w:rsidP="00601B34">
      <w:pPr>
        <w:jc w:val="center"/>
        <w:rPr>
          <w:rFonts w:ascii="Arial" w:hAnsi="Arial" w:cs="Arial"/>
          <w:lang w:val="es-EC"/>
        </w:rPr>
      </w:pPr>
    </w:p>
    <w:p w14:paraId="4613F774" w14:textId="1CA8A159" w:rsidR="00C436D9" w:rsidRPr="00C436D9" w:rsidRDefault="00C436D9" w:rsidP="00B24841">
      <w:pPr>
        <w:jc w:val="both"/>
        <w:rPr>
          <w:rFonts w:ascii="Arial" w:hAnsi="Arial" w:cs="Arial"/>
          <w:lang w:val="es-EC"/>
        </w:rPr>
      </w:pPr>
      <w:r w:rsidRPr="00C436D9">
        <w:rPr>
          <w:rFonts w:ascii="Arial" w:hAnsi="Arial" w:cs="Arial"/>
          <w:bCs/>
          <w:lang w:val="es-EC"/>
        </w:rPr>
        <w:t>El modelo Random Survival Forest tiene un buen desempeño, aprende de los patrones del conjunto de entrenamiento (0.92) y generaliza a datos nuevos (0.79). Aunque hay diferencia entre el training score y el test score, ambos valores son significativos, lo que indica que el modelo es aceptable.</w:t>
      </w:r>
      <w:r w:rsidR="000C0548">
        <w:rPr>
          <w:rFonts w:ascii="Arial" w:hAnsi="Arial" w:cs="Arial"/>
          <w:bCs/>
          <w:lang w:val="es-EC"/>
        </w:rPr>
        <w:t xml:space="preserve"> (Ver código en </w:t>
      </w:r>
      <w:hyperlink w:anchor="A11" w:history="1">
        <w:r w:rsidR="000C0548" w:rsidRPr="0053433D">
          <w:rPr>
            <w:rStyle w:val="Hipervnculo"/>
            <w:rFonts w:ascii="Arial" w:hAnsi="Arial" w:cs="Arial"/>
            <w:b/>
            <w:bCs/>
            <w:lang w:val="es-EC"/>
          </w:rPr>
          <w:t>Anexo 11</w:t>
        </w:r>
      </w:hyperlink>
      <w:r w:rsidR="000C0548" w:rsidRPr="000C0548">
        <w:rPr>
          <w:rFonts w:ascii="Arial" w:hAnsi="Arial" w:cs="Arial"/>
          <w:b/>
          <w:bCs/>
          <w:lang w:val="es-EC"/>
        </w:rPr>
        <w:t>.)</w:t>
      </w:r>
    </w:p>
    <w:p w14:paraId="11F473CF" w14:textId="1637CF5C" w:rsidR="003A7555" w:rsidRDefault="003A7555">
      <w:pPr>
        <w:rPr>
          <w:rFonts w:ascii="Arial" w:hAnsi="Arial" w:cs="Arial"/>
          <w:b/>
          <w:lang w:val="es-EC"/>
        </w:rPr>
      </w:pPr>
      <w:r>
        <w:rPr>
          <w:rFonts w:ascii="Arial" w:hAnsi="Arial" w:cs="Arial"/>
          <w:b/>
          <w:lang w:val="es-EC"/>
        </w:rPr>
        <w:br w:type="page"/>
      </w:r>
    </w:p>
    <w:p w14:paraId="20ABFC6B" w14:textId="57393B28" w:rsidR="00B24841" w:rsidRDefault="00B24841" w:rsidP="00B24841">
      <w:pPr>
        <w:jc w:val="both"/>
        <w:rPr>
          <w:rFonts w:ascii="Arial" w:hAnsi="Arial" w:cs="Arial"/>
          <w:b/>
          <w:lang w:val="es-EC"/>
        </w:rPr>
      </w:pPr>
      <w:r>
        <w:rPr>
          <w:rFonts w:ascii="Arial" w:hAnsi="Arial" w:cs="Arial"/>
          <w:b/>
          <w:lang w:val="es-EC"/>
        </w:rPr>
        <w:lastRenderedPageBreak/>
        <w:t>ANALISIS DE SUPERVIVENCIA</w:t>
      </w:r>
    </w:p>
    <w:p w14:paraId="75AE43D4" w14:textId="77777777" w:rsidR="00B24841" w:rsidRDefault="00B24841" w:rsidP="00DF5057">
      <w:pPr>
        <w:jc w:val="both"/>
        <w:rPr>
          <w:rFonts w:ascii="Arial" w:hAnsi="Arial" w:cs="Arial"/>
          <w:lang w:val="es-EC"/>
        </w:rPr>
      </w:pPr>
    </w:p>
    <w:p w14:paraId="77D32CC4" w14:textId="37DB536D" w:rsidR="006B5225" w:rsidRDefault="00B24841" w:rsidP="00DF5057">
      <w:pPr>
        <w:jc w:val="both"/>
        <w:rPr>
          <w:rFonts w:ascii="Arial" w:hAnsi="Arial" w:cs="Arial"/>
          <w:lang w:val="es-EC"/>
        </w:rPr>
      </w:pPr>
      <w:r>
        <w:rPr>
          <w:rFonts w:ascii="Arial" w:hAnsi="Arial" w:cs="Arial"/>
          <w:lang w:val="es-EC"/>
        </w:rPr>
        <w:t xml:space="preserve">El análisis de supervivencia se realiza en base </w:t>
      </w:r>
      <w:r w:rsidR="00636114">
        <w:rPr>
          <w:rFonts w:ascii="Arial" w:hAnsi="Arial" w:cs="Arial"/>
          <w:lang w:val="es-EC"/>
        </w:rPr>
        <w:t xml:space="preserve">a la variable Antigüedad </w:t>
      </w:r>
      <w:r w:rsidR="006B5225">
        <w:rPr>
          <w:rFonts w:ascii="Arial" w:hAnsi="Arial" w:cs="Arial"/>
          <w:lang w:val="es-EC"/>
        </w:rPr>
        <w:t xml:space="preserve">para identificar el tiempo de duración del cliente en la entidad como una </w:t>
      </w:r>
      <w:r w:rsidR="00636114">
        <w:rPr>
          <w:rFonts w:ascii="Arial" w:hAnsi="Arial" w:cs="Arial"/>
          <w:lang w:val="es-EC"/>
        </w:rPr>
        <w:t>técnica</w:t>
      </w:r>
      <w:r w:rsidR="006B5225">
        <w:rPr>
          <w:rFonts w:ascii="Arial" w:hAnsi="Arial" w:cs="Arial"/>
          <w:lang w:val="es-EC"/>
        </w:rPr>
        <w:t xml:space="preserve"> complementaria para analizar el comportamiento del cliente.</w:t>
      </w:r>
    </w:p>
    <w:p w14:paraId="282B3BAC" w14:textId="77777777" w:rsidR="00847273" w:rsidRDefault="00847273" w:rsidP="00DF5057">
      <w:pPr>
        <w:jc w:val="both"/>
        <w:rPr>
          <w:rFonts w:ascii="Arial" w:hAnsi="Arial" w:cs="Arial"/>
          <w:lang w:val="es-EC"/>
        </w:rPr>
      </w:pPr>
    </w:p>
    <w:p w14:paraId="24535E92" w14:textId="03812E0D" w:rsidR="00B24841" w:rsidRDefault="00B24841" w:rsidP="00DF5057">
      <w:pPr>
        <w:jc w:val="both"/>
        <w:rPr>
          <w:rFonts w:ascii="Arial" w:hAnsi="Arial" w:cs="Arial"/>
          <w:lang w:val="es-EC"/>
        </w:rPr>
      </w:pPr>
      <w:r>
        <w:rPr>
          <w:rFonts w:ascii="Arial" w:hAnsi="Arial" w:cs="Arial"/>
          <w:lang w:val="es-EC"/>
        </w:rPr>
        <w:t>A continuaci</w:t>
      </w:r>
      <w:r w:rsidR="007F5585">
        <w:rPr>
          <w:rFonts w:ascii="Arial" w:hAnsi="Arial" w:cs="Arial"/>
          <w:lang w:val="es-EC"/>
        </w:rPr>
        <w:t xml:space="preserve">ón, </w:t>
      </w:r>
      <w:r>
        <w:rPr>
          <w:rFonts w:ascii="Arial" w:hAnsi="Arial" w:cs="Arial"/>
          <w:lang w:val="es-EC"/>
        </w:rPr>
        <w:t xml:space="preserve">se muestra </w:t>
      </w:r>
      <w:r w:rsidR="007F5585">
        <w:rPr>
          <w:rFonts w:ascii="Arial" w:hAnsi="Arial" w:cs="Arial"/>
          <w:lang w:val="es-EC"/>
        </w:rPr>
        <w:t>las curvas</w:t>
      </w:r>
      <w:r>
        <w:rPr>
          <w:rFonts w:ascii="Arial" w:hAnsi="Arial" w:cs="Arial"/>
          <w:lang w:val="es-EC"/>
        </w:rPr>
        <w:t xml:space="preserve"> de supervivencia </w:t>
      </w:r>
      <w:r w:rsidR="007F5585">
        <w:rPr>
          <w:rFonts w:ascii="Arial" w:hAnsi="Arial" w:cs="Arial"/>
          <w:lang w:val="es-EC"/>
        </w:rPr>
        <w:t>y de riesgo del cliente.</w:t>
      </w:r>
    </w:p>
    <w:p w14:paraId="0DD049C5" w14:textId="77777777" w:rsidR="00847273" w:rsidRDefault="00847273" w:rsidP="00DF5057">
      <w:pPr>
        <w:jc w:val="both"/>
        <w:rPr>
          <w:rFonts w:ascii="Arial" w:hAnsi="Arial" w:cs="Arial"/>
          <w:lang w:val="es-EC"/>
        </w:rPr>
      </w:pPr>
    </w:p>
    <w:p w14:paraId="0D731229" w14:textId="77777777" w:rsidR="004F391A" w:rsidRDefault="002C34F8" w:rsidP="004F391A">
      <w:pPr>
        <w:keepNext/>
        <w:jc w:val="center"/>
      </w:pPr>
      <w:r>
        <w:rPr>
          <w:rFonts w:ascii="Arial" w:hAnsi="Arial" w:cs="Arial"/>
          <w:noProof/>
          <w:lang w:val="es-EC" w:eastAsia="es-EC"/>
        </w:rPr>
        <w:drawing>
          <wp:inline distT="0" distB="0" distL="0" distR="0" wp14:anchorId="678588CF" wp14:editId="51364C9E">
            <wp:extent cx="3240000" cy="2426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0000" cy="2426400"/>
                    </a:xfrm>
                    <a:prstGeom prst="rect">
                      <a:avLst/>
                    </a:prstGeom>
                    <a:noFill/>
                    <a:ln>
                      <a:noFill/>
                    </a:ln>
                  </pic:spPr>
                </pic:pic>
              </a:graphicData>
            </a:graphic>
          </wp:inline>
        </w:drawing>
      </w:r>
    </w:p>
    <w:p w14:paraId="128C684B" w14:textId="7EA34228" w:rsidR="004F391A" w:rsidRPr="004F391A" w:rsidRDefault="004F391A" w:rsidP="004F391A">
      <w:pPr>
        <w:pStyle w:val="Descripcin"/>
        <w:jc w:val="center"/>
        <w:rPr>
          <w:rFonts w:ascii="Arial" w:hAnsi="Arial" w:cs="Arial"/>
          <w:b/>
          <w:i w:val="0"/>
          <w:color w:val="auto"/>
          <w:sz w:val="24"/>
          <w:szCs w:val="24"/>
          <w:lang w:val="es-EC"/>
        </w:rPr>
      </w:pPr>
      <w:bookmarkStart w:id="369" w:name="_Toc179918275"/>
      <w:r w:rsidRPr="004F391A">
        <w:rPr>
          <w:rFonts w:ascii="Arial" w:hAnsi="Arial" w:cs="Arial"/>
          <w:b/>
          <w:i w:val="0"/>
          <w:color w:val="auto"/>
          <w:sz w:val="24"/>
          <w:szCs w:val="24"/>
          <w:lang w:val="es-EC"/>
        </w:rPr>
        <w:t xml:space="preserve">Figura </w:t>
      </w:r>
      <w:r w:rsidRPr="004F391A">
        <w:rPr>
          <w:rFonts w:ascii="Arial" w:hAnsi="Arial" w:cs="Arial"/>
          <w:b/>
          <w:i w:val="0"/>
          <w:color w:val="auto"/>
          <w:sz w:val="24"/>
          <w:szCs w:val="24"/>
          <w:lang w:val="es-EC"/>
        </w:rPr>
        <w:fldChar w:fldCharType="begin"/>
      </w:r>
      <w:r w:rsidRPr="004F391A">
        <w:rPr>
          <w:rFonts w:ascii="Arial" w:hAnsi="Arial" w:cs="Arial"/>
          <w:b/>
          <w:i w:val="0"/>
          <w:color w:val="auto"/>
          <w:sz w:val="24"/>
          <w:szCs w:val="24"/>
          <w:lang w:val="es-EC"/>
        </w:rPr>
        <w:instrText xml:space="preserve"> SEQ Figura \* ARABIC </w:instrText>
      </w:r>
      <w:r w:rsidRPr="004F391A">
        <w:rPr>
          <w:rFonts w:ascii="Arial" w:hAnsi="Arial" w:cs="Arial"/>
          <w:b/>
          <w:i w:val="0"/>
          <w:color w:val="auto"/>
          <w:sz w:val="24"/>
          <w:szCs w:val="24"/>
          <w:lang w:val="es-EC"/>
        </w:rPr>
        <w:fldChar w:fldCharType="separate"/>
      </w:r>
      <w:r w:rsidR="003F7764">
        <w:rPr>
          <w:rFonts w:ascii="Arial" w:hAnsi="Arial" w:cs="Arial"/>
          <w:b/>
          <w:i w:val="0"/>
          <w:noProof/>
          <w:color w:val="auto"/>
          <w:sz w:val="24"/>
          <w:szCs w:val="24"/>
          <w:lang w:val="es-EC"/>
        </w:rPr>
        <w:t>37</w:t>
      </w:r>
      <w:r w:rsidRPr="004F391A">
        <w:rPr>
          <w:rFonts w:ascii="Arial" w:hAnsi="Arial" w:cs="Arial"/>
          <w:b/>
          <w:i w:val="0"/>
          <w:color w:val="auto"/>
          <w:sz w:val="24"/>
          <w:szCs w:val="24"/>
          <w:lang w:val="es-EC"/>
        </w:rPr>
        <w:fldChar w:fldCharType="end"/>
      </w:r>
      <w:r w:rsidRPr="004F391A">
        <w:rPr>
          <w:rFonts w:ascii="Arial" w:hAnsi="Arial" w:cs="Arial"/>
          <w:b/>
          <w:i w:val="0"/>
          <w:color w:val="auto"/>
          <w:sz w:val="24"/>
          <w:szCs w:val="24"/>
          <w:lang w:val="es-EC"/>
        </w:rPr>
        <w:t>.</w:t>
      </w:r>
      <w:r w:rsidR="00C213BE">
        <w:rPr>
          <w:rFonts w:ascii="Arial" w:hAnsi="Arial" w:cs="Arial"/>
          <w:b/>
          <w:i w:val="0"/>
          <w:color w:val="auto"/>
          <w:sz w:val="24"/>
          <w:szCs w:val="24"/>
          <w:lang w:val="es-EC"/>
        </w:rPr>
        <w:t xml:space="preserve"> </w:t>
      </w:r>
      <w:r w:rsidRPr="004F391A">
        <w:rPr>
          <w:rFonts w:ascii="Arial" w:hAnsi="Arial" w:cs="Arial"/>
          <w:i w:val="0"/>
          <w:color w:val="auto"/>
          <w:sz w:val="24"/>
          <w:szCs w:val="24"/>
          <w:lang w:val="es-EC"/>
        </w:rPr>
        <w:t>Curva de Supervivencia de Clientes</w:t>
      </w:r>
      <w:bookmarkEnd w:id="369"/>
    </w:p>
    <w:p w14:paraId="507E405E" w14:textId="4F6FC205" w:rsidR="005E217B" w:rsidRDefault="000674C5" w:rsidP="00641544">
      <w:pPr>
        <w:keepNext/>
        <w:jc w:val="center"/>
      </w:pPr>
      <w:r>
        <w:rPr>
          <w:rFonts w:ascii="Arial" w:hAnsi="Arial" w:cs="Arial"/>
          <w:noProof/>
          <w:lang w:val="es-EC" w:eastAsia="es-EC"/>
        </w:rPr>
        <w:drawing>
          <wp:inline distT="0" distB="0" distL="0" distR="0" wp14:anchorId="648A7B88" wp14:editId="45301DEA">
            <wp:extent cx="3600000" cy="2696400"/>
            <wp:effectExtent l="0" t="0" r="635"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000" cy="2696400"/>
                    </a:xfrm>
                    <a:prstGeom prst="rect">
                      <a:avLst/>
                    </a:prstGeom>
                    <a:noFill/>
                    <a:ln>
                      <a:noFill/>
                    </a:ln>
                  </pic:spPr>
                </pic:pic>
              </a:graphicData>
            </a:graphic>
          </wp:inline>
        </w:drawing>
      </w:r>
    </w:p>
    <w:p w14:paraId="4ABF9820" w14:textId="05DFC8CB" w:rsidR="00B20FDF" w:rsidRPr="005E217B" w:rsidRDefault="005E217B" w:rsidP="005E217B">
      <w:pPr>
        <w:pStyle w:val="Descripcin"/>
        <w:jc w:val="center"/>
        <w:rPr>
          <w:rFonts w:ascii="Arial" w:hAnsi="Arial" w:cs="Arial"/>
          <w:b/>
          <w:color w:val="auto"/>
          <w:sz w:val="24"/>
          <w:szCs w:val="24"/>
          <w:lang w:val="es-EC"/>
        </w:rPr>
      </w:pPr>
      <w:bookmarkStart w:id="370" w:name="_Toc179918276"/>
      <w:r w:rsidRPr="005E217B">
        <w:rPr>
          <w:rFonts w:ascii="Arial" w:hAnsi="Arial" w:cs="Arial"/>
          <w:b/>
          <w:i w:val="0"/>
          <w:color w:val="auto"/>
          <w:sz w:val="24"/>
          <w:szCs w:val="24"/>
          <w:lang w:val="es-EC"/>
        </w:rPr>
        <w:t xml:space="preserve">Figura </w:t>
      </w:r>
      <w:r w:rsidRPr="005E217B">
        <w:rPr>
          <w:rFonts w:ascii="Arial" w:hAnsi="Arial" w:cs="Arial"/>
          <w:b/>
          <w:i w:val="0"/>
          <w:color w:val="auto"/>
          <w:sz w:val="24"/>
          <w:szCs w:val="24"/>
        </w:rPr>
        <w:fldChar w:fldCharType="begin"/>
      </w:r>
      <w:r w:rsidRPr="005E217B">
        <w:rPr>
          <w:rFonts w:ascii="Arial" w:hAnsi="Arial" w:cs="Arial"/>
          <w:b/>
          <w:i w:val="0"/>
          <w:color w:val="auto"/>
          <w:sz w:val="24"/>
          <w:szCs w:val="24"/>
          <w:lang w:val="es-EC"/>
        </w:rPr>
        <w:instrText xml:space="preserve"> SEQ Figura \* ARABIC </w:instrText>
      </w:r>
      <w:r w:rsidRPr="005E217B">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38</w:t>
      </w:r>
      <w:r w:rsidRPr="005E217B">
        <w:rPr>
          <w:rFonts w:ascii="Arial" w:hAnsi="Arial" w:cs="Arial"/>
          <w:b/>
          <w:i w:val="0"/>
          <w:color w:val="auto"/>
          <w:sz w:val="24"/>
          <w:szCs w:val="24"/>
        </w:rPr>
        <w:fldChar w:fldCharType="end"/>
      </w:r>
      <w:r w:rsidRPr="005E217B">
        <w:rPr>
          <w:rFonts w:ascii="Arial" w:hAnsi="Arial" w:cs="Arial"/>
          <w:b/>
          <w:i w:val="0"/>
          <w:color w:val="auto"/>
          <w:sz w:val="24"/>
          <w:szCs w:val="24"/>
          <w:lang w:val="es-EC"/>
        </w:rPr>
        <w:t>.</w:t>
      </w:r>
      <w:r w:rsidRPr="005E217B">
        <w:rPr>
          <w:rFonts w:ascii="Arial" w:hAnsi="Arial" w:cs="Arial"/>
          <w:b/>
          <w:color w:val="auto"/>
          <w:sz w:val="24"/>
          <w:szCs w:val="24"/>
          <w:lang w:val="es-EC"/>
        </w:rPr>
        <w:t xml:space="preserve"> </w:t>
      </w:r>
      <w:r w:rsidRPr="005E217B">
        <w:rPr>
          <w:rFonts w:ascii="Arial" w:hAnsi="Arial" w:cs="Arial"/>
          <w:i w:val="0"/>
          <w:color w:val="auto"/>
          <w:sz w:val="24"/>
          <w:szCs w:val="24"/>
          <w:lang w:val="es-EC"/>
        </w:rPr>
        <w:t>Curvas de Riesgo del Cliente</w:t>
      </w:r>
      <w:bookmarkEnd w:id="370"/>
    </w:p>
    <w:p w14:paraId="72AFCB24" w14:textId="1954010F" w:rsidR="002C34F8" w:rsidRDefault="002C34F8" w:rsidP="00DF5057">
      <w:pPr>
        <w:jc w:val="both"/>
        <w:rPr>
          <w:rFonts w:ascii="Arial" w:hAnsi="Arial" w:cs="Arial"/>
          <w:lang w:val="es-EC"/>
        </w:rPr>
      </w:pPr>
    </w:p>
    <w:p w14:paraId="46B961D5" w14:textId="16EC90D4" w:rsidR="002C34F8" w:rsidRDefault="00636114" w:rsidP="00DF5057">
      <w:pPr>
        <w:jc w:val="both"/>
        <w:rPr>
          <w:rFonts w:ascii="Arial" w:hAnsi="Arial" w:cs="Arial"/>
          <w:lang w:val="es-EC"/>
        </w:rPr>
      </w:pPr>
      <w:r>
        <w:rPr>
          <w:rFonts w:ascii="Arial" w:hAnsi="Arial" w:cs="Arial"/>
          <w:lang w:val="es-EC"/>
        </w:rPr>
        <w:lastRenderedPageBreak/>
        <w:t>La curva de supervivencia</w:t>
      </w:r>
      <w:r w:rsidR="00CF1D5A">
        <w:rPr>
          <w:rFonts w:ascii="Arial" w:hAnsi="Arial" w:cs="Arial"/>
          <w:lang w:val="es-EC"/>
        </w:rPr>
        <w:t xml:space="preserve"> (Kaplan-Meier)</w:t>
      </w:r>
      <w:r>
        <w:rPr>
          <w:rFonts w:ascii="Arial" w:hAnsi="Arial" w:cs="Arial"/>
          <w:lang w:val="es-EC"/>
        </w:rPr>
        <w:t xml:space="preserve"> de la </w:t>
      </w:r>
      <w:r w:rsidRPr="00E928FB">
        <w:rPr>
          <w:rFonts w:ascii="Arial" w:hAnsi="Arial" w:cs="Arial"/>
          <w:b/>
          <w:lang w:val="es-EC"/>
        </w:rPr>
        <w:t xml:space="preserve">Figura </w:t>
      </w:r>
      <w:r w:rsidR="00E928FB" w:rsidRPr="00E928FB">
        <w:rPr>
          <w:rFonts w:ascii="Arial" w:hAnsi="Arial" w:cs="Arial"/>
          <w:b/>
          <w:lang w:val="es-EC"/>
        </w:rPr>
        <w:t>35</w:t>
      </w:r>
      <w:r>
        <w:rPr>
          <w:rFonts w:ascii="Arial" w:hAnsi="Arial" w:cs="Arial"/>
          <w:lang w:val="es-EC"/>
        </w:rPr>
        <w:t xml:space="preserve"> nos indica</w:t>
      </w:r>
      <w:r w:rsidR="003C66E3">
        <w:rPr>
          <w:rFonts w:ascii="Arial" w:hAnsi="Arial" w:cs="Arial"/>
          <w:lang w:val="es-EC"/>
        </w:rPr>
        <w:t xml:space="preserve"> que </w:t>
      </w:r>
      <w:r w:rsidR="00252AF6">
        <w:rPr>
          <w:rFonts w:ascii="Arial" w:hAnsi="Arial" w:cs="Arial"/>
          <w:lang w:val="es-EC"/>
        </w:rPr>
        <w:t>la probabilidad de supervivencia disminuye mientras más años el cliente permanezca en la entidad y por lo tanto como indica la curva de riesgo</w:t>
      </w:r>
      <w:r w:rsidR="00CF1D5A">
        <w:rPr>
          <w:rFonts w:ascii="Arial" w:hAnsi="Arial" w:cs="Arial"/>
          <w:lang w:val="es-EC"/>
        </w:rPr>
        <w:t xml:space="preserve"> (Nelson-A</w:t>
      </w:r>
      <w:r w:rsidR="00E42302">
        <w:rPr>
          <w:rFonts w:ascii="Arial" w:hAnsi="Arial" w:cs="Arial"/>
          <w:lang w:val="es-EC"/>
        </w:rPr>
        <w:t>ale</w:t>
      </w:r>
      <w:r w:rsidR="00CF1D5A">
        <w:rPr>
          <w:rFonts w:ascii="Arial" w:hAnsi="Arial" w:cs="Arial"/>
          <w:lang w:val="es-EC"/>
        </w:rPr>
        <w:t>n)</w:t>
      </w:r>
      <w:r w:rsidR="00252AF6">
        <w:rPr>
          <w:rFonts w:ascii="Arial" w:hAnsi="Arial" w:cs="Arial"/>
          <w:lang w:val="es-EC"/>
        </w:rPr>
        <w:t xml:space="preserve"> por su parte confirma que existe más riesgo </w:t>
      </w:r>
      <w:r w:rsidR="00611C89">
        <w:rPr>
          <w:rFonts w:ascii="Arial" w:hAnsi="Arial" w:cs="Arial"/>
          <w:lang w:val="es-EC"/>
        </w:rPr>
        <w:t xml:space="preserve">de que los clientes </w:t>
      </w:r>
      <w:r w:rsidR="00252AF6">
        <w:rPr>
          <w:rFonts w:ascii="Arial" w:hAnsi="Arial" w:cs="Arial"/>
          <w:lang w:val="es-EC"/>
        </w:rPr>
        <w:t>con más años de antigüedad</w:t>
      </w:r>
      <w:r w:rsidR="00611C89">
        <w:rPr>
          <w:rFonts w:ascii="Arial" w:hAnsi="Arial" w:cs="Arial"/>
          <w:lang w:val="es-EC"/>
        </w:rPr>
        <w:t xml:space="preserve"> abandonen la entidad</w:t>
      </w:r>
      <w:r w:rsidR="00252AF6">
        <w:rPr>
          <w:rFonts w:ascii="Arial" w:hAnsi="Arial" w:cs="Arial"/>
          <w:lang w:val="es-EC"/>
        </w:rPr>
        <w:t>.</w:t>
      </w:r>
    </w:p>
    <w:p w14:paraId="2CE8680A" w14:textId="77777777" w:rsidR="000674C5" w:rsidRDefault="000674C5" w:rsidP="00DF5057">
      <w:pPr>
        <w:jc w:val="both"/>
        <w:rPr>
          <w:rFonts w:ascii="Arial" w:hAnsi="Arial" w:cs="Arial"/>
          <w:lang w:val="es-EC"/>
        </w:rPr>
      </w:pPr>
    </w:p>
    <w:p w14:paraId="2CF97AA0" w14:textId="639AD24A" w:rsidR="000674C5" w:rsidRPr="00252AF6" w:rsidRDefault="007078ED" w:rsidP="00DF5057">
      <w:pPr>
        <w:jc w:val="both"/>
        <w:rPr>
          <w:rFonts w:ascii="Arial" w:hAnsi="Arial" w:cs="Arial"/>
          <w:b/>
          <w:lang w:val="es-EC"/>
        </w:rPr>
      </w:pPr>
      <w:r>
        <w:rPr>
          <w:rFonts w:ascii="Arial" w:hAnsi="Arial" w:cs="Arial"/>
          <w:b/>
          <w:lang w:val="es-EC"/>
        </w:rPr>
        <w:t>Curvas</w:t>
      </w:r>
      <w:r w:rsidR="007D34BF">
        <w:rPr>
          <w:rFonts w:ascii="Arial" w:hAnsi="Arial" w:cs="Arial"/>
          <w:b/>
          <w:lang w:val="es-EC"/>
        </w:rPr>
        <w:t xml:space="preserve"> de supervivencia</w:t>
      </w:r>
    </w:p>
    <w:p w14:paraId="10258A37" w14:textId="45A97C5B" w:rsidR="00252AF6" w:rsidRDefault="00252AF6" w:rsidP="00DF5057">
      <w:pPr>
        <w:jc w:val="both"/>
        <w:rPr>
          <w:rFonts w:ascii="Arial" w:hAnsi="Arial" w:cs="Arial"/>
          <w:lang w:val="es-EC"/>
        </w:rPr>
      </w:pPr>
    </w:p>
    <w:p w14:paraId="3EAB9DCE" w14:textId="4251207D" w:rsidR="00A556B5" w:rsidRDefault="007D34BF" w:rsidP="00DF5057">
      <w:pPr>
        <w:jc w:val="both"/>
        <w:rPr>
          <w:rFonts w:ascii="Arial" w:hAnsi="Arial" w:cs="Arial"/>
          <w:lang w:val="es-EC"/>
        </w:rPr>
      </w:pPr>
      <w:r>
        <w:rPr>
          <w:rFonts w:ascii="Arial" w:hAnsi="Arial" w:cs="Arial"/>
          <w:lang w:val="es-EC"/>
        </w:rPr>
        <w:t>Se muestra a continuación</w:t>
      </w:r>
      <w:r w:rsidR="00261796">
        <w:rPr>
          <w:rFonts w:ascii="Arial" w:hAnsi="Arial" w:cs="Arial"/>
          <w:lang w:val="es-EC"/>
        </w:rPr>
        <w:t xml:space="preserve"> diagramas de supervivencia generadas respecto a las variables del dataset respecto a la antigüedad o tiempo de permanencia del cliente en la entidad.</w:t>
      </w:r>
    </w:p>
    <w:p w14:paraId="3D5828D0" w14:textId="77777777" w:rsidR="00742131" w:rsidRDefault="00742131" w:rsidP="00DF5057">
      <w:pPr>
        <w:jc w:val="both"/>
        <w:rPr>
          <w:rFonts w:ascii="Arial" w:hAnsi="Arial" w:cs="Arial"/>
          <w:lang w:val="es-EC"/>
        </w:rPr>
      </w:pPr>
    </w:p>
    <w:p w14:paraId="41E6EAF2" w14:textId="77777777" w:rsidR="003A7555" w:rsidRDefault="00F30282" w:rsidP="00DF5057">
      <w:pPr>
        <w:jc w:val="both"/>
        <w:rPr>
          <w:rFonts w:ascii="Arial" w:hAnsi="Arial" w:cs="Arial"/>
          <w:lang w:val="es-EC"/>
        </w:rPr>
      </w:pPr>
      <w:r>
        <w:rPr>
          <w:rFonts w:ascii="Arial" w:hAnsi="Arial" w:cs="Arial"/>
          <w:noProof/>
          <w:lang w:val="es-EC" w:eastAsia="es-EC"/>
        </w:rPr>
        <w:drawing>
          <wp:inline distT="0" distB="0" distL="0" distR="0" wp14:anchorId="2E1291E0" wp14:editId="66CD99B0">
            <wp:extent cx="2703600" cy="19872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3600" cy="1987200"/>
                    </a:xfrm>
                    <a:prstGeom prst="rect">
                      <a:avLst/>
                    </a:prstGeom>
                    <a:noFill/>
                    <a:ln>
                      <a:noFill/>
                    </a:ln>
                  </pic:spPr>
                </pic:pic>
              </a:graphicData>
            </a:graphic>
          </wp:inline>
        </w:drawing>
      </w:r>
      <w:r w:rsidR="00B757AE">
        <w:rPr>
          <w:rFonts w:ascii="Arial" w:hAnsi="Arial" w:cs="Arial"/>
          <w:noProof/>
          <w:lang w:val="es-EC" w:eastAsia="es-EC"/>
        </w:rPr>
        <w:drawing>
          <wp:inline distT="0" distB="0" distL="0" distR="0" wp14:anchorId="1CD46F07" wp14:editId="1CB4192A">
            <wp:extent cx="2669902" cy="1981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3029" cy="1990941"/>
                    </a:xfrm>
                    <a:prstGeom prst="rect">
                      <a:avLst/>
                    </a:prstGeom>
                    <a:noFill/>
                    <a:ln>
                      <a:noFill/>
                    </a:ln>
                  </pic:spPr>
                </pic:pic>
              </a:graphicData>
            </a:graphic>
          </wp:inline>
        </w:drawing>
      </w:r>
      <w:r w:rsidR="00CF3124">
        <w:rPr>
          <w:rFonts w:ascii="Arial" w:hAnsi="Arial" w:cs="Arial"/>
          <w:noProof/>
          <w:lang w:val="es-EC" w:eastAsia="es-EC"/>
        </w:rPr>
        <w:drawing>
          <wp:inline distT="0" distB="0" distL="0" distR="0" wp14:anchorId="7B1AE66F" wp14:editId="31C761C3">
            <wp:extent cx="2714625" cy="2034158"/>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7661" cy="2036433"/>
                    </a:xfrm>
                    <a:prstGeom prst="rect">
                      <a:avLst/>
                    </a:prstGeom>
                    <a:noFill/>
                    <a:ln>
                      <a:noFill/>
                    </a:ln>
                  </pic:spPr>
                </pic:pic>
              </a:graphicData>
            </a:graphic>
          </wp:inline>
        </w:drawing>
      </w:r>
      <w:r w:rsidR="00B757AE">
        <w:rPr>
          <w:rFonts w:ascii="Arial" w:hAnsi="Arial" w:cs="Arial"/>
          <w:noProof/>
          <w:lang w:val="es-EC" w:eastAsia="es-EC"/>
        </w:rPr>
        <w:drawing>
          <wp:inline distT="0" distB="0" distL="0" distR="0" wp14:anchorId="1AB6FF2A" wp14:editId="0CFFFEEF">
            <wp:extent cx="2581275" cy="194333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3230" cy="1944803"/>
                    </a:xfrm>
                    <a:prstGeom prst="rect">
                      <a:avLst/>
                    </a:prstGeom>
                    <a:noFill/>
                    <a:ln>
                      <a:noFill/>
                    </a:ln>
                  </pic:spPr>
                </pic:pic>
              </a:graphicData>
            </a:graphic>
          </wp:inline>
        </w:drawing>
      </w:r>
    </w:p>
    <w:p w14:paraId="318A4E88" w14:textId="337F9E41" w:rsidR="003D0FC5" w:rsidRDefault="00B757AE" w:rsidP="00DF5057">
      <w:pPr>
        <w:jc w:val="both"/>
        <w:rPr>
          <w:rFonts w:ascii="Arial" w:hAnsi="Arial" w:cs="Arial"/>
          <w:lang w:val="es-EC"/>
        </w:rPr>
      </w:pPr>
      <w:r>
        <w:rPr>
          <w:rFonts w:ascii="Arial" w:hAnsi="Arial" w:cs="Arial"/>
          <w:noProof/>
          <w:lang w:val="es-EC" w:eastAsia="es-EC"/>
        </w:rPr>
        <w:lastRenderedPageBreak/>
        <w:drawing>
          <wp:inline distT="0" distB="0" distL="0" distR="0" wp14:anchorId="08B4DE7B" wp14:editId="2ECCD509">
            <wp:extent cx="2700000" cy="2019600"/>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0000" cy="2019600"/>
                    </a:xfrm>
                    <a:prstGeom prst="rect">
                      <a:avLst/>
                    </a:prstGeom>
                    <a:noFill/>
                    <a:ln>
                      <a:noFill/>
                    </a:ln>
                  </pic:spPr>
                </pic:pic>
              </a:graphicData>
            </a:graphic>
          </wp:inline>
        </w:drawing>
      </w:r>
      <w:r w:rsidR="003D0FC5">
        <w:rPr>
          <w:rFonts w:ascii="Arial" w:hAnsi="Arial" w:cs="Arial"/>
          <w:noProof/>
          <w:lang w:val="es-EC" w:eastAsia="es-EC"/>
        </w:rPr>
        <w:drawing>
          <wp:inline distT="0" distB="0" distL="0" distR="0" wp14:anchorId="5B4F2AFC" wp14:editId="267B6C8B">
            <wp:extent cx="2680722" cy="1952625"/>
            <wp:effectExtent l="0" t="0" r="571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0722" cy="1952625"/>
                    </a:xfrm>
                    <a:prstGeom prst="rect">
                      <a:avLst/>
                    </a:prstGeom>
                    <a:noFill/>
                    <a:ln>
                      <a:noFill/>
                    </a:ln>
                  </pic:spPr>
                </pic:pic>
              </a:graphicData>
            </a:graphic>
          </wp:inline>
        </w:drawing>
      </w:r>
    </w:p>
    <w:p w14:paraId="5AD27F8A" w14:textId="2AEDBDE1" w:rsidR="00446525" w:rsidRDefault="00B757AE" w:rsidP="00DF5057">
      <w:pPr>
        <w:jc w:val="both"/>
        <w:rPr>
          <w:rFonts w:ascii="Arial" w:hAnsi="Arial" w:cs="Arial"/>
          <w:lang w:val="es-EC"/>
        </w:rPr>
      </w:pPr>
      <w:r>
        <w:rPr>
          <w:rFonts w:ascii="Arial" w:hAnsi="Arial" w:cs="Arial"/>
          <w:noProof/>
          <w:lang w:val="es-EC" w:eastAsia="es-EC"/>
        </w:rPr>
        <w:drawing>
          <wp:inline distT="0" distB="0" distL="0" distR="0" wp14:anchorId="218E5AEA" wp14:editId="2FA3F680">
            <wp:extent cx="2676525" cy="20207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4262" cy="2034165"/>
                    </a:xfrm>
                    <a:prstGeom prst="rect">
                      <a:avLst/>
                    </a:prstGeom>
                    <a:noFill/>
                    <a:ln>
                      <a:noFill/>
                    </a:ln>
                  </pic:spPr>
                </pic:pic>
              </a:graphicData>
            </a:graphic>
          </wp:inline>
        </w:drawing>
      </w:r>
      <w:r w:rsidR="00541B21">
        <w:rPr>
          <w:rFonts w:ascii="Arial" w:hAnsi="Arial" w:cs="Arial"/>
          <w:noProof/>
          <w:lang w:val="es-EC" w:eastAsia="es-EC"/>
        </w:rPr>
        <w:drawing>
          <wp:inline distT="0" distB="0" distL="0" distR="0" wp14:anchorId="2AF3453F" wp14:editId="3F69E993">
            <wp:extent cx="2520000" cy="1850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0000" cy="1850400"/>
                    </a:xfrm>
                    <a:prstGeom prst="rect">
                      <a:avLst/>
                    </a:prstGeom>
                    <a:noFill/>
                    <a:ln>
                      <a:noFill/>
                    </a:ln>
                  </pic:spPr>
                </pic:pic>
              </a:graphicData>
            </a:graphic>
          </wp:inline>
        </w:drawing>
      </w:r>
    </w:p>
    <w:p w14:paraId="3968CD84" w14:textId="19E4A8B6" w:rsidR="003A7555" w:rsidRDefault="003A7555" w:rsidP="00DF5057">
      <w:pPr>
        <w:jc w:val="both"/>
        <w:rPr>
          <w:rFonts w:ascii="Arial" w:hAnsi="Arial" w:cs="Arial"/>
          <w:lang w:val="es-EC"/>
        </w:rPr>
      </w:pPr>
    </w:p>
    <w:p w14:paraId="05D2E7A9" w14:textId="732B36B9" w:rsidR="008F73AF" w:rsidRDefault="00541B21" w:rsidP="00DF5057">
      <w:pPr>
        <w:jc w:val="both"/>
        <w:rPr>
          <w:rFonts w:ascii="Arial" w:hAnsi="Arial" w:cs="Arial"/>
          <w:lang w:val="es-EC"/>
        </w:rPr>
      </w:pPr>
      <w:r>
        <w:rPr>
          <w:rFonts w:ascii="Arial" w:hAnsi="Arial" w:cs="Arial"/>
          <w:noProof/>
          <w:lang w:val="es-EC" w:eastAsia="es-EC"/>
        </w:rPr>
        <w:drawing>
          <wp:inline distT="0" distB="0" distL="0" distR="0" wp14:anchorId="06CDB96B" wp14:editId="3C85BC43">
            <wp:extent cx="2520000" cy="182160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0000" cy="1821600"/>
                    </a:xfrm>
                    <a:prstGeom prst="rect">
                      <a:avLst/>
                    </a:prstGeom>
                    <a:noFill/>
                    <a:ln>
                      <a:noFill/>
                    </a:ln>
                  </pic:spPr>
                </pic:pic>
              </a:graphicData>
            </a:graphic>
          </wp:inline>
        </w:drawing>
      </w:r>
      <w:r w:rsidR="00844F01">
        <w:rPr>
          <w:rFonts w:ascii="Arial" w:hAnsi="Arial" w:cs="Arial"/>
          <w:noProof/>
          <w:lang w:val="es-EC" w:eastAsia="es-EC"/>
        </w:rPr>
        <w:drawing>
          <wp:inline distT="0" distB="0" distL="0" distR="0" wp14:anchorId="040440CD" wp14:editId="58C9BB13">
            <wp:extent cx="2581275" cy="191358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3122" cy="1922369"/>
                    </a:xfrm>
                    <a:prstGeom prst="rect">
                      <a:avLst/>
                    </a:prstGeom>
                    <a:noFill/>
                    <a:ln>
                      <a:noFill/>
                    </a:ln>
                  </pic:spPr>
                </pic:pic>
              </a:graphicData>
            </a:graphic>
          </wp:inline>
        </w:drawing>
      </w:r>
    </w:p>
    <w:p w14:paraId="0565D672" w14:textId="74F67AD4" w:rsidR="00FC3E0A" w:rsidRDefault="006D2E08" w:rsidP="00DF5057">
      <w:pPr>
        <w:jc w:val="both"/>
        <w:rPr>
          <w:rFonts w:ascii="Arial" w:hAnsi="Arial" w:cs="Arial"/>
          <w:lang w:val="es-EC"/>
        </w:rPr>
      </w:pPr>
      <w:r>
        <w:rPr>
          <w:rFonts w:ascii="Arial" w:hAnsi="Arial" w:cs="Arial"/>
          <w:noProof/>
          <w:lang w:val="es-EC" w:eastAsia="es-EC"/>
        </w:rPr>
        <w:drawing>
          <wp:inline distT="0" distB="0" distL="0" distR="0" wp14:anchorId="2A3D2A6A" wp14:editId="1739366F">
            <wp:extent cx="2569377" cy="1962150"/>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6337" cy="1975102"/>
                    </a:xfrm>
                    <a:prstGeom prst="rect">
                      <a:avLst/>
                    </a:prstGeom>
                    <a:noFill/>
                    <a:ln>
                      <a:noFill/>
                    </a:ln>
                  </pic:spPr>
                </pic:pic>
              </a:graphicData>
            </a:graphic>
          </wp:inline>
        </w:drawing>
      </w:r>
    </w:p>
    <w:p w14:paraId="0CF5C567" w14:textId="30A7BFDC" w:rsidR="00DF422A" w:rsidRDefault="00DF422A">
      <w:pPr>
        <w:rPr>
          <w:rFonts w:ascii="Arial" w:hAnsi="Arial" w:cs="Arial"/>
          <w:lang w:val="es-EC"/>
        </w:rPr>
      </w:pPr>
    </w:p>
    <w:p w14:paraId="2E7837FC" w14:textId="10FAAB4B" w:rsidR="00E15E58" w:rsidRDefault="00E15E58" w:rsidP="005E0DD8">
      <w:pPr>
        <w:jc w:val="both"/>
        <w:rPr>
          <w:rFonts w:ascii="Arial" w:hAnsi="Arial" w:cs="Arial"/>
          <w:lang w:val="es-EC"/>
        </w:rPr>
      </w:pPr>
      <w:r>
        <w:rPr>
          <w:rFonts w:ascii="Arial" w:hAnsi="Arial" w:cs="Arial"/>
          <w:lang w:val="es-EC"/>
        </w:rPr>
        <w:t xml:space="preserve">En cuanto al </w:t>
      </w:r>
      <w:r w:rsidRPr="00430E22">
        <w:rPr>
          <w:rFonts w:ascii="Arial" w:hAnsi="Arial" w:cs="Arial"/>
          <w:b/>
          <w:lang w:val="es-EC"/>
        </w:rPr>
        <w:t>Género</w:t>
      </w:r>
      <w:r>
        <w:rPr>
          <w:rFonts w:ascii="Arial" w:hAnsi="Arial" w:cs="Arial"/>
          <w:lang w:val="es-EC"/>
        </w:rPr>
        <w:t xml:space="preserve">, </w:t>
      </w:r>
      <w:r w:rsidR="005E0DD8">
        <w:rPr>
          <w:rFonts w:ascii="Arial" w:hAnsi="Arial" w:cs="Arial"/>
          <w:lang w:val="es-EC"/>
        </w:rPr>
        <w:t xml:space="preserve">el gráfico de análisis </w:t>
      </w:r>
      <w:r w:rsidR="00F157FC">
        <w:rPr>
          <w:rFonts w:ascii="Arial" w:hAnsi="Arial" w:cs="Arial"/>
          <w:lang w:val="es-EC"/>
        </w:rPr>
        <w:t>de supervivencia nos muestra que el hombre tiene mayor permanencia en la entidad que las mujeres.</w:t>
      </w:r>
    </w:p>
    <w:p w14:paraId="51948215" w14:textId="02B9BADF" w:rsidR="00430E22" w:rsidRDefault="00430E22" w:rsidP="005E0DD8">
      <w:pPr>
        <w:pStyle w:val="NormalWeb"/>
        <w:jc w:val="both"/>
        <w:rPr>
          <w:rFonts w:ascii="Arial" w:hAnsi="Arial" w:cs="Arial"/>
        </w:rPr>
      </w:pPr>
      <w:r>
        <w:rPr>
          <w:rFonts w:ascii="Arial" w:hAnsi="Arial" w:cs="Arial"/>
        </w:rPr>
        <w:t xml:space="preserve">Respecto al </w:t>
      </w:r>
      <w:r w:rsidRPr="00430E22">
        <w:rPr>
          <w:rFonts w:ascii="Arial" w:hAnsi="Arial" w:cs="Arial"/>
          <w:b/>
        </w:rPr>
        <w:t>País</w:t>
      </w:r>
      <w:r>
        <w:rPr>
          <w:rFonts w:ascii="Arial" w:hAnsi="Arial" w:cs="Arial"/>
        </w:rPr>
        <w:t>, la mayor probabilidad de supervivencia la posee los clientes con residencia en Francia.</w:t>
      </w:r>
    </w:p>
    <w:p w14:paraId="4787FA08" w14:textId="62842413" w:rsidR="00502C9B" w:rsidRDefault="005E0DD8" w:rsidP="005E0DD8">
      <w:pPr>
        <w:pStyle w:val="NormalWeb"/>
        <w:jc w:val="both"/>
        <w:rPr>
          <w:rFonts w:ascii="Arial" w:hAnsi="Arial" w:cs="Arial"/>
        </w:rPr>
      </w:pPr>
      <w:r>
        <w:rPr>
          <w:rFonts w:ascii="Arial" w:hAnsi="Arial" w:cs="Arial"/>
        </w:rPr>
        <w:t>En el análisis de supervivencia respecto a</w:t>
      </w:r>
      <w:r w:rsidR="00ED4992">
        <w:rPr>
          <w:rFonts w:ascii="Arial" w:hAnsi="Arial" w:cs="Arial"/>
        </w:rPr>
        <w:t xml:space="preserve">l </w:t>
      </w:r>
      <w:r w:rsidR="00ED4992" w:rsidRPr="00ED4992">
        <w:rPr>
          <w:rFonts w:ascii="Arial" w:hAnsi="Arial" w:cs="Arial"/>
          <w:b/>
        </w:rPr>
        <w:t>Número de</w:t>
      </w:r>
      <w:r w:rsidRPr="00502C9B">
        <w:rPr>
          <w:rFonts w:ascii="Arial" w:hAnsi="Arial" w:cs="Arial"/>
          <w:b/>
        </w:rPr>
        <w:t xml:space="preserve"> Productos</w:t>
      </w:r>
      <w:r>
        <w:rPr>
          <w:rFonts w:ascii="Arial" w:hAnsi="Arial" w:cs="Arial"/>
        </w:rPr>
        <w:t>, aquellos que tienen menos productos tienen mayor duración en la entidad.</w:t>
      </w:r>
    </w:p>
    <w:p w14:paraId="7ADD14F7" w14:textId="6361FD24" w:rsidR="00502C9B" w:rsidRDefault="00502C9B" w:rsidP="005E0DD8">
      <w:pPr>
        <w:pStyle w:val="NormalWeb"/>
        <w:jc w:val="both"/>
        <w:rPr>
          <w:rFonts w:ascii="Arial" w:hAnsi="Arial" w:cs="Arial"/>
        </w:rPr>
      </w:pPr>
      <w:r>
        <w:rPr>
          <w:rFonts w:ascii="Arial" w:hAnsi="Arial" w:cs="Arial"/>
        </w:rPr>
        <w:t xml:space="preserve">Los clientes que </w:t>
      </w:r>
      <w:r w:rsidR="00ED4992" w:rsidRPr="00ED4992">
        <w:rPr>
          <w:rFonts w:ascii="Arial" w:hAnsi="Arial" w:cs="Arial"/>
        </w:rPr>
        <w:t>son</w:t>
      </w:r>
      <w:r w:rsidR="00ED4992">
        <w:rPr>
          <w:rFonts w:ascii="Arial" w:hAnsi="Arial" w:cs="Arial"/>
          <w:b/>
        </w:rPr>
        <w:t xml:space="preserve"> </w:t>
      </w:r>
      <w:r>
        <w:rPr>
          <w:rFonts w:ascii="Arial" w:hAnsi="Arial" w:cs="Arial"/>
          <w:b/>
        </w:rPr>
        <w:t>Miembro</w:t>
      </w:r>
      <w:r w:rsidR="00ED4992">
        <w:rPr>
          <w:rFonts w:ascii="Arial" w:hAnsi="Arial" w:cs="Arial"/>
          <w:b/>
        </w:rPr>
        <w:t xml:space="preserve"> </w:t>
      </w:r>
      <w:r>
        <w:rPr>
          <w:rFonts w:ascii="Arial" w:hAnsi="Arial" w:cs="Arial"/>
          <w:b/>
        </w:rPr>
        <w:t>Activo</w:t>
      </w:r>
      <w:r>
        <w:rPr>
          <w:rFonts w:ascii="Arial" w:hAnsi="Arial" w:cs="Arial"/>
        </w:rPr>
        <w:t xml:space="preserve"> tienen mayor probabilidad de supervivencia.</w:t>
      </w:r>
    </w:p>
    <w:p w14:paraId="44CDAF1B" w14:textId="54718FAE" w:rsidR="00DF422A" w:rsidRDefault="00DF422A" w:rsidP="00DF422A">
      <w:pPr>
        <w:pStyle w:val="NormalWeb"/>
        <w:jc w:val="both"/>
        <w:rPr>
          <w:rFonts w:ascii="Arial" w:hAnsi="Arial" w:cs="Arial"/>
        </w:rPr>
      </w:pPr>
      <w:r w:rsidRPr="00DF422A">
        <w:rPr>
          <w:rFonts w:ascii="Arial" w:hAnsi="Arial" w:cs="Arial"/>
        </w:rPr>
        <w:t xml:space="preserve">Respecto a la </w:t>
      </w:r>
      <w:r w:rsidR="00563844">
        <w:rPr>
          <w:rFonts w:ascii="Arial" w:hAnsi="Arial" w:cs="Arial"/>
          <w:b/>
        </w:rPr>
        <w:t>E</w:t>
      </w:r>
      <w:r w:rsidRPr="00563844">
        <w:rPr>
          <w:rFonts w:ascii="Arial" w:hAnsi="Arial" w:cs="Arial"/>
          <w:b/>
        </w:rPr>
        <w:t>dad</w:t>
      </w:r>
      <w:r w:rsidRPr="00DF422A">
        <w:rPr>
          <w:rFonts w:ascii="Arial" w:hAnsi="Arial" w:cs="Arial"/>
        </w:rPr>
        <w:t>, la curva de supervivencia sugiere que los clientes con mayor edad tienden a permanecer m</w:t>
      </w:r>
      <w:r w:rsidR="00E71C9B">
        <w:rPr>
          <w:rFonts w:ascii="Arial" w:hAnsi="Arial" w:cs="Arial"/>
        </w:rPr>
        <w:t>enos</w:t>
      </w:r>
      <w:r w:rsidRPr="00DF422A">
        <w:rPr>
          <w:rFonts w:ascii="Arial" w:hAnsi="Arial" w:cs="Arial"/>
        </w:rPr>
        <w:t xml:space="preserve"> tiempo en la entidad</w:t>
      </w:r>
      <w:r w:rsidR="00E71C9B">
        <w:rPr>
          <w:rFonts w:ascii="Arial" w:hAnsi="Arial" w:cs="Arial"/>
        </w:rPr>
        <w:t>, siendo los clientes en el rango de edad de 51-60 años, los que menos probabilidad de supervivencia poseen, mientras que los de 18 a 30 años tienen mayor permanencia</w:t>
      </w:r>
      <w:r w:rsidRPr="00DF422A">
        <w:rPr>
          <w:rFonts w:ascii="Arial" w:hAnsi="Arial" w:cs="Arial"/>
        </w:rPr>
        <w:t>.</w:t>
      </w:r>
    </w:p>
    <w:p w14:paraId="0FFDF948" w14:textId="7FB4588C" w:rsidR="00502C9B" w:rsidRPr="00DF422A" w:rsidRDefault="00502C9B" w:rsidP="00DF422A">
      <w:pPr>
        <w:pStyle w:val="NormalWeb"/>
        <w:jc w:val="both"/>
        <w:rPr>
          <w:rFonts w:ascii="Arial" w:hAnsi="Arial" w:cs="Arial"/>
        </w:rPr>
      </w:pPr>
      <w:r>
        <w:rPr>
          <w:rFonts w:ascii="Arial" w:hAnsi="Arial" w:cs="Arial"/>
        </w:rPr>
        <w:t xml:space="preserve">En cuanto a las variables </w:t>
      </w:r>
      <w:r w:rsidRPr="00502C9B">
        <w:rPr>
          <w:rFonts w:ascii="Arial" w:hAnsi="Arial" w:cs="Arial"/>
          <w:b/>
        </w:rPr>
        <w:t>Score</w:t>
      </w:r>
      <w:r w:rsidR="00ED4992">
        <w:rPr>
          <w:rFonts w:ascii="Arial" w:hAnsi="Arial" w:cs="Arial"/>
          <w:b/>
        </w:rPr>
        <w:t xml:space="preserve"> de </w:t>
      </w:r>
      <w:r w:rsidR="0001396F" w:rsidRPr="00502C9B">
        <w:rPr>
          <w:rFonts w:ascii="Arial" w:hAnsi="Arial" w:cs="Arial"/>
          <w:b/>
        </w:rPr>
        <w:t>Crédito</w:t>
      </w:r>
      <w:r w:rsidRPr="00502C9B">
        <w:rPr>
          <w:rFonts w:ascii="Arial" w:hAnsi="Arial" w:cs="Arial"/>
          <w:b/>
        </w:rPr>
        <w:t xml:space="preserve"> y Puntos</w:t>
      </w:r>
      <w:r w:rsidR="00ED4992">
        <w:rPr>
          <w:rFonts w:ascii="Arial" w:hAnsi="Arial" w:cs="Arial"/>
          <w:b/>
        </w:rPr>
        <w:t xml:space="preserve"> </w:t>
      </w:r>
      <w:r w:rsidRPr="00502C9B">
        <w:rPr>
          <w:rFonts w:ascii="Arial" w:hAnsi="Arial" w:cs="Arial"/>
          <w:b/>
        </w:rPr>
        <w:t>Ganados,</w:t>
      </w:r>
      <w:r>
        <w:rPr>
          <w:rFonts w:ascii="Arial" w:hAnsi="Arial" w:cs="Arial"/>
        </w:rPr>
        <w:t xml:space="preserve"> se puede observar que los </w:t>
      </w:r>
      <w:r w:rsidR="00CA560E">
        <w:rPr>
          <w:rFonts w:ascii="Arial" w:hAnsi="Arial" w:cs="Arial"/>
        </w:rPr>
        <w:t>clientes que menos</w:t>
      </w:r>
      <w:r>
        <w:rPr>
          <w:rFonts w:ascii="Arial" w:hAnsi="Arial" w:cs="Arial"/>
        </w:rPr>
        <w:t xml:space="preserve"> permanecen en la ent</w:t>
      </w:r>
      <w:r w:rsidR="00CA560E">
        <w:rPr>
          <w:rFonts w:ascii="Arial" w:hAnsi="Arial" w:cs="Arial"/>
        </w:rPr>
        <w:t xml:space="preserve">idad financiera son aquellos </w:t>
      </w:r>
      <w:r>
        <w:rPr>
          <w:rFonts w:ascii="Arial" w:hAnsi="Arial" w:cs="Arial"/>
        </w:rPr>
        <w:t>que tienen un score de crédito y puntos ganados que están en el rango de 200 a 400.</w:t>
      </w:r>
    </w:p>
    <w:p w14:paraId="21C36638" w14:textId="4D2209EB" w:rsidR="00DF422A" w:rsidRPr="00DF422A" w:rsidRDefault="00DF422A" w:rsidP="00DF422A">
      <w:pPr>
        <w:pStyle w:val="NormalWeb"/>
        <w:jc w:val="both"/>
        <w:rPr>
          <w:rFonts w:ascii="Arial" w:hAnsi="Arial" w:cs="Arial"/>
        </w:rPr>
      </w:pPr>
      <w:r w:rsidRPr="00DF422A">
        <w:rPr>
          <w:rFonts w:ascii="Arial" w:hAnsi="Arial" w:cs="Arial"/>
        </w:rPr>
        <w:t xml:space="preserve">En relación a los </w:t>
      </w:r>
      <w:r w:rsidR="00563844">
        <w:rPr>
          <w:rFonts w:ascii="Arial" w:hAnsi="Arial" w:cs="Arial"/>
          <w:b/>
        </w:rPr>
        <w:t>S</w:t>
      </w:r>
      <w:r w:rsidRPr="00563844">
        <w:rPr>
          <w:rFonts w:ascii="Arial" w:hAnsi="Arial" w:cs="Arial"/>
          <w:b/>
        </w:rPr>
        <w:t>aldos</w:t>
      </w:r>
      <w:r w:rsidRPr="00DF422A">
        <w:rPr>
          <w:rFonts w:ascii="Arial" w:hAnsi="Arial" w:cs="Arial"/>
        </w:rPr>
        <w:t xml:space="preserve">, los clientes con saldos </w:t>
      </w:r>
      <w:r w:rsidR="00AE7186">
        <w:rPr>
          <w:rFonts w:ascii="Arial" w:hAnsi="Arial" w:cs="Arial"/>
        </w:rPr>
        <w:t>bajos</w:t>
      </w:r>
      <w:r w:rsidRPr="00DF422A">
        <w:rPr>
          <w:rFonts w:ascii="Arial" w:hAnsi="Arial" w:cs="Arial"/>
        </w:rPr>
        <w:t xml:space="preserve"> </w:t>
      </w:r>
      <w:r w:rsidR="00E71C9B">
        <w:rPr>
          <w:rFonts w:ascii="Arial" w:hAnsi="Arial" w:cs="Arial"/>
        </w:rPr>
        <w:t>tienen</w:t>
      </w:r>
      <w:r w:rsidRPr="00DF422A">
        <w:rPr>
          <w:rFonts w:ascii="Arial" w:hAnsi="Arial" w:cs="Arial"/>
        </w:rPr>
        <w:t xml:space="preserve"> una </w:t>
      </w:r>
      <w:r w:rsidR="00E71C9B">
        <w:rPr>
          <w:rFonts w:ascii="Arial" w:hAnsi="Arial" w:cs="Arial"/>
        </w:rPr>
        <w:t>m</w:t>
      </w:r>
      <w:r w:rsidR="00AE7186">
        <w:rPr>
          <w:rFonts w:ascii="Arial" w:hAnsi="Arial" w:cs="Arial"/>
        </w:rPr>
        <w:t xml:space="preserve">ayor </w:t>
      </w:r>
      <w:r w:rsidRPr="00DF422A">
        <w:rPr>
          <w:rFonts w:ascii="Arial" w:hAnsi="Arial" w:cs="Arial"/>
        </w:rPr>
        <w:t>duración en la entidad.</w:t>
      </w:r>
    </w:p>
    <w:p w14:paraId="603529CA" w14:textId="0BB21514" w:rsidR="00DF422A" w:rsidRPr="009C4E3A" w:rsidRDefault="00DF422A" w:rsidP="00DF422A">
      <w:pPr>
        <w:pStyle w:val="NormalWeb"/>
        <w:jc w:val="both"/>
        <w:rPr>
          <w:rFonts w:ascii="Arial" w:hAnsi="Arial" w:cs="Arial"/>
        </w:rPr>
      </w:pPr>
      <w:r w:rsidRPr="00DF422A">
        <w:rPr>
          <w:rFonts w:ascii="Arial" w:hAnsi="Arial" w:cs="Arial"/>
        </w:rPr>
        <w:t xml:space="preserve">La permanencia </w:t>
      </w:r>
      <w:r w:rsidR="00E71C9B">
        <w:rPr>
          <w:rFonts w:ascii="Arial" w:hAnsi="Arial" w:cs="Arial"/>
        </w:rPr>
        <w:t xml:space="preserve">o duración en la entidad </w:t>
      </w:r>
      <w:r w:rsidRPr="00DF422A">
        <w:rPr>
          <w:rFonts w:ascii="Arial" w:hAnsi="Arial" w:cs="Arial"/>
        </w:rPr>
        <w:t>de clientes respecto a la</w:t>
      </w:r>
      <w:r w:rsidR="009C4E3A">
        <w:rPr>
          <w:rFonts w:ascii="Arial" w:hAnsi="Arial" w:cs="Arial"/>
        </w:rPr>
        <w:t>s variables</w:t>
      </w:r>
      <w:r w:rsidR="009C4E3A">
        <w:rPr>
          <w:rFonts w:ascii="Arial" w:hAnsi="Arial" w:cs="Arial"/>
          <w:b/>
        </w:rPr>
        <w:t xml:space="preserve"> Calificación</w:t>
      </w:r>
      <w:r w:rsidR="00ED4992">
        <w:rPr>
          <w:rFonts w:ascii="Arial" w:hAnsi="Arial" w:cs="Arial"/>
          <w:b/>
        </w:rPr>
        <w:t xml:space="preserve"> de </w:t>
      </w:r>
      <w:r w:rsidR="009C4E3A">
        <w:rPr>
          <w:rFonts w:ascii="Arial" w:hAnsi="Arial" w:cs="Arial"/>
          <w:b/>
        </w:rPr>
        <w:t>Satisfacción, Tipo</w:t>
      </w:r>
      <w:r w:rsidR="0001396F">
        <w:rPr>
          <w:rFonts w:ascii="Arial" w:hAnsi="Arial" w:cs="Arial"/>
          <w:b/>
        </w:rPr>
        <w:t xml:space="preserve"> de </w:t>
      </w:r>
      <w:r w:rsidR="009C4E3A">
        <w:rPr>
          <w:rFonts w:ascii="Arial" w:hAnsi="Arial" w:cs="Arial"/>
          <w:b/>
        </w:rPr>
        <w:t>Tarjeta y Salario</w:t>
      </w:r>
      <w:r w:rsidR="00ED4992">
        <w:rPr>
          <w:rFonts w:ascii="Arial" w:hAnsi="Arial" w:cs="Arial"/>
          <w:b/>
        </w:rPr>
        <w:t xml:space="preserve"> </w:t>
      </w:r>
      <w:r w:rsidR="009C4E3A">
        <w:rPr>
          <w:rFonts w:ascii="Arial" w:hAnsi="Arial" w:cs="Arial"/>
          <w:b/>
        </w:rPr>
        <w:t xml:space="preserve">Estimado, </w:t>
      </w:r>
      <w:r w:rsidR="009C4E3A">
        <w:rPr>
          <w:rFonts w:ascii="Arial" w:hAnsi="Arial" w:cs="Arial"/>
        </w:rPr>
        <w:t>el gráfico no muestra gran variabilidad, por lo que se concluye que no son variables relevantes para determinar la permanencia del cliente.</w:t>
      </w:r>
    </w:p>
    <w:p w14:paraId="5DA849F0" w14:textId="44B91F62" w:rsidR="00A6358E" w:rsidRDefault="00A6358E">
      <w:pPr>
        <w:rPr>
          <w:rFonts w:ascii="Arial" w:hAnsi="Arial" w:cs="Arial"/>
          <w:lang w:val="es-EC"/>
        </w:rPr>
      </w:pPr>
      <w:r>
        <w:rPr>
          <w:rFonts w:ascii="Arial" w:hAnsi="Arial" w:cs="Arial"/>
          <w:lang w:val="es-EC"/>
        </w:rPr>
        <w:br w:type="page"/>
      </w:r>
    </w:p>
    <w:p w14:paraId="762C080F" w14:textId="77777777" w:rsidR="00844F01" w:rsidRDefault="00844F01" w:rsidP="00DF5057">
      <w:pPr>
        <w:jc w:val="both"/>
        <w:rPr>
          <w:rFonts w:ascii="Arial" w:hAnsi="Arial" w:cs="Arial"/>
          <w:lang w:val="es-EC"/>
        </w:rPr>
      </w:pPr>
    </w:p>
    <w:p w14:paraId="35B7DBCA" w14:textId="7A19C55D" w:rsidR="000674C5" w:rsidRPr="00252AF6" w:rsidRDefault="00A556B5" w:rsidP="00DF5057">
      <w:pPr>
        <w:jc w:val="both"/>
        <w:rPr>
          <w:rFonts w:ascii="Arial" w:hAnsi="Arial" w:cs="Arial"/>
          <w:b/>
          <w:lang w:val="es-EC"/>
        </w:rPr>
      </w:pPr>
      <w:r>
        <w:rPr>
          <w:rFonts w:ascii="Arial" w:hAnsi="Arial" w:cs="Arial"/>
          <w:b/>
          <w:lang w:val="es-EC"/>
        </w:rPr>
        <w:t xml:space="preserve">Curvas de </w:t>
      </w:r>
      <w:r w:rsidR="000674C5" w:rsidRPr="00252AF6">
        <w:rPr>
          <w:rFonts w:ascii="Arial" w:hAnsi="Arial" w:cs="Arial"/>
          <w:b/>
          <w:lang w:val="es-EC"/>
        </w:rPr>
        <w:t>Supervivencia por cliente</w:t>
      </w:r>
    </w:p>
    <w:p w14:paraId="597B7498" w14:textId="77777777" w:rsidR="002B3DAD" w:rsidRDefault="002B3DAD" w:rsidP="00DF5057">
      <w:pPr>
        <w:jc w:val="both"/>
        <w:rPr>
          <w:rFonts w:ascii="Arial" w:hAnsi="Arial" w:cs="Arial"/>
          <w:lang w:val="es-EC"/>
        </w:rPr>
      </w:pPr>
    </w:p>
    <w:p w14:paraId="369DABB3" w14:textId="0EB9E7C6" w:rsidR="000674C5" w:rsidRDefault="00032BAC" w:rsidP="00DF5057">
      <w:pPr>
        <w:jc w:val="both"/>
        <w:rPr>
          <w:rFonts w:ascii="Arial" w:hAnsi="Arial" w:cs="Arial"/>
          <w:lang w:val="es-EC"/>
        </w:rPr>
      </w:pPr>
      <w:r>
        <w:rPr>
          <w:rFonts w:ascii="Arial" w:hAnsi="Arial" w:cs="Arial"/>
          <w:lang w:val="es-EC"/>
        </w:rPr>
        <w:t>Con el uso de P</w:t>
      </w:r>
      <w:r w:rsidR="002B3DAD">
        <w:rPr>
          <w:rFonts w:ascii="Arial" w:hAnsi="Arial" w:cs="Arial"/>
          <w:lang w:val="es-EC"/>
        </w:rPr>
        <w:t xml:space="preserve">hyton </w:t>
      </w:r>
      <w:r w:rsidR="002B1B29">
        <w:rPr>
          <w:rFonts w:ascii="Arial" w:hAnsi="Arial" w:cs="Arial"/>
          <w:lang w:val="es-EC"/>
        </w:rPr>
        <w:t>es</w:t>
      </w:r>
      <w:r w:rsidR="002B3DAD">
        <w:rPr>
          <w:rFonts w:ascii="Arial" w:hAnsi="Arial" w:cs="Arial"/>
          <w:lang w:val="es-EC"/>
        </w:rPr>
        <w:t xml:space="preserve"> </w:t>
      </w:r>
      <w:r w:rsidR="002B1B29">
        <w:rPr>
          <w:rFonts w:ascii="Arial" w:hAnsi="Arial" w:cs="Arial"/>
          <w:lang w:val="es-EC"/>
        </w:rPr>
        <w:t>posible</w:t>
      </w:r>
      <w:r w:rsidR="002B3DAD">
        <w:rPr>
          <w:rFonts w:ascii="Arial" w:hAnsi="Arial" w:cs="Arial"/>
          <w:lang w:val="es-EC"/>
        </w:rPr>
        <w:t xml:space="preserve"> genera</w:t>
      </w:r>
      <w:r w:rsidR="002B1B29">
        <w:rPr>
          <w:rFonts w:ascii="Arial" w:hAnsi="Arial" w:cs="Arial"/>
          <w:lang w:val="es-EC"/>
        </w:rPr>
        <w:t>r</w:t>
      </w:r>
      <w:r w:rsidR="002B3DAD">
        <w:rPr>
          <w:rFonts w:ascii="Arial" w:hAnsi="Arial" w:cs="Arial"/>
          <w:lang w:val="es-EC"/>
        </w:rPr>
        <w:t xml:space="preserve"> curvas de supervivencia por cliente,</w:t>
      </w:r>
      <w:r w:rsidR="00D64916">
        <w:rPr>
          <w:rFonts w:ascii="Arial" w:hAnsi="Arial" w:cs="Arial"/>
          <w:lang w:val="es-EC"/>
        </w:rPr>
        <w:t xml:space="preserve"> haciendo más exacto el estudio, lo cual </w:t>
      </w:r>
      <w:r w:rsidR="002B3DAD">
        <w:rPr>
          <w:rFonts w:ascii="Arial" w:hAnsi="Arial" w:cs="Arial"/>
          <w:lang w:val="es-EC"/>
        </w:rPr>
        <w:t>permitirá un manejo más personalizado de los clientes y su posible deserción.</w:t>
      </w:r>
      <w:r w:rsidR="00956A07">
        <w:rPr>
          <w:rFonts w:ascii="Arial" w:hAnsi="Arial" w:cs="Arial"/>
          <w:lang w:val="es-EC"/>
        </w:rPr>
        <w:t xml:space="preserve"> (Ver código en </w:t>
      </w:r>
      <w:hyperlink w:anchor="A12" w:history="1">
        <w:r w:rsidR="00956A07" w:rsidRPr="00956A07">
          <w:rPr>
            <w:rStyle w:val="Hipervnculo"/>
            <w:rFonts w:ascii="Arial" w:hAnsi="Arial" w:cs="Arial"/>
            <w:b/>
            <w:lang w:val="es-EC"/>
          </w:rPr>
          <w:t>Anexo 12</w:t>
        </w:r>
      </w:hyperlink>
      <w:r w:rsidR="00956A07">
        <w:rPr>
          <w:rFonts w:ascii="Arial" w:hAnsi="Arial" w:cs="Arial"/>
          <w:lang w:val="es-EC"/>
        </w:rPr>
        <w:t>.)</w:t>
      </w:r>
    </w:p>
    <w:p w14:paraId="1D475C29" w14:textId="77777777" w:rsidR="002B3DAD" w:rsidRDefault="002B3DAD" w:rsidP="00DF5057">
      <w:pPr>
        <w:jc w:val="both"/>
        <w:rPr>
          <w:rFonts w:ascii="Arial" w:hAnsi="Arial" w:cs="Arial"/>
          <w:lang w:val="es-EC"/>
        </w:rPr>
      </w:pPr>
    </w:p>
    <w:p w14:paraId="0C7CBC16" w14:textId="666C7432" w:rsidR="00B20FDF" w:rsidRDefault="00B20FDF" w:rsidP="005C057C">
      <w:pPr>
        <w:jc w:val="center"/>
        <w:rPr>
          <w:rFonts w:ascii="Arial" w:hAnsi="Arial" w:cs="Arial"/>
          <w:lang w:val="es-EC"/>
        </w:rPr>
      </w:pPr>
      <w:r>
        <w:rPr>
          <w:rFonts w:ascii="Arial" w:hAnsi="Arial" w:cs="Arial"/>
          <w:noProof/>
          <w:lang w:val="es-EC" w:eastAsia="es-EC"/>
        </w:rPr>
        <w:drawing>
          <wp:inline distT="0" distB="0" distL="0" distR="0" wp14:anchorId="48C5AE6D" wp14:editId="415D1911">
            <wp:extent cx="4048125" cy="29404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51034" cy="2942524"/>
                    </a:xfrm>
                    <a:prstGeom prst="rect">
                      <a:avLst/>
                    </a:prstGeom>
                    <a:noFill/>
                    <a:ln>
                      <a:noFill/>
                    </a:ln>
                  </pic:spPr>
                </pic:pic>
              </a:graphicData>
            </a:graphic>
          </wp:inline>
        </w:drawing>
      </w:r>
    </w:p>
    <w:p w14:paraId="0142D591" w14:textId="737CA6EE" w:rsidR="006B5225" w:rsidRDefault="008C604D" w:rsidP="00AA70D7">
      <w:pPr>
        <w:ind w:left="720" w:firstLine="720"/>
        <w:rPr>
          <w:rFonts w:ascii="Arial" w:hAnsi="Arial" w:cs="Arial"/>
          <w:lang w:val="es-EC"/>
        </w:rPr>
      </w:pPr>
      <w:r>
        <w:rPr>
          <w:rFonts w:ascii="Arial" w:hAnsi="Arial" w:cs="Arial"/>
          <w:noProof/>
          <w:lang w:val="es-EC" w:eastAsia="es-EC"/>
        </w:rPr>
        <w:drawing>
          <wp:inline distT="0" distB="0" distL="0" distR="0" wp14:anchorId="7D2F6F9D" wp14:editId="58D1E043">
            <wp:extent cx="4352849" cy="11976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5683" cy="1203892"/>
                    </a:xfrm>
                    <a:prstGeom prst="rect">
                      <a:avLst/>
                    </a:prstGeom>
                    <a:noFill/>
                    <a:ln>
                      <a:noFill/>
                    </a:ln>
                  </pic:spPr>
                </pic:pic>
              </a:graphicData>
            </a:graphic>
          </wp:inline>
        </w:drawing>
      </w:r>
    </w:p>
    <w:p w14:paraId="6DF1B354" w14:textId="77777777" w:rsidR="00B40C1D" w:rsidRDefault="00B40C1D" w:rsidP="00DF5057">
      <w:pPr>
        <w:jc w:val="both"/>
        <w:rPr>
          <w:rFonts w:ascii="Arial" w:hAnsi="Arial" w:cs="Arial"/>
          <w:lang w:val="es-EC"/>
        </w:rPr>
      </w:pPr>
    </w:p>
    <w:p w14:paraId="0F9C164B" w14:textId="2987C589" w:rsidR="002B1B29" w:rsidRDefault="002B1B29">
      <w:pPr>
        <w:rPr>
          <w:rFonts w:ascii="Arial" w:hAnsi="Arial" w:cs="Arial"/>
          <w:lang w:val="es-EC"/>
        </w:rPr>
      </w:pPr>
      <w:r>
        <w:rPr>
          <w:rFonts w:ascii="Arial" w:hAnsi="Arial" w:cs="Arial"/>
          <w:lang w:val="es-EC"/>
        </w:rPr>
        <w:t xml:space="preserve">En el gráfico se muestra la </w:t>
      </w:r>
      <w:r w:rsidR="004B2BDF">
        <w:rPr>
          <w:rFonts w:ascii="Arial" w:hAnsi="Arial" w:cs="Arial"/>
          <w:lang w:val="es-EC"/>
        </w:rPr>
        <w:t>supervivencia</w:t>
      </w:r>
      <w:r>
        <w:rPr>
          <w:rFonts w:ascii="Arial" w:hAnsi="Arial" w:cs="Arial"/>
          <w:lang w:val="es-EC"/>
        </w:rPr>
        <w:t xml:space="preserve"> de 5 clientes, siendo el cliente con </w:t>
      </w:r>
      <w:r w:rsidR="006871E5">
        <w:rPr>
          <w:rFonts w:ascii="Arial" w:hAnsi="Arial" w:cs="Arial"/>
          <w:lang w:val="es-EC"/>
        </w:rPr>
        <w:t>ID</w:t>
      </w:r>
      <w:r>
        <w:rPr>
          <w:rFonts w:ascii="Arial" w:hAnsi="Arial" w:cs="Arial"/>
          <w:lang w:val="es-EC"/>
        </w:rPr>
        <w:t xml:space="preserve"> 15762134 el que </w:t>
      </w:r>
      <w:r w:rsidR="004B2BDF">
        <w:rPr>
          <w:rFonts w:ascii="Arial" w:hAnsi="Arial" w:cs="Arial"/>
          <w:lang w:val="es-EC"/>
        </w:rPr>
        <w:t xml:space="preserve">menos </w:t>
      </w:r>
      <w:r>
        <w:rPr>
          <w:rFonts w:ascii="Arial" w:hAnsi="Arial" w:cs="Arial"/>
          <w:lang w:val="es-EC"/>
        </w:rPr>
        <w:t xml:space="preserve">probabilidad de </w:t>
      </w:r>
      <w:r w:rsidR="004B2BDF">
        <w:rPr>
          <w:rFonts w:ascii="Arial" w:hAnsi="Arial" w:cs="Arial"/>
          <w:lang w:val="es-EC"/>
        </w:rPr>
        <w:t xml:space="preserve">supervivencia o permanencia </w:t>
      </w:r>
      <w:r>
        <w:rPr>
          <w:rFonts w:ascii="Arial" w:hAnsi="Arial" w:cs="Arial"/>
          <w:lang w:val="es-EC"/>
        </w:rPr>
        <w:t xml:space="preserve">presenta en el tiempo analizado de 10 años, mientras que el cliente con </w:t>
      </w:r>
      <w:r w:rsidR="006871E5">
        <w:rPr>
          <w:rFonts w:ascii="Arial" w:hAnsi="Arial" w:cs="Arial"/>
          <w:lang w:val="es-EC"/>
        </w:rPr>
        <w:t>ID</w:t>
      </w:r>
      <w:r>
        <w:rPr>
          <w:rFonts w:ascii="Arial" w:hAnsi="Arial" w:cs="Arial"/>
          <w:lang w:val="es-EC"/>
        </w:rPr>
        <w:t xml:space="preserve"> 15687492 es el que tiene más probabilidad de supervivencia en el mismo lapso de tiempo.</w:t>
      </w:r>
    </w:p>
    <w:p w14:paraId="79058BDB" w14:textId="77777777" w:rsidR="002B1B29" w:rsidRDefault="002B1B29">
      <w:pPr>
        <w:rPr>
          <w:rFonts w:ascii="Arial" w:hAnsi="Arial" w:cs="Arial"/>
          <w:lang w:val="es-EC"/>
        </w:rPr>
      </w:pPr>
    </w:p>
    <w:p w14:paraId="38D467D9" w14:textId="4D078F7C" w:rsidR="004B2BDF" w:rsidRDefault="002B1B29" w:rsidP="00E159F1">
      <w:pPr>
        <w:jc w:val="both"/>
        <w:rPr>
          <w:rFonts w:ascii="Arial" w:hAnsi="Arial" w:cs="Arial"/>
          <w:lang w:val="es-EC"/>
        </w:rPr>
      </w:pPr>
      <w:r>
        <w:rPr>
          <w:rFonts w:ascii="Arial" w:hAnsi="Arial" w:cs="Arial"/>
          <w:lang w:val="es-EC"/>
        </w:rPr>
        <w:t xml:space="preserve">El cliente con </w:t>
      </w:r>
      <w:r w:rsidR="006871E5">
        <w:rPr>
          <w:rFonts w:ascii="Arial" w:hAnsi="Arial" w:cs="Arial"/>
          <w:lang w:val="es-EC"/>
        </w:rPr>
        <w:t>ID</w:t>
      </w:r>
      <w:r>
        <w:rPr>
          <w:rFonts w:ascii="Arial" w:hAnsi="Arial" w:cs="Arial"/>
          <w:lang w:val="es-EC"/>
        </w:rPr>
        <w:t xml:space="preserve"> 15762134</w:t>
      </w:r>
      <w:r w:rsidR="004B2BDF">
        <w:rPr>
          <w:rFonts w:ascii="Arial" w:hAnsi="Arial" w:cs="Arial"/>
          <w:lang w:val="es-EC"/>
        </w:rPr>
        <w:t xml:space="preserve"> es </w:t>
      </w:r>
      <w:r>
        <w:rPr>
          <w:rFonts w:ascii="Arial" w:hAnsi="Arial" w:cs="Arial"/>
          <w:lang w:val="es-EC"/>
        </w:rPr>
        <w:t xml:space="preserve">hombre de </w:t>
      </w:r>
      <w:r w:rsidR="006521AA">
        <w:rPr>
          <w:rFonts w:ascii="Arial" w:hAnsi="Arial" w:cs="Arial"/>
          <w:lang w:val="es-EC"/>
        </w:rPr>
        <w:t>59</w:t>
      </w:r>
      <w:r>
        <w:rPr>
          <w:rFonts w:ascii="Arial" w:hAnsi="Arial" w:cs="Arial"/>
          <w:lang w:val="es-EC"/>
        </w:rPr>
        <w:t xml:space="preserve"> años de Alemania con una antigüedad de </w:t>
      </w:r>
      <w:r w:rsidR="006521AA">
        <w:rPr>
          <w:rFonts w:ascii="Arial" w:hAnsi="Arial" w:cs="Arial"/>
          <w:lang w:val="es-EC"/>
        </w:rPr>
        <w:t>8</w:t>
      </w:r>
      <w:r>
        <w:rPr>
          <w:rFonts w:ascii="Arial" w:hAnsi="Arial" w:cs="Arial"/>
          <w:lang w:val="es-EC"/>
        </w:rPr>
        <w:t xml:space="preserve"> años</w:t>
      </w:r>
      <w:r w:rsidR="009C2D01">
        <w:rPr>
          <w:rFonts w:ascii="Arial" w:hAnsi="Arial" w:cs="Arial"/>
          <w:lang w:val="es-EC"/>
        </w:rPr>
        <w:t>, posee 2 productos</w:t>
      </w:r>
      <w:r w:rsidR="00AF1C0B">
        <w:rPr>
          <w:rFonts w:ascii="Arial" w:hAnsi="Arial" w:cs="Arial"/>
          <w:lang w:val="es-EC"/>
        </w:rPr>
        <w:t>, con calificación de satisfacción</w:t>
      </w:r>
      <w:r w:rsidR="008575D6">
        <w:rPr>
          <w:rFonts w:ascii="Arial" w:hAnsi="Arial" w:cs="Arial"/>
          <w:lang w:val="es-EC"/>
        </w:rPr>
        <w:t xml:space="preserve"> 2, puntos ganados sobre los 800</w:t>
      </w:r>
      <w:r w:rsidR="00AF1C0B">
        <w:rPr>
          <w:rFonts w:ascii="Arial" w:hAnsi="Arial" w:cs="Arial"/>
          <w:lang w:val="es-EC"/>
        </w:rPr>
        <w:t>.</w:t>
      </w:r>
    </w:p>
    <w:p w14:paraId="5A1BDAA3" w14:textId="7DDEAC65" w:rsidR="009341DD" w:rsidRDefault="004B2BDF" w:rsidP="00E159F1">
      <w:pPr>
        <w:jc w:val="both"/>
        <w:rPr>
          <w:rFonts w:ascii="Arial" w:hAnsi="Arial" w:cs="Arial"/>
          <w:lang w:val="es-EC"/>
        </w:rPr>
      </w:pPr>
      <w:r>
        <w:rPr>
          <w:rFonts w:ascii="Arial" w:hAnsi="Arial" w:cs="Arial"/>
          <w:lang w:val="es-EC"/>
        </w:rPr>
        <w:lastRenderedPageBreak/>
        <w:t xml:space="preserve">El cliente con </w:t>
      </w:r>
      <w:r w:rsidR="006871E5">
        <w:rPr>
          <w:rFonts w:ascii="Arial" w:hAnsi="Arial" w:cs="Arial"/>
          <w:lang w:val="es-EC"/>
        </w:rPr>
        <w:t>ID</w:t>
      </w:r>
      <w:r>
        <w:rPr>
          <w:rFonts w:ascii="Arial" w:hAnsi="Arial" w:cs="Arial"/>
          <w:lang w:val="es-EC"/>
        </w:rPr>
        <w:t xml:space="preserve"> 156</w:t>
      </w:r>
      <w:r w:rsidR="00507935">
        <w:rPr>
          <w:rFonts w:ascii="Arial" w:hAnsi="Arial" w:cs="Arial"/>
          <w:lang w:val="es-EC"/>
        </w:rPr>
        <w:t>48898</w:t>
      </w:r>
      <w:r>
        <w:rPr>
          <w:rFonts w:ascii="Arial" w:hAnsi="Arial" w:cs="Arial"/>
          <w:lang w:val="es-EC"/>
        </w:rPr>
        <w:t xml:space="preserve"> </w:t>
      </w:r>
      <w:r w:rsidR="006521F7">
        <w:rPr>
          <w:rFonts w:ascii="Arial" w:hAnsi="Arial" w:cs="Arial"/>
          <w:lang w:val="es-EC"/>
        </w:rPr>
        <w:t xml:space="preserve">es </w:t>
      </w:r>
      <w:r w:rsidR="00507935">
        <w:rPr>
          <w:rFonts w:ascii="Arial" w:hAnsi="Arial" w:cs="Arial"/>
          <w:lang w:val="es-EC"/>
        </w:rPr>
        <w:t>mujer</w:t>
      </w:r>
      <w:r>
        <w:rPr>
          <w:rFonts w:ascii="Arial" w:hAnsi="Arial" w:cs="Arial"/>
          <w:lang w:val="es-EC"/>
        </w:rPr>
        <w:t xml:space="preserve"> de </w:t>
      </w:r>
      <w:r w:rsidR="00507935">
        <w:rPr>
          <w:rFonts w:ascii="Arial" w:hAnsi="Arial" w:cs="Arial"/>
          <w:lang w:val="es-EC"/>
        </w:rPr>
        <w:t>27</w:t>
      </w:r>
      <w:r>
        <w:rPr>
          <w:rFonts w:ascii="Arial" w:hAnsi="Arial" w:cs="Arial"/>
          <w:lang w:val="es-EC"/>
        </w:rPr>
        <w:t xml:space="preserve"> años de </w:t>
      </w:r>
      <w:r w:rsidR="00507935">
        <w:rPr>
          <w:rFonts w:ascii="Arial" w:hAnsi="Arial" w:cs="Arial"/>
          <w:lang w:val="es-EC"/>
        </w:rPr>
        <w:t>España</w:t>
      </w:r>
      <w:r>
        <w:rPr>
          <w:rFonts w:ascii="Arial" w:hAnsi="Arial" w:cs="Arial"/>
          <w:lang w:val="es-EC"/>
        </w:rPr>
        <w:t xml:space="preserve"> con una antigüedad de </w:t>
      </w:r>
      <w:r w:rsidR="00507935">
        <w:rPr>
          <w:rFonts w:ascii="Arial" w:hAnsi="Arial" w:cs="Arial"/>
          <w:lang w:val="es-EC"/>
        </w:rPr>
        <w:t>7</w:t>
      </w:r>
      <w:r w:rsidR="009C2D01">
        <w:rPr>
          <w:rFonts w:ascii="Arial" w:hAnsi="Arial" w:cs="Arial"/>
          <w:lang w:val="es-EC"/>
        </w:rPr>
        <w:t xml:space="preserve"> años, posee </w:t>
      </w:r>
      <w:r w:rsidR="00507935">
        <w:rPr>
          <w:rFonts w:ascii="Arial" w:hAnsi="Arial" w:cs="Arial"/>
          <w:lang w:val="es-EC"/>
        </w:rPr>
        <w:t>1 producto</w:t>
      </w:r>
      <w:r w:rsidR="00AF1C0B">
        <w:rPr>
          <w:rFonts w:ascii="Arial" w:hAnsi="Arial" w:cs="Arial"/>
          <w:lang w:val="es-EC"/>
        </w:rPr>
        <w:t>, con calificación de satisfacción 5</w:t>
      </w:r>
      <w:r w:rsidR="008575D6">
        <w:rPr>
          <w:rFonts w:ascii="Arial" w:hAnsi="Arial" w:cs="Arial"/>
          <w:lang w:val="es-EC"/>
        </w:rPr>
        <w:t>, puntos ganados entre 400-600.</w:t>
      </w:r>
    </w:p>
    <w:p w14:paraId="772944A2" w14:textId="77777777" w:rsidR="00507935" w:rsidRDefault="00507935" w:rsidP="00E159F1">
      <w:pPr>
        <w:jc w:val="both"/>
        <w:rPr>
          <w:rFonts w:ascii="Arial" w:hAnsi="Arial" w:cs="Arial"/>
          <w:lang w:val="es-EC"/>
        </w:rPr>
      </w:pPr>
    </w:p>
    <w:p w14:paraId="19077DB6" w14:textId="71DF22AD" w:rsidR="00507935" w:rsidRDefault="00507935" w:rsidP="00E159F1">
      <w:pPr>
        <w:jc w:val="both"/>
        <w:rPr>
          <w:rFonts w:ascii="Arial" w:hAnsi="Arial" w:cs="Arial"/>
          <w:lang w:val="es-EC"/>
        </w:rPr>
      </w:pPr>
      <w:r>
        <w:rPr>
          <w:rFonts w:ascii="Arial" w:hAnsi="Arial" w:cs="Arial"/>
          <w:lang w:val="es-EC"/>
        </w:rPr>
        <w:t>Los dos clientes no tienen reclamos son miembros activos</w:t>
      </w:r>
      <w:r w:rsidR="008575D6">
        <w:rPr>
          <w:rFonts w:ascii="Arial" w:hAnsi="Arial" w:cs="Arial"/>
          <w:lang w:val="es-EC"/>
        </w:rPr>
        <w:t xml:space="preserve">, </w:t>
      </w:r>
      <w:r w:rsidR="00AF1C0B">
        <w:rPr>
          <w:rFonts w:ascii="Arial" w:hAnsi="Arial" w:cs="Arial"/>
          <w:lang w:val="es-EC"/>
        </w:rPr>
        <w:t>su saldo se encuentra en el rango de 100K-125K</w:t>
      </w:r>
      <w:r w:rsidR="008575D6">
        <w:rPr>
          <w:rFonts w:ascii="Arial" w:hAnsi="Arial" w:cs="Arial"/>
          <w:lang w:val="es-EC"/>
        </w:rPr>
        <w:t>, así como su score de crédito esta entre 400-600.</w:t>
      </w:r>
    </w:p>
    <w:p w14:paraId="6626A111" w14:textId="20E194E3" w:rsidR="00AF1C0B" w:rsidRDefault="00AF1C0B" w:rsidP="00E159F1">
      <w:pPr>
        <w:jc w:val="both"/>
        <w:rPr>
          <w:rFonts w:ascii="Arial" w:hAnsi="Arial" w:cs="Arial"/>
          <w:lang w:val="es-EC"/>
        </w:rPr>
      </w:pPr>
    </w:p>
    <w:p w14:paraId="1DEF44A5" w14:textId="10BB34B7" w:rsidR="004F4611" w:rsidRPr="006871E5" w:rsidRDefault="006871E5" w:rsidP="006871E5">
      <w:pPr>
        <w:jc w:val="both"/>
        <w:rPr>
          <w:rFonts w:ascii="Arial" w:hAnsi="Arial" w:cs="Arial"/>
          <w:lang w:val="es-EC"/>
        </w:rPr>
      </w:pPr>
      <w:r w:rsidRPr="006871E5">
        <w:rPr>
          <w:rFonts w:ascii="Arial" w:hAnsi="Arial" w:cs="Arial"/>
          <w:lang w:val="es-EC"/>
        </w:rPr>
        <w:t xml:space="preserve">Esto sugiere que, entre estos dos clientes, </w:t>
      </w:r>
      <w:r>
        <w:rPr>
          <w:rFonts w:ascii="Arial" w:hAnsi="Arial" w:cs="Arial"/>
          <w:lang w:val="es-EC"/>
        </w:rPr>
        <w:t>las variables</w:t>
      </w:r>
      <w:r w:rsidRPr="006871E5">
        <w:rPr>
          <w:rFonts w:ascii="Arial" w:hAnsi="Arial" w:cs="Arial"/>
          <w:lang w:val="es-EC"/>
        </w:rPr>
        <w:t xml:space="preserve"> más determinantes para la permanencia son la edad y el número de productos. Por ello, el cliente con el ID 15762134 es quien tiene menor probabilidad de continuar, ya que, como se mencionó en el análisis de supervivencia por variable, los clientes con mayor edad y número de productos son los que presentan una menor probabilidad de permanencia en la entidad financiera.</w:t>
      </w:r>
    </w:p>
    <w:p w14:paraId="7051F4AC" w14:textId="77777777" w:rsidR="00024E43" w:rsidRDefault="00024E43" w:rsidP="006871E5">
      <w:pPr>
        <w:jc w:val="both"/>
        <w:rPr>
          <w:rFonts w:ascii="Arial" w:hAnsi="Arial" w:cs="Arial"/>
          <w:lang w:val="es-EC"/>
        </w:rPr>
      </w:pPr>
    </w:p>
    <w:p w14:paraId="3CE409C6" w14:textId="3B262193" w:rsidR="00507935" w:rsidRDefault="00024E43" w:rsidP="006871E5">
      <w:pPr>
        <w:jc w:val="both"/>
        <w:rPr>
          <w:rFonts w:ascii="Arial" w:hAnsi="Arial" w:cs="Arial"/>
          <w:lang w:val="es-EC"/>
        </w:rPr>
      </w:pPr>
      <w:r>
        <w:rPr>
          <w:rFonts w:ascii="Arial" w:hAnsi="Arial" w:cs="Arial"/>
          <w:lang w:val="es-EC"/>
        </w:rPr>
        <w:t xml:space="preserve">El proceso realizado en este caso de estudio se encuentra en la plataforma </w:t>
      </w:r>
      <w:r w:rsidRPr="00BC2018">
        <w:rPr>
          <w:rFonts w:ascii="Arial" w:hAnsi="Arial" w:cs="Arial"/>
          <w:lang w:val="es-EC"/>
        </w:rPr>
        <w:t>Github</w:t>
      </w:r>
      <w:r>
        <w:rPr>
          <w:rFonts w:ascii="Arial" w:hAnsi="Arial" w:cs="Arial"/>
          <w:lang w:val="es-EC"/>
        </w:rPr>
        <w:t xml:space="preserve">, en la siguiente referencia bibliográfica. </w:t>
      </w:r>
      <w:sdt>
        <w:sdtPr>
          <w:rPr>
            <w:rFonts w:ascii="Arial" w:hAnsi="Arial" w:cs="Arial"/>
            <w:lang w:val="es-EC"/>
          </w:rPr>
          <w:id w:val="987985292"/>
          <w:citation/>
        </w:sdtPr>
        <w:sdtContent>
          <w:r>
            <w:rPr>
              <w:rFonts w:ascii="Arial" w:hAnsi="Arial" w:cs="Arial"/>
              <w:lang w:val="es-EC"/>
            </w:rPr>
            <w:fldChar w:fldCharType="begin"/>
          </w:r>
          <w:r w:rsidR="00AB1EB3">
            <w:rPr>
              <w:rFonts w:ascii="Arial" w:hAnsi="Arial" w:cs="Arial"/>
              <w:lang w:val="es-EC"/>
            </w:rPr>
            <w:instrText xml:space="preserve">CITATION Pra24 \l 12298 </w:instrText>
          </w:r>
          <w:r>
            <w:rPr>
              <w:rFonts w:ascii="Arial" w:hAnsi="Arial" w:cs="Arial"/>
              <w:lang w:val="es-EC"/>
            </w:rPr>
            <w:fldChar w:fldCharType="separate"/>
          </w:r>
          <w:r w:rsidR="00AB1EB3" w:rsidRPr="00AB1EB3">
            <w:rPr>
              <w:rFonts w:ascii="Arial" w:hAnsi="Arial" w:cs="Arial"/>
              <w:noProof/>
              <w:lang w:val="es-EC"/>
            </w:rPr>
            <w:t>(Prado A. &amp; Yambay M., 2024)</w:t>
          </w:r>
          <w:r>
            <w:rPr>
              <w:rFonts w:ascii="Arial" w:hAnsi="Arial" w:cs="Arial"/>
              <w:lang w:val="es-EC"/>
            </w:rPr>
            <w:fldChar w:fldCharType="end"/>
          </w:r>
        </w:sdtContent>
      </w:sdt>
      <w:r w:rsidR="00507935">
        <w:rPr>
          <w:rFonts w:ascii="Arial" w:hAnsi="Arial" w:cs="Arial"/>
          <w:lang w:val="es-EC"/>
        </w:rPr>
        <w:br w:type="page"/>
      </w:r>
    </w:p>
    <w:p w14:paraId="660F2558" w14:textId="50E1F8C9" w:rsidR="007C51DF" w:rsidRPr="00705F8C" w:rsidRDefault="00FA2AE1" w:rsidP="00B03A04">
      <w:pPr>
        <w:pStyle w:val="Ttulo2"/>
      </w:pPr>
      <w:bookmarkStart w:id="371" w:name="_Toc179918209"/>
      <w:r w:rsidRPr="00705F8C">
        <w:lastRenderedPageBreak/>
        <w:t>INTERPRETACIÓN DE RESULTADOS</w:t>
      </w:r>
      <w:bookmarkEnd w:id="371"/>
    </w:p>
    <w:p w14:paraId="5B628E87" w14:textId="77777777" w:rsidR="00955CAF" w:rsidRDefault="00955CAF" w:rsidP="00955CAF">
      <w:pPr>
        <w:rPr>
          <w:rFonts w:ascii="Arial" w:hAnsi="Arial" w:cs="Arial"/>
          <w:lang w:val="es-EC"/>
        </w:rPr>
      </w:pPr>
    </w:p>
    <w:p w14:paraId="4952687C" w14:textId="55571F8C" w:rsidR="00955CAF" w:rsidRDefault="0049273A" w:rsidP="0049273A">
      <w:pPr>
        <w:jc w:val="both"/>
        <w:rPr>
          <w:rFonts w:ascii="Arial" w:hAnsi="Arial" w:cs="Arial"/>
          <w:lang w:val="es-EC"/>
        </w:rPr>
      </w:pPr>
      <w:r w:rsidRPr="00880779">
        <w:rPr>
          <w:rFonts w:ascii="Arial" w:hAnsi="Arial" w:cs="Arial"/>
          <w:lang w:val="es-EC"/>
        </w:rPr>
        <w:t xml:space="preserve">La técnica de </w:t>
      </w:r>
      <w:r>
        <w:rPr>
          <w:rFonts w:ascii="Arial" w:hAnsi="Arial" w:cs="Arial"/>
          <w:lang w:val="es-EC"/>
        </w:rPr>
        <w:t>balan</w:t>
      </w:r>
      <w:r w:rsidR="0009751E">
        <w:rPr>
          <w:rFonts w:ascii="Arial" w:hAnsi="Arial" w:cs="Arial"/>
          <w:lang w:val="es-EC"/>
        </w:rPr>
        <w:t>ceo y la aplicación de hiperpará</w:t>
      </w:r>
      <w:r>
        <w:rPr>
          <w:rFonts w:ascii="Arial" w:hAnsi="Arial" w:cs="Arial"/>
          <w:lang w:val="es-EC"/>
        </w:rPr>
        <w:t>metros en los modelos de Regresión Lo</w:t>
      </w:r>
      <w:r w:rsidR="000A7903">
        <w:rPr>
          <w:rFonts w:ascii="Arial" w:hAnsi="Arial" w:cs="Arial"/>
          <w:lang w:val="es-EC"/>
        </w:rPr>
        <w:t>gística, Árbol de Decisión y Ran</w:t>
      </w:r>
      <w:r>
        <w:rPr>
          <w:rFonts w:ascii="Arial" w:hAnsi="Arial" w:cs="Arial"/>
          <w:lang w:val="es-EC"/>
        </w:rPr>
        <w:t>dom Forest mejoraron</w:t>
      </w:r>
      <w:r w:rsidRPr="005B23FA">
        <w:rPr>
          <w:rFonts w:ascii="Arial" w:hAnsi="Arial" w:cs="Arial"/>
          <w:lang w:val="es-EC"/>
        </w:rPr>
        <w:t xml:space="preserve"> la </w:t>
      </w:r>
      <w:r>
        <w:rPr>
          <w:rFonts w:ascii="Arial" w:hAnsi="Arial" w:cs="Arial"/>
          <w:lang w:val="es-EC"/>
        </w:rPr>
        <w:t xml:space="preserve">capacidad de identificar a los clientes </w:t>
      </w:r>
      <w:r w:rsidRPr="005B23FA">
        <w:rPr>
          <w:rFonts w:ascii="Arial" w:hAnsi="Arial" w:cs="Arial"/>
          <w:lang w:val="es-EC"/>
        </w:rPr>
        <w:t xml:space="preserve">que abandonarán el </w:t>
      </w:r>
      <w:r>
        <w:rPr>
          <w:rFonts w:ascii="Arial" w:hAnsi="Arial" w:cs="Arial"/>
          <w:lang w:val="es-EC"/>
        </w:rPr>
        <w:t>banco. Los resultados de estas combinaciones presenten a continuación:</w:t>
      </w:r>
    </w:p>
    <w:p w14:paraId="320FD006" w14:textId="77777777" w:rsidR="00056AD4" w:rsidRDefault="00056AD4" w:rsidP="0049273A">
      <w:pPr>
        <w:jc w:val="both"/>
        <w:rPr>
          <w:rFonts w:ascii="Arial" w:hAnsi="Arial" w:cs="Arial"/>
          <w:lang w:val="es-EC"/>
        </w:rPr>
      </w:pPr>
    </w:p>
    <w:p w14:paraId="35EA1B77" w14:textId="748F2516" w:rsidR="0091362F" w:rsidRDefault="00AD2E6E" w:rsidP="0091362F">
      <w:pPr>
        <w:keepNext/>
        <w:jc w:val="both"/>
      </w:pPr>
      <w:r>
        <w:rPr>
          <w:noProof/>
          <w:lang w:val="es-EC" w:eastAsia="es-EC"/>
        </w:rPr>
        <w:drawing>
          <wp:inline distT="0" distB="0" distL="0" distR="0" wp14:anchorId="328EBE78" wp14:editId="34EA2FCB">
            <wp:extent cx="5400675" cy="195008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675" cy="1950085"/>
                    </a:xfrm>
                    <a:prstGeom prst="rect">
                      <a:avLst/>
                    </a:prstGeom>
                  </pic:spPr>
                </pic:pic>
              </a:graphicData>
            </a:graphic>
          </wp:inline>
        </w:drawing>
      </w:r>
    </w:p>
    <w:p w14:paraId="797F2F9D" w14:textId="2A054170" w:rsidR="00955CAF" w:rsidRPr="0091362F" w:rsidRDefault="0091362F" w:rsidP="0091362F">
      <w:pPr>
        <w:pStyle w:val="Descripcin"/>
        <w:jc w:val="center"/>
        <w:rPr>
          <w:rFonts w:ascii="Arial" w:hAnsi="Arial" w:cs="Arial"/>
          <w:i w:val="0"/>
          <w:color w:val="000000" w:themeColor="text1"/>
          <w:sz w:val="24"/>
          <w:szCs w:val="24"/>
          <w:lang w:val="es-EC"/>
        </w:rPr>
      </w:pPr>
      <w:bookmarkStart w:id="372" w:name="_Toc179918237"/>
      <w:r w:rsidRPr="00CE1A0E">
        <w:rPr>
          <w:rFonts w:ascii="Arial" w:hAnsi="Arial" w:cs="Arial"/>
          <w:b/>
          <w:i w:val="0"/>
          <w:color w:val="000000" w:themeColor="text1"/>
          <w:sz w:val="24"/>
          <w:szCs w:val="24"/>
          <w:lang w:val="es-EC"/>
        </w:rPr>
        <w:t xml:space="preserve">Tabla </w:t>
      </w:r>
      <w:r w:rsidRPr="0091362F">
        <w:rPr>
          <w:rFonts w:ascii="Arial" w:hAnsi="Arial" w:cs="Arial"/>
          <w:b/>
          <w:i w:val="0"/>
          <w:color w:val="000000" w:themeColor="text1"/>
          <w:sz w:val="24"/>
          <w:szCs w:val="24"/>
        </w:rPr>
        <w:fldChar w:fldCharType="begin"/>
      </w:r>
      <w:r w:rsidRPr="00CE1A0E">
        <w:rPr>
          <w:rFonts w:ascii="Arial" w:hAnsi="Arial" w:cs="Arial"/>
          <w:b/>
          <w:i w:val="0"/>
          <w:color w:val="000000" w:themeColor="text1"/>
          <w:sz w:val="24"/>
          <w:szCs w:val="24"/>
          <w:lang w:val="es-EC"/>
        </w:rPr>
        <w:instrText xml:space="preserve"> SEQ Tabla \* ARABIC </w:instrText>
      </w:r>
      <w:r w:rsidRPr="0091362F">
        <w:rPr>
          <w:rFonts w:ascii="Arial" w:hAnsi="Arial" w:cs="Arial"/>
          <w:b/>
          <w:i w:val="0"/>
          <w:color w:val="000000" w:themeColor="text1"/>
          <w:sz w:val="24"/>
          <w:szCs w:val="24"/>
        </w:rPr>
        <w:fldChar w:fldCharType="separate"/>
      </w:r>
      <w:r w:rsidR="005242E2" w:rsidRPr="00CE1A0E">
        <w:rPr>
          <w:rFonts w:ascii="Arial" w:hAnsi="Arial" w:cs="Arial"/>
          <w:b/>
          <w:i w:val="0"/>
          <w:noProof/>
          <w:color w:val="000000" w:themeColor="text1"/>
          <w:sz w:val="24"/>
          <w:szCs w:val="24"/>
          <w:lang w:val="es-EC"/>
        </w:rPr>
        <w:t>16</w:t>
      </w:r>
      <w:r w:rsidRPr="0091362F">
        <w:rPr>
          <w:rFonts w:ascii="Arial" w:hAnsi="Arial" w:cs="Arial"/>
          <w:b/>
          <w:i w:val="0"/>
          <w:color w:val="000000" w:themeColor="text1"/>
          <w:sz w:val="24"/>
          <w:szCs w:val="24"/>
        </w:rPr>
        <w:fldChar w:fldCharType="end"/>
      </w:r>
      <w:r w:rsidRPr="00CE1A0E">
        <w:rPr>
          <w:rFonts w:ascii="Arial" w:hAnsi="Arial" w:cs="Arial"/>
          <w:b/>
          <w:i w:val="0"/>
          <w:color w:val="000000" w:themeColor="text1"/>
          <w:sz w:val="24"/>
          <w:szCs w:val="24"/>
          <w:lang w:val="es-EC"/>
        </w:rPr>
        <w:t xml:space="preserve">. </w:t>
      </w:r>
      <w:r w:rsidR="00A166FD" w:rsidRPr="00CE1A0E">
        <w:rPr>
          <w:rFonts w:ascii="Arial" w:hAnsi="Arial" w:cs="Arial"/>
          <w:i w:val="0"/>
          <w:color w:val="000000" w:themeColor="text1"/>
          <w:sz w:val="24"/>
          <w:szCs w:val="24"/>
          <w:lang w:val="es-EC"/>
        </w:rPr>
        <w:t>Comparación Té</w:t>
      </w:r>
      <w:r w:rsidRPr="00CE1A0E">
        <w:rPr>
          <w:rFonts w:ascii="Arial" w:hAnsi="Arial" w:cs="Arial"/>
          <w:i w:val="0"/>
          <w:color w:val="000000" w:themeColor="text1"/>
          <w:sz w:val="24"/>
          <w:szCs w:val="24"/>
          <w:lang w:val="es-EC"/>
        </w:rPr>
        <w:t>cnicas Aplicadas a modelos</w:t>
      </w:r>
      <w:bookmarkEnd w:id="372"/>
    </w:p>
    <w:p w14:paraId="7E1B6DBB" w14:textId="77777777" w:rsidR="0049273A" w:rsidRDefault="0049273A" w:rsidP="00955CAF">
      <w:pPr>
        <w:jc w:val="both"/>
        <w:rPr>
          <w:rFonts w:ascii="Arial" w:hAnsi="Arial" w:cs="Arial"/>
          <w:b/>
          <w:lang w:val="es-EC"/>
        </w:rPr>
      </w:pPr>
    </w:p>
    <w:p w14:paraId="413B9D69" w14:textId="77777777" w:rsidR="009756F2" w:rsidRPr="00D016A5" w:rsidRDefault="009756F2" w:rsidP="009756F2">
      <w:pPr>
        <w:jc w:val="both"/>
        <w:rPr>
          <w:rFonts w:ascii="Arial" w:hAnsi="Arial" w:cs="Arial"/>
          <w:lang w:val="es-EC"/>
        </w:rPr>
      </w:pPr>
      <w:r w:rsidRPr="00D016A5">
        <w:rPr>
          <w:rFonts w:ascii="Arial" w:hAnsi="Arial" w:cs="Arial"/>
          <w:lang w:val="es-EC"/>
        </w:rPr>
        <w:t xml:space="preserve">Se identifica un incremento considerable en cuanto al rendimiento (recall) en la predicción de clientes desertores al aplicar la técnica de balanceo </w:t>
      </w:r>
      <w:r w:rsidRPr="00D016A5">
        <w:rPr>
          <w:rFonts w:ascii="Arial" w:hAnsi="Arial" w:cs="Arial"/>
          <w:bCs/>
          <w:lang w:val="es-EC"/>
        </w:rPr>
        <w:t>Random Under-Sampling</w:t>
      </w:r>
      <w:r w:rsidRPr="00D016A5">
        <w:rPr>
          <w:rFonts w:ascii="Arial" w:hAnsi="Arial" w:cs="Arial"/>
          <w:lang w:val="es-EC"/>
        </w:rPr>
        <w:t xml:space="preserve">, para el modelo de Regresión Logística de 5% a 66%, Arboles de decisión de 48% a 65% y para Random Forest de 42% a 71%. </w:t>
      </w:r>
    </w:p>
    <w:p w14:paraId="2712AA86" w14:textId="77777777" w:rsidR="009756F2" w:rsidRPr="00D016A5" w:rsidRDefault="009756F2" w:rsidP="009756F2">
      <w:pPr>
        <w:jc w:val="both"/>
        <w:rPr>
          <w:rFonts w:ascii="Arial" w:hAnsi="Arial" w:cs="Arial"/>
          <w:lang w:val="es-EC"/>
        </w:rPr>
      </w:pPr>
    </w:p>
    <w:p w14:paraId="2002CBD8" w14:textId="6CE22BF2" w:rsidR="00E018FC" w:rsidRPr="00D016A5" w:rsidRDefault="00D016A5" w:rsidP="009756F2">
      <w:pPr>
        <w:jc w:val="both"/>
        <w:rPr>
          <w:rFonts w:ascii="Arial" w:hAnsi="Arial" w:cs="Arial"/>
          <w:lang w:val="es-EC"/>
        </w:rPr>
      </w:pPr>
      <w:r>
        <w:rPr>
          <w:rFonts w:ascii="Arial" w:hAnsi="Arial" w:cs="Arial"/>
          <w:lang w:val="es-EC"/>
        </w:rPr>
        <w:t>La aplicación de hiperpará</w:t>
      </w:r>
      <w:r w:rsidR="009756F2" w:rsidRPr="00D016A5">
        <w:rPr>
          <w:rFonts w:ascii="Arial" w:hAnsi="Arial" w:cs="Arial"/>
          <w:lang w:val="es-EC"/>
        </w:rPr>
        <w:t>metros, incremento el recall del modelo de regresión logística en 1% y el modelo de Arboles de Decisión en 2%. Para Random Forest se incrementa el recall del 72%. Con respecto a la precisión se ve un leve incremento en los tres modelos, para Regresión Logística un 37%, para Árbol de Decisión 41% y Random Forest una presión de 49%.</w:t>
      </w:r>
    </w:p>
    <w:p w14:paraId="196F55A6" w14:textId="77777777" w:rsidR="00955CAF" w:rsidRDefault="00955CAF" w:rsidP="007C51DF">
      <w:pPr>
        <w:rPr>
          <w:rFonts w:ascii="Arial" w:hAnsi="Arial" w:cs="Arial"/>
          <w:lang w:val="es-EC"/>
        </w:rPr>
      </w:pPr>
    </w:p>
    <w:p w14:paraId="0E460343" w14:textId="77777777" w:rsidR="005242E2" w:rsidRDefault="005242E2" w:rsidP="007C51DF">
      <w:pPr>
        <w:rPr>
          <w:rFonts w:ascii="Arial" w:hAnsi="Arial" w:cs="Arial"/>
          <w:lang w:val="es-EC"/>
        </w:rPr>
      </w:pPr>
    </w:p>
    <w:p w14:paraId="2EF7E168" w14:textId="77777777" w:rsidR="005242E2" w:rsidRDefault="005242E2" w:rsidP="007C51DF">
      <w:pPr>
        <w:rPr>
          <w:rFonts w:ascii="Arial" w:hAnsi="Arial" w:cs="Arial"/>
          <w:lang w:val="es-EC"/>
        </w:rPr>
      </w:pPr>
    </w:p>
    <w:p w14:paraId="4111707C" w14:textId="09E05DEE" w:rsidR="007C51DF" w:rsidRPr="00B03A04" w:rsidRDefault="007C51DF" w:rsidP="00B03A04">
      <w:pPr>
        <w:pStyle w:val="Ttulo2"/>
      </w:pPr>
      <w:bookmarkStart w:id="373" w:name="_Toc179918210"/>
      <w:r w:rsidRPr="00B03A04">
        <w:lastRenderedPageBreak/>
        <w:t>COMPARACION DE METRICAS ENTRE MODELOS DE REGRESIÓN LOGÍSTICA, ARBOL DE DECISIÓN Y RANDOM FOREST</w:t>
      </w:r>
      <w:r w:rsidR="00442B9C" w:rsidRPr="00B03A04">
        <w:t xml:space="preserve"> CON BALANCEO E HIPERPARAMETROS</w:t>
      </w:r>
      <w:r w:rsidRPr="00B03A04">
        <w:t>.</w:t>
      </w:r>
      <w:bookmarkEnd w:id="373"/>
    </w:p>
    <w:p w14:paraId="38311954" w14:textId="77777777" w:rsidR="00C12D19" w:rsidRPr="00C12D19" w:rsidRDefault="00C12D19" w:rsidP="00C12D19">
      <w:pPr>
        <w:rPr>
          <w:lang w:val="es-EC" w:eastAsia="es-EC"/>
        </w:rPr>
      </w:pPr>
    </w:p>
    <w:tbl>
      <w:tblPr>
        <w:tblW w:w="7900" w:type="dxa"/>
        <w:jc w:val="center"/>
        <w:tblCellMar>
          <w:left w:w="70" w:type="dxa"/>
          <w:right w:w="70" w:type="dxa"/>
        </w:tblCellMar>
        <w:tblLook w:val="04A0" w:firstRow="1" w:lastRow="0" w:firstColumn="1" w:lastColumn="0" w:noHBand="0" w:noVBand="1"/>
      </w:tblPr>
      <w:tblGrid>
        <w:gridCol w:w="1900"/>
        <w:gridCol w:w="1200"/>
        <w:gridCol w:w="1200"/>
        <w:gridCol w:w="1200"/>
        <w:gridCol w:w="1200"/>
        <w:gridCol w:w="1200"/>
      </w:tblGrid>
      <w:tr w:rsidR="00C12D19" w:rsidRPr="006041EC" w14:paraId="7A346967" w14:textId="77777777" w:rsidTr="00CC73E5">
        <w:trPr>
          <w:trHeight w:val="300"/>
          <w:jc w:val="center"/>
        </w:trPr>
        <w:tc>
          <w:tcPr>
            <w:tcW w:w="1900" w:type="dxa"/>
            <w:vMerge w:val="restart"/>
            <w:tcBorders>
              <w:top w:val="single" w:sz="4" w:space="0" w:color="auto"/>
              <w:left w:val="single" w:sz="4" w:space="0" w:color="auto"/>
              <w:bottom w:val="single" w:sz="4" w:space="0" w:color="auto"/>
              <w:right w:val="single" w:sz="4" w:space="0" w:color="auto"/>
            </w:tcBorders>
            <w:shd w:val="clear" w:color="000000" w:fill="C9D2DD"/>
            <w:noWrap/>
            <w:vAlign w:val="center"/>
            <w:hideMark/>
          </w:tcPr>
          <w:p w14:paraId="30CF74CC" w14:textId="77777777" w:rsidR="00C12D19" w:rsidRPr="006041EC" w:rsidRDefault="00C12D19" w:rsidP="00CC73E5">
            <w:pPr>
              <w:spacing w:line="240" w:lineRule="auto"/>
              <w:jc w:val="center"/>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Modelo</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C9D2DD"/>
            <w:noWrap/>
            <w:vAlign w:val="center"/>
            <w:hideMark/>
          </w:tcPr>
          <w:p w14:paraId="21C07115" w14:textId="77777777" w:rsidR="00C12D19" w:rsidRPr="006041EC" w:rsidRDefault="00C12D19" w:rsidP="00CC73E5">
            <w:pPr>
              <w:spacing w:line="240" w:lineRule="auto"/>
              <w:jc w:val="center"/>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Acurrancy</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C9D2DD"/>
            <w:noWrap/>
            <w:vAlign w:val="center"/>
            <w:hideMark/>
          </w:tcPr>
          <w:p w14:paraId="6EBEE43B" w14:textId="77777777" w:rsidR="00C12D19" w:rsidRPr="006041EC" w:rsidRDefault="00C12D19" w:rsidP="00CC73E5">
            <w:pPr>
              <w:spacing w:line="240" w:lineRule="auto"/>
              <w:jc w:val="center"/>
              <w:rPr>
                <w:rFonts w:ascii="Calibri" w:eastAsia="Times New Roman" w:hAnsi="Calibri" w:cs="Calibri"/>
                <w:b/>
                <w:bCs/>
                <w:color w:val="000000"/>
                <w:sz w:val="22"/>
                <w:szCs w:val="22"/>
                <w:lang w:val="es-ES" w:eastAsia="es-ES"/>
              </w:rPr>
            </w:pPr>
            <w:r>
              <w:rPr>
                <w:rFonts w:ascii="Calibri" w:eastAsia="Times New Roman" w:hAnsi="Calibri" w:cs="Calibri"/>
                <w:b/>
                <w:bCs/>
                <w:color w:val="000000"/>
                <w:sz w:val="22"/>
                <w:szCs w:val="22"/>
                <w:lang w:val="es-ES" w:eastAsia="es-ES"/>
              </w:rPr>
              <w:t>Precis</w:t>
            </w:r>
            <w:r w:rsidRPr="006041EC">
              <w:rPr>
                <w:rFonts w:ascii="Calibri" w:eastAsia="Times New Roman" w:hAnsi="Calibri" w:cs="Calibri"/>
                <w:b/>
                <w:bCs/>
                <w:color w:val="000000"/>
                <w:sz w:val="22"/>
                <w:szCs w:val="22"/>
                <w:lang w:val="es-ES" w:eastAsia="es-ES"/>
              </w:rPr>
              <w:t>ion</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C9D2DD"/>
            <w:noWrap/>
            <w:vAlign w:val="center"/>
            <w:hideMark/>
          </w:tcPr>
          <w:p w14:paraId="2C468EB7" w14:textId="77777777" w:rsidR="00C12D19" w:rsidRPr="006041EC" w:rsidRDefault="00C12D19" w:rsidP="00CC73E5">
            <w:pPr>
              <w:spacing w:line="240" w:lineRule="auto"/>
              <w:jc w:val="center"/>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Recall</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C9D2DD"/>
            <w:noWrap/>
            <w:vAlign w:val="center"/>
            <w:hideMark/>
          </w:tcPr>
          <w:p w14:paraId="29DDCFE2" w14:textId="77777777" w:rsidR="00C12D19" w:rsidRPr="006041EC" w:rsidRDefault="00C12D19" w:rsidP="00CC73E5">
            <w:pPr>
              <w:spacing w:line="240" w:lineRule="auto"/>
              <w:jc w:val="center"/>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F-Scrore</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C9D2DD"/>
            <w:noWrap/>
            <w:vAlign w:val="center"/>
            <w:hideMark/>
          </w:tcPr>
          <w:p w14:paraId="3D7CDCEE" w14:textId="77777777" w:rsidR="00C12D19" w:rsidRPr="006041EC" w:rsidRDefault="00C12D19" w:rsidP="00CC73E5">
            <w:pPr>
              <w:spacing w:line="240" w:lineRule="auto"/>
              <w:jc w:val="center"/>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AUC</w:t>
            </w:r>
          </w:p>
        </w:tc>
      </w:tr>
      <w:tr w:rsidR="00C12D19" w:rsidRPr="006041EC" w14:paraId="218F879D" w14:textId="77777777" w:rsidTr="00CC73E5">
        <w:trPr>
          <w:trHeight w:val="439"/>
          <w:jc w:val="center"/>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7BC978B"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290E848B"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2CFF8231"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1326665"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58F0D4D"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3BFE304B"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p>
        </w:tc>
      </w:tr>
      <w:tr w:rsidR="00C12D19" w:rsidRPr="006041EC" w14:paraId="03D6A68C" w14:textId="77777777" w:rsidTr="00CC73E5">
        <w:trPr>
          <w:trHeight w:val="300"/>
          <w:jc w:val="center"/>
        </w:trPr>
        <w:tc>
          <w:tcPr>
            <w:tcW w:w="1900" w:type="dxa"/>
            <w:tcBorders>
              <w:top w:val="nil"/>
              <w:left w:val="single" w:sz="4" w:space="0" w:color="auto"/>
              <w:bottom w:val="single" w:sz="4" w:space="0" w:color="auto"/>
              <w:right w:val="single" w:sz="4" w:space="0" w:color="auto"/>
            </w:tcBorders>
            <w:shd w:val="clear" w:color="000000" w:fill="D6DCE4"/>
            <w:noWrap/>
            <w:vAlign w:val="bottom"/>
            <w:hideMark/>
          </w:tcPr>
          <w:p w14:paraId="1A5247C3"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Regresión Logística</w:t>
            </w:r>
          </w:p>
        </w:tc>
        <w:tc>
          <w:tcPr>
            <w:tcW w:w="1200" w:type="dxa"/>
            <w:tcBorders>
              <w:top w:val="nil"/>
              <w:left w:val="nil"/>
              <w:bottom w:val="single" w:sz="4" w:space="0" w:color="auto"/>
              <w:right w:val="single" w:sz="4" w:space="0" w:color="auto"/>
            </w:tcBorders>
            <w:shd w:val="clear" w:color="auto" w:fill="auto"/>
            <w:noWrap/>
            <w:vAlign w:val="bottom"/>
            <w:hideMark/>
          </w:tcPr>
          <w:p w14:paraId="6197C061" w14:textId="77777777" w:rsidR="00C12D19" w:rsidRPr="00B170D9" w:rsidRDefault="00C12D19" w:rsidP="00CC73E5">
            <w:pPr>
              <w:spacing w:line="240" w:lineRule="auto"/>
              <w:jc w:val="right"/>
              <w:rPr>
                <w:rFonts w:ascii="Calibri" w:eastAsia="Times New Roman" w:hAnsi="Calibri" w:cs="Calibri"/>
                <w:color w:val="000000"/>
                <w:sz w:val="22"/>
                <w:szCs w:val="22"/>
                <w:lang w:val="es-ES" w:eastAsia="es-ES"/>
              </w:rPr>
            </w:pPr>
            <w:r w:rsidRPr="00B170D9">
              <w:rPr>
                <w:rFonts w:ascii="Calibri" w:eastAsia="Times New Roman" w:hAnsi="Calibri" w:cs="Calibri"/>
                <w:color w:val="000000"/>
                <w:sz w:val="22"/>
                <w:szCs w:val="22"/>
                <w:lang w:val="es-ES" w:eastAsia="es-ES"/>
              </w:rPr>
              <w:t>75%</w:t>
            </w:r>
          </w:p>
        </w:tc>
        <w:tc>
          <w:tcPr>
            <w:tcW w:w="1200" w:type="dxa"/>
            <w:tcBorders>
              <w:top w:val="nil"/>
              <w:left w:val="nil"/>
              <w:bottom w:val="single" w:sz="4" w:space="0" w:color="auto"/>
              <w:right w:val="single" w:sz="4" w:space="0" w:color="auto"/>
            </w:tcBorders>
            <w:shd w:val="clear" w:color="auto" w:fill="auto"/>
            <w:noWrap/>
            <w:vAlign w:val="center"/>
            <w:hideMark/>
          </w:tcPr>
          <w:p w14:paraId="15BC4074" w14:textId="4F5A42A5"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78</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center"/>
            <w:hideMark/>
          </w:tcPr>
          <w:p w14:paraId="7201553D" w14:textId="0C097587"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69</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center"/>
            <w:hideMark/>
          </w:tcPr>
          <w:p w14:paraId="383000B8" w14:textId="12551EAF"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71</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24985A8D" w14:textId="0BAF074B" w:rsidR="00C12D19" w:rsidRPr="006041EC" w:rsidRDefault="00C12D19" w:rsidP="00CC73E5">
            <w:pPr>
              <w:spacing w:line="240" w:lineRule="auto"/>
              <w:jc w:val="right"/>
              <w:rPr>
                <w:rFonts w:ascii="Calibri" w:eastAsia="Times New Roman" w:hAnsi="Calibri" w:cs="Calibri"/>
                <w:color w:val="000000"/>
                <w:sz w:val="22"/>
                <w:szCs w:val="22"/>
                <w:lang w:val="es-ES" w:eastAsia="es-ES"/>
              </w:rPr>
            </w:pPr>
            <w:r w:rsidRPr="006041EC">
              <w:rPr>
                <w:rFonts w:ascii="Calibri" w:eastAsia="Times New Roman" w:hAnsi="Calibri" w:cs="Calibri"/>
                <w:color w:val="000000"/>
                <w:sz w:val="22"/>
                <w:szCs w:val="22"/>
                <w:lang w:val="es-ES" w:eastAsia="es-ES"/>
              </w:rPr>
              <w:t>75</w:t>
            </w:r>
            <w:r w:rsidR="00B170D9">
              <w:rPr>
                <w:rFonts w:ascii="Calibri" w:eastAsia="Times New Roman" w:hAnsi="Calibri" w:cs="Calibri"/>
                <w:color w:val="000000"/>
                <w:sz w:val="22"/>
                <w:szCs w:val="22"/>
                <w:lang w:val="es-ES" w:eastAsia="es-ES"/>
              </w:rPr>
              <w:t>%</w:t>
            </w:r>
          </w:p>
        </w:tc>
      </w:tr>
      <w:tr w:rsidR="00C12D19" w:rsidRPr="006041EC" w14:paraId="7FA08B68" w14:textId="77777777" w:rsidTr="00CC73E5">
        <w:trPr>
          <w:trHeight w:val="300"/>
          <w:jc w:val="center"/>
        </w:trPr>
        <w:tc>
          <w:tcPr>
            <w:tcW w:w="1900" w:type="dxa"/>
            <w:tcBorders>
              <w:top w:val="nil"/>
              <w:left w:val="single" w:sz="4" w:space="0" w:color="auto"/>
              <w:bottom w:val="single" w:sz="4" w:space="0" w:color="auto"/>
              <w:right w:val="single" w:sz="4" w:space="0" w:color="auto"/>
            </w:tcBorders>
            <w:shd w:val="clear" w:color="000000" w:fill="D6DCE4"/>
            <w:noWrap/>
            <w:vAlign w:val="bottom"/>
            <w:hideMark/>
          </w:tcPr>
          <w:p w14:paraId="5CBFFBBC"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Árbol de Decisión</w:t>
            </w:r>
          </w:p>
        </w:tc>
        <w:tc>
          <w:tcPr>
            <w:tcW w:w="1200" w:type="dxa"/>
            <w:tcBorders>
              <w:top w:val="nil"/>
              <w:left w:val="nil"/>
              <w:bottom w:val="single" w:sz="4" w:space="0" w:color="auto"/>
              <w:right w:val="single" w:sz="4" w:space="0" w:color="auto"/>
            </w:tcBorders>
            <w:shd w:val="clear" w:color="auto" w:fill="auto"/>
            <w:noWrap/>
            <w:vAlign w:val="bottom"/>
            <w:hideMark/>
          </w:tcPr>
          <w:p w14:paraId="4C2941F3" w14:textId="77777777" w:rsidR="00C12D19" w:rsidRPr="00B170D9" w:rsidRDefault="00C12D19" w:rsidP="00CC73E5">
            <w:pPr>
              <w:spacing w:line="240" w:lineRule="auto"/>
              <w:jc w:val="right"/>
              <w:rPr>
                <w:rFonts w:ascii="Calibri" w:eastAsia="Times New Roman" w:hAnsi="Calibri" w:cs="Calibri"/>
                <w:color w:val="000000"/>
                <w:sz w:val="22"/>
                <w:szCs w:val="22"/>
                <w:lang w:val="es-ES" w:eastAsia="es-ES"/>
              </w:rPr>
            </w:pPr>
            <w:r w:rsidRPr="00B170D9">
              <w:rPr>
                <w:rFonts w:ascii="Calibri" w:eastAsia="Times New Roman" w:hAnsi="Calibri" w:cs="Calibri"/>
                <w:color w:val="000000"/>
                <w:sz w:val="22"/>
                <w:szCs w:val="22"/>
                <w:lang w:val="es-ES" w:eastAsia="es-ES"/>
              </w:rPr>
              <w:t>76%</w:t>
            </w:r>
          </w:p>
        </w:tc>
        <w:tc>
          <w:tcPr>
            <w:tcW w:w="1200" w:type="dxa"/>
            <w:tcBorders>
              <w:top w:val="nil"/>
              <w:left w:val="nil"/>
              <w:bottom w:val="single" w:sz="4" w:space="0" w:color="auto"/>
              <w:right w:val="single" w:sz="4" w:space="0" w:color="auto"/>
            </w:tcBorders>
            <w:shd w:val="clear" w:color="auto" w:fill="auto"/>
            <w:noWrap/>
            <w:vAlign w:val="center"/>
            <w:hideMark/>
          </w:tcPr>
          <w:p w14:paraId="65D3DB45" w14:textId="437CDB9D"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79</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center"/>
            <w:hideMark/>
          </w:tcPr>
          <w:p w14:paraId="0B8FD7A9" w14:textId="64F183ED"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7</w:t>
            </w:r>
            <w:r>
              <w:rPr>
                <w:rFonts w:ascii="Arial Unicode MS" w:eastAsia="Arial Unicode MS" w:hAnsi="Arial Unicode MS" w:cs="Arial Unicode MS"/>
                <w:color w:val="000000"/>
                <w:sz w:val="20"/>
                <w:szCs w:val="20"/>
                <w:lang w:val="es-ES" w:eastAsia="es-ES"/>
              </w:rPr>
              <w:t>2</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center"/>
            <w:hideMark/>
          </w:tcPr>
          <w:p w14:paraId="28512FF5" w14:textId="6AA79FF3"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7</w:t>
            </w:r>
            <w:r>
              <w:rPr>
                <w:rFonts w:ascii="Arial Unicode MS" w:eastAsia="Arial Unicode MS" w:hAnsi="Arial Unicode MS" w:cs="Arial Unicode MS"/>
                <w:color w:val="000000"/>
                <w:sz w:val="20"/>
                <w:szCs w:val="20"/>
                <w:lang w:val="es-ES" w:eastAsia="es-ES"/>
              </w:rPr>
              <w:t>4</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4DA9A15F" w14:textId="02090884" w:rsidR="00C12D19" w:rsidRPr="006041EC" w:rsidRDefault="00C12D19" w:rsidP="00CC73E5">
            <w:pPr>
              <w:spacing w:line="240" w:lineRule="auto"/>
              <w:jc w:val="right"/>
              <w:rPr>
                <w:rFonts w:ascii="Calibri" w:eastAsia="Times New Roman" w:hAnsi="Calibri" w:cs="Calibri"/>
                <w:color w:val="000000"/>
                <w:sz w:val="22"/>
                <w:szCs w:val="22"/>
                <w:lang w:val="es-ES" w:eastAsia="es-ES"/>
              </w:rPr>
            </w:pPr>
            <w:r w:rsidRPr="006041EC">
              <w:rPr>
                <w:rFonts w:ascii="Calibri" w:eastAsia="Times New Roman" w:hAnsi="Calibri" w:cs="Calibri"/>
                <w:color w:val="000000"/>
                <w:sz w:val="22"/>
                <w:szCs w:val="22"/>
                <w:lang w:val="es-ES" w:eastAsia="es-ES"/>
              </w:rPr>
              <w:t>76</w:t>
            </w:r>
            <w:r w:rsidR="00B170D9">
              <w:rPr>
                <w:rFonts w:ascii="Calibri" w:eastAsia="Times New Roman" w:hAnsi="Calibri" w:cs="Calibri"/>
                <w:color w:val="000000"/>
                <w:sz w:val="22"/>
                <w:szCs w:val="22"/>
                <w:lang w:val="es-ES" w:eastAsia="es-ES"/>
              </w:rPr>
              <w:t>%</w:t>
            </w:r>
          </w:p>
        </w:tc>
      </w:tr>
      <w:tr w:rsidR="00C12D19" w:rsidRPr="006041EC" w14:paraId="62177003" w14:textId="77777777" w:rsidTr="00CC73E5">
        <w:trPr>
          <w:trHeight w:val="300"/>
          <w:jc w:val="center"/>
        </w:trPr>
        <w:tc>
          <w:tcPr>
            <w:tcW w:w="1900" w:type="dxa"/>
            <w:tcBorders>
              <w:top w:val="nil"/>
              <w:left w:val="single" w:sz="4" w:space="0" w:color="auto"/>
              <w:bottom w:val="single" w:sz="4" w:space="0" w:color="auto"/>
              <w:right w:val="single" w:sz="4" w:space="0" w:color="auto"/>
            </w:tcBorders>
            <w:shd w:val="clear" w:color="000000" w:fill="D6DCE4"/>
            <w:noWrap/>
            <w:vAlign w:val="bottom"/>
            <w:hideMark/>
          </w:tcPr>
          <w:p w14:paraId="4D110313" w14:textId="77777777" w:rsidR="00C12D19" w:rsidRPr="006041EC" w:rsidRDefault="00C12D19" w:rsidP="00CC73E5">
            <w:pPr>
              <w:spacing w:line="240" w:lineRule="auto"/>
              <w:rPr>
                <w:rFonts w:ascii="Calibri" w:eastAsia="Times New Roman" w:hAnsi="Calibri" w:cs="Calibri"/>
                <w:b/>
                <w:bCs/>
                <w:color w:val="000000"/>
                <w:sz w:val="22"/>
                <w:szCs w:val="22"/>
                <w:lang w:val="es-ES" w:eastAsia="es-ES"/>
              </w:rPr>
            </w:pPr>
            <w:r w:rsidRPr="006041EC">
              <w:rPr>
                <w:rFonts w:ascii="Calibri" w:eastAsia="Times New Roman" w:hAnsi="Calibri" w:cs="Calibri"/>
                <w:b/>
                <w:bCs/>
                <w:color w:val="000000"/>
                <w:sz w:val="22"/>
                <w:szCs w:val="22"/>
                <w:lang w:val="es-ES" w:eastAsia="es-ES"/>
              </w:rPr>
              <w:t>Random Forest</w:t>
            </w:r>
          </w:p>
        </w:tc>
        <w:tc>
          <w:tcPr>
            <w:tcW w:w="1200" w:type="dxa"/>
            <w:tcBorders>
              <w:top w:val="nil"/>
              <w:left w:val="nil"/>
              <w:bottom w:val="single" w:sz="4" w:space="0" w:color="auto"/>
              <w:right w:val="single" w:sz="4" w:space="0" w:color="auto"/>
            </w:tcBorders>
            <w:shd w:val="clear" w:color="auto" w:fill="auto"/>
            <w:noWrap/>
            <w:vAlign w:val="bottom"/>
            <w:hideMark/>
          </w:tcPr>
          <w:p w14:paraId="20AFD821" w14:textId="77777777" w:rsidR="00C12D19" w:rsidRPr="00B170D9" w:rsidRDefault="00C12D19" w:rsidP="00CC73E5">
            <w:pPr>
              <w:spacing w:line="240" w:lineRule="auto"/>
              <w:jc w:val="right"/>
              <w:rPr>
                <w:rFonts w:ascii="Calibri" w:eastAsia="Times New Roman" w:hAnsi="Calibri" w:cs="Calibri"/>
                <w:color w:val="000000"/>
                <w:sz w:val="22"/>
                <w:szCs w:val="22"/>
                <w:lang w:val="es-ES" w:eastAsia="es-ES"/>
              </w:rPr>
            </w:pPr>
            <w:r w:rsidRPr="00B170D9">
              <w:rPr>
                <w:rFonts w:ascii="Calibri" w:eastAsia="Times New Roman" w:hAnsi="Calibri" w:cs="Calibri"/>
                <w:color w:val="000000"/>
                <w:sz w:val="22"/>
                <w:szCs w:val="22"/>
                <w:lang w:val="es-ES" w:eastAsia="es-ES"/>
              </w:rPr>
              <w:t>84%</w:t>
            </w:r>
          </w:p>
        </w:tc>
        <w:tc>
          <w:tcPr>
            <w:tcW w:w="1200" w:type="dxa"/>
            <w:tcBorders>
              <w:top w:val="nil"/>
              <w:left w:val="nil"/>
              <w:bottom w:val="single" w:sz="4" w:space="0" w:color="auto"/>
              <w:right w:val="single" w:sz="4" w:space="0" w:color="auto"/>
            </w:tcBorders>
            <w:shd w:val="clear" w:color="auto" w:fill="auto"/>
            <w:noWrap/>
            <w:vAlign w:val="center"/>
            <w:hideMark/>
          </w:tcPr>
          <w:p w14:paraId="150336DE" w14:textId="7835A26F"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8</w:t>
            </w:r>
            <w:r>
              <w:rPr>
                <w:rFonts w:ascii="Arial Unicode MS" w:eastAsia="Arial Unicode MS" w:hAnsi="Arial Unicode MS" w:cs="Arial Unicode MS"/>
                <w:color w:val="000000"/>
                <w:sz w:val="20"/>
                <w:szCs w:val="20"/>
                <w:lang w:val="es-ES" w:eastAsia="es-ES"/>
              </w:rPr>
              <w:t>2</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center"/>
            <w:hideMark/>
          </w:tcPr>
          <w:p w14:paraId="375CA410" w14:textId="0DF3D642"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sidRPr="006041EC">
              <w:rPr>
                <w:rFonts w:ascii="Arial Unicode MS" w:eastAsia="Arial Unicode MS" w:hAnsi="Arial Unicode MS" w:cs="Arial Unicode MS" w:hint="eastAsia"/>
                <w:color w:val="000000"/>
                <w:sz w:val="20"/>
                <w:szCs w:val="20"/>
                <w:lang w:val="es-ES" w:eastAsia="es-ES"/>
              </w:rPr>
              <w:t>7</w:t>
            </w:r>
            <w:r>
              <w:rPr>
                <w:rFonts w:ascii="Arial Unicode MS" w:eastAsia="Arial Unicode MS" w:hAnsi="Arial Unicode MS" w:cs="Arial Unicode MS"/>
                <w:color w:val="000000"/>
                <w:sz w:val="20"/>
                <w:szCs w:val="20"/>
                <w:lang w:val="es-ES" w:eastAsia="es-ES"/>
              </w:rPr>
              <w:t>8</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center"/>
            <w:hideMark/>
          </w:tcPr>
          <w:p w14:paraId="780EC33D" w14:textId="51A78A11" w:rsidR="00C12D19" w:rsidRPr="006041EC" w:rsidRDefault="00C12D19" w:rsidP="00CC73E5">
            <w:pPr>
              <w:spacing w:line="240" w:lineRule="auto"/>
              <w:jc w:val="right"/>
              <w:rPr>
                <w:rFonts w:ascii="Arial Unicode MS" w:eastAsia="Arial Unicode MS" w:hAnsi="Arial Unicode MS" w:cs="Arial Unicode MS"/>
                <w:color w:val="000000"/>
                <w:sz w:val="20"/>
                <w:szCs w:val="20"/>
                <w:lang w:val="es-ES" w:eastAsia="es-ES"/>
              </w:rPr>
            </w:pPr>
            <w:r>
              <w:rPr>
                <w:rFonts w:ascii="Arial Unicode MS" w:eastAsia="Arial Unicode MS" w:hAnsi="Arial Unicode MS" w:cs="Arial Unicode MS"/>
                <w:color w:val="000000"/>
                <w:sz w:val="20"/>
                <w:szCs w:val="20"/>
                <w:lang w:val="es-ES" w:eastAsia="es-ES"/>
              </w:rPr>
              <w:t>79</w:t>
            </w:r>
            <w:r w:rsidR="00B170D9">
              <w:rPr>
                <w:rFonts w:ascii="Arial Unicode MS" w:eastAsia="Arial Unicode MS" w:hAnsi="Arial Unicode MS" w:cs="Arial Unicode MS"/>
                <w:color w:val="000000"/>
                <w:sz w:val="20"/>
                <w:szCs w:val="2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6964FBA9" w14:textId="75DEB7D5" w:rsidR="00C12D19" w:rsidRPr="006041EC" w:rsidRDefault="00C12D19" w:rsidP="00CC73E5">
            <w:pPr>
              <w:keepNext/>
              <w:spacing w:line="240" w:lineRule="auto"/>
              <w:jc w:val="right"/>
              <w:rPr>
                <w:rFonts w:ascii="Calibri" w:eastAsia="Times New Roman" w:hAnsi="Calibri" w:cs="Calibri"/>
                <w:color w:val="000000"/>
                <w:sz w:val="22"/>
                <w:szCs w:val="22"/>
                <w:lang w:val="es-ES" w:eastAsia="es-ES"/>
              </w:rPr>
            </w:pPr>
            <w:r w:rsidRPr="006041EC">
              <w:rPr>
                <w:rFonts w:ascii="Calibri" w:eastAsia="Times New Roman" w:hAnsi="Calibri" w:cs="Calibri"/>
                <w:color w:val="000000"/>
                <w:sz w:val="22"/>
                <w:szCs w:val="22"/>
                <w:lang w:val="es-ES" w:eastAsia="es-ES"/>
              </w:rPr>
              <w:t>8</w:t>
            </w:r>
            <w:r>
              <w:rPr>
                <w:rFonts w:ascii="Calibri" w:eastAsia="Times New Roman" w:hAnsi="Calibri" w:cs="Calibri"/>
                <w:color w:val="000000"/>
                <w:sz w:val="22"/>
                <w:szCs w:val="22"/>
                <w:lang w:val="es-ES" w:eastAsia="es-ES"/>
              </w:rPr>
              <w:t>4</w:t>
            </w:r>
            <w:r w:rsidR="00B170D9">
              <w:rPr>
                <w:rFonts w:ascii="Calibri" w:eastAsia="Times New Roman" w:hAnsi="Calibri" w:cs="Calibri"/>
                <w:color w:val="000000"/>
                <w:sz w:val="22"/>
                <w:szCs w:val="22"/>
                <w:lang w:val="es-ES" w:eastAsia="es-ES"/>
              </w:rPr>
              <w:t>%</w:t>
            </w:r>
          </w:p>
        </w:tc>
      </w:tr>
    </w:tbl>
    <w:p w14:paraId="2734B1CB" w14:textId="782CAE7C" w:rsidR="007C51DF" w:rsidRDefault="005242E2" w:rsidP="005242E2">
      <w:pPr>
        <w:pStyle w:val="Descripcin"/>
        <w:jc w:val="center"/>
        <w:rPr>
          <w:rFonts w:ascii="Arial" w:hAnsi="Arial" w:cs="Arial"/>
          <w:i w:val="0"/>
          <w:color w:val="000000" w:themeColor="text1"/>
          <w:sz w:val="24"/>
          <w:szCs w:val="24"/>
          <w:lang w:val="es-EC"/>
        </w:rPr>
      </w:pPr>
      <w:bookmarkStart w:id="374" w:name="_Toc179918238"/>
      <w:r w:rsidRPr="00CE1A0E">
        <w:rPr>
          <w:rFonts w:ascii="Arial" w:hAnsi="Arial" w:cs="Arial"/>
          <w:b/>
          <w:i w:val="0"/>
          <w:color w:val="000000" w:themeColor="text1"/>
          <w:sz w:val="24"/>
          <w:szCs w:val="24"/>
          <w:lang w:val="es-EC"/>
        </w:rPr>
        <w:t xml:space="preserve">Tabla </w:t>
      </w:r>
      <w:r w:rsidRPr="005242E2">
        <w:rPr>
          <w:rFonts w:ascii="Arial" w:hAnsi="Arial" w:cs="Arial"/>
          <w:b/>
          <w:i w:val="0"/>
          <w:color w:val="000000" w:themeColor="text1"/>
          <w:sz w:val="24"/>
          <w:szCs w:val="24"/>
        </w:rPr>
        <w:fldChar w:fldCharType="begin"/>
      </w:r>
      <w:r w:rsidRPr="00CE1A0E">
        <w:rPr>
          <w:rFonts w:ascii="Arial" w:hAnsi="Arial" w:cs="Arial"/>
          <w:b/>
          <w:i w:val="0"/>
          <w:color w:val="000000" w:themeColor="text1"/>
          <w:sz w:val="24"/>
          <w:szCs w:val="24"/>
          <w:lang w:val="es-EC"/>
        </w:rPr>
        <w:instrText xml:space="preserve"> SEQ Tabla \* ARABIC </w:instrText>
      </w:r>
      <w:r w:rsidRPr="005242E2">
        <w:rPr>
          <w:rFonts w:ascii="Arial" w:hAnsi="Arial" w:cs="Arial"/>
          <w:b/>
          <w:i w:val="0"/>
          <w:color w:val="000000" w:themeColor="text1"/>
          <w:sz w:val="24"/>
          <w:szCs w:val="24"/>
        </w:rPr>
        <w:fldChar w:fldCharType="separate"/>
      </w:r>
      <w:r w:rsidRPr="00CE1A0E">
        <w:rPr>
          <w:rFonts w:ascii="Arial" w:hAnsi="Arial" w:cs="Arial"/>
          <w:b/>
          <w:i w:val="0"/>
          <w:noProof/>
          <w:color w:val="000000" w:themeColor="text1"/>
          <w:sz w:val="24"/>
          <w:szCs w:val="24"/>
          <w:lang w:val="es-EC"/>
        </w:rPr>
        <w:t>17</w:t>
      </w:r>
      <w:r w:rsidRPr="005242E2">
        <w:rPr>
          <w:rFonts w:ascii="Arial" w:hAnsi="Arial" w:cs="Arial"/>
          <w:b/>
          <w:i w:val="0"/>
          <w:color w:val="000000" w:themeColor="text1"/>
          <w:sz w:val="24"/>
          <w:szCs w:val="24"/>
        </w:rPr>
        <w:fldChar w:fldCharType="end"/>
      </w:r>
      <w:r w:rsidRPr="00CE1A0E">
        <w:rPr>
          <w:rFonts w:ascii="Arial" w:hAnsi="Arial" w:cs="Arial"/>
          <w:b/>
          <w:i w:val="0"/>
          <w:color w:val="000000" w:themeColor="text1"/>
          <w:sz w:val="24"/>
          <w:szCs w:val="24"/>
          <w:lang w:val="es-EC"/>
        </w:rPr>
        <w:t>.</w:t>
      </w:r>
      <w:r w:rsidRPr="00CE1A0E">
        <w:rPr>
          <w:rFonts w:ascii="Arial" w:hAnsi="Arial" w:cs="Arial"/>
          <w:i w:val="0"/>
          <w:color w:val="000000" w:themeColor="text1"/>
          <w:sz w:val="24"/>
          <w:szCs w:val="24"/>
          <w:lang w:val="es-EC"/>
        </w:rPr>
        <w:t xml:space="preserve"> Co</w:t>
      </w:r>
      <w:r w:rsidR="00140E6B" w:rsidRPr="00CE1A0E">
        <w:rPr>
          <w:rFonts w:ascii="Arial" w:hAnsi="Arial" w:cs="Arial"/>
          <w:i w:val="0"/>
          <w:color w:val="000000" w:themeColor="text1"/>
          <w:sz w:val="24"/>
          <w:szCs w:val="24"/>
          <w:lang w:val="es-EC"/>
        </w:rPr>
        <w:t xml:space="preserve">mparación Métricas de </w:t>
      </w:r>
      <w:r w:rsidRPr="00CE1A0E">
        <w:rPr>
          <w:rFonts w:ascii="Arial" w:hAnsi="Arial" w:cs="Arial"/>
          <w:i w:val="0"/>
          <w:color w:val="000000" w:themeColor="text1"/>
          <w:sz w:val="24"/>
          <w:szCs w:val="24"/>
          <w:lang w:val="es-EC"/>
        </w:rPr>
        <w:t>Modelos de Clasificación</w:t>
      </w:r>
      <w:bookmarkEnd w:id="374"/>
    </w:p>
    <w:p w14:paraId="2B778AB7" w14:textId="77777777" w:rsidR="00E10D16" w:rsidRPr="00E10D16" w:rsidRDefault="00E10D16" w:rsidP="00E10D16">
      <w:pPr>
        <w:rPr>
          <w:lang w:val="es-EC"/>
        </w:rPr>
      </w:pPr>
    </w:p>
    <w:p w14:paraId="4C759C5F" w14:textId="57984FE0" w:rsidR="00846E1B" w:rsidRDefault="00E361D4" w:rsidP="0050686F">
      <w:pPr>
        <w:keepNext/>
        <w:jc w:val="center"/>
      </w:pPr>
      <w:r>
        <w:rPr>
          <w:noProof/>
          <w:lang w:val="es-EC" w:eastAsia="es-EC"/>
        </w:rPr>
        <w:drawing>
          <wp:inline distT="0" distB="0" distL="0" distR="0" wp14:anchorId="093D39F1" wp14:editId="1B156253">
            <wp:extent cx="4343400" cy="29762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63174" cy="2989838"/>
                    </a:xfrm>
                    <a:prstGeom prst="rect">
                      <a:avLst/>
                    </a:prstGeom>
                  </pic:spPr>
                </pic:pic>
              </a:graphicData>
            </a:graphic>
          </wp:inline>
        </w:drawing>
      </w:r>
    </w:p>
    <w:p w14:paraId="20AA3E42" w14:textId="67FFE9AB" w:rsidR="007C51DF" w:rsidRDefault="007C51DF" w:rsidP="007C51DF">
      <w:pPr>
        <w:pStyle w:val="Descripcin"/>
        <w:jc w:val="center"/>
        <w:rPr>
          <w:rFonts w:ascii="Arial" w:hAnsi="Arial" w:cs="Arial"/>
          <w:i w:val="0"/>
          <w:sz w:val="24"/>
          <w:szCs w:val="24"/>
          <w:lang w:val="es-EC"/>
        </w:rPr>
      </w:pPr>
      <w:bookmarkStart w:id="375" w:name="_Toc178027170"/>
      <w:bookmarkStart w:id="376" w:name="_Toc179918277"/>
      <w:r w:rsidRPr="007C51DF">
        <w:rPr>
          <w:rFonts w:ascii="Arial" w:hAnsi="Arial" w:cs="Arial"/>
          <w:b/>
          <w:i w:val="0"/>
          <w:sz w:val="24"/>
          <w:szCs w:val="24"/>
          <w:lang w:val="es-EC"/>
        </w:rPr>
        <w:t xml:space="preserve">Figura </w:t>
      </w:r>
      <w:r w:rsidRPr="000E725D">
        <w:rPr>
          <w:rFonts w:ascii="Arial" w:hAnsi="Arial" w:cs="Arial"/>
          <w:b/>
          <w:i w:val="0"/>
          <w:sz w:val="24"/>
          <w:szCs w:val="24"/>
        </w:rPr>
        <w:fldChar w:fldCharType="begin"/>
      </w:r>
      <w:r w:rsidRPr="007C51DF">
        <w:rPr>
          <w:rFonts w:ascii="Arial" w:hAnsi="Arial" w:cs="Arial"/>
          <w:b/>
          <w:i w:val="0"/>
          <w:sz w:val="24"/>
          <w:szCs w:val="24"/>
          <w:lang w:val="es-EC"/>
        </w:rPr>
        <w:instrText xml:space="preserve"> SEQ Figura \* ARABIC </w:instrText>
      </w:r>
      <w:r w:rsidRPr="000E725D">
        <w:rPr>
          <w:rFonts w:ascii="Arial" w:hAnsi="Arial" w:cs="Arial"/>
          <w:b/>
          <w:i w:val="0"/>
          <w:sz w:val="24"/>
          <w:szCs w:val="24"/>
        </w:rPr>
        <w:fldChar w:fldCharType="separate"/>
      </w:r>
      <w:r w:rsidR="003F7764">
        <w:rPr>
          <w:rFonts w:ascii="Arial" w:hAnsi="Arial" w:cs="Arial"/>
          <w:b/>
          <w:i w:val="0"/>
          <w:noProof/>
          <w:sz w:val="24"/>
          <w:szCs w:val="24"/>
          <w:lang w:val="es-EC"/>
        </w:rPr>
        <w:t>39</w:t>
      </w:r>
      <w:r w:rsidRPr="000E725D">
        <w:rPr>
          <w:rFonts w:ascii="Arial" w:hAnsi="Arial" w:cs="Arial"/>
          <w:b/>
          <w:i w:val="0"/>
          <w:sz w:val="24"/>
          <w:szCs w:val="24"/>
        </w:rPr>
        <w:fldChar w:fldCharType="end"/>
      </w:r>
      <w:r w:rsidRPr="007C51DF">
        <w:rPr>
          <w:rFonts w:ascii="Arial" w:hAnsi="Arial" w:cs="Arial"/>
          <w:i w:val="0"/>
          <w:sz w:val="24"/>
          <w:szCs w:val="24"/>
          <w:lang w:val="es-EC"/>
        </w:rPr>
        <w:t>. Comparación entre modelos</w:t>
      </w:r>
      <w:bookmarkEnd w:id="375"/>
      <w:bookmarkEnd w:id="376"/>
    </w:p>
    <w:p w14:paraId="2DAEEEE8" w14:textId="77777777" w:rsidR="008232D8" w:rsidRDefault="008232D8" w:rsidP="008232D8">
      <w:pPr>
        <w:rPr>
          <w:lang w:val="es-EC"/>
        </w:rPr>
      </w:pPr>
    </w:p>
    <w:p w14:paraId="6DE693DD" w14:textId="79B162C1" w:rsidR="00D03D40" w:rsidRDefault="00D03D40" w:rsidP="008232D8">
      <w:pPr>
        <w:rPr>
          <w:rFonts w:ascii="Arial" w:hAnsi="Arial" w:cs="Arial"/>
          <w:b/>
          <w:lang w:val="es-EC"/>
        </w:rPr>
      </w:pPr>
      <w:r w:rsidRPr="00D03D40">
        <w:rPr>
          <w:rFonts w:ascii="Arial" w:hAnsi="Arial" w:cs="Arial"/>
          <w:b/>
          <w:lang w:val="es-EC"/>
        </w:rPr>
        <w:t>METRICAS GENERALES</w:t>
      </w:r>
    </w:p>
    <w:p w14:paraId="02D120B2" w14:textId="77777777" w:rsidR="00D03D40" w:rsidRPr="00D03D40" w:rsidRDefault="00D03D40" w:rsidP="008232D8">
      <w:pPr>
        <w:rPr>
          <w:rFonts w:ascii="Arial" w:hAnsi="Arial" w:cs="Arial"/>
          <w:b/>
          <w:lang w:val="es-EC"/>
        </w:rPr>
      </w:pPr>
    </w:p>
    <w:p w14:paraId="317B974F" w14:textId="4ACAEB4B" w:rsidR="00D60DEF" w:rsidRPr="0024062D" w:rsidRDefault="00D60DEF" w:rsidP="00D60DEF">
      <w:pPr>
        <w:jc w:val="both"/>
        <w:rPr>
          <w:rFonts w:ascii="Arial" w:hAnsi="Arial" w:cs="Arial"/>
          <w:lang w:val="es-EC"/>
        </w:rPr>
      </w:pPr>
      <w:r w:rsidRPr="0024062D">
        <w:rPr>
          <w:rFonts w:ascii="Arial" w:hAnsi="Arial" w:cs="Arial"/>
          <w:lang w:val="es-EC"/>
        </w:rPr>
        <w:t xml:space="preserve">La capacidad del modelo </w:t>
      </w:r>
      <w:r w:rsidRPr="003B092B">
        <w:rPr>
          <w:rFonts w:ascii="Arial" w:hAnsi="Arial" w:cs="Arial"/>
          <w:b/>
          <w:lang w:val="es-EC"/>
        </w:rPr>
        <w:t>Regresión Logística</w:t>
      </w:r>
      <w:r w:rsidRPr="0024062D">
        <w:rPr>
          <w:rFonts w:ascii="Arial" w:hAnsi="Arial" w:cs="Arial"/>
          <w:lang w:val="es-EC"/>
        </w:rPr>
        <w:t xml:space="preserve"> para identificar a todos los clientes en </w:t>
      </w:r>
      <w:r>
        <w:rPr>
          <w:rFonts w:ascii="Arial" w:hAnsi="Arial" w:cs="Arial"/>
          <w:lang w:val="es-EC"/>
        </w:rPr>
        <w:t xml:space="preserve">riesgo de desertar es limitada con un recall del 69% y una precisión del </w:t>
      </w:r>
      <w:r w:rsidR="003F20D6" w:rsidRPr="00B170D9">
        <w:rPr>
          <w:rFonts w:ascii="Arial" w:hAnsi="Arial" w:cs="Arial"/>
          <w:lang w:val="es-EC"/>
        </w:rPr>
        <w:t>7</w:t>
      </w:r>
      <w:r>
        <w:rPr>
          <w:rFonts w:ascii="Arial" w:hAnsi="Arial" w:cs="Arial"/>
          <w:lang w:val="es-EC"/>
        </w:rPr>
        <w:t>8%</w:t>
      </w:r>
      <w:r w:rsidRPr="0024062D">
        <w:rPr>
          <w:rFonts w:ascii="Arial" w:hAnsi="Arial" w:cs="Arial"/>
          <w:lang w:val="es-EC"/>
        </w:rPr>
        <w:t>. Lo que significa que es probable que algunos clientes que efectivamente abandonarán no sean detectados, lo que puede llevar a una pérdida de oportunidades para prevenir la deserción.</w:t>
      </w:r>
    </w:p>
    <w:p w14:paraId="6D68747F" w14:textId="77777777" w:rsidR="00D60DEF" w:rsidRPr="0024062D" w:rsidRDefault="00D60DEF" w:rsidP="00D60DEF">
      <w:pPr>
        <w:jc w:val="both"/>
        <w:rPr>
          <w:rFonts w:ascii="Arial" w:hAnsi="Arial" w:cs="Arial"/>
          <w:lang w:val="es-EC"/>
        </w:rPr>
      </w:pPr>
    </w:p>
    <w:p w14:paraId="5B4A1692" w14:textId="77777777" w:rsidR="00D60DEF" w:rsidRDefault="00D60DEF" w:rsidP="00D60DEF">
      <w:pPr>
        <w:jc w:val="both"/>
        <w:rPr>
          <w:rFonts w:ascii="Arial" w:hAnsi="Arial" w:cs="Arial"/>
          <w:lang w:val="es-EC"/>
        </w:rPr>
      </w:pPr>
      <w:r w:rsidRPr="0024062D">
        <w:rPr>
          <w:rFonts w:ascii="Arial" w:hAnsi="Arial" w:cs="Arial"/>
          <w:lang w:val="es-EC"/>
        </w:rPr>
        <w:lastRenderedPageBreak/>
        <w:t xml:space="preserve">El Modelo de </w:t>
      </w:r>
      <w:r w:rsidRPr="003B092B">
        <w:rPr>
          <w:rFonts w:ascii="Arial" w:hAnsi="Arial" w:cs="Arial"/>
          <w:b/>
          <w:lang w:val="es-EC"/>
        </w:rPr>
        <w:t>Árbol de Decisión</w:t>
      </w:r>
      <w:r w:rsidRPr="0024062D">
        <w:rPr>
          <w:rFonts w:ascii="Arial" w:hAnsi="Arial" w:cs="Arial"/>
          <w:lang w:val="es-EC"/>
        </w:rPr>
        <w:t xml:space="preserve"> </w:t>
      </w:r>
      <w:r w:rsidRPr="006946F2">
        <w:rPr>
          <w:rFonts w:ascii="Arial" w:hAnsi="Arial" w:cs="Arial"/>
          <w:lang w:val="es-EC"/>
        </w:rPr>
        <w:t>detectó correctamente el 72%(recall) de los clientes que desertaron</w:t>
      </w:r>
      <w:r>
        <w:rPr>
          <w:rFonts w:ascii="Arial" w:hAnsi="Arial" w:cs="Arial"/>
          <w:lang w:val="es-EC"/>
        </w:rPr>
        <w:t xml:space="preserve"> y de estos el</w:t>
      </w:r>
      <w:r w:rsidRPr="006946F2">
        <w:rPr>
          <w:rFonts w:ascii="Arial" w:hAnsi="Arial" w:cs="Arial"/>
          <w:lang w:val="es-EC"/>
        </w:rPr>
        <w:t xml:space="preserve"> 79% (precisión) efectivamente lo eran</w:t>
      </w:r>
      <w:r>
        <w:rPr>
          <w:rFonts w:ascii="Arial" w:hAnsi="Arial" w:cs="Arial"/>
          <w:lang w:val="es-EC"/>
        </w:rPr>
        <w:t>, es decir e</w:t>
      </w:r>
      <w:r w:rsidRPr="006946F2">
        <w:rPr>
          <w:rFonts w:ascii="Arial" w:hAnsi="Arial" w:cs="Arial"/>
          <w:lang w:val="es-EC"/>
        </w:rPr>
        <w:t>l modelo tiene un buen desempeño</w:t>
      </w:r>
      <w:r>
        <w:rPr>
          <w:rFonts w:ascii="Arial" w:hAnsi="Arial" w:cs="Arial"/>
          <w:lang w:val="es-EC"/>
        </w:rPr>
        <w:t>.</w:t>
      </w:r>
    </w:p>
    <w:p w14:paraId="6AD3BEC0" w14:textId="77777777" w:rsidR="00D60DEF" w:rsidRDefault="00D60DEF" w:rsidP="00D60DEF">
      <w:pPr>
        <w:jc w:val="both"/>
        <w:rPr>
          <w:rFonts w:ascii="Arial" w:hAnsi="Arial" w:cs="Arial"/>
          <w:lang w:val="es-EC"/>
        </w:rPr>
      </w:pPr>
    </w:p>
    <w:p w14:paraId="4450CCF5" w14:textId="77777777" w:rsidR="00D60DEF" w:rsidRDefault="00D60DEF" w:rsidP="00D60DEF">
      <w:pPr>
        <w:jc w:val="both"/>
        <w:rPr>
          <w:rFonts w:ascii="Arial" w:hAnsi="Arial" w:cs="Arial"/>
          <w:lang w:val="es-EC"/>
        </w:rPr>
      </w:pPr>
      <w:r>
        <w:rPr>
          <w:rFonts w:ascii="Arial" w:hAnsi="Arial" w:cs="Arial"/>
          <w:lang w:val="es-EC"/>
        </w:rPr>
        <w:t>El M</w:t>
      </w:r>
      <w:r w:rsidRPr="00C23FC4">
        <w:rPr>
          <w:rFonts w:ascii="Arial" w:hAnsi="Arial" w:cs="Arial"/>
          <w:lang w:val="es-EC"/>
        </w:rPr>
        <w:t xml:space="preserve">odelo </w:t>
      </w:r>
      <w:r w:rsidRPr="003B092B">
        <w:rPr>
          <w:rFonts w:ascii="Arial" w:hAnsi="Arial" w:cs="Arial"/>
          <w:b/>
          <w:lang w:val="es-EC"/>
        </w:rPr>
        <w:t>Random Forest</w:t>
      </w:r>
      <w:r w:rsidRPr="00C23FC4">
        <w:rPr>
          <w:rFonts w:ascii="Arial" w:hAnsi="Arial" w:cs="Arial"/>
          <w:lang w:val="es-EC"/>
        </w:rPr>
        <w:t xml:space="preserve"> identifica de forma correcta el 7</w:t>
      </w:r>
      <w:r>
        <w:rPr>
          <w:rFonts w:ascii="Arial" w:hAnsi="Arial" w:cs="Arial"/>
          <w:lang w:val="es-EC"/>
        </w:rPr>
        <w:t>8</w:t>
      </w:r>
      <w:r w:rsidRPr="00C23FC4">
        <w:rPr>
          <w:rFonts w:ascii="Arial" w:hAnsi="Arial" w:cs="Arial"/>
          <w:lang w:val="es-EC"/>
        </w:rPr>
        <w:t>%</w:t>
      </w:r>
      <w:r>
        <w:rPr>
          <w:rFonts w:ascii="Arial" w:hAnsi="Arial" w:cs="Arial"/>
          <w:lang w:val="es-EC"/>
        </w:rPr>
        <w:t>(recall)</w:t>
      </w:r>
      <w:r w:rsidRPr="00C23FC4">
        <w:rPr>
          <w:rFonts w:ascii="Arial" w:hAnsi="Arial" w:cs="Arial"/>
          <w:lang w:val="es-EC"/>
        </w:rPr>
        <w:t xml:space="preserve"> de los clientes que desertaran con una precisión del 8</w:t>
      </w:r>
      <w:r>
        <w:rPr>
          <w:rFonts w:ascii="Arial" w:hAnsi="Arial" w:cs="Arial"/>
          <w:lang w:val="es-EC"/>
        </w:rPr>
        <w:t>2</w:t>
      </w:r>
      <w:r w:rsidRPr="00C23FC4">
        <w:rPr>
          <w:rFonts w:ascii="Arial" w:hAnsi="Arial" w:cs="Arial"/>
          <w:lang w:val="es-EC"/>
        </w:rPr>
        <w:t>%,</w:t>
      </w:r>
      <w:r>
        <w:rPr>
          <w:rFonts w:ascii="Arial" w:hAnsi="Arial" w:cs="Arial"/>
          <w:lang w:val="es-EC"/>
        </w:rPr>
        <w:t xml:space="preserve"> </w:t>
      </w:r>
      <w:r w:rsidRPr="00C23FC4">
        <w:rPr>
          <w:rFonts w:ascii="Arial" w:hAnsi="Arial" w:cs="Arial"/>
          <w:lang w:val="es-EC"/>
        </w:rPr>
        <w:t xml:space="preserve">un f1-score de </w:t>
      </w:r>
      <w:r>
        <w:rPr>
          <w:rFonts w:ascii="Arial" w:hAnsi="Arial" w:cs="Arial"/>
          <w:lang w:val="es-EC"/>
        </w:rPr>
        <w:t>79</w:t>
      </w:r>
      <w:r w:rsidRPr="00C23FC4">
        <w:rPr>
          <w:rFonts w:ascii="Arial" w:hAnsi="Arial" w:cs="Arial"/>
          <w:lang w:val="es-EC"/>
        </w:rPr>
        <w:t>%</w:t>
      </w:r>
      <w:r>
        <w:rPr>
          <w:rFonts w:ascii="Arial" w:hAnsi="Arial" w:cs="Arial"/>
          <w:lang w:val="es-EC"/>
        </w:rPr>
        <w:t xml:space="preserve">. El valor de las métricas </w:t>
      </w:r>
      <w:r w:rsidRPr="000E4226">
        <w:rPr>
          <w:rFonts w:ascii="Arial" w:hAnsi="Arial" w:cs="Arial"/>
          <w:lang w:val="es-EC"/>
        </w:rPr>
        <w:t>permite al banco actuar de manera efectiva sobre una gran cantidad de clientes en riesgo sin generar una gran cantidad de falsos positivos.</w:t>
      </w:r>
    </w:p>
    <w:p w14:paraId="1E69CA5E" w14:textId="77777777" w:rsidR="00D03D40" w:rsidRDefault="00D03D40" w:rsidP="00D60DEF">
      <w:pPr>
        <w:jc w:val="both"/>
        <w:rPr>
          <w:rFonts w:ascii="Arial" w:hAnsi="Arial" w:cs="Arial"/>
          <w:lang w:val="es-EC"/>
        </w:rPr>
      </w:pPr>
    </w:p>
    <w:p w14:paraId="5B85452C" w14:textId="0362EADF" w:rsidR="00D03D40" w:rsidRPr="00D03D40" w:rsidRDefault="00D03D40" w:rsidP="00D60DEF">
      <w:pPr>
        <w:jc w:val="both"/>
        <w:rPr>
          <w:rFonts w:ascii="Arial" w:hAnsi="Arial" w:cs="Arial"/>
          <w:b/>
          <w:lang w:val="es-EC"/>
        </w:rPr>
      </w:pPr>
      <w:r w:rsidRPr="00D03D40">
        <w:rPr>
          <w:rFonts w:ascii="Arial" w:hAnsi="Arial" w:cs="Arial"/>
          <w:b/>
          <w:lang w:val="es-EC"/>
        </w:rPr>
        <w:t>AUC</w:t>
      </w:r>
    </w:p>
    <w:p w14:paraId="65C30F4B" w14:textId="4587C2DB" w:rsidR="005731A2" w:rsidRDefault="007607CF" w:rsidP="005731A2">
      <w:pPr>
        <w:keepNext/>
        <w:spacing w:before="100" w:beforeAutospacing="1" w:after="100" w:afterAutospacing="1" w:line="240" w:lineRule="auto"/>
        <w:jc w:val="center"/>
      </w:pPr>
      <w:r>
        <w:rPr>
          <w:noProof/>
          <w:lang w:val="es-EC" w:eastAsia="es-EC"/>
        </w:rPr>
        <w:drawing>
          <wp:inline distT="0" distB="0" distL="0" distR="0" wp14:anchorId="6B2EB025" wp14:editId="3129AF87">
            <wp:extent cx="3960000" cy="2962800"/>
            <wp:effectExtent l="0" t="0" r="254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60000" cy="2962800"/>
                    </a:xfrm>
                    <a:prstGeom prst="rect">
                      <a:avLst/>
                    </a:prstGeom>
                    <a:noFill/>
                    <a:ln>
                      <a:noFill/>
                    </a:ln>
                  </pic:spPr>
                </pic:pic>
              </a:graphicData>
            </a:graphic>
          </wp:inline>
        </w:drawing>
      </w:r>
    </w:p>
    <w:p w14:paraId="072E90C2" w14:textId="4232EADE" w:rsidR="005731A2" w:rsidRPr="007C51DF" w:rsidRDefault="005731A2" w:rsidP="005731A2">
      <w:pPr>
        <w:pStyle w:val="Descripcin"/>
        <w:jc w:val="center"/>
        <w:rPr>
          <w:rFonts w:ascii="Arial" w:hAnsi="Arial" w:cs="Arial"/>
          <w:i w:val="0"/>
          <w:color w:val="auto"/>
          <w:sz w:val="24"/>
          <w:szCs w:val="24"/>
          <w:lang w:val="es-EC"/>
        </w:rPr>
      </w:pPr>
      <w:bookmarkStart w:id="377" w:name="_Toc178027171"/>
      <w:bookmarkStart w:id="378" w:name="_Toc179918278"/>
      <w:r w:rsidRPr="007C51DF">
        <w:rPr>
          <w:rFonts w:ascii="Arial" w:hAnsi="Arial" w:cs="Arial"/>
          <w:b/>
          <w:i w:val="0"/>
          <w:color w:val="auto"/>
          <w:sz w:val="24"/>
          <w:szCs w:val="24"/>
          <w:lang w:val="es-EC"/>
        </w:rPr>
        <w:t xml:space="preserve">Figura </w:t>
      </w:r>
      <w:r w:rsidRPr="009524EE">
        <w:rPr>
          <w:rFonts w:ascii="Arial" w:hAnsi="Arial" w:cs="Arial"/>
          <w:b/>
          <w:i w:val="0"/>
          <w:color w:val="auto"/>
          <w:sz w:val="24"/>
          <w:szCs w:val="24"/>
        </w:rPr>
        <w:fldChar w:fldCharType="begin"/>
      </w:r>
      <w:r w:rsidRPr="007C51DF">
        <w:rPr>
          <w:rFonts w:ascii="Arial" w:hAnsi="Arial" w:cs="Arial"/>
          <w:b/>
          <w:i w:val="0"/>
          <w:color w:val="auto"/>
          <w:sz w:val="24"/>
          <w:szCs w:val="24"/>
          <w:lang w:val="es-EC"/>
        </w:rPr>
        <w:instrText xml:space="preserve"> SEQ Figura \* ARABIC </w:instrText>
      </w:r>
      <w:r w:rsidRPr="009524EE">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40</w:t>
      </w:r>
      <w:r w:rsidRPr="009524EE">
        <w:rPr>
          <w:rFonts w:ascii="Arial" w:hAnsi="Arial" w:cs="Arial"/>
          <w:b/>
          <w:i w:val="0"/>
          <w:color w:val="auto"/>
          <w:sz w:val="24"/>
          <w:szCs w:val="24"/>
        </w:rPr>
        <w:fldChar w:fldCharType="end"/>
      </w:r>
      <w:r w:rsidRPr="007C51DF">
        <w:rPr>
          <w:rFonts w:ascii="Arial" w:hAnsi="Arial" w:cs="Arial"/>
          <w:b/>
          <w:i w:val="0"/>
          <w:color w:val="auto"/>
          <w:sz w:val="24"/>
          <w:szCs w:val="24"/>
          <w:lang w:val="es-EC"/>
        </w:rPr>
        <w:t>.</w:t>
      </w:r>
      <w:r w:rsidRPr="007C51DF">
        <w:rPr>
          <w:rFonts w:ascii="Arial" w:hAnsi="Arial" w:cs="Arial"/>
          <w:i w:val="0"/>
          <w:color w:val="auto"/>
          <w:sz w:val="24"/>
          <w:szCs w:val="24"/>
          <w:lang w:val="es-EC"/>
        </w:rPr>
        <w:t xml:space="preserve"> Curvas ROC comparativas</w:t>
      </w:r>
      <w:bookmarkEnd w:id="377"/>
      <w:bookmarkEnd w:id="378"/>
    </w:p>
    <w:p w14:paraId="15EAA4DA" w14:textId="77777777" w:rsidR="005731A2" w:rsidRDefault="005731A2" w:rsidP="005731A2">
      <w:pPr>
        <w:rPr>
          <w:lang w:val="es-EC"/>
        </w:rPr>
      </w:pPr>
    </w:p>
    <w:p w14:paraId="6D671562" w14:textId="526DD3E7" w:rsidR="00F45AE2" w:rsidRPr="00BC17E6" w:rsidRDefault="00F45AE2" w:rsidP="00F45AE2">
      <w:pPr>
        <w:jc w:val="both"/>
        <w:rPr>
          <w:rFonts w:ascii="Arial" w:hAnsi="Arial" w:cs="Arial"/>
          <w:lang w:val="es-EC"/>
        </w:rPr>
      </w:pPr>
      <w:r w:rsidRPr="00D26572">
        <w:rPr>
          <w:rFonts w:ascii="Arial" w:hAnsi="Arial" w:cs="Arial"/>
          <w:b/>
          <w:lang w:val="es-EC"/>
        </w:rPr>
        <w:t xml:space="preserve">Regresión </w:t>
      </w:r>
      <w:r w:rsidR="00806C62" w:rsidRPr="00D26572">
        <w:rPr>
          <w:rFonts w:ascii="Arial" w:hAnsi="Arial" w:cs="Arial"/>
          <w:b/>
          <w:lang w:val="es-EC"/>
        </w:rPr>
        <w:t>Logística</w:t>
      </w:r>
      <w:r>
        <w:rPr>
          <w:rFonts w:ascii="Arial" w:hAnsi="Arial" w:cs="Arial"/>
          <w:lang w:val="es-EC"/>
        </w:rPr>
        <w:t xml:space="preserve"> con un AUC del 75%</w:t>
      </w:r>
      <w:r w:rsidRPr="00BC17E6">
        <w:rPr>
          <w:rFonts w:ascii="Arial" w:hAnsi="Arial" w:cs="Arial"/>
          <w:lang w:val="es-EC"/>
        </w:rPr>
        <w:t xml:space="preserve"> indica que tiene una capacidad razonable para distinguir entre clientes que desertan y aquellos que no. Aunque su rendimiento es aceptable, tiene una precisión moderada en la clasificación.</w:t>
      </w:r>
    </w:p>
    <w:p w14:paraId="26AC3216" w14:textId="77777777" w:rsidR="00F45AE2" w:rsidRDefault="00F45AE2" w:rsidP="00F45AE2">
      <w:pPr>
        <w:jc w:val="both"/>
        <w:rPr>
          <w:rFonts w:ascii="Arial" w:hAnsi="Arial" w:cs="Arial"/>
          <w:lang w:val="es-EC"/>
        </w:rPr>
      </w:pPr>
    </w:p>
    <w:p w14:paraId="370A359B" w14:textId="77777777" w:rsidR="00F45AE2" w:rsidRDefault="00F45AE2" w:rsidP="00F45AE2">
      <w:pPr>
        <w:jc w:val="both"/>
        <w:rPr>
          <w:rFonts w:ascii="Arial" w:hAnsi="Arial" w:cs="Arial"/>
          <w:lang w:val="es-EC"/>
        </w:rPr>
      </w:pPr>
      <w:r>
        <w:rPr>
          <w:rFonts w:ascii="Arial" w:hAnsi="Arial" w:cs="Arial"/>
          <w:lang w:val="es-EC"/>
        </w:rPr>
        <w:t xml:space="preserve">Con respecto al </w:t>
      </w:r>
      <w:r w:rsidRPr="00D26572">
        <w:rPr>
          <w:rFonts w:ascii="Arial" w:hAnsi="Arial" w:cs="Arial"/>
          <w:b/>
          <w:lang w:val="es-EC"/>
        </w:rPr>
        <w:t>Árbol de decisión</w:t>
      </w:r>
      <w:r>
        <w:rPr>
          <w:rFonts w:ascii="Arial" w:hAnsi="Arial" w:cs="Arial"/>
          <w:lang w:val="es-EC"/>
        </w:rPr>
        <w:t xml:space="preserve"> el AUC de 76%</w:t>
      </w:r>
      <w:r w:rsidRPr="0024062D">
        <w:rPr>
          <w:rFonts w:ascii="Arial" w:hAnsi="Arial" w:cs="Arial"/>
          <w:lang w:val="es-EC"/>
        </w:rPr>
        <w:t xml:space="preserve"> indica que aún hay margen para mejorar la capacidad de discriminación del modelo entre desertores y no desertores.</w:t>
      </w:r>
    </w:p>
    <w:p w14:paraId="1DB75D51" w14:textId="77777777" w:rsidR="00F45AE2" w:rsidRDefault="00F45AE2" w:rsidP="00F45AE2">
      <w:pPr>
        <w:jc w:val="both"/>
        <w:rPr>
          <w:rFonts w:ascii="Arial" w:hAnsi="Arial" w:cs="Arial"/>
          <w:lang w:val="es-EC"/>
        </w:rPr>
      </w:pPr>
    </w:p>
    <w:p w14:paraId="1E83B662" w14:textId="77777777" w:rsidR="00F45AE2" w:rsidRDefault="00F45AE2" w:rsidP="00F45AE2">
      <w:pPr>
        <w:jc w:val="both"/>
        <w:rPr>
          <w:rFonts w:ascii="Arial" w:hAnsi="Arial" w:cs="Arial"/>
          <w:lang w:val="es-EC"/>
        </w:rPr>
      </w:pPr>
      <w:r w:rsidRPr="00442B9C">
        <w:rPr>
          <w:lang w:val="es-EC"/>
        </w:rPr>
        <w:t>P</w:t>
      </w:r>
      <w:r w:rsidRPr="00D10DA1">
        <w:rPr>
          <w:rFonts w:ascii="Arial" w:hAnsi="Arial" w:cs="Arial"/>
          <w:lang w:val="es-EC"/>
        </w:rPr>
        <w:t xml:space="preserve">or su parte </w:t>
      </w:r>
      <w:r w:rsidRPr="00D10DA1">
        <w:rPr>
          <w:rFonts w:ascii="Arial" w:hAnsi="Arial" w:cs="Arial"/>
          <w:b/>
          <w:bCs/>
          <w:lang w:val="es-EC"/>
        </w:rPr>
        <w:t>Random Forest</w:t>
      </w:r>
      <w:r>
        <w:rPr>
          <w:rFonts w:ascii="Arial" w:hAnsi="Arial" w:cs="Arial"/>
          <w:lang w:val="es-EC"/>
        </w:rPr>
        <w:t xml:space="preserve"> tiene el mejor AUC, al tener un</w:t>
      </w:r>
      <w:r w:rsidRPr="00D10DA1">
        <w:rPr>
          <w:rFonts w:ascii="Arial" w:hAnsi="Arial" w:cs="Arial"/>
          <w:lang w:val="es-EC"/>
        </w:rPr>
        <w:t xml:space="preserve"> valor de </w:t>
      </w:r>
      <w:r w:rsidRPr="00D10DA1">
        <w:rPr>
          <w:rFonts w:ascii="Arial" w:hAnsi="Arial" w:cs="Arial"/>
          <w:bCs/>
          <w:lang w:val="es-EC"/>
        </w:rPr>
        <w:t>84%</w:t>
      </w:r>
      <w:r w:rsidRPr="00D10DA1">
        <w:rPr>
          <w:rFonts w:ascii="Arial" w:hAnsi="Arial" w:cs="Arial"/>
          <w:lang w:val="es-EC"/>
        </w:rPr>
        <w:t>. Lo que indica que est</w:t>
      </w:r>
      <w:r>
        <w:rPr>
          <w:rFonts w:ascii="Arial" w:hAnsi="Arial" w:cs="Arial"/>
          <w:lang w:val="es-EC"/>
        </w:rPr>
        <w:t>e modelo es</w:t>
      </w:r>
      <w:r w:rsidRPr="00D10DA1">
        <w:rPr>
          <w:rFonts w:ascii="Arial" w:hAnsi="Arial" w:cs="Arial"/>
          <w:lang w:val="es-EC"/>
        </w:rPr>
        <w:t xml:space="preserve"> mejor para diferenciar entre los clientes que van a desertar y los que no. Sus indicadores superan a los otros dos modelos en términos de discriminación entre las clases</w:t>
      </w:r>
      <w:r>
        <w:rPr>
          <w:rFonts w:ascii="Arial" w:hAnsi="Arial" w:cs="Arial"/>
          <w:lang w:val="es-EC"/>
        </w:rPr>
        <w:t>.</w:t>
      </w:r>
    </w:p>
    <w:p w14:paraId="177E9000" w14:textId="77777777" w:rsidR="00F45AE2" w:rsidRPr="005731A2" w:rsidRDefault="00F45AE2" w:rsidP="005731A2">
      <w:pPr>
        <w:rPr>
          <w:lang w:val="es-EC"/>
        </w:rPr>
      </w:pPr>
    </w:p>
    <w:p w14:paraId="0B84C207" w14:textId="452B0D30" w:rsidR="003F2012" w:rsidRPr="003F2012" w:rsidRDefault="003F2012" w:rsidP="00C4528C">
      <w:pPr>
        <w:jc w:val="both"/>
        <w:rPr>
          <w:rFonts w:ascii="Arial" w:hAnsi="Arial" w:cs="Arial"/>
          <w:b/>
          <w:lang w:val="es-EC"/>
        </w:rPr>
      </w:pPr>
      <w:r w:rsidRPr="003F2012">
        <w:rPr>
          <w:rFonts w:ascii="Arial" w:hAnsi="Arial" w:cs="Arial"/>
          <w:b/>
          <w:lang w:val="es-EC"/>
        </w:rPr>
        <w:t xml:space="preserve">MEJOR MODELO </w:t>
      </w:r>
    </w:p>
    <w:p w14:paraId="7F143465" w14:textId="77777777" w:rsidR="003F2012" w:rsidRDefault="003F2012" w:rsidP="00C4528C">
      <w:pPr>
        <w:jc w:val="both"/>
        <w:rPr>
          <w:rFonts w:ascii="Arial" w:hAnsi="Arial" w:cs="Arial"/>
          <w:lang w:val="es-EC"/>
        </w:rPr>
      </w:pPr>
    </w:p>
    <w:p w14:paraId="5FCBBE59" w14:textId="36ACA58C" w:rsidR="007C51DF" w:rsidRDefault="002912DA" w:rsidP="00C4528C">
      <w:pPr>
        <w:jc w:val="both"/>
        <w:rPr>
          <w:rFonts w:ascii="Arial" w:hAnsi="Arial" w:cs="Arial"/>
          <w:lang w:val="es-EC"/>
        </w:rPr>
      </w:pPr>
      <w:r w:rsidRPr="00C4528C">
        <w:rPr>
          <w:rFonts w:ascii="Arial" w:hAnsi="Arial" w:cs="Arial"/>
          <w:lang w:val="es-EC"/>
        </w:rPr>
        <w:t>E</w:t>
      </w:r>
      <w:r w:rsidR="00C4528C">
        <w:rPr>
          <w:rFonts w:ascii="Arial" w:hAnsi="Arial" w:cs="Arial"/>
          <w:lang w:val="es-EC"/>
        </w:rPr>
        <w:t>l</w:t>
      </w:r>
      <w:r w:rsidR="007C51DF" w:rsidRPr="00C4528C">
        <w:rPr>
          <w:rFonts w:ascii="Arial" w:hAnsi="Arial" w:cs="Arial"/>
          <w:lang w:val="es-EC"/>
        </w:rPr>
        <w:t xml:space="preserve"> modelo que mejor desempeño tiene es el del </w:t>
      </w:r>
      <w:r w:rsidR="007C51DF" w:rsidRPr="008232D8">
        <w:rPr>
          <w:rFonts w:ascii="Arial" w:hAnsi="Arial" w:cs="Arial"/>
          <w:b/>
          <w:lang w:val="es-EC"/>
        </w:rPr>
        <w:t>Random Forest</w:t>
      </w:r>
      <w:r w:rsidR="007C51DF" w:rsidRPr="00C4528C">
        <w:rPr>
          <w:rFonts w:ascii="Arial" w:hAnsi="Arial" w:cs="Arial"/>
          <w:lang w:val="es-EC"/>
        </w:rPr>
        <w:t xml:space="preserve">, de acuerdo a los valores de las métricas de f1-score y recall, pero además su AUC es un poco más alto que el del </w:t>
      </w:r>
      <w:r w:rsidR="007C51DF" w:rsidRPr="00BC4662">
        <w:rPr>
          <w:rFonts w:ascii="Arial" w:hAnsi="Arial" w:cs="Arial"/>
          <w:b/>
          <w:lang w:val="es-EC"/>
        </w:rPr>
        <w:t>Árbol de decisión</w:t>
      </w:r>
      <w:r w:rsidR="008B1771" w:rsidRPr="00BC4662">
        <w:rPr>
          <w:rFonts w:ascii="Arial" w:hAnsi="Arial" w:cs="Arial"/>
          <w:b/>
          <w:lang w:val="es-EC"/>
        </w:rPr>
        <w:t xml:space="preserve"> y Regresión </w:t>
      </w:r>
      <w:r w:rsidR="00C958AE" w:rsidRPr="00BC4662">
        <w:rPr>
          <w:rFonts w:ascii="Arial" w:hAnsi="Arial" w:cs="Arial"/>
          <w:b/>
          <w:lang w:val="es-EC"/>
        </w:rPr>
        <w:t>Logística</w:t>
      </w:r>
      <w:r w:rsidR="008B1771" w:rsidRPr="00C4528C">
        <w:rPr>
          <w:rFonts w:ascii="Arial" w:hAnsi="Arial" w:cs="Arial"/>
          <w:lang w:val="es-EC"/>
        </w:rPr>
        <w:t>,</w:t>
      </w:r>
      <w:r w:rsidR="007C51DF" w:rsidRPr="00C4528C">
        <w:rPr>
          <w:rFonts w:ascii="Arial" w:hAnsi="Arial" w:cs="Arial"/>
          <w:lang w:val="es-EC"/>
        </w:rPr>
        <w:t xml:space="preserve"> con lo que el modelo podrá distinguir mejor entre un desertor y un no desertor.</w:t>
      </w:r>
    </w:p>
    <w:p w14:paraId="0E41C45A" w14:textId="77777777" w:rsidR="000B45AF" w:rsidRDefault="000B45AF" w:rsidP="00C4528C">
      <w:pPr>
        <w:jc w:val="both"/>
        <w:rPr>
          <w:rFonts w:ascii="Arial" w:hAnsi="Arial" w:cs="Arial"/>
          <w:lang w:val="es-EC"/>
        </w:rPr>
      </w:pPr>
    </w:p>
    <w:p w14:paraId="5F68FA12" w14:textId="689D31F6" w:rsidR="00AC63E5" w:rsidRDefault="00156A2C" w:rsidP="00323894">
      <w:pPr>
        <w:jc w:val="both"/>
        <w:rPr>
          <w:rFonts w:ascii="Arial" w:hAnsi="Arial" w:cs="Arial"/>
          <w:lang w:val="es-EC"/>
        </w:rPr>
      </w:pPr>
      <w:r>
        <w:rPr>
          <w:rFonts w:ascii="Arial" w:hAnsi="Arial" w:cs="Arial"/>
          <w:lang w:val="es-EC"/>
        </w:rPr>
        <w:t>Random Forest con relaci</w:t>
      </w:r>
      <w:r w:rsidR="00323894">
        <w:rPr>
          <w:rFonts w:ascii="Arial" w:hAnsi="Arial" w:cs="Arial"/>
          <w:lang w:val="es-EC"/>
        </w:rPr>
        <w:t>ón a</w:t>
      </w:r>
      <w:r>
        <w:rPr>
          <w:rFonts w:ascii="Arial" w:hAnsi="Arial" w:cs="Arial"/>
          <w:lang w:val="es-EC"/>
        </w:rPr>
        <w:t xml:space="preserve"> la </w:t>
      </w:r>
      <w:r w:rsidRPr="00FF1B5D">
        <w:rPr>
          <w:rFonts w:ascii="Arial" w:hAnsi="Arial" w:cs="Arial"/>
          <w:b/>
          <w:lang w:val="es-EC"/>
        </w:rPr>
        <w:t>clase Desertora</w:t>
      </w:r>
      <w:r w:rsidR="00323894">
        <w:rPr>
          <w:rFonts w:ascii="Arial" w:hAnsi="Arial" w:cs="Arial"/>
          <w:lang w:val="es-EC"/>
        </w:rPr>
        <w:t xml:space="preserve"> identifica correctamente el 72%</w:t>
      </w:r>
      <w:r w:rsidR="00FF1B5D">
        <w:rPr>
          <w:rFonts w:ascii="Arial" w:hAnsi="Arial" w:cs="Arial"/>
          <w:lang w:val="es-EC"/>
        </w:rPr>
        <w:t xml:space="preserve"> </w:t>
      </w:r>
      <w:r w:rsidR="00323894">
        <w:rPr>
          <w:rFonts w:ascii="Arial" w:hAnsi="Arial" w:cs="Arial"/>
          <w:lang w:val="es-EC"/>
        </w:rPr>
        <w:t>(recall) d</w:t>
      </w:r>
      <w:r w:rsidR="0094793D">
        <w:rPr>
          <w:rFonts w:ascii="Arial" w:hAnsi="Arial" w:cs="Arial"/>
          <w:lang w:val="es-EC"/>
        </w:rPr>
        <w:t xml:space="preserve">e todos los clientes </w:t>
      </w:r>
      <w:r w:rsidR="00AC63E5" w:rsidRPr="00323894">
        <w:rPr>
          <w:rFonts w:ascii="Arial" w:hAnsi="Arial" w:cs="Arial"/>
          <w:lang w:val="es-EC"/>
        </w:rPr>
        <w:t xml:space="preserve">que efectivamente desertaron, </w:t>
      </w:r>
      <w:r w:rsidR="00323894">
        <w:rPr>
          <w:rFonts w:ascii="Arial" w:hAnsi="Arial" w:cs="Arial"/>
          <w:lang w:val="es-EC"/>
        </w:rPr>
        <w:t>es decir e</w:t>
      </w:r>
      <w:r w:rsidR="00AC63E5" w:rsidRPr="00323894">
        <w:rPr>
          <w:rFonts w:ascii="Arial" w:hAnsi="Arial" w:cs="Arial"/>
          <w:lang w:val="es-EC"/>
        </w:rPr>
        <w:t>l modelo t</w:t>
      </w:r>
      <w:r w:rsidR="00323894">
        <w:rPr>
          <w:rFonts w:ascii="Arial" w:hAnsi="Arial" w:cs="Arial"/>
          <w:lang w:val="es-EC"/>
        </w:rPr>
        <w:t>iene</w:t>
      </w:r>
      <w:r w:rsidR="00AC63E5" w:rsidRPr="00323894">
        <w:rPr>
          <w:rFonts w:ascii="Arial" w:hAnsi="Arial" w:cs="Arial"/>
          <w:lang w:val="es-EC"/>
        </w:rPr>
        <w:t xml:space="preserve"> un rendimiento r</w:t>
      </w:r>
      <w:r w:rsidR="00FF1B5D">
        <w:rPr>
          <w:rFonts w:ascii="Arial" w:hAnsi="Arial" w:cs="Arial"/>
          <w:lang w:val="es-EC"/>
        </w:rPr>
        <w:t>azonable para detectar desertore</w:t>
      </w:r>
      <w:r w:rsidR="00AC63E5" w:rsidRPr="00323894">
        <w:rPr>
          <w:rFonts w:ascii="Arial" w:hAnsi="Arial" w:cs="Arial"/>
          <w:lang w:val="es-EC"/>
        </w:rPr>
        <w:t>s</w:t>
      </w:r>
      <w:r w:rsidR="00323894">
        <w:rPr>
          <w:rFonts w:ascii="Arial" w:hAnsi="Arial" w:cs="Arial"/>
          <w:lang w:val="es-EC"/>
        </w:rPr>
        <w:t>. Sin embargo</w:t>
      </w:r>
      <w:r w:rsidR="0090535F">
        <w:rPr>
          <w:rFonts w:ascii="Arial" w:hAnsi="Arial" w:cs="Arial"/>
          <w:lang w:val="es-EC"/>
        </w:rPr>
        <w:t>,</w:t>
      </w:r>
      <w:r w:rsidR="00323894">
        <w:rPr>
          <w:rFonts w:ascii="Arial" w:hAnsi="Arial" w:cs="Arial"/>
          <w:lang w:val="es-EC"/>
        </w:rPr>
        <w:t xml:space="preserve"> d</w:t>
      </w:r>
      <w:r w:rsidR="007D0332">
        <w:rPr>
          <w:rFonts w:ascii="Arial" w:hAnsi="Arial" w:cs="Arial"/>
          <w:lang w:val="es-EC"/>
        </w:rPr>
        <w:t>e todas lo</w:t>
      </w:r>
      <w:r w:rsidR="00AC63E5" w:rsidRPr="00323894">
        <w:rPr>
          <w:rFonts w:ascii="Arial" w:hAnsi="Arial" w:cs="Arial"/>
          <w:lang w:val="es-EC"/>
        </w:rPr>
        <w:t xml:space="preserve">s </w:t>
      </w:r>
      <w:r w:rsidR="007D0332">
        <w:rPr>
          <w:rFonts w:ascii="Arial" w:hAnsi="Arial" w:cs="Arial"/>
          <w:lang w:val="es-EC"/>
        </w:rPr>
        <w:t>clientes</w:t>
      </w:r>
      <w:r w:rsidR="00AC63E5" w:rsidRPr="00323894">
        <w:rPr>
          <w:rFonts w:ascii="Arial" w:hAnsi="Arial" w:cs="Arial"/>
          <w:lang w:val="es-EC"/>
        </w:rPr>
        <w:t xml:space="preserve"> que </w:t>
      </w:r>
      <w:r w:rsidR="007D0332">
        <w:rPr>
          <w:rFonts w:ascii="Arial" w:hAnsi="Arial" w:cs="Arial"/>
          <w:lang w:val="es-EC"/>
        </w:rPr>
        <w:t>el modelo predijo como desertore</w:t>
      </w:r>
      <w:r w:rsidR="00AC63E5" w:rsidRPr="00323894">
        <w:rPr>
          <w:rFonts w:ascii="Arial" w:hAnsi="Arial" w:cs="Arial"/>
          <w:lang w:val="es-EC"/>
        </w:rPr>
        <w:t xml:space="preserve">s, </w:t>
      </w:r>
      <w:r w:rsidR="00AC63E5" w:rsidRPr="00DF62DB">
        <w:rPr>
          <w:rFonts w:ascii="Arial" w:hAnsi="Arial" w:cs="Arial"/>
          <w:b/>
          <w:lang w:val="es-EC"/>
        </w:rPr>
        <w:t xml:space="preserve">el </w:t>
      </w:r>
      <w:r w:rsidR="004202E5">
        <w:rPr>
          <w:rFonts w:ascii="Arial" w:hAnsi="Arial" w:cs="Arial"/>
          <w:b/>
          <w:lang w:val="es-EC"/>
        </w:rPr>
        <w:t>49</w:t>
      </w:r>
      <w:r w:rsidR="00AC63E5" w:rsidRPr="00DF62DB">
        <w:rPr>
          <w:rFonts w:ascii="Arial" w:hAnsi="Arial" w:cs="Arial"/>
          <w:b/>
          <w:lang w:val="es-EC"/>
        </w:rPr>
        <w:t>%</w:t>
      </w:r>
      <w:r w:rsidR="00FF1B5D">
        <w:rPr>
          <w:rFonts w:ascii="Arial" w:hAnsi="Arial" w:cs="Arial"/>
          <w:lang w:val="es-EC"/>
        </w:rPr>
        <w:t xml:space="preserve"> </w:t>
      </w:r>
      <w:r w:rsidR="00323894">
        <w:rPr>
          <w:rFonts w:ascii="Arial" w:hAnsi="Arial" w:cs="Arial"/>
          <w:lang w:val="es-EC"/>
        </w:rPr>
        <w:t>(precisión)</w:t>
      </w:r>
      <w:r w:rsidR="00AC63E5" w:rsidRPr="00323894">
        <w:rPr>
          <w:rFonts w:ascii="Arial" w:hAnsi="Arial" w:cs="Arial"/>
          <w:lang w:val="es-EC"/>
        </w:rPr>
        <w:t xml:space="preserve"> efectivamente lo fueron. Esto indica que la mitad de las predicciones son incorrectas.</w:t>
      </w:r>
    </w:p>
    <w:p w14:paraId="5EAF8486" w14:textId="77777777" w:rsidR="00DF62DB" w:rsidRDefault="00DF62DB" w:rsidP="00323894">
      <w:pPr>
        <w:jc w:val="both"/>
        <w:rPr>
          <w:rFonts w:ascii="Arial" w:hAnsi="Arial" w:cs="Arial"/>
          <w:lang w:val="es-EC"/>
        </w:rPr>
      </w:pPr>
    </w:p>
    <w:p w14:paraId="3D11434E" w14:textId="31078ECD" w:rsidR="00DF62DB" w:rsidRPr="00323894" w:rsidRDefault="00DF62DB" w:rsidP="00323894">
      <w:pPr>
        <w:jc w:val="both"/>
        <w:rPr>
          <w:rFonts w:ascii="Arial" w:hAnsi="Arial" w:cs="Arial"/>
          <w:lang w:val="es-EC"/>
        </w:rPr>
      </w:pPr>
      <w:r>
        <w:rPr>
          <w:rFonts w:ascii="Arial" w:hAnsi="Arial" w:cs="Arial"/>
          <w:lang w:val="es-EC"/>
        </w:rPr>
        <w:t>Por lo que se sugiere la inclusión de variables relevant</w:t>
      </w:r>
      <w:r w:rsidR="005D6A16">
        <w:rPr>
          <w:rFonts w:ascii="Arial" w:hAnsi="Arial" w:cs="Arial"/>
          <w:lang w:val="es-EC"/>
        </w:rPr>
        <w:t xml:space="preserve">es como: </w:t>
      </w:r>
      <w:r w:rsidR="005D6A16" w:rsidRPr="005D6A16">
        <w:rPr>
          <w:rFonts w:ascii="Arial" w:hAnsi="Arial" w:cs="Arial"/>
          <w:lang w:val="es-EC"/>
        </w:rPr>
        <w:t>Número de reclamos</w:t>
      </w:r>
      <w:r w:rsidR="005D6A16">
        <w:rPr>
          <w:rFonts w:ascii="Arial" w:hAnsi="Arial" w:cs="Arial"/>
          <w:lang w:val="es-EC"/>
        </w:rPr>
        <w:t xml:space="preserve">, </w:t>
      </w:r>
      <w:r w:rsidR="005D6A16" w:rsidRPr="005D6A16">
        <w:rPr>
          <w:rFonts w:ascii="Arial" w:hAnsi="Arial" w:cs="Arial"/>
          <w:lang w:val="es-EC"/>
        </w:rPr>
        <w:t>Número de transacciones en un período específico</w:t>
      </w:r>
      <w:r w:rsidR="005D6A16">
        <w:rPr>
          <w:rFonts w:ascii="Arial" w:hAnsi="Arial" w:cs="Arial"/>
          <w:lang w:val="es-EC"/>
        </w:rPr>
        <w:t xml:space="preserve">, </w:t>
      </w:r>
      <w:r w:rsidR="005D6A16" w:rsidRPr="005D6A16">
        <w:rPr>
          <w:rFonts w:ascii="Arial" w:hAnsi="Arial" w:cs="Arial"/>
          <w:lang w:val="es-EC"/>
        </w:rPr>
        <w:t>Estado civil</w:t>
      </w:r>
      <w:r w:rsidR="00A153A2">
        <w:rPr>
          <w:rFonts w:ascii="Arial" w:hAnsi="Arial" w:cs="Arial"/>
          <w:lang w:val="es-EC"/>
        </w:rPr>
        <w:t>, Ocupación</w:t>
      </w:r>
      <w:r w:rsidR="004A660C">
        <w:rPr>
          <w:rFonts w:ascii="Arial" w:hAnsi="Arial" w:cs="Arial"/>
          <w:lang w:val="es-EC"/>
        </w:rPr>
        <w:t>,</w:t>
      </w:r>
      <w:r w:rsidR="005D6A16">
        <w:rPr>
          <w:rFonts w:ascii="Arial" w:hAnsi="Arial" w:cs="Arial"/>
          <w:lang w:val="es-EC"/>
        </w:rPr>
        <w:t xml:space="preserve"> </w:t>
      </w:r>
      <w:r w:rsidR="004A660C">
        <w:rPr>
          <w:rFonts w:ascii="Arial" w:hAnsi="Arial" w:cs="Arial"/>
          <w:lang w:val="es-EC"/>
        </w:rPr>
        <w:t xml:space="preserve">Canal, </w:t>
      </w:r>
      <w:r w:rsidR="005D6A16">
        <w:rPr>
          <w:rFonts w:ascii="Arial" w:hAnsi="Arial" w:cs="Arial"/>
          <w:lang w:val="es-EC"/>
        </w:rPr>
        <w:t>Número</w:t>
      </w:r>
      <w:r w:rsidR="005D6A16" w:rsidRPr="005D6A16">
        <w:rPr>
          <w:rFonts w:ascii="Arial" w:hAnsi="Arial" w:cs="Arial"/>
          <w:lang w:val="es-EC"/>
        </w:rPr>
        <w:t xml:space="preserve"> de dependencias</w:t>
      </w:r>
      <w:r w:rsidR="005B2916">
        <w:rPr>
          <w:rFonts w:ascii="Arial" w:hAnsi="Arial" w:cs="Arial"/>
          <w:lang w:val="es-EC"/>
        </w:rPr>
        <w:t xml:space="preserve"> para mejor la precisión del modelo en la predicci</w:t>
      </w:r>
      <w:r w:rsidR="007C5A97">
        <w:rPr>
          <w:rFonts w:ascii="Arial" w:hAnsi="Arial" w:cs="Arial"/>
          <w:lang w:val="es-EC"/>
        </w:rPr>
        <w:t xml:space="preserve">ón de la clase de estudio. </w:t>
      </w:r>
      <w:r w:rsidR="004D668B" w:rsidRPr="00CA4A47">
        <w:rPr>
          <w:rFonts w:ascii="Arial" w:hAnsi="Arial" w:cs="Arial"/>
          <w:lang w:val="es-EC"/>
        </w:rPr>
        <w:t xml:space="preserve">(ver </w:t>
      </w:r>
      <w:hyperlink w:anchor="A14" w:history="1">
        <w:r w:rsidR="004D668B" w:rsidRPr="00B92EFA">
          <w:rPr>
            <w:rStyle w:val="Hipervnculo"/>
            <w:rFonts w:ascii="Arial" w:hAnsi="Arial" w:cs="Arial"/>
            <w:b/>
            <w:lang w:val="es-EC"/>
          </w:rPr>
          <w:t>Anexo 1</w:t>
        </w:r>
        <w:r w:rsidR="00851609" w:rsidRPr="00B92EFA">
          <w:rPr>
            <w:rStyle w:val="Hipervnculo"/>
            <w:rFonts w:ascii="Arial" w:hAnsi="Arial" w:cs="Arial"/>
            <w:b/>
            <w:lang w:val="es-EC"/>
          </w:rPr>
          <w:t>4</w:t>
        </w:r>
        <w:r w:rsidR="004D668B" w:rsidRPr="00B92EFA">
          <w:rPr>
            <w:rStyle w:val="Hipervnculo"/>
            <w:rFonts w:ascii="Arial" w:hAnsi="Arial" w:cs="Arial"/>
            <w:lang w:val="es-EC"/>
          </w:rPr>
          <w:t>.)</w:t>
        </w:r>
      </w:hyperlink>
    </w:p>
    <w:p w14:paraId="79E659FA" w14:textId="77777777" w:rsidR="00AC63E5" w:rsidRDefault="00AC63E5" w:rsidP="00653945">
      <w:pPr>
        <w:jc w:val="both"/>
        <w:rPr>
          <w:rFonts w:ascii="Arial" w:hAnsi="Arial" w:cs="Arial"/>
          <w:lang w:val="es-EC"/>
        </w:rPr>
      </w:pPr>
    </w:p>
    <w:p w14:paraId="39D83920" w14:textId="77777777" w:rsidR="007C51DF" w:rsidRDefault="007C51DF" w:rsidP="0080395D">
      <w:pPr>
        <w:pStyle w:val="Ttulo2"/>
      </w:pPr>
      <w:bookmarkStart w:id="379" w:name="_Toc179918211"/>
      <w:r>
        <w:lastRenderedPageBreak/>
        <w:t>IMPORTANCIA DE LAS CARACTERISTICAS</w:t>
      </w:r>
      <w:bookmarkEnd w:id="379"/>
    </w:p>
    <w:p w14:paraId="3A179265" w14:textId="6ED657A7" w:rsidR="00457308" w:rsidRDefault="00356AE2" w:rsidP="007C51DF">
      <w:pPr>
        <w:rPr>
          <w:rFonts w:ascii="Arial" w:hAnsi="Arial" w:cs="Arial"/>
          <w:b/>
          <w:lang w:val="es-EC"/>
        </w:rPr>
      </w:pPr>
      <w:r>
        <w:rPr>
          <w:rFonts w:ascii="Arial" w:hAnsi="Arial" w:cs="Arial"/>
          <w:b/>
          <w:noProof/>
          <w:lang w:val="es-EC" w:eastAsia="es-EC"/>
        </w:rPr>
        <w:drawing>
          <wp:inline distT="0" distB="0" distL="0" distR="0" wp14:anchorId="16FE1480" wp14:editId="169BB75E">
            <wp:extent cx="5400675" cy="30384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217AE8F1" w14:textId="1D9D7DF9" w:rsidR="007C51DF" w:rsidRDefault="007C51DF" w:rsidP="007C51DF">
      <w:pPr>
        <w:pStyle w:val="Descripcin"/>
        <w:jc w:val="center"/>
        <w:rPr>
          <w:rFonts w:ascii="Arial" w:hAnsi="Arial" w:cs="Arial"/>
          <w:i w:val="0"/>
          <w:color w:val="auto"/>
          <w:sz w:val="24"/>
          <w:szCs w:val="24"/>
          <w:lang w:val="es-EC"/>
        </w:rPr>
      </w:pPr>
      <w:bookmarkStart w:id="380" w:name="_Toc178027172"/>
      <w:bookmarkStart w:id="381" w:name="_Toc179918279"/>
      <w:r w:rsidRPr="007C51DF">
        <w:rPr>
          <w:rFonts w:ascii="Arial" w:hAnsi="Arial" w:cs="Arial"/>
          <w:b/>
          <w:i w:val="0"/>
          <w:color w:val="auto"/>
          <w:sz w:val="24"/>
          <w:szCs w:val="24"/>
          <w:lang w:val="es-EC"/>
        </w:rPr>
        <w:t xml:space="preserve">Figura </w:t>
      </w:r>
      <w:r w:rsidRPr="00723C51">
        <w:rPr>
          <w:rFonts w:ascii="Arial" w:hAnsi="Arial" w:cs="Arial"/>
          <w:b/>
          <w:i w:val="0"/>
          <w:color w:val="auto"/>
          <w:sz w:val="24"/>
          <w:szCs w:val="24"/>
        </w:rPr>
        <w:fldChar w:fldCharType="begin"/>
      </w:r>
      <w:r w:rsidRPr="007C51DF">
        <w:rPr>
          <w:rFonts w:ascii="Arial" w:hAnsi="Arial" w:cs="Arial"/>
          <w:b/>
          <w:i w:val="0"/>
          <w:color w:val="auto"/>
          <w:sz w:val="24"/>
          <w:szCs w:val="24"/>
          <w:lang w:val="es-EC"/>
        </w:rPr>
        <w:instrText xml:space="preserve"> SEQ Figura \* ARABIC </w:instrText>
      </w:r>
      <w:r w:rsidRPr="00723C51">
        <w:rPr>
          <w:rFonts w:ascii="Arial" w:hAnsi="Arial" w:cs="Arial"/>
          <w:b/>
          <w:i w:val="0"/>
          <w:color w:val="auto"/>
          <w:sz w:val="24"/>
          <w:szCs w:val="24"/>
        </w:rPr>
        <w:fldChar w:fldCharType="separate"/>
      </w:r>
      <w:r w:rsidR="003F7764">
        <w:rPr>
          <w:rFonts w:ascii="Arial" w:hAnsi="Arial" w:cs="Arial"/>
          <w:b/>
          <w:i w:val="0"/>
          <w:noProof/>
          <w:color w:val="auto"/>
          <w:sz w:val="24"/>
          <w:szCs w:val="24"/>
          <w:lang w:val="es-EC"/>
        </w:rPr>
        <w:t>41</w:t>
      </w:r>
      <w:r w:rsidRPr="00723C51">
        <w:rPr>
          <w:rFonts w:ascii="Arial" w:hAnsi="Arial" w:cs="Arial"/>
          <w:b/>
          <w:i w:val="0"/>
          <w:color w:val="auto"/>
          <w:sz w:val="24"/>
          <w:szCs w:val="24"/>
        </w:rPr>
        <w:fldChar w:fldCharType="end"/>
      </w:r>
      <w:r w:rsidRPr="007C51DF">
        <w:rPr>
          <w:rFonts w:ascii="Arial" w:hAnsi="Arial" w:cs="Arial"/>
          <w:b/>
          <w:i w:val="0"/>
          <w:color w:val="auto"/>
          <w:sz w:val="24"/>
          <w:szCs w:val="24"/>
          <w:lang w:val="es-EC"/>
        </w:rPr>
        <w:t>.</w:t>
      </w:r>
      <w:r w:rsidRPr="007C51DF">
        <w:rPr>
          <w:rFonts w:ascii="Arial" w:hAnsi="Arial" w:cs="Arial"/>
          <w:i w:val="0"/>
          <w:color w:val="auto"/>
          <w:sz w:val="24"/>
          <w:szCs w:val="24"/>
          <w:lang w:val="es-EC"/>
        </w:rPr>
        <w:t xml:space="preserve"> Importancia de las características</w:t>
      </w:r>
      <w:bookmarkEnd w:id="380"/>
      <w:bookmarkEnd w:id="381"/>
    </w:p>
    <w:p w14:paraId="61B46476" w14:textId="77777777" w:rsidR="00FD4676" w:rsidRPr="00FD4676" w:rsidRDefault="00FD4676" w:rsidP="00FD4676">
      <w:pPr>
        <w:rPr>
          <w:lang w:val="es-EC"/>
        </w:rPr>
      </w:pPr>
    </w:p>
    <w:p w14:paraId="7AA46E93" w14:textId="54BA8D95" w:rsidR="00C00517" w:rsidRDefault="00C00517" w:rsidP="00C00517">
      <w:pPr>
        <w:jc w:val="both"/>
        <w:rPr>
          <w:rFonts w:ascii="Arial" w:hAnsi="Arial" w:cs="Arial"/>
          <w:lang w:val="es-EC"/>
        </w:rPr>
      </w:pPr>
      <w:r>
        <w:rPr>
          <w:rFonts w:ascii="Arial" w:hAnsi="Arial" w:cs="Arial"/>
          <w:lang w:val="es-EC"/>
        </w:rPr>
        <w:t xml:space="preserve">En la </w:t>
      </w:r>
      <w:r w:rsidRPr="005A272D">
        <w:rPr>
          <w:rFonts w:ascii="Arial" w:hAnsi="Arial" w:cs="Arial"/>
          <w:b/>
          <w:bCs/>
          <w:lang w:val="es-EC"/>
        </w:rPr>
        <w:t>Figura.</w:t>
      </w:r>
      <w:r w:rsidR="00BE3FA4">
        <w:rPr>
          <w:rFonts w:ascii="Arial" w:hAnsi="Arial" w:cs="Arial"/>
          <w:b/>
          <w:bCs/>
          <w:lang w:val="es-EC"/>
        </w:rPr>
        <w:t>41</w:t>
      </w:r>
      <w:r>
        <w:rPr>
          <w:rFonts w:ascii="Arial" w:hAnsi="Arial" w:cs="Arial"/>
          <w:lang w:val="es-EC"/>
        </w:rPr>
        <w:t xml:space="preserve"> se puede visualizar </w:t>
      </w:r>
      <w:r w:rsidRPr="00BE2315">
        <w:rPr>
          <w:rFonts w:ascii="Arial" w:hAnsi="Arial" w:cs="Arial"/>
          <w:lang w:val="es-EC"/>
        </w:rPr>
        <w:t>cuáles son l</w:t>
      </w:r>
      <w:r>
        <w:rPr>
          <w:rFonts w:ascii="Arial" w:hAnsi="Arial" w:cs="Arial"/>
          <w:lang w:val="es-EC"/>
        </w:rPr>
        <w:t xml:space="preserve">as variables </w:t>
      </w:r>
      <w:r w:rsidRPr="00BE2315">
        <w:rPr>
          <w:rFonts w:ascii="Arial" w:hAnsi="Arial" w:cs="Arial"/>
          <w:lang w:val="es-EC"/>
        </w:rPr>
        <w:t xml:space="preserve">más influyentes </w:t>
      </w:r>
      <w:r>
        <w:rPr>
          <w:rFonts w:ascii="Arial" w:hAnsi="Arial" w:cs="Arial"/>
          <w:lang w:val="es-EC"/>
        </w:rPr>
        <w:t>en</w:t>
      </w:r>
      <w:r w:rsidRPr="00BE2315">
        <w:rPr>
          <w:rFonts w:ascii="Arial" w:hAnsi="Arial" w:cs="Arial"/>
          <w:lang w:val="es-EC"/>
        </w:rPr>
        <w:t xml:space="preserve"> el modelo </w:t>
      </w:r>
      <w:r w:rsidRPr="005A272D">
        <w:rPr>
          <w:rFonts w:ascii="Arial" w:hAnsi="Arial" w:cs="Arial"/>
          <w:lang w:val="es-EC"/>
        </w:rPr>
        <w:t>Random Forest</w:t>
      </w:r>
      <w:r w:rsidR="00D433E9">
        <w:rPr>
          <w:rFonts w:ascii="Arial" w:hAnsi="Arial" w:cs="Arial"/>
          <w:lang w:val="es-EC"/>
        </w:rPr>
        <w:t xml:space="preserve"> con Balanceo e Hiperparámetros</w:t>
      </w:r>
      <w:r w:rsidRPr="005A272D">
        <w:rPr>
          <w:rFonts w:ascii="Arial" w:hAnsi="Arial" w:cs="Arial"/>
          <w:lang w:val="es-EC"/>
        </w:rPr>
        <w:t>,</w:t>
      </w:r>
      <w:r>
        <w:rPr>
          <w:rFonts w:ascii="Arial" w:hAnsi="Arial" w:cs="Arial"/>
          <w:lang w:val="es-EC"/>
        </w:rPr>
        <w:t xml:space="preserve"> se detalla </w:t>
      </w:r>
      <w:r w:rsidRPr="00BE2315">
        <w:rPr>
          <w:rFonts w:ascii="Arial" w:hAnsi="Arial" w:cs="Arial"/>
          <w:lang w:val="es-EC"/>
        </w:rPr>
        <w:t xml:space="preserve">la contribución de cada </w:t>
      </w:r>
      <w:r>
        <w:rPr>
          <w:rFonts w:ascii="Arial" w:hAnsi="Arial" w:cs="Arial"/>
          <w:lang w:val="es-EC"/>
        </w:rPr>
        <w:t>una de ellas:</w:t>
      </w:r>
    </w:p>
    <w:p w14:paraId="11330181" w14:textId="77777777" w:rsidR="00C00517" w:rsidRPr="00BE2315" w:rsidRDefault="00C00517" w:rsidP="00C00517">
      <w:pPr>
        <w:jc w:val="both"/>
        <w:rPr>
          <w:rFonts w:ascii="Arial" w:hAnsi="Arial" w:cs="Arial"/>
          <w:lang w:val="es-EC"/>
        </w:rPr>
      </w:pPr>
    </w:p>
    <w:p w14:paraId="6CCD6E54" w14:textId="6F450775" w:rsidR="00C00517" w:rsidRPr="00CA4D4B" w:rsidRDefault="00C00517" w:rsidP="00C00517">
      <w:pPr>
        <w:pStyle w:val="Prrafodelista"/>
        <w:numPr>
          <w:ilvl w:val="0"/>
          <w:numId w:val="25"/>
        </w:numPr>
        <w:jc w:val="both"/>
        <w:rPr>
          <w:rFonts w:ascii="Arial" w:hAnsi="Arial" w:cs="Arial"/>
          <w:lang w:val="es-EC"/>
        </w:rPr>
      </w:pPr>
      <w:r w:rsidRPr="00937F42">
        <w:rPr>
          <w:rFonts w:ascii="Arial" w:hAnsi="Arial" w:cs="Arial"/>
          <w:b/>
          <w:bCs/>
          <w:lang w:val="es-EC"/>
        </w:rPr>
        <w:t>E</w:t>
      </w:r>
      <w:r w:rsidRPr="00CA4D4B">
        <w:rPr>
          <w:rFonts w:ascii="Arial" w:hAnsi="Arial" w:cs="Arial"/>
          <w:b/>
          <w:bCs/>
          <w:lang w:val="es-EC"/>
        </w:rPr>
        <w:t>dad</w:t>
      </w:r>
      <w:r>
        <w:rPr>
          <w:rFonts w:ascii="Arial" w:hAnsi="Arial" w:cs="Arial"/>
          <w:lang w:val="es-EC"/>
        </w:rPr>
        <w:t xml:space="preserve"> con un </w:t>
      </w:r>
      <w:r w:rsidR="00356AE2">
        <w:rPr>
          <w:rFonts w:ascii="Arial" w:hAnsi="Arial" w:cs="Arial"/>
          <w:b/>
          <w:bCs/>
          <w:lang w:val="es-EC"/>
        </w:rPr>
        <w:t>21.78</w:t>
      </w:r>
      <w:r w:rsidRPr="00AE4276">
        <w:rPr>
          <w:rFonts w:ascii="Arial" w:hAnsi="Arial" w:cs="Arial"/>
          <w:b/>
          <w:bCs/>
          <w:lang w:val="es-EC"/>
        </w:rPr>
        <w:t>%</w:t>
      </w:r>
      <w:r w:rsidRPr="00CA4D4B">
        <w:rPr>
          <w:rFonts w:ascii="Arial" w:hAnsi="Arial" w:cs="Arial"/>
          <w:lang w:val="es-EC"/>
        </w:rPr>
        <w:t xml:space="preserve"> </w:t>
      </w:r>
      <w:r>
        <w:rPr>
          <w:rFonts w:ascii="Arial" w:hAnsi="Arial" w:cs="Arial"/>
          <w:lang w:val="es-EC"/>
        </w:rPr>
        <w:t xml:space="preserve">de importancia </w:t>
      </w:r>
      <w:r w:rsidRPr="00CA4D4B">
        <w:rPr>
          <w:rFonts w:ascii="Arial" w:hAnsi="Arial" w:cs="Arial"/>
          <w:lang w:val="es-EC"/>
        </w:rPr>
        <w:t>es la más influyente</w:t>
      </w:r>
      <w:r>
        <w:rPr>
          <w:rFonts w:ascii="Arial" w:hAnsi="Arial" w:cs="Arial"/>
          <w:lang w:val="es-EC"/>
        </w:rPr>
        <w:t>, lo que significa que e</w:t>
      </w:r>
      <w:r w:rsidRPr="00CA4D4B">
        <w:rPr>
          <w:rFonts w:ascii="Arial" w:hAnsi="Arial" w:cs="Arial"/>
          <w:lang w:val="es-EC"/>
        </w:rPr>
        <w:t>ntre mayor edad mayor</w:t>
      </w:r>
      <w:r>
        <w:rPr>
          <w:rFonts w:ascii="Arial" w:hAnsi="Arial" w:cs="Arial"/>
          <w:lang w:val="es-EC"/>
        </w:rPr>
        <w:t xml:space="preserve"> es la</w:t>
      </w:r>
      <w:r w:rsidRPr="00CA4D4B">
        <w:rPr>
          <w:rFonts w:ascii="Arial" w:hAnsi="Arial" w:cs="Arial"/>
          <w:lang w:val="es-EC"/>
        </w:rPr>
        <w:t xml:space="preserve"> probabilidad de que el cliente abandone la entidad.</w:t>
      </w:r>
    </w:p>
    <w:p w14:paraId="200E7CC3" w14:textId="5D5D8154" w:rsidR="00C00517" w:rsidRDefault="00C00517" w:rsidP="00C00517">
      <w:pPr>
        <w:pStyle w:val="Prrafodelista"/>
        <w:numPr>
          <w:ilvl w:val="0"/>
          <w:numId w:val="25"/>
        </w:numPr>
        <w:jc w:val="both"/>
        <w:rPr>
          <w:rFonts w:ascii="Arial" w:hAnsi="Arial" w:cs="Arial"/>
          <w:lang w:val="es-EC"/>
        </w:rPr>
      </w:pPr>
      <w:r>
        <w:rPr>
          <w:rFonts w:ascii="Arial" w:hAnsi="Arial" w:cs="Arial"/>
          <w:b/>
          <w:bCs/>
          <w:lang w:val="es-EC"/>
        </w:rPr>
        <w:t>N</w:t>
      </w:r>
      <w:r w:rsidRPr="008E330F">
        <w:rPr>
          <w:rFonts w:ascii="Arial" w:hAnsi="Arial" w:cs="Arial"/>
          <w:b/>
          <w:bCs/>
          <w:lang w:val="es-EC"/>
        </w:rPr>
        <w:t>úmero de productos</w:t>
      </w:r>
      <w:r>
        <w:rPr>
          <w:rFonts w:ascii="Arial" w:hAnsi="Arial" w:cs="Arial"/>
          <w:lang w:val="es-EC"/>
        </w:rPr>
        <w:t xml:space="preserve"> del cliente </w:t>
      </w:r>
      <w:r w:rsidRPr="008E330F">
        <w:rPr>
          <w:rFonts w:ascii="Arial" w:hAnsi="Arial" w:cs="Arial"/>
          <w:lang w:val="es-EC"/>
        </w:rPr>
        <w:t xml:space="preserve">es la segunda variable más importante, con una ponderación del </w:t>
      </w:r>
      <w:r w:rsidRPr="008E330F">
        <w:rPr>
          <w:rFonts w:ascii="Arial" w:hAnsi="Arial" w:cs="Arial"/>
          <w:b/>
          <w:bCs/>
          <w:lang w:val="es-EC"/>
        </w:rPr>
        <w:t>1</w:t>
      </w:r>
      <w:r w:rsidR="00356AE2">
        <w:rPr>
          <w:rFonts w:ascii="Arial" w:hAnsi="Arial" w:cs="Arial"/>
          <w:b/>
          <w:bCs/>
          <w:lang w:val="es-EC"/>
        </w:rPr>
        <w:t>1</w:t>
      </w:r>
      <w:r w:rsidRPr="008E330F">
        <w:rPr>
          <w:rFonts w:ascii="Arial" w:hAnsi="Arial" w:cs="Arial"/>
          <w:b/>
          <w:bCs/>
          <w:lang w:val="es-EC"/>
        </w:rPr>
        <w:t>.3</w:t>
      </w:r>
      <w:r w:rsidR="00356AE2">
        <w:rPr>
          <w:rFonts w:ascii="Arial" w:hAnsi="Arial" w:cs="Arial"/>
          <w:b/>
          <w:bCs/>
          <w:lang w:val="es-EC"/>
        </w:rPr>
        <w:t>6</w:t>
      </w:r>
      <w:r w:rsidRPr="008E330F">
        <w:rPr>
          <w:rFonts w:ascii="Arial" w:hAnsi="Arial" w:cs="Arial"/>
          <w:b/>
          <w:bCs/>
          <w:lang w:val="es-EC"/>
        </w:rPr>
        <w:t>%</w:t>
      </w:r>
      <w:r w:rsidRPr="008E330F">
        <w:rPr>
          <w:rFonts w:ascii="Arial" w:hAnsi="Arial" w:cs="Arial"/>
          <w:lang w:val="es-EC"/>
        </w:rPr>
        <w:t xml:space="preserve">. Los clientes que manejan más productos con el banco probablemente tengan menos inclinación a desertar. </w:t>
      </w:r>
    </w:p>
    <w:p w14:paraId="25D33EB3" w14:textId="2E25E5F9" w:rsidR="00356AE2" w:rsidRDefault="00356AE2" w:rsidP="00356AE2">
      <w:pPr>
        <w:pStyle w:val="Prrafodelista"/>
        <w:numPr>
          <w:ilvl w:val="0"/>
          <w:numId w:val="25"/>
        </w:numPr>
        <w:jc w:val="both"/>
        <w:rPr>
          <w:rFonts w:ascii="Arial" w:hAnsi="Arial" w:cs="Arial"/>
          <w:lang w:val="es-EC"/>
        </w:rPr>
      </w:pPr>
      <w:r w:rsidRPr="00D3507B">
        <w:rPr>
          <w:rFonts w:ascii="Arial" w:hAnsi="Arial" w:cs="Arial"/>
          <w:b/>
          <w:bCs/>
          <w:lang w:val="es-EC"/>
        </w:rPr>
        <w:t>P</w:t>
      </w:r>
      <w:r w:rsidRPr="00AD759B">
        <w:rPr>
          <w:rFonts w:ascii="Arial" w:hAnsi="Arial" w:cs="Arial"/>
          <w:b/>
          <w:bCs/>
          <w:lang w:val="es-EC"/>
        </w:rPr>
        <w:t>untos ganados</w:t>
      </w:r>
      <w:r w:rsidRPr="00AD759B">
        <w:rPr>
          <w:rFonts w:ascii="Arial" w:hAnsi="Arial" w:cs="Arial"/>
          <w:lang w:val="es-EC"/>
        </w:rPr>
        <w:t xml:space="preserve"> por el cliente tienen un </w:t>
      </w:r>
      <w:r>
        <w:rPr>
          <w:rFonts w:ascii="Arial" w:hAnsi="Arial" w:cs="Arial"/>
          <w:b/>
          <w:bCs/>
          <w:lang w:val="es-EC"/>
        </w:rPr>
        <w:t>10.88</w:t>
      </w:r>
      <w:r w:rsidRPr="00AD759B">
        <w:rPr>
          <w:rFonts w:ascii="Arial" w:hAnsi="Arial" w:cs="Arial"/>
          <w:b/>
          <w:bCs/>
          <w:lang w:val="es-EC"/>
        </w:rPr>
        <w:t>%</w:t>
      </w:r>
      <w:r w:rsidRPr="00AD759B">
        <w:rPr>
          <w:rFonts w:ascii="Arial" w:hAnsi="Arial" w:cs="Arial"/>
          <w:lang w:val="es-EC"/>
        </w:rPr>
        <w:t xml:space="preserve"> de importancia. </w:t>
      </w:r>
      <w:r>
        <w:rPr>
          <w:rFonts w:ascii="Arial" w:hAnsi="Arial" w:cs="Arial"/>
          <w:lang w:val="es-EC"/>
        </w:rPr>
        <w:t>I</w:t>
      </w:r>
      <w:r w:rsidRPr="00AD759B">
        <w:rPr>
          <w:rFonts w:ascii="Arial" w:hAnsi="Arial" w:cs="Arial"/>
          <w:lang w:val="es-EC"/>
        </w:rPr>
        <w:t>ndica que los incentivos de lealtad juegan un rol relevante en la retención de clientes.</w:t>
      </w:r>
    </w:p>
    <w:p w14:paraId="66D4FC36" w14:textId="068539B2" w:rsidR="00C00517" w:rsidRPr="00BE2315" w:rsidRDefault="00C00517" w:rsidP="00C00517">
      <w:pPr>
        <w:pStyle w:val="Prrafodelista"/>
        <w:numPr>
          <w:ilvl w:val="0"/>
          <w:numId w:val="24"/>
        </w:numPr>
        <w:jc w:val="both"/>
        <w:rPr>
          <w:rFonts w:ascii="Arial" w:hAnsi="Arial" w:cs="Arial"/>
          <w:lang w:val="es-EC"/>
        </w:rPr>
      </w:pPr>
      <w:r w:rsidRPr="00937F42">
        <w:rPr>
          <w:rFonts w:ascii="Arial" w:hAnsi="Arial" w:cs="Arial"/>
          <w:b/>
          <w:bCs/>
          <w:lang w:val="es-EC"/>
        </w:rPr>
        <w:t>S</w:t>
      </w:r>
      <w:r w:rsidRPr="00BE2315">
        <w:rPr>
          <w:rFonts w:ascii="Arial" w:hAnsi="Arial" w:cs="Arial"/>
          <w:b/>
          <w:bCs/>
          <w:lang w:val="es-EC"/>
        </w:rPr>
        <w:t>aldo</w:t>
      </w:r>
      <w:r w:rsidRPr="00BE2315">
        <w:rPr>
          <w:rFonts w:ascii="Arial" w:hAnsi="Arial" w:cs="Arial"/>
          <w:lang w:val="es-EC"/>
        </w:rPr>
        <w:t xml:space="preserve"> del cliente </w:t>
      </w:r>
      <w:r>
        <w:rPr>
          <w:rFonts w:ascii="Arial" w:hAnsi="Arial" w:cs="Arial"/>
          <w:lang w:val="es-EC"/>
        </w:rPr>
        <w:t>con</w:t>
      </w:r>
      <w:r w:rsidRPr="00BE2315">
        <w:rPr>
          <w:rFonts w:ascii="Arial" w:hAnsi="Arial" w:cs="Arial"/>
          <w:lang w:val="es-EC"/>
        </w:rPr>
        <w:t xml:space="preserve"> un</w:t>
      </w:r>
      <w:r>
        <w:rPr>
          <w:rFonts w:ascii="Arial" w:hAnsi="Arial" w:cs="Arial"/>
          <w:lang w:val="es-EC"/>
        </w:rPr>
        <w:t xml:space="preserve">a importancia del </w:t>
      </w:r>
      <w:r w:rsidRPr="0014422A">
        <w:rPr>
          <w:rFonts w:ascii="Arial" w:hAnsi="Arial" w:cs="Arial"/>
          <w:b/>
          <w:bCs/>
          <w:lang w:val="es-EC"/>
        </w:rPr>
        <w:t>1</w:t>
      </w:r>
      <w:r w:rsidR="00356AE2">
        <w:rPr>
          <w:rFonts w:ascii="Arial" w:hAnsi="Arial" w:cs="Arial"/>
          <w:b/>
          <w:bCs/>
          <w:lang w:val="es-EC"/>
        </w:rPr>
        <w:t>0.75</w:t>
      </w:r>
      <w:r w:rsidRPr="0014422A">
        <w:rPr>
          <w:rFonts w:ascii="Arial" w:hAnsi="Arial" w:cs="Arial"/>
          <w:b/>
          <w:bCs/>
          <w:lang w:val="es-EC"/>
        </w:rPr>
        <w:t>%</w:t>
      </w:r>
      <w:r w:rsidRPr="00BE2315">
        <w:rPr>
          <w:rFonts w:ascii="Arial" w:hAnsi="Arial" w:cs="Arial"/>
          <w:lang w:val="es-EC"/>
        </w:rPr>
        <w:t>, indica que aquellos</w:t>
      </w:r>
      <w:r>
        <w:rPr>
          <w:rFonts w:ascii="Arial" w:hAnsi="Arial" w:cs="Arial"/>
          <w:lang w:val="es-EC"/>
        </w:rPr>
        <w:t xml:space="preserve"> clientes </w:t>
      </w:r>
      <w:r w:rsidRPr="00BE2315">
        <w:rPr>
          <w:rFonts w:ascii="Arial" w:hAnsi="Arial" w:cs="Arial"/>
          <w:lang w:val="es-EC"/>
        </w:rPr>
        <w:t xml:space="preserve">con saldos más altos podrían estar menos propensos a desertar. </w:t>
      </w:r>
    </w:p>
    <w:p w14:paraId="13DC8660" w14:textId="320615AF" w:rsidR="00C00517" w:rsidRPr="00BE2315" w:rsidRDefault="00C00517" w:rsidP="00C00517">
      <w:pPr>
        <w:pStyle w:val="Prrafodelista"/>
        <w:numPr>
          <w:ilvl w:val="0"/>
          <w:numId w:val="24"/>
        </w:numPr>
        <w:jc w:val="both"/>
        <w:rPr>
          <w:rFonts w:ascii="Arial" w:hAnsi="Arial" w:cs="Arial"/>
          <w:lang w:val="es-EC"/>
        </w:rPr>
      </w:pPr>
      <w:r>
        <w:rPr>
          <w:rFonts w:ascii="Arial" w:hAnsi="Arial" w:cs="Arial"/>
          <w:b/>
          <w:bCs/>
          <w:lang w:val="es-EC"/>
        </w:rPr>
        <w:lastRenderedPageBreak/>
        <w:t>S</w:t>
      </w:r>
      <w:r w:rsidRPr="00BE2315">
        <w:rPr>
          <w:rFonts w:ascii="Arial" w:hAnsi="Arial" w:cs="Arial"/>
          <w:b/>
          <w:bCs/>
          <w:lang w:val="es-EC"/>
        </w:rPr>
        <w:t>alario estimado</w:t>
      </w:r>
      <w:r w:rsidRPr="00BE2315">
        <w:rPr>
          <w:rFonts w:ascii="Arial" w:hAnsi="Arial" w:cs="Arial"/>
          <w:lang w:val="es-EC"/>
        </w:rPr>
        <w:t xml:space="preserve"> </w:t>
      </w:r>
      <w:r>
        <w:rPr>
          <w:rFonts w:ascii="Arial" w:hAnsi="Arial" w:cs="Arial"/>
          <w:lang w:val="es-EC"/>
        </w:rPr>
        <w:t xml:space="preserve">con un </w:t>
      </w:r>
      <w:r w:rsidR="00356AE2">
        <w:rPr>
          <w:rFonts w:ascii="Arial" w:hAnsi="Arial" w:cs="Arial"/>
          <w:b/>
          <w:bCs/>
          <w:lang w:val="es-EC"/>
        </w:rPr>
        <w:t>10.</w:t>
      </w:r>
      <w:r w:rsidRPr="00BE2315">
        <w:rPr>
          <w:rFonts w:ascii="Arial" w:hAnsi="Arial" w:cs="Arial"/>
          <w:b/>
          <w:bCs/>
          <w:lang w:val="es-EC"/>
        </w:rPr>
        <w:t>7</w:t>
      </w:r>
      <w:r w:rsidR="00356AE2">
        <w:rPr>
          <w:rFonts w:ascii="Arial" w:hAnsi="Arial" w:cs="Arial"/>
          <w:b/>
          <w:bCs/>
          <w:lang w:val="es-EC"/>
        </w:rPr>
        <w:t>3</w:t>
      </w:r>
      <w:r w:rsidRPr="00BE2315">
        <w:rPr>
          <w:rFonts w:ascii="Arial" w:hAnsi="Arial" w:cs="Arial"/>
          <w:b/>
          <w:bCs/>
          <w:lang w:val="es-EC"/>
        </w:rPr>
        <w:t>%</w:t>
      </w:r>
      <w:r>
        <w:rPr>
          <w:rFonts w:ascii="Arial" w:hAnsi="Arial" w:cs="Arial"/>
          <w:b/>
          <w:bCs/>
          <w:lang w:val="es-EC"/>
        </w:rPr>
        <w:t xml:space="preserve"> </w:t>
      </w:r>
      <w:r w:rsidRPr="0014422A">
        <w:rPr>
          <w:rFonts w:ascii="Arial" w:hAnsi="Arial" w:cs="Arial"/>
          <w:lang w:val="es-EC"/>
        </w:rPr>
        <w:t>de importancia</w:t>
      </w:r>
      <w:r>
        <w:rPr>
          <w:rFonts w:ascii="Arial" w:hAnsi="Arial" w:cs="Arial"/>
          <w:b/>
          <w:bCs/>
          <w:lang w:val="es-EC"/>
        </w:rPr>
        <w:t xml:space="preserve"> </w:t>
      </w:r>
      <w:r w:rsidRPr="00BE2315">
        <w:rPr>
          <w:rFonts w:ascii="Arial" w:hAnsi="Arial" w:cs="Arial"/>
          <w:lang w:val="es-EC"/>
        </w:rPr>
        <w:t>tiene un impacto moderado,</w:t>
      </w:r>
      <w:r>
        <w:rPr>
          <w:rFonts w:ascii="Arial" w:hAnsi="Arial" w:cs="Arial"/>
          <w:lang w:val="es-EC"/>
        </w:rPr>
        <w:t xml:space="preserve"> e</w:t>
      </w:r>
      <w:r w:rsidRPr="00BE2315">
        <w:rPr>
          <w:rFonts w:ascii="Arial" w:hAnsi="Arial" w:cs="Arial"/>
          <w:lang w:val="es-EC"/>
        </w:rPr>
        <w:t>s</w:t>
      </w:r>
      <w:r>
        <w:rPr>
          <w:rFonts w:ascii="Arial" w:hAnsi="Arial" w:cs="Arial"/>
          <w:lang w:val="es-EC"/>
        </w:rPr>
        <w:t xml:space="preserve"> decir</w:t>
      </w:r>
      <w:r w:rsidRPr="00BE2315">
        <w:rPr>
          <w:rFonts w:ascii="Arial" w:hAnsi="Arial" w:cs="Arial"/>
          <w:lang w:val="es-EC"/>
        </w:rPr>
        <w:t xml:space="preserve"> que los ingresos del cliente pueden influir en su decisión de permanecer con el banco.</w:t>
      </w:r>
    </w:p>
    <w:p w14:paraId="0E1BD3CA" w14:textId="35E80637" w:rsidR="00C00517" w:rsidRDefault="00C00517" w:rsidP="00C00517">
      <w:pPr>
        <w:pStyle w:val="Prrafodelista"/>
        <w:numPr>
          <w:ilvl w:val="0"/>
          <w:numId w:val="24"/>
        </w:numPr>
        <w:jc w:val="both"/>
        <w:rPr>
          <w:rFonts w:ascii="Arial" w:hAnsi="Arial" w:cs="Arial"/>
          <w:lang w:val="es-EC"/>
        </w:rPr>
      </w:pPr>
      <w:r w:rsidRPr="00D71D75">
        <w:rPr>
          <w:rFonts w:ascii="Arial" w:hAnsi="Arial" w:cs="Arial"/>
          <w:b/>
          <w:bCs/>
          <w:lang w:val="es-EC"/>
        </w:rPr>
        <w:t>S</w:t>
      </w:r>
      <w:r w:rsidRPr="00AD759B">
        <w:rPr>
          <w:rFonts w:ascii="Arial" w:hAnsi="Arial" w:cs="Arial"/>
          <w:b/>
          <w:bCs/>
          <w:lang w:val="es-EC"/>
        </w:rPr>
        <w:t>core de crédito</w:t>
      </w:r>
      <w:r w:rsidRPr="00AD759B">
        <w:rPr>
          <w:rFonts w:ascii="Arial" w:hAnsi="Arial" w:cs="Arial"/>
          <w:lang w:val="es-EC"/>
        </w:rPr>
        <w:t xml:space="preserve"> con una influencia del </w:t>
      </w:r>
      <w:r w:rsidR="00FB06B5">
        <w:rPr>
          <w:rFonts w:ascii="Arial" w:hAnsi="Arial" w:cs="Arial"/>
          <w:b/>
          <w:bCs/>
          <w:lang w:val="es-EC"/>
        </w:rPr>
        <w:t>10</w:t>
      </w:r>
      <w:r w:rsidRPr="00AD759B">
        <w:rPr>
          <w:rFonts w:ascii="Arial" w:hAnsi="Arial" w:cs="Arial"/>
          <w:b/>
          <w:bCs/>
          <w:lang w:val="es-EC"/>
        </w:rPr>
        <w:t>.2</w:t>
      </w:r>
      <w:r w:rsidR="00FB06B5">
        <w:rPr>
          <w:rFonts w:ascii="Arial" w:hAnsi="Arial" w:cs="Arial"/>
          <w:b/>
          <w:bCs/>
          <w:lang w:val="es-EC"/>
        </w:rPr>
        <w:t>0</w:t>
      </w:r>
      <w:r w:rsidRPr="00AD759B">
        <w:rPr>
          <w:rFonts w:ascii="Arial" w:hAnsi="Arial" w:cs="Arial"/>
          <w:b/>
          <w:bCs/>
          <w:lang w:val="es-EC"/>
        </w:rPr>
        <w:t>%</w:t>
      </w:r>
      <w:r w:rsidRPr="00AD759B">
        <w:rPr>
          <w:rFonts w:ascii="Arial" w:hAnsi="Arial" w:cs="Arial"/>
          <w:lang w:val="es-EC"/>
        </w:rPr>
        <w:t xml:space="preserve"> puede estar asociado a una mayor estabilidad financiera y menor riesgo de deserción.</w:t>
      </w:r>
    </w:p>
    <w:p w14:paraId="0A71C492" w14:textId="77777777" w:rsidR="00FD4676" w:rsidRPr="00844964" w:rsidRDefault="00FD4676" w:rsidP="00FD4676">
      <w:pPr>
        <w:pStyle w:val="Prrafodelista"/>
        <w:jc w:val="both"/>
        <w:rPr>
          <w:rFonts w:ascii="Arial" w:hAnsi="Arial" w:cs="Arial"/>
          <w:b/>
          <w:bCs/>
          <w:lang w:val="es-EC"/>
        </w:rPr>
      </w:pPr>
    </w:p>
    <w:p w14:paraId="57D75583" w14:textId="4AFFE98F" w:rsidR="00FD4676" w:rsidRDefault="00FD4676" w:rsidP="00FD4676">
      <w:pPr>
        <w:jc w:val="both"/>
        <w:rPr>
          <w:rFonts w:ascii="Arial" w:hAnsi="Arial" w:cs="Arial"/>
          <w:lang w:val="es-EC"/>
        </w:rPr>
      </w:pPr>
      <w:r w:rsidRPr="00FD4676">
        <w:rPr>
          <w:rFonts w:ascii="Arial" w:hAnsi="Arial" w:cs="Arial"/>
          <w:lang w:val="es-EC"/>
        </w:rPr>
        <w:t xml:space="preserve">Según el porcentaje de importancia las cinco variables más significativas para el modelamiento de deserción de clientes en la entidad financiera son: </w:t>
      </w:r>
      <w:r w:rsidR="00FB06B5">
        <w:rPr>
          <w:rFonts w:ascii="Arial" w:hAnsi="Arial" w:cs="Arial"/>
          <w:lang w:val="es-EC"/>
        </w:rPr>
        <w:t>e</w:t>
      </w:r>
      <w:r w:rsidRPr="00FD4676">
        <w:rPr>
          <w:rFonts w:ascii="Arial" w:hAnsi="Arial" w:cs="Arial"/>
          <w:lang w:val="es-EC"/>
        </w:rPr>
        <w:t xml:space="preserve">dad, </w:t>
      </w:r>
      <w:r w:rsidR="00FB06B5">
        <w:rPr>
          <w:rFonts w:ascii="Arial" w:hAnsi="Arial" w:cs="Arial"/>
          <w:lang w:val="es-EC"/>
        </w:rPr>
        <w:t>número de p</w:t>
      </w:r>
      <w:r w:rsidRPr="00FD4676">
        <w:rPr>
          <w:rFonts w:ascii="Arial" w:hAnsi="Arial" w:cs="Arial"/>
          <w:lang w:val="es-EC"/>
        </w:rPr>
        <w:t>roductos</w:t>
      </w:r>
      <w:r w:rsidR="00FB06B5">
        <w:rPr>
          <w:rFonts w:ascii="Arial" w:hAnsi="Arial" w:cs="Arial"/>
          <w:lang w:val="es-EC"/>
        </w:rPr>
        <w:t>, p</w:t>
      </w:r>
      <w:r w:rsidRPr="00FD4676">
        <w:rPr>
          <w:rFonts w:ascii="Arial" w:hAnsi="Arial" w:cs="Arial"/>
          <w:lang w:val="es-EC"/>
        </w:rPr>
        <w:t>untos</w:t>
      </w:r>
      <w:r w:rsidR="00FB06B5">
        <w:rPr>
          <w:rFonts w:ascii="Arial" w:hAnsi="Arial" w:cs="Arial"/>
          <w:lang w:val="es-EC"/>
        </w:rPr>
        <w:t xml:space="preserve"> g</w:t>
      </w:r>
      <w:r w:rsidRPr="00FD4676">
        <w:rPr>
          <w:rFonts w:ascii="Arial" w:hAnsi="Arial" w:cs="Arial"/>
          <w:lang w:val="es-EC"/>
        </w:rPr>
        <w:t>anados</w:t>
      </w:r>
      <w:r w:rsidR="00FB06B5" w:rsidRPr="00FD4676">
        <w:rPr>
          <w:rFonts w:ascii="Arial" w:hAnsi="Arial" w:cs="Arial"/>
          <w:lang w:val="es-EC"/>
        </w:rPr>
        <w:t xml:space="preserve">, </w:t>
      </w:r>
      <w:r w:rsidR="00FB06B5">
        <w:rPr>
          <w:rFonts w:ascii="Arial" w:hAnsi="Arial" w:cs="Arial"/>
          <w:lang w:val="es-EC"/>
        </w:rPr>
        <w:t>s</w:t>
      </w:r>
      <w:r w:rsidR="00FB06B5" w:rsidRPr="00FD4676">
        <w:rPr>
          <w:rFonts w:ascii="Arial" w:hAnsi="Arial" w:cs="Arial"/>
          <w:lang w:val="es-EC"/>
        </w:rPr>
        <w:t>aldo</w:t>
      </w:r>
      <w:r w:rsidR="00FB06B5">
        <w:rPr>
          <w:rFonts w:ascii="Arial" w:hAnsi="Arial" w:cs="Arial"/>
          <w:lang w:val="es-EC"/>
        </w:rPr>
        <w:t xml:space="preserve"> y salario estimado</w:t>
      </w:r>
      <w:r w:rsidRPr="00FD4676">
        <w:rPr>
          <w:rFonts w:ascii="Arial" w:hAnsi="Arial" w:cs="Arial"/>
          <w:lang w:val="es-EC"/>
        </w:rPr>
        <w:t>.</w:t>
      </w:r>
    </w:p>
    <w:p w14:paraId="5B93656E" w14:textId="77777777" w:rsidR="00557F6E" w:rsidRPr="00FD4676" w:rsidRDefault="00557F6E" w:rsidP="00FD4676">
      <w:pPr>
        <w:jc w:val="both"/>
        <w:rPr>
          <w:rFonts w:ascii="Arial" w:hAnsi="Arial" w:cs="Arial"/>
          <w:lang w:val="es-EC"/>
        </w:rPr>
      </w:pPr>
    </w:p>
    <w:p w14:paraId="03B4EB22" w14:textId="4A8A32C5" w:rsidR="00C00517" w:rsidRDefault="00C00517" w:rsidP="00C00517">
      <w:pPr>
        <w:pStyle w:val="Prrafodelista"/>
        <w:ind w:left="360"/>
        <w:jc w:val="both"/>
        <w:rPr>
          <w:rFonts w:ascii="Arial" w:hAnsi="Arial" w:cs="Arial"/>
          <w:b/>
          <w:bCs/>
          <w:lang w:val="es-EC"/>
        </w:rPr>
      </w:pPr>
    </w:p>
    <w:p w14:paraId="6A37D596" w14:textId="77777777" w:rsidR="00B664EF" w:rsidRDefault="00B664EF" w:rsidP="00C00517">
      <w:pPr>
        <w:pStyle w:val="Prrafodelista"/>
        <w:ind w:left="360"/>
        <w:jc w:val="both"/>
        <w:rPr>
          <w:rFonts w:ascii="Arial" w:hAnsi="Arial" w:cs="Arial"/>
          <w:b/>
          <w:bCs/>
          <w:lang w:val="es-EC"/>
        </w:rPr>
      </w:pPr>
    </w:p>
    <w:p w14:paraId="537FE7C5" w14:textId="77777777" w:rsidR="00B664EF" w:rsidRDefault="00B664EF" w:rsidP="00C00517">
      <w:pPr>
        <w:pStyle w:val="Prrafodelista"/>
        <w:ind w:left="360"/>
        <w:jc w:val="both"/>
        <w:rPr>
          <w:rFonts w:ascii="Arial" w:hAnsi="Arial" w:cs="Arial"/>
          <w:b/>
          <w:bCs/>
          <w:lang w:val="es-EC"/>
        </w:rPr>
      </w:pPr>
    </w:p>
    <w:p w14:paraId="6CEB6082" w14:textId="77777777" w:rsidR="00B664EF" w:rsidRDefault="00B664EF" w:rsidP="00C00517">
      <w:pPr>
        <w:pStyle w:val="Prrafodelista"/>
        <w:ind w:left="360"/>
        <w:jc w:val="both"/>
        <w:rPr>
          <w:rFonts w:ascii="Arial" w:hAnsi="Arial" w:cs="Arial"/>
          <w:b/>
          <w:bCs/>
          <w:lang w:val="es-EC"/>
        </w:rPr>
      </w:pPr>
    </w:p>
    <w:p w14:paraId="1CE2434E" w14:textId="77777777" w:rsidR="00B664EF" w:rsidRDefault="00B664EF" w:rsidP="00C00517">
      <w:pPr>
        <w:pStyle w:val="Prrafodelista"/>
        <w:ind w:left="360"/>
        <w:jc w:val="both"/>
        <w:rPr>
          <w:rFonts w:ascii="Arial" w:hAnsi="Arial" w:cs="Arial"/>
          <w:b/>
          <w:bCs/>
          <w:lang w:val="es-EC"/>
        </w:rPr>
      </w:pPr>
    </w:p>
    <w:p w14:paraId="2F3CC65A" w14:textId="77777777" w:rsidR="00B664EF" w:rsidRDefault="00B664EF" w:rsidP="00C00517">
      <w:pPr>
        <w:pStyle w:val="Prrafodelista"/>
        <w:ind w:left="360"/>
        <w:jc w:val="both"/>
        <w:rPr>
          <w:rFonts w:ascii="Arial" w:hAnsi="Arial" w:cs="Arial"/>
          <w:b/>
          <w:bCs/>
          <w:lang w:val="es-EC"/>
        </w:rPr>
      </w:pPr>
    </w:p>
    <w:p w14:paraId="49923B51" w14:textId="77777777" w:rsidR="00B664EF" w:rsidRDefault="00B664EF" w:rsidP="00C00517">
      <w:pPr>
        <w:pStyle w:val="Prrafodelista"/>
        <w:ind w:left="360"/>
        <w:jc w:val="both"/>
        <w:rPr>
          <w:rFonts w:ascii="Arial" w:hAnsi="Arial" w:cs="Arial"/>
          <w:b/>
          <w:bCs/>
          <w:lang w:val="es-EC"/>
        </w:rPr>
      </w:pPr>
    </w:p>
    <w:p w14:paraId="09FA7D5A" w14:textId="77777777" w:rsidR="00B664EF" w:rsidRDefault="00B664EF" w:rsidP="00C00517">
      <w:pPr>
        <w:pStyle w:val="Prrafodelista"/>
        <w:ind w:left="360"/>
        <w:jc w:val="both"/>
        <w:rPr>
          <w:rFonts w:ascii="Arial" w:hAnsi="Arial" w:cs="Arial"/>
          <w:b/>
          <w:bCs/>
          <w:lang w:val="es-EC"/>
        </w:rPr>
      </w:pPr>
    </w:p>
    <w:p w14:paraId="69A7A0E3" w14:textId="77777777" w:rsidR="00B664EF" w:rsidRDefault="00B664EF" w:rsidP="00C00517">
      <w:pPr>
        <w:pStyle w:val="Prrafodelista"/>
        <w:ind w:left="360"/>
        <w:jc w:val="both"/>
        <w:rPr>
          <w:rFonts w:ascii="Arial" w:hAnsi="Arial" w:cs="Arial"/>
          <w:b/>
          <w:bCs/>
          <w:lang w:val="es-EC"/>
        </w:rPr>
      </w:pPr>
    </w:p>
    <w:p w14:paraId="5ED41156" w14:textId="77777777" w:rsidR="00B664EF" w:rsidRPr="00D3507B" w:rsidRDefault="00B664EF" w:rsidP="00C00517">
      <w:pPr>
        <w:pStyle w:val="Prrafodelista"/>
        <w:ind w:left="360"/>
        <w:jc w:val="both"/>
        <w:rPr>
          <w:rFonts w:ascii="Arial" w:hAnsi="Arial" w:cs="Arial"/>
          <w:b/>
          <w:bCs/>
          <w:lang w:val="es-EC"/>
        </w:rPr>
      </w:pPr>
    </w:p>
    <w:p w14:paraId="52393C1D" w14:textId="77777777" w:rsidR="00363A5F" w:rsidRPr="00591131" w:rsidRDefault="00363A5F" w:rsidP="0085513A">
      <w:pPr>
        <w:jc w:val="both"/>
        <w:rPr>
          <w:rFonts w:ascii="Arial" w:hAnsi="Arial" w:cs="Arial"/>
          <w:b/>
          <w:lang w:val="es-EC"/>
        </w:rPr>
      </w:pPr>
    </w:p>
    <w:p w14:paraId="18C006EC" w14:textId="68D318D4" w:rsidR="00A8473F" w:rsidRDefault="00A8473F">
      <w:pPr>
        <w:rPr>
          <w:rFonts w:ascii="Arial" w:hAnsi="Arial" w:cs="Arial"/>
          <w:lang w:val="es-EC"/>
        </w:rPr>
      </w:pPr>
    </w:p>
    <w:p w14:paraId="056C6ADD" w14:textId="77777777" w:rsidR="00DC1D11" w:rsidRDefault="00DC1D11" w:rsidP="007C407A">
      <w:pPr>
        <w:rPr>
          <w:rFonts w:ascii="Arial" w:hAnsi="Arial" w:cs="Arial"/>
          <w:b/>
          <w:lang w:val="es-EC"/>
        </w:rPr>
      </w:pPr>
    </w:p>
    <w:p w14:paraId="2B4C5EB4" w14:textId="77777777" w:rsidR="00DC1D11" w:rsidRDefault="00DC1D11" w:rsidP="007C407A">
      <w:pPr>
        <w:rPr>
          <w:rFonts w:ascii="Arial" w:hAnsi="Arial" w:cs="Arial"/>
          <w:b/>
          <w:lang w:val="es-EC"/>
        </w:rPr>
      </w:pPr>
    </w:p>
    <w:p w14:paraId="2BD9DEA2" w14:textId="77777777" w:rsidR="00DC1D11" w:rsidRDefault="00DC1D11" w:rsidP="007C407A">
      <w:pPr>
        <w:rPr>
          <w:rFonts w:ascii="Arial" w:hAnsi="Arial" w:cs="Arial"/>
          <w:b/>
          <w:lang w:val="es-EC"/>
        </w:rPr>
      </w:pPr>
    </w:p>
    <w:p w14:paraId="603EAC04" w14:textId="77777777" w:rsidR="00DC1D11" w:rsidRDefault="00DC1D11" w:rsidP="007C407A">
      <w:pPr>
        <w:rPr>
          <w:rFonts w:ascii="Arial" w:hAnsi="Arial" w:cs="Arial"/>
          <w:b/>
          <w:lang w:val="es-EC"/>
        </w:rPr>
      </w:pPr>
    </w:p>
    <w:p w14:paraId="08A9E72A" w14:textId="77777777" w:rsidR="00B664EF" w:rsidRDefault="00B664EF" w:rsidP="007C407A">
      <w:pPr>
        <w:rPr>
          <w:rFonts w:ascii="Arial" w:hAnsi="Arial" w:cs="Arial"/>
          <w:b/>
          <w:lang w:val="es-EC"/>
        </w:rPr>
      </w:pPr>
    </w:p>
    <w:p w14:paraId="7915DE57" w14:textId="77777777" w:rsidR="00B664EF" w:rsidRDefault="00B664EF" w:rsidP="007C407A">
      <w:pPr>
        <w:rPr>
          <w:rFonts w:ascii="Arial" w:hAnsi="Arial" w:cs="Arial"/>
          <w:b/>
          <w:lang w:val="es-EC"/>
        </w:rPr>
      </w:pPr>
    </w:p>
    <w:p w14:paraId="56FFB6A0" w14:textId="77777777" w:rsidR="00B664EF" w:rsidRDefault="00B664EF" w:rsidP="007C407A">
      <w:pPr>
        <w:rPr>
          <w:rFonts w:ascii="Arial" w:hAnsi="Arial" w:cs="Arial"/>
          <w:b/>
          <w:lang w:val="es-EC"/>
        </w:rPr>
      </w:pPr>
    </w:p>
    <w:p w14:paraId="2B0DFE41" w14:textId="77777777" w:rsidR="00B664EF" w:rsidRDefault="00B664EF" w:rsidP="007C407A">
      <w:pPr>
        <w:rPr>
          <w:rFonts w:ascii="Arial" w:hAnsi="Arial" w:cs="Arial"/>
          <w:b/>
          <w:lang w:val="es-EC"/>
        </w:rPr>
      </w:pPr>
    </w:p>
    <w:p w14:paraId="6437DED3" w14:textId="60B9B730" w:rsidR="000F4BCE" w:rsidRPr="00586618" w:rsidRDefault="00A8473F" w:rsidP="009677F9">
      <w:pPr>
        <w:pStyle w:val="Ttulo1"/>
        <w:numPr>
          <w:ilvl w:val="0"/>
          <w:numId w:val="35"/>
        </w:numPr>
        <w:rPr>
          <w:szCs w:val="24"/>
        </w:rPr>
      </w:pPr>
      <w:bookmarkStart w:id="382" w:name="_Toc179918212"/>
      <w:r w:rsidRPr="00586618">
        <w:rPr>
          <w:szCs w:val="24"/>
        </w:rPr>
        <w:lastRenderedPageBreak/>
        <w:t>ESTRATEGIAS ORGANIZACIONALES</w:t>
      </w:r>
      <w:bookmarkEnd w:id="382"/>
    </w:p>
    <w:p w14:paraId="34047DD2" w14:textId="77777777" w:rsidR="004339A7" w:rsidRPr="004339A7" w:rsidRDefault="004339A7" w:rsidP="004339A7">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383" w:name="_Toc179716073"/>
      <w:bookmarkStart w:id="384" w:name="_Toc179903460"/>
      <w:bookmarkStart w:id="385" w:name="_Toc179918213"/>
      <w:bookmarkEnd w:id="383"/>
      <w:bookmarkEnd w:id="384"/>
      <w:bookmarkEnd w:id="385"/>
    </w:p>
    <w:p w14:paraId="7099C6FD" w14:textId="502845A4" w:rsidR="004339A7" w:rsidRDefault="004339A7" w:rsidP="004339A7">
      <w:pPr>
        <w:pStyle w:val="Ttulo2"/>
      </w:pPr>
      <w:bookmarkStart w:id="386" w:name="_Toc179918214"/>
      <w:r>
        <w:t>ESTRATEGIAS</w:t>
      </w:r>
      <w:bookmarkEnd w:id="386"/>
    </w:p>
    <w:p w14:paraId="59E8F401" w14:textId="1183E204" w:rsidR="00703DAE" w:rsidRDefault="00703DAE" w:rsidP="00703DAE">
      <w:pPr>
        <w:spacing w:before="100" w:beforeAutospacing="1" w:after="100" w:afterAutospacing="1"/>
        <w:jc w:val="both"/>
        <w:rPr>
          <w:rFonts w:ascii="Arial" w:hAnsi="Arial" w:cs="Arial"/>
          <w:lang w:val="es-EC"/>
        </w:rPr>
      </w:pPr>
      <w:r>
        <w:rPr>
          <w:rFonts w:ascii="Arial" w:hAnsi="Arial" w:cs="Arial"/>
          <w:lang w:val="es-EC"/>
        </w:rPr>
        <w:t xml:space="preserve">Las estrategias propuestas a continuación, </w:t>
      </w:r>
      <w:r w:rsidR="00420EE6">
        <w:rPr>
          <w:rFonts w:ascii="Arial" w:hAnsi="Arial" w:cs="Arial"/>
          <w:lang w:val="es-EC"/>
        </w:rPr>
        <w:t xml:space="preserve">se las realiza en base a </w:t>
      </w:r>
      <w:r w:rsidR="00E50F47">
        <w:rPr>
          <w:rFonts w:ascii="Arial" w:hAnsi="Arial" w:cs="Arial"/>
          <w:lang w:val="es-EC"/>
        </w:rPr>
        <w:t>los factores o variables que</w:t>
      </w:r>
      <w:r w:rsidRPr="009A5E35">
        <w:rPr>
          <w:rFonts w:ascii="Arial" w:hAnsi="Arial" w:cs="Arial"/>
          <w:lang w:val="es-EC"/>
        </w:rPr>
        <w:t xml:space="preserve"> </w:t>
      </w:r>
      <w:r w:rsidR="00420EE6">
        <w:rPr>
          <w:rFonts w:ascii="Arial" w:hAnsi="Arial" w:cs="Arial"/>
          <w:lang w:val="es-EC"/>
        </w:rPr>
        <w:t>de acuerdo a la predicci</w:t>
      </w:r>
      <w:r w:rsidR="00157CB9">
        <w:rPr>
          <w:rFonts w:ascii="Arial" w:hAnsi="Arial" w:cs="Arial"/>
          <w:lang w:val="es-EC"/>
        </w:rPr>
        <w:t>ón obtenida</w:t>
      </w:r>
      <w:r w:rsidR="00420EE6">
        <w:rPr>
          <w:rFonts w:ascii="Arial" w:hAnsi="Arial" w:cs="Arial"/>
          <w:lang w:val="es-EC"/>
        </w:rPr>
        <w:t xml:space="preserve"> </w:t>
      </w:r>
      <w:r w:rsidRPr="009A5E35">
        <w:rPr>
          <w:rFonts w:ascii="Arial" w:hAnsi="Arial" w:cs="Arial"/>
          <w:lang w:val="es-EC"/>
        </w:rPr>
        <w:t>tienen mayor incidencia en los porcentajes de deserción</w:t>
      </w:r>
      <w:r>
        <w:rPr>
          <w:rFonts w:ascii="Arial" w:hAnsi="Arial" w:cs="Arial"/>
          <w:lang w:val="es-EC"/>
        </w:rPr>
        <w:t xml:space="preserve"> como son: edad, número de productos y saldo</w:t>
      </w:r>
      <w:r w:rsidRPr="009A5E35">
        <w:rPr>
          <w:rFonts w:ascii="Arial" w:hAnsi="Arial" w:cs="Arial"/>
          <w:lang w:val="es-EC"/>
        </w:rPr>
        <w:t>.</w:t>
      </w:r>
    </w:p>
    <w:p w14:paraId="5BD51AA1" w14:textId="01B9D783" w:rsidR="00466012" w:rsidRPr="00CD3F8F" w:rsidRDefault="009A5E35" w:rsidP="00CD3F8F">
      <w:pPr>
        <w:pStyle w:val="Prrafodelista"/>
        <w:numPr>
          <w:ilvl w:val="0"/>
          <w:numId w:val="16"/>
        </w:numPr>
        <w:spacing w:before="100" w:beforeAutospacing="1" w:after="100" w:afterAutospacing="1"/>
        <w:jc w:val="both"/>
        <w:rPr>
          <w:rFonts w:ascii="Arial" w:hAnsi="Arial" w:cs="Arial"/>
          <w:b/>
          <w:lang w:val="es-EC"/>
        </w:rPr>
      </w:pPr>
      <w:r w:rsidRPr="00CD3F8F">
        <w:rPr>
          <w:rFonts w:ascii="Arial" w:hAnsi="Arial" w:cs="Arial"/>
          <w:b/>
          <w:lang w:val="es-EC"/>
        </w:rPr>
        <w:t>Desarrollar productos y serv</w:t>
      </w:r>
      <w:r w:rsidR="00182C01">
        <w:rPr>
          <w:rFonts w:ascii="Arial" w:hAnsi="Arial" w:cs="Arial"/>
          <w:b/>
          <w:lang w:val="es-EC"/>
        </w:rPr>
        <w:t>icios personalizados</w:t>
      </w:r>
      <w:r w:rsidR="00F91C70">
        <w:rPr>
          <w:rFonts w:ascii="Arial" w:hAnsi="Arial" w:cs="Arial"/>
          <w:b/>
          <w:lang w:val="es-EC"/>
        </w:rPr>
        <w:t xml:space="preserve"> de acuerdo a la edad</w:t>
      </w:r>
      <w:r w:rsidR="00182C01">
        <w:rPr>
          <w:rFonts w:ascii="Arial" w:hAnsi="Arial" w:cs="Arial"/>
          <w:b/>
          <w:lang w:val="es-EC"/>
        </w:rPr>
        <w:t>.</w:t>
      </w:r>
    </w:p>
    <w:p w14:paraId="5A8EBC74" w14:textId="10F520EE" w:rsidR="009A5E35" w:rsidRDefault="00125E67" w:rsidP="00CD3F8F">
      <w:pPr>
        <w:spacing w:before="100" w:beforeAutospacing="1" w:after="100" w:afterAutospacing="1"/>
        <w:ind w:left="360"/>
        <w:jc w:val="both"/>
        <w:rPr>
          <w:rFonts w:ascii="Arial" w:hAnsi="Arial" w:cs="Arial"/>
          <w:lang w:val="es-EC"/>
        </w:rPr>
      </w:pPr>
      <w:r>
        <w:rPr>
          <w:rFonts w:ascii="Arial" w:hAnsi="Arial" w:cs="Arial"/>
          <w:lang w:val="es-EC"/>
        </w:rPr>
        <w:t>Considerando</w:t>
      </w:r>
      <w:r w:rsidR="009A5E35" w:rsidRPr="009A5E35">
        <w:rPr>
          <w:rFonts w:ascii="Arial" w:hAnsi="Arial" w:cs="Arial"/>
          <w:lang w:val="es-EC"/>
        </w:rPr>
        <w:t xml:space="preserve"> las necesidades específicas de cada grupo según su edad, enfocándose sobre todo en el grupo que</w:t>
      </w:r>
      <w:r w:rsidR="00760B14">
        <w:rPr>
          <w:rFonts w:ascii="Arial" w:hAnsi="Arial" w:cs="Arial"/>
          <w:lang w:val="es-EC"/>
        </w:rPr>
        <w:t xml:space="preserve"> más deserción presenta</w:t>
      </w:r>
      <w:r w:rsidR="009A5E35" w:rsidRPr="009A5E35">
        <w:rPr>
          <w:rFonts w:ascii="Arial" w:hAnsi="Arial" w:cs="Arial"/>
          <w:lang w:val="es-EC"/>
        </w:rPr>
        <w:t>.</w:t>
      </w:r>
    </w:p>
    <w:p w14:paraId="26FD1158" w14:textId="68D0610B" w:rsidR="00420B48" w:rsidRDefault="00420B48" w:rsidP="00CD3F8F">
      <w:pPr>
        <w:spacing w:before="100" w:beforeAutospacing="1" w:after="100" w:afterAutospacing="1"/>
        <w:ind w:left="360"/>
        <w:jc w:val="both"/>
        <w:rPr>
          <w:rFonts w:ascii="Arial" w:hAnsi="Arial" w:cs="Arial"/>
          <w:lang w:val="es-EC"/>
        </w:rPr>
      </w:pPr>
      <w:r w:rsidRPr="00420B48">
        <w:rPr>
          <w:rFonts w:ascii="Arial" w:hAnsi="Arial" w:cs="Arial"/>
          <w:lang w:val="es-EC"/>
        </w:rPr>
        <w:t xml:space="preserve">Analizar y aprovechar los datos de </w:t>
      </w:r>
      <w:r>
        <w:rPr>
          <w:rFonts w:ascii="Arial" w:hAnsi="Arial" w:cs="Arial"/>
          <w:lang w:val="es-EC"/>
        </w:rPr>
        <w:t>los</w:t>
      </w:r>
      <w:r w:rsidRPr="00420B48">
        <w:rPr>
          <w:rFonts w:ascii="Arial" w:hAnsi="Arial" w:cs="Arial"/>
          <w:lang w:val="es-EC"/>
        </w:rPr>
        <w:t xml:space="preserve"> clientes para ofrecerles servicios y productos personalizados es</w:t>
      </w:r>
      <w:r w:rsidR="00B7518D">
        <w:rPr>
          <w:rFonts w:ascii="Arial" w:hAnsi="Arial" w:cs="Arial"/>
          <w:lang w:val="es-EC"/>
        </w:rPr>
        <w:t xml:space="preserve"> una de las</w:t>
      </w:r>
      <w:r w:rsidRPr="00420B48">
        <w:rPr>
          <w:rFonts w:ascii="Arial" w:hAnsi="Arial" w:cs="Arial"/>
          <w:lang w:val="es-EC"/>
        </w:rPr>
        <w:t xml:space="preserve"> estrategia</w:t>
      </w:r>
      <w:r w:rsidR="00B7518D">
        <w:rPr>
          <w:rFonts w:ascii="Arial" w:hAnsi="Arial" w:cs="Arial"/>
          <w:lang w:val="es-EC"/>
        </w:rPr>
        <w:t>s</w:t>
      </w:r>
      <w:r w:rsidRPr="00420B48">
        <w:rPr>
          <w:rFonts w:ascii="Arial" w:hAnsi="Arial" w:cs="Arial"/>
          <w:lang w:val="es-EC"/>
        </w:rPr>
        <w:t xml:space="preserve"> clave para reducir </w:t>
      </w:r>
      <w:r>
        <w:rPr>
          <w:rFonts w:ascii="Arial" w:hAnsi="Arial" w:cs="Arial"/>
          <w:lang w:val="es-EC"/>
        </w:rPr>
        <w:t>la deserción</w:t>
      </w:r>
      <w:r w:rsidRPr="00420B48">
        <w:rPr>
          <w:rFonts w:ascii="Arial" w:hAnsi="Arial" w:cs="Arial"/>
          <w:lang w:val="es-EC"/>
        </w:rPr>
        <w:t xml:space="preserve"> y, en consecuencia, aumentar la rentabilidad </w:t>
      </w:r>
      <w:r>
        <w:rPr>
          <w:rFonts w:ascii="Arial" w:hAnsi="Arial" w:cs="Arial"/>
          <w:lang w:val="es-EC"/>
        </w:rPr>
        <w:t>de la entidad financiera</w:t>
      </w:r>
      <w:r w:rsidRPr="00420B48">
        <w:rPr>
          <w:rFonts w:ascii="Arial" w:hAnsi="Arial" w:cs="Arial"/>
          <w:lang w:val="es-EC"/>
        </w:rPr>
        <w:t>.</w:t>
      </w:r>
    </w:p>
    <w:p w14:paraId="1D60F4FC" w14:textId="28BC5CF3" w:rsidR="0082413C" w:rsidRDefault="0082413C" w:rsidP="00CD3F8F">
      <w:pPr>
        <w:spacing w:before="100" w:beforeAutospacing="1" w:after="100" w:afterAutospacing="1"/>
        <w:ind w:left="360"/>
        <w:jc w:val="both"/>
        <w:rPr>
          <w:rFonts w:ascii="Arial" w:hAnsi="Arial" w:cs="Arial"/>
          <w:lang w:val="es-EC"/>
        </w:rPr>
      </w:pPr>
      <w:r w:rsidRPr="0082413C">
        <w:rPr>
          <w:rFonts w:ascii="Arial" w:hAnsi="Arial" w:cs="Arial"/>
          <w:lang w:val="es-EC"/>
        </w:rPr>
        <w:t xml:space="preserve">Las decisiones clave que derivan de esta estrategia incluyen la </w:t>
      </w:r>
      <w:r w:rsidRPr="0082413C">
        <w:rPr>
          <w:rFonts w:ascii="Arial" w:hAnsi="Arial" w:cs="Arial"/>
          <w:bCs/>
          <w:lang w:val="es-EC"/>
        </w:rPr>
        <w:t>redistribución de recursos</w:t>
      </w:r>
      <w:r w:rsidRPr="0082413C">
        <w:rPr>
          <w:rFonts w:ascii="Arial" w:hAnsi="Arial" w:cs="Arial"/>
          <w:lang w:val="es-EC"/>
        </w:rPr>
        <w:t xml:space="preserve"> hacia los grupos de mayor </w:t>
      </w:r>
      <w:r>
        <w:rPr>
          <w:rFonts w:ascii="Arial" w:hAnsi="Arial" w:cs="Arial"/>
          <w:lang w:val="es-EC"/>
        </w:rPr>
        <w:t>deserción</w:t>
      </w:r>
      <w:r w:rsidRPr="0082413C">
        <w:rPr>
          <w:rFonts w:ascii="Arial" w:hAnsi="Arial" w:cs="Arial"/>
          <w:lang w:val="es-EC"/>
        </w:rPr>
        <w:t xml:space="preserve">, la </w:t>
      </w:r>
      <w:r w:rsidRPr="0082413C">
        <w:rPr>
          <w:rFonts w:ascii="Arial" w:hAnsi="Arial" w:cs="Arial"/>
          <w:bCs/>
          <w:lang w:val="es-EC"/>
        </w:rPr>
        <w:t>inversión en tecnología</w:t>
      </w:r>
      <w:r w:rsidRPr="0082413C">
        <w:rPr>
          <w:rFonts w:ascii="Arial" w:hAnsi="Arial" w:cs="Arial"/>
          <w:lang w:val="es-EC"/>
        </w:rPr>
        <w:t xml:space="preserve"> para personalización basada en datos y el </w:t>
      </w:r>
      <w:r w:rsidRPr="0082413C">
        <w:rPr>
          <w:rFonts w:ascii="Arial" w:hAnsi="Arial" w:cs="Arial"/>
          <w:bCs/>
          <w:lang w:val="es-EC"/>
        </w:rPr>
        <w:t>desarrollo continuo de productos</w:t>
      </w:r>
      <w:r w:rsidRPr="0082413C">
        <w:rPr>
          <w:rFonts w:ascii="Arial" w:hAnsi="Arial" w:cs="Arial"/>
          <w:lang w:val="es-EC"/>
        </w:rPr>
        <w:t xml:space="preserve"> ajustados a las necesidades específicas de cada grupo.</w:t>
      </w:r>
    </w:p>
    <w:p w14:paraId="065D1118" w14:textId="68A9F031" w:rsidR="00D746E7" w:rsidRPr="00CD3F8F" w:rsidRDefault="009A5E35" w:rsidP="00CD3F8F">
      <w:pPr>
        <w:pStyle w:val="Prrafodelista"/>
        <w:numPr>
          <w:ilvl w:val="0"/>
          <w:numId w:val="16"/>
        </w:numPr>
        <w:spacing w:before="100" w:beforeAutospacing="1" w:after="100" w:afterAutospacing="1"/>
        <w:jc w:val="both"/>
        <w:rPr>
          <w:rFonts w:ascii="Arial" w:hAnsi="Arial" w:cs="Arial"/>
          <w:b/>
          <w:lang w:val="es-EC"/>
        </w:rPr>
      </w:pPr>
      <w:r w:rsidRPr="009A5E35">
        <w:rPr>
          <w:rFonts w:ascii="Arial" w:hAnsi="Arial" w:cs="Arial"/>
          <w:b/>
          <w:lang w:val="es-EC"/>
        </w:rPr>
        <w:t xml:space="preserve">Crear o reforzar programas de </w:t>
      </w:r>
      <w:r w:rsidR="001C2D96">
        <w:rPr>
          <w:rFonts w:ascii="Arial" w:hAnsi="Arial" w:cs="Arial"/>
          <w:b/>
          <w:lang w:val="es-EC"/>
        </w:rPr>
        <w:t xml:space="preserve">retención </w:t>
      </w:r>
      <w:r w:rsidRPr="009A5E35">
        <w:rPr>
          <w:rFonts w:ascii="Arial" w:hAnsi="Arial" w:cs="Arial"/>
          <w:b/>
          <w:lang w:val="es-EC"/>
        </w:rPr>
        <w:t>en los clientes</w:t>
      </w:r>
      <w:r w:rsidR="00760B14">
        <w:rPr>
          <w:rFonts w:ascii="Arial" w:hAnsi="Arial" w:cs="Arial"/>
          <w:b/>
          <w:lang w:val="es-EC"/>
        </w:rPr>
        <w:t>.</w:t>
      </w:r>
    </w:p>
    <w:p w14:paraId="247BF71A" w14:textId="6631C092" w:rsidR="001B5647" w:rsidRDefault="00125E67" w:rsidP="00C06D49">
      <w:pPr>
        <w:spacing w:before="100" w:beforeAutospacing="1" w:after="100" w:afterAutospacing="1"/>
        <w:ind w:left="360"/>
        <w:jc w:val="both"/>
        <w:rPr>
          <w:rFonts w:ascii="Arial" w:hAnsi="Arial" w:cs="Arial"/>
          <w:lang w:val="es-EC"/>
        </w:rPr>
      </w:pPr>
      <w:r>
        <w:rPr>
          <w:rFonts w:ascii="Arial" w:hAnsi="Arial" w:cs="Arial"/>
          <w:lang w:val="es-EC"/>
        </w:rPr>
        <w:t>De acuerdo</w:t>
      </w:r>
      <w:r w:rsidR="009A5E35" w:rsidRPr="009A5E35">
        <w:rPr>
          <w:rFonts w:ascii="Arial" w:hAnsi="Arial" w:cs="Arial"/>
          <w:lang w:val="es-EC"/>
        </w:rPr>
        <w:t xml:space="preserve"> al saldo promedio mensual en el que se ofrezca la acumulación de puntos y con ello beneficios a</w:t>
      </w:r>
      <w:r w:rsidR="001B5647">
        <w:rPr>
          <w:rFonts w:ascii="Arial" w:hAnsi="Arial" w:cs="Arial"/>
          <w:lang w:val="es-EC"/>
        </w:rPr>
        <w:t xml:space="preserve"> los clientes de acuerdo a su saldo.</w:t>
      </w:r>
    </w:p>
    <w:p w14:paraId="30E0A727" w14:textId="1922E2FB" w:rsidR="009A5E35" w:rsidRDefault="00B74690" w:rsidP="00C06D49">
      <w:pPr>
        <w:spacing w:before="100" w:beforeAutospacing="1" w:after="100" w:afterAutospacing="1"/>
        <w:ind w:left="360"/>
        <w:jc w:val="both"/>
        <w:rPr>
          <w:rFonts w:ascii="Arial" w:hAnsi="Arial" w:cs="Arial"/>
          <w:lang w:val="es-EC"/>
        </w:rPr>
      </w:pPr>
      <w:r>
        <w:rPr>
          <w:rFonts w:ascii="Arial" w:hAnsi="Arial" w:cs="Arial"/>
          <w:lang w:val="es-EC"/>
        </w:rPr>
        <w:t>Los clientes se pueden segmentar, diferenciándolos</w:t>
      </w:r>
      <w:r w:rsidR="001B5647">
        <w:rPr>
          <w:rFonts w:ascii="Arial" w:hAnsi="Arial" w:cs="Arial"/>
          <w:lang w:val="es-EC"/>
        </w:rPr>
        <w:t xml:space="preserve"> por </w:t>
      </w:r>
      <w:r>
        <w:rPr>
          <w:rFonts w:ascii="Arial" w:hAnsi="Arial" w:cs="Arial"/>
          <w:lang w:val="es-EC"/>
        </w:rPr>
        <w:t xml:space="preserve">el </w:t>
      </w:r>
      <w:r w:rsidR="001B5647">
        <w:rPr>
          <w:rFonts w:ascii="Arial" w:hAnsi="Arial" w:cs="Arial"/>
          <w:lang w:val="es-EC"/>
        </w:rPr>
        <w:t>rango de saldos</w:t>
      </w:r>
      <w:r>
        <w:rPr>
          <w:rFonts w:ascii="Arial" w:hAnsi="Arial" w:cs="Arial"/>
          <w:lang w:val="es-EC"/>
        </w:rPr>
        <w:t xml:space="preserve"> que mantengan en los productos de la entidad</w:t>
      </w:r>
      <w:r w:rsidR="001B5647">
        <w:rPr>
          <w:rFonts w:ascii="Arial" w:hAnsi="Arial" w:cs="Arial"/>
          <w:lang w:val="es-EC"/>
        </w:rPr>
        <w:t xml:space="preserve">, lo que sería atractivo </w:t>
      </w:r>
      <w:r w:rsidR="001C1A6B">
        <w:rPr>
          <w:rFonts w:ascii="Arial" w:hAnsi="Arial" w:cs="Arial"/>
          <w:lang w:val="es-EC"/>
        </w:rPr>
        <w:t>a clientes con altos saldos, como</w:t>
      </w:r>
      <w:r w:rsidR="001B5647">
        <w:rPr>
          <w:rFonts w:ascii="Arial" w:hAnsi="Arial" w:cs="Arial"/>
          <w:lang w:val="es-EC"/>
        </w:rPr>
        <w:t xml:space="preserve"> también incentivaría a otros clientes al ahorro, a usar otros productos financieros o aumentar el uso de servicios digitales.</w:t>
      </w:r>
    </w:p>
    <w:p w14:paraId="6A6A8555" w14:textId="3ED10E07" w:rsidR="00C170EA" w:rsidRDefault="00C170EA" w:rsidP="00C06D49">
      <w:pPr>
        <w:spacing w:before="100" w:beforeAutospacing="1" w:after="100" w:afterAutospacing="1"/>
        <w:ind w:left="360"/>
        <w:jc w:val="both"/>
        <w:rPr>
          <w:rFonts w:ascii="Arial" w:hAnsi="Arial" w:cs="Arial"/>
          <w:lang w:val="es-EC"/>
        </w:rPr>
      </w:pPr>
    </w:p>
    <w:p w14:paraId="2BE73D8A" w14:textId="747BD24A" w:rsidR="00C170EA" w:rsidRDefault="00C170EA" w:rsidP="00C170EA">
      <w:pPr>
        <w:spacing w:before="100" w:beforeAutospacing="1" w:after="100" w:afterAutospacing="1"/>
        <w:ind w:left="360"/>
        <w:jc w:val="both"/>
        <w:rPr>
          <w:rFonts w:ascii="Arial" w:hAnsi="Arial" w:cs="Arial"/>
          <w:lang w:val="es-EC"/>
        </w:rPr>
      </w:pPr>
      <w:r w:rsidRPr="00C170EA">
        <w:rPr>
          <w:rFonts w:ascii="Arial" w:hAnsi="Arial" w:cs="Arial"/>
          <w:lang w:val="es-EC"/>
        </w:rPr>
        <w:lastRenderedPageBreak/>
        <w:t xml:space="preserve">Esto implica </w:t>
      </w:r>
      <w:r>
        <w:rPr>
          <w:rFonts w:ascii="Arial" w:hAnsi="Arial" w:cs="Arial"/>
          <w:lang w:val="es-EC"/>
        </w:rPr>
        <w:t xml:space="preserve">la tomar de </w:t>
      </w:r>
      <w:r w:rsidRPr="00C170EA">
        <w:rPr>
          <w:rFonts w:ascii="Arial" w:hAnsi="Arial" w:cs="Arial"/>
          <w:lang w:val="es-EC"/>
        </w:rPr>
        <w:t xml:space="preserve">decisiones sobre </w:t>
      </w:r>
      <w:r w:rsidRPr="00C170EA">
        <w:rPr>
          <w:rFonts w:ascii="Arial" w:hAnsi="Arial" w:cs="Arial"/>
          <w:bCs/>
          <w:lang w:val="es-EC"/>
        </w:rPr>
        <w:t>segmentación</w:t>
      </w:r>
      <w:r w:rsidRPr="00C170EA">
        <w:rPr>
          <w:rFonts w:ascii="Arial" w:hAnsi="Arial" w:cs="Arial"/>
          <w:lang w:val="es-EC"/>
        </w:rPr>
        <w:t xml:space="preserve">, </w:t>
      </w:r>
      <w:r w:rsidRPr="00C170EA">
        <w:rPr>
          <w:rFonts w:ascii="Arial" w:hAnsi="Arial" w:cs="Arial"/>
          <w:bCs/>
          <w:lang w:val="es-EC"/>
        </w:rPr>
        <w:t>diseño de incentivos</w:t>
      </w:r>
      <w:r w:rsidRPr="00C170EA">
        <w:rPr>
          <w:rFonts w:ascii="Arial" w:hAnsi="Arial" w:cs="Arial"/>
          <w:lang w:val="es-EC"/>
        </w:rPr>
        <w:t xml:space="preserve"> y la </w:t>
      </w:r>
      <w:r w:rsidRPr="00C170EA">
        <w:rPr>
          <w:rFonts w:ascii="Arial" w:hAnsi="Arial" w:cs="Arial"/>
          <w:bCs/>
          <w:lang w:val="es-EC"/>
        </w:rPr>
        <w:t>asignación de recursos</w:t>
      </w:r>
      <w:r w:rsidRPr="00C170EA">
        <w:rPr>
          <w:rFonts w:ascii="Arial" w:hAnsi="Arial" w:cs="Arial"/>
          <w:lang w:val="es-EC"/>
        </w:rPr>
        <w:t xml:space="preserve"> para </w:t>
      </w:r>
      <w:r>
        <w:rPr>
          <w:rFonts w:ascii="Arial" w:hAnsi="Arial" w:cs="Arial"/>
          <w:lang w:val="es-EC"/>
        </w:rPr>
        <w:t>minimizar la deserción</w:t>
      </w:r>
      <w:r w:rsidR="00DA02BF">
        <w:rPr>
          <w:rFonts w:ascii="Arial" w:hAnsi="Arial" w:cs="Arial"/>
          <w:lang w:val="es-EC"/>
        </w:rPr>
        <w:t xml:space="preserve"> y</w:t>
      </w:r>
      <w:r>
        <w:rPr>
          <w:rFonts w:ascii="Arial" w:hAnsi="Arial" w:cs="Arial"/>
          <w:lang w:val="es-EC"/>
        </w:rPr>
        <w:t xml:space="preserve"> </w:t>
      </w:r>
      <w:r w:rsidR="00DA02BF">
        <w:rPr>
          <w:rFonts w:ascii="Arial" w:hAnsi="Arial" w:cs="Arial"/>
          <w:lang w:val="es-EC"/>
        </w:rPr>
        <w:t>fortalecer la fidelización.</w:t>
      </w:r>
      <w:r w:rsidRPr="00C170EA">
        <w:rPr>
          <w:rFonts w:ascii="Arial" w:hAnsi="Arial" w:cs="Arial"/>
          <w:lang w:val="es-EC"/>
        </w:rPr>
        <w:t xml:space="preserve"> </w:t>
      </w:r>
    </w:p>
    <w:p w14:paraId="799056CB" w14:textId="1FFAB572" w:rsidR="00D746E7" w:rsidRPr="00C170EA" w:rsidRDefault="009A5E35" w:rsidP="00C170EA">
      <w:pPr>
        <w:pStyle w:val="Prrafodelista"/>
        <w:numPr>
          <w:ilvl w:val="0"/>
          <w:numId w:val="16"/>
        </w:numPr>
        <w:spacing w:before="100" w:beforeAutospacing="1" w:after="100" w:afterAutospacing="1"/>
        <w:jc w:val="both"/>
        <w:rPr>
          <w:rFonts w:ascii="Arial" w:hAnsi="Arial" w:cs="Arial"/>
          <w:b/>
          <w:lang w:val="es-EC"/>
        </w:rPr>
      </w:pPr>
      <w:r w:rsidRPr="00C170EA">
        <w:rPr>
          <w:rFonts w:ascii="Arial" w:hAnsi="Arial" w:cs="Arial"/>
          <w:b/>
          <w:lang w:val="es-EC"/>
        </w:rPr>
        <w:t>Incentivar a los clientes a adquirir productos</w:t>
      </w:r>
      <w:r w:rsidR="00760B14" w:rsidRPr="00C170EA">
        <w:rPr>
          <w:rFonts w:ascii="Arial" w:hAnsi="Arial" w:cs="Arial"/>
          <w:b/>
          <w:lang w:val="es-EC"/>
        </w:rPr>
        <w:t>.</w:t>
      </w:r>
      <w:r w:rsidRPr="00C170EA">
        <w:rPr>
          <w:rFonts w:ascii="Arial" w:hAnsi="Arial" w:cs="Arial"/>
          <w:b/>
          <w:lang w:val="es-EC"/>
        </w:rPr>
        <w:t xml:space="preserve"> </w:t>
      </w:r>
    </w:p>
    <w:p w14:paraId="3136421F" w14:textId="322F7778" w:rsidR="004C3B03" w:rsidRDefault="00171D5E" w:rsidP="004C3B03">
      <w:pPr>
        <w:ind w:left="360"/>
        <w:jc w:val="both"/>
        <w:rPr>
          <w:rFonts w:ascii="Arial" w:hAnsi="Arial" w:cs="Arial"/>
          <w:lang w:val="es-EC"/>
        </w:rPr>
      </w:pPr>
      <w:r w:rsidRPr="00171D5E">
        <w:rPr>
          <w:rFonts w:ascii="Arial" w:hAnsi="Arial" w:cs="Arial"/>
          <w:lang w:val="es-EC"/>
        </w:rPr>
        <w:t>Mediante campañas promocionales en los que se ofrezca descuentos</w:t>
      </w:r>
      <w:r w:rsidR="003B260D">
        <w:rPr>
          <w:rFonts w:ascii="Arial" w:hAnsi="Arial" w:cs="Arial"/>
          <w:lang w:val="es-EC"/>
        </w:rPr>
        <w:t>, recompensas</w:t>
      </w:r>
      <w:r w:rsidRPr="00171D5E">
        <w:rPr>
          <w:rFonts w:ascii="Arial" w:hAnsi="Arial" w:cs="Arial"/>
          <w:lang w:val="es-EC"/>
        </w:rPr>
        <w:t xml:space="preserve"> por la adquisición de paquetes de productos y servicios.  Aspectos claves como el análisis del comportamiento del cliente, la identificación de productos o servicios complementarios y el enfoque de comunicación personalizada permita maximizar el valor de cada cliente al ofrecerles productos adicionales que sean relevantes y beneficiosos para ellos. </w:t>
      </w:r>
    </w:p>
    <w:p w14:paraId="39531542" w14:textId="7A1F3378" w:rsidR="004C3B03" w:rsidRDefault="004C3B03" w:rsidP="004C3B03">
      <w:pPr>
        <w:ind w:left="360"/>
        <w:jc w:val="both"/>
        <w:rPr>
          <w:rFonts w:ascii="Arial" w:hAnsi="Arial" w:cs="Arial"/>
          <w:lang w:val="es-EC"/>
        </w:rPr>
      </w:pPr>
    </w:p>
    <w:p w14:paraId="1A067C81" w14:textId="0E269049" w:rsidR="009F6D40" w:rsidRPr="009F6D40" w:rsidRDefault="009F6D40" w:rsidP="004C3B03">
      <w:pPr>
        <w:ind w:left="360"/>
        <w:jc w:val="both"/>
        <w:rPr>
          <w:rFonts w:ascii="Arial" w:hAnsi="Arial" w:cs="Arial"/>
          <w:lang w:val="es-EC"/>
        </w:rPr>
      </w:pPr>
      <w:r w:rsidRPr="009F6D40">
        <w:rPr>
          <w:rFonts w:ascii="Arial" w:hAnsi="Arial" w:cs="Arial"/>
          <w:lang w:val="es-EC"/>
        </w:rPr>
        <w:t xml:space="preserve">Esto </w:t>
      </w:r>
      <w:r w:rsidR="00032799">
        <w:rPr>
          <w:rFonts w:ascii="Arial" w:hAnsi="Arial" w:cs="Arial"/>
          <w:lang w:val="es-EC"/>
        </w:rPr>
        <w:t xml:space="preserve">requiere </w:t>
      </w:r>
      <w:r w:rsidRPr="009F6D40">
        <w:rPr>
          <w:rFonts w:ascii="Arial" w:hAnsi="Arial" w:cs="Arial"/>
          <w:bCs/>
          <w:lang w:val="es-EC"/>
        </w:rPr>
        <w:t>personalizar la comunicación</w:t>
      </w:r>
      <w:r w:rsidRPr="009F6D40">
        <w:rPr>
          <w:rFonts w:ascii="Arial" w:hAnsi="Arial" w:cs="Arial"/>
          <w:lang w:val="es-EC"/>
        </w:rPr>
        <w:t xml:space="preserve"> y adaptar las promociones</w:t>
      </w:r>
      <w:r w:rsidR="003B260D">
        <w:rPr>
          <w:rFonts w:ascii="Arial" w:hAnsi="Arial" w:cs="Arial"/>
          <w:lang w:val="es-EC"/>
        </w:rPr>
        <w:t>, descuentos, recompensas</w:t>
      </w:r>
      <w:r w:rsidRPr="009F6D40">
        <w:rPr>
          <w:rFonts w:ascii="Arial" w:hAnsi="Arial" w:cs="Arial"/>
          <w:lang w:val="es-EC"/>
        </w:rPr>
        <w:t xml:space="preserve"> para que sean relevantes y atractivas para cada segmento de clientes. Decisiones clave</w:t>
      </w:r>
      <w:r w:rsidR="00D52054">
        <w:rPr>
          <w:rFonts w:ascii="Arial" w:hAnsi="Arial" w:cs="Arial"/>
          <w:lang w:val="es-EC"/>
        </w:rPr>
        <w:t>,</w:t>
      </w:r>
      <w:r w:rsidRPr="009F6D40">
        <w:rPr>
          <w:rFonts w:ascii="Arial" w:hAnsi="Arial" w:cs="Arial"/>
          <w:lang w:val="es-EC"/>
        </w:rPr>
        <w:t xml:space="preserve"> incluyen la </w:t>
      </w:r>
      <w:r w:rsidRPr="009F6D40">
        <w:rPr>
          <w:rFonts w:ascii="Arial" w:hAnsi="Arial" w:cs="Arial"/>
          <w:bCs/>
          <w:lang w:val="es-EC"/>
        </w:rPr>
        <w:t>selección de productos para los paquetes</w:t>
      </w:r>
      <w:r w:rsidRPr="009F6D40">
        <w:rPr>
          <w:rFonts w:ascii="Arial" w:hAnsi="Arial" w:cs="Arial"/>
          <w:lang w:val="es-EC"/>
        </w:rPr>
        <w:t xml:space="preserve">, el </w:t>
      </w:r>
      <w:r w:rsidRPr="009F6D40">
        <w:rPr>
          <w:rFonts w:ascii="Arial" w:hAnsi="Arial" w:cs="Arial"/>
          <w:bCs/>
          <w:lang w:val="es-EC"/>
        </w:rPr>
        <w:t>diseño de campañas promocionales</w:t>
      </w:r>
      <w:r w:rsidRPr="009F6D40">
        <w:rPr>
          <w:rFonts w:ascii="Arial" w:hAnsi="Arial" w:cs="Arial"/>
          <w:lang w:val="es-EC"/>
        </w:rPr>
        <w:t xml:space="preserve">, y la </w:t>
      </w:r>
      <w:r w:rsidRPr="009F6D40">
        <w:rPr>
          <w:rFonts w:ascii="Arial" w:hAnsi="Arial" w:cs="Arial"/>
          <w:bCs/>
          <w:lang w:val="es-EC"/>
        </w:rPr>
        <w:t>asignación de recursos</w:t>
      </w:r>
      <w:r w:rsidRPr="009F6D40">
        <w:rPr>
          <w:rFonts w:ascii="Arial" w:hAnsi="Arial" w:cs="Arial"/>
          <w:lang w:val="es-EC"/>
        </w:rPr>
        <w:t xml:space="preserve"> para asegurar que la comunicación llegue a los clientes adecuados, lo que ayudará a incrementar la venta cruzada, la satisfacción del cliente y la retención.</w:t>
      </w:r>
    </w:p>
    <w:p w14:paraId="66AF2D79" w14:textId="77777777" w:rsidR="009F6D40" w:rsidRPr="009F6D40" w:rsidRDefault="009F6D40" w:rsidP="004C3B03">
      <w:pPr>
        <w:ind w:left="360"/>
        <w:jc w:val="both"/>
        <w:rPr>
          <w:rFonts w:ascii="Arial" w:hAnsi="Arial" w:cs="Arial"/>
          <w:lang w:val="es-EC"/>
        </w:rPr>
      </w:pPr>
    </w:p>
    <w:p w14:paraId="24BDF5A4" w14:textId="01D73D30" w:rsidR="00D746E7" w:rsidRPr="004C3B03" w:rsidRDefault="001D7355" w:rsidP="004C3B03">
      <w:pPr>
        <w:pStyle w:val="Prrafodelista"/>
        <w:numPr>
          <w:ilvl w:val="0"/>
          <w:numId w:val="16"/>
        </w:numPr>
        <w:jc w:val="both"/>
        <w:rPr>
          <w:rFonts w:ascii="Arial" w:hAnsi="Arial" w:cs="Arial"/>
          <w:b/>
          <w:lang w:val="es-EC"/>
        </w:rPr>
      </w:pPr>
      <w:r w:rsidRPr="004C3B03">
        <w:rPr>
          <w:rFonts w:ascii="Arial" w:hAnsi="Arial" w:cs="Arial"/>
          <w:b/>
          <w:lang w:val="es-EC"/>
        </w:rPr>
        <w:t>Implementar o reforzar encuestas de satisfacción y recomendación</w:t>
      </w:r>
      <w:r w:rsidR="006D0740" w:rsidRPr="004C3B03">
        <w:rPr>
          <w:rFonts w:ascii="Arial" w:hAnsi="Arial" w:cs="Arial"/>
          <w:b/>
          <w:lang w:val="es-EC"/>
        </w:rPr>
        <w:t>.</w:t>
      </w:r>
    </w:p>
    <w:p w14:paraId="05A594A5" w14:textId="7E60C0AF" w:rsidR="001D7355" w:rsidRDefault="001D7355" w:rsidP="00CD3F8F">
      <w:pPr>
        <w:spacing w:before="100" w:beforeAutospacing="1" w:after="100" w:afterAutospacing="1"/>
        <w:ind w:left="360"/>
        <w:jc w:val="both"/>
        <w:rPr>
          <w:rFonts w:ascii="Arial" w:hAnsi="Arial" w:cs="Arial"/>
          <w:lang w:val="es-EC"/>
        </w:rPr>
      </w:pPr>
      <w:r>
        <w:rPr>
          <w:rFonts w:ascii="Arial" w:hAnsi="Arial" w:cs="Arial"/>
          <w:lang w:val="es-EC"/>
        </w:rPr>
        <w:t>En</w:t>
      </w:r>
      <w:r w:rsidR="009A5E35" w:rsidRPr="009A5E35">
        <w:rPr>
          <w:rFonts w:ascii="Arial" w:hAnsi="Arial" w:cs="Arial"/>
          <w:lang w:val="es-EC"/>
        </w:rPr>
        <w:t xml:space="preserve"> los diversos canales disponibles de la entidad financiera </w:t>
      </w:r>
      <w:r w:rsidR="006A3F47" w:rsidRPr="006A3F47">
        <w:rPr>
          <w:rFonts w:ascii="Arial" w:hAnsi="Arial" w:cs="Arial"/>
          <w:lang w:val="es-EC"/>
        </w:rPr>
        <w:t>con el fin de capturar y analizar la "voz del cliente", permitiendo que las decisiones estratégicas se alineen con las necesidades y expectativas de los usuarios, mejorando así los productos y servicios ofrecidos.</w:t>
      </w:r>
    </w:p>
    <w:p w14:paraId="68918148" w14:textId="5E3EF391" w:rsidR="004E4E73" w:rsidRDefault="004E4E73" w:rsidP="004E4E73">
      <w:pPr>
        <w:spacing w:before="100" w:beforeAutospacing="1" w:after="100" w:afterAutospacing="1"/>
        <w:ind w:left="360"/>
        <w:jc w:val="both"/>
        <w:rPr>
          <w:rFonts w:ascii="Arial" w:hAnsi="Arial" w:cs="Arial"/>
          <w:lang w:val="es-EC"/>
        </w:rPr>
      </w:pPr>
      <w:r w:rsidRPr="004E4E73">
        <w:rPr>
          <w:rFonts w:ascii="Arial" w:hAnsi="Arial" w:cs="Arial"/>
          <w:lang w:val="es-EC"/>
        </w:rPr>
        <w:t xml:space="preserve">Al utilizar encuestas de satisfacción y recomendación en canales </w:t>
      </w:r>
      <w:r w:rsidR="00360C26">
        <w:rPr>
          <w:rFonts w:ascii="Arial" w:hAnsi="Arial" w:cs="Arial"/>
          <w:lang w:val="es-EC"/>
        </w:rPr>
        <w:t xml:space="preserve">como: </w:t>
      </w:r>
      <w:r w:rsidRPr="004E4E73">
        <w:rPr>
          <w:rFonts w:ascii="Arial" w:hAnsi="Arial" w:cs="Arial"/>
          <w:lang w:val="es-EC"/>
        </w:rPr>
        <w:t>banca móvil, sitio web, atención al cliente, red</w:t>
      </w:r>
      <w:r w:rsidR="00360C26">
        <w:rPr>
          <w:rFonts w:ascii="Arial" w:hAnsi="Arial" w:cs="Arial"/>
          <w:lang w:val="es-EC"/>
        </w:rPr>
        <w:t>es sociales, sucursales físicas</w:t>
      </w:r>
      <w:r w:rsidRPr="004E4E73">
        <w:rPr>
          <w:rFonts w:ascii="Arial" w:hAnsi="Arial" w:cs="Arial"/>
          <w:lang w:val="es-EC"/>
        </w:rPr>
        <w:t>, la entidad podrá obtener información directa y actualizada sobre la experiencia del cliente.</w:t>
      </w:r>
    </w:p>
    <w:p w14:paraId="60CCF0B5" w14:textId="257C4855" w:rsidR="006A3F47" w:rsidRDefault="004E4E73" w:rsidP="004E4E73">
      <w:pPr>
        <w:spacing w:before="100" w:beforeAutospacing="1" w:after="100" w:afterAutospacing="1"/>
        <w:ind w:left="360"/>
        <w:jc w:val="both"/>
        <w:rPr>
          <w:rFonts w:ascii="Arial" w:hAnsi="Arial" w:cs="Arial"/>
          <w:lang w:val="es-EC"/>
        </w:rPr>
      </w:pPr>
      <w:r w:rsidRPr="004E4E73">
        <w:rPr>
          <w:rFonts w:ascii="Arial" w:hAnsi="Arial" w:cs="Arial"/>
          <w:lang w:val="es-EC"/>
        </w:rPr>
        <w:lastRenderedPageBreak/>
        <w:t>Esta retroalimentación permitirá una toma de decisiones basada en datos reales y específicos, lo que garantizará que las acciones estén alineadas con las expectativas y deseos del cliente.</w:t>
      </w:r>
    </w:p>
    <w:p w14:paraId="7042A5ED" w14:textId="0FEE61BF" w:rsidR="00F53FFF" w:rsidRDefault="00F53FFF" w:rsidP="004339A7">
      <w:pPr>
        <w:pStyle w:val="Ttulo2"/>
      </w:pPr>
      <w:bookmarkStart w:id="387" w:name="_Toc179918215"/>
      <w:r>
        <w:t>INNOVACIÓN</w:t>
      </w:r>
      <w:r w:rsidR="00DC7DF1">
        <w:t xml:space="preserve"> Y COMPETITIVIDAD EMPRESARIAL</w:t>
      </w:r>
      <w:bookmarkEnd w:id="387"/>
    </w:p>
    <w:p w14:paraId="20E8257F" w14:textId="091BBAD9" w:rsidR="004C3B03" w:rsidRDefault="004C3B03" w:rsidP="004C3B03">
      <w:pPr>
        <w:rPr>
          <w:lang w:val="es-EC" w:eastAsia="es-EC"/>
        </w:rPr>
      </w:pPr>
    </w:p>
    <w:p w14:paraId="07DBC225" w14:textId="5EED1742" w:rsidR="00AB322E" w:rsidRDefault="00AB322E" w:rsidP="00AB322E">
      <w:pPr>
        <w:jc w:val="both"/>
        <w:rPr>
          <w:rFonts w:ascii="Arial" w:hAnsi="Arial" w:cs="Arial"/>
          <w:lang w:val="es-EC"/>
        </w:rPr>
      </w:pPr>
      <w:r w:rsidRPr="00AB322E">
        <w:rPr>
          <w:rFonts w:ascii="Arial" w:hAnsi="Arial" w:cs="Arial"/>
          <w:lang w:val="es-EC"/>
        </w:rPr>
        <w:t xml:space="preserve">La innovación es un factor clave para que la entidad financiera enfrente los desafíos </w:t>
      </w:r>
      <w:r>
        <w:rPr>
          <w:rFonts w:ascii="Arial" w:hAnsi="Arial" w:cs="Arial"/>
          <w:lang w:val="es-EC"/>
        </w:rPr>
        <w:t>de la banca</w:t>
      </w:r>
      <w:r w:rsidRPr="00AB322E">
        <w:rPr>
          <w:rFonts w:ascii="Arial" w:hAnsi="Arial" w:cs="Arial"/>
          <w:lang w:val="es-EC"/>
        </w:rPr>
        <w:t xml:space="preserve"> actual y logre reducir el porcentaje de abandono o deserción de clientes. Para ello, es fundamental implementar estrategias centradas en la mejora de la experiencia del cliente, la optimización de procesos mediante la digitalización, y el desarrollo de productos y servicios financieros personalizados que respondan a</w:t>
      </w:r>
      <w:r>
        <w:rPr>
          <w:rFonts w:ascii="Arial" w:hAnsi="Arial" w:cs="Arial"/>
          <w:lang w:val="es-EC"/>
        </w:rPr>
        <w:t xml:space="preserve"> las necesidades cambiantes de los clientes</w:t>
      </w:r>
      <w:r w:rsidRPr="00AB322E">
        <w:rPr>
          <w:rFonts w:ascii="Arial" w:hAnsi="Arial" w:cs="Arial"/>
          <w:lang w:val="es-EC"/>
        </w:rPr>
        <w:t>. Estas iniciativas no solo fortalecen la lealtad de los clientes, sino que también aumentan la eficiencia operativa, permitiendo a la entidad adaptarse rápidamente a un entorno altamente competitivo y en constante evolución.</w:t>
      </w:r>
      <w:r>
        <w:rPr>
          <w:rFonts w:ascii="Arial" w:hAnsi="Arial" w:cs="Arial"/>
          <w:lang w:val="es-EC"/>
        </w:rPr>
        <w:t xml:space="preserve"> </w:t>
      </w:r>
    </w:p>
    <w:p w14:paraId="48A21B4A" w14:textId="14F1CEDF" w:rsidR="00AB322E" w:rsidRDefault="00AB322E" w:rsidP="00AB322E">
      <w:pPr>
        <w:jc w:val="both"/>
        <w:rPr>
          <w:rFonts w:ascii="Arial" w:hAnsi="Arial" w:cs="Arial"/>
          <w:lang w:val="es-EC"/>
        </w:rPr>
      </w:pPr>
      <w:r>
        <w:rPr>
          <w:rFonts w:ascii="Arial" w:hAnsi="Arial" w:cs="Arial"/>
          <w:lang w:val="es-EC"/>
        </w:rPr>
        <w:t>A continuación</w:t>
      </w:r>
      <w:r w:rsidR="00CA798D">
        <w:rPr>
          <w:rFonts w:ascii="Arial" w:hAnsi="Arial" w:cs="Arial"/>
          <w:lang w:val="es-EC"/>
        </w:rPr>
        <w:t>,</w:t>
      </w:r>
      <w:r>
        <w:rPr>
          <w:rFonts w:ascii="Arial" w:hAnsi="Arial" w:cs="Arial"/>
          <w:lang w:val="es-EC"/>
        </w:rPr>
        <w:t xml:space="preserve"> se </w:t>
      </w:r>
      <w:r w:rsidR="00CA798D">
        <w:rPr>
          <w:rFonts w:ascii="Arial" w:hAnsi="Arial" w:cs="Arial"/>
          <w:lang w:val="es-EC"/>
        </w:rPr>
        <w:t>propone y detalla</w:t>
      </w:r>
      <w:r>
        <w:rPr>
          <w:rFonts w:ascii="Arial" w:hAnsi="Arial" w:cs="Arial"/>
          <w:lang w:val="es-EC"/>
        </w:rPr>
        <w:t xml:space="preserve"> la estrategia de innovación</w:t>
      </w:r>
      <w:r w:rsidR="00CA798D">
        <w:rPr>
          <w:rFonts w:ascii="Arial" w:hAnsi="Arial" w:cs="Arial"/>
          <w:lang w:val="es-EC"/>
        </w:rPr>
        <w:t>:</w:t>
      </w:r>
    </w:p>
    <w:p w14:paraId="1B9A06FF" w14:textId="7C951520" w:rsidR="00CA798D" w:rsidRDefault="00CA798D" w:rsidP="00AB322E">
      <w:pPr>
        <w:jc w:val="both"/>
        <w:rPr>
          <w:rFonts w:ascii="Arial" w:hAnsi="Arial" w:cs="Arial"/>
          <w:lang w:val="es-EC" w:eastAsia="es-EC"/>
        </w:rPr>
      </w:pPr>
    </w:p>
    <w:p w14:paraId="685C9C9B" w14:textId="77777777" w:rsidR="00D260B2" w:rsidRDefault="00725DC6" w:rsidP="00D260B2">
      <w:pPr>
        <w:keepNext/>
        <w:jc w:val="both"/>
      </w:pPr>
      <w:r>
        <w:rPr>
          <w:rFonts w:ascii="Arial" w:hAnsi="Arial" w:cs="Arial"/>
          <w:noProof/>
          <w:lang w:val="es-EC" w:eastAsia="es-EC"/>
        </w:rPr>
        <w:drawing>
          <wp:inline distT="0" distB="0" distL="0" distR="0" wp14:anchorId="536635DE" wp14:editId="1AA68F81">
            <wp:extent cx="5629275" cy="21941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561" cy="2197746"/>
                    </a:xfrm>
                    <a:prstGeom prst="rect">
                      <a:avLst/>
                    </a:prstGeom>
                    <a:noFill/>
                    <a:ln>
                      <a:noFill/>
                    </a:ln>
                  </pic:spPr>
                </pic:pic>
              </a:graphicData>
            </a:graphic>
          </wp:inline>
        </w:drawing>
      </w:r>
    </w:p>
    <w:p w14:paraId="7E5878BD" w14:textId="7D978340" w:rsidR="00725DC6" w:rsidRPr="00D260B2" w:rsidRDefault="00D260B2" w:rsidP="00D260B2">
      <w:pPr>
        <w:pStyle w:val="Descripcin"/>
        <w:jc w:val="center"/>
        <w:rPr>
          <w:rFonts w:ascii="Arial" w:hAnsi="Arial" w:cs="Arial"/>
          <w:i w:val="0"/>
          <w:color w:val="auto"/>
          <w:sz w:val="24"/>
          <w:szCs w:val="24"/>
          <w:lang w:val="es-EC" w:eastAsia="es-EC"/>
        </w:rPr>
      </w:pPr>
      <w:bookmarkStart w:id="388" w:name="_Toc179918280"/>
      <w:r w:rsidRPr="00D260B2">
        <w:rPr>
          <w:rFonts w:ascii="Arial" w:hAnsi="Arial" w:cs="Arial"/>
          <w:b/>
          <w:i w:val="0"/>
          <w:color w:val="auto"/>
          <w:sz w:val="24"/>
          <w:szCs w:val="24"/>
        </w:rPr>
        <w:t xml:space="preserve">Figura </w:t>
      </w:r>
      <w:r w:rsidRPr="00D260B2">
        <w:rPr>
          <w:rFonts w:ascii="Arial" w:hAnsi="Arial" w:cs="Arial"/>
          <w:b/>
          <w:i w:val="0"/>
          <w:color w:val="auto"/>
          <w:sz w:val="24"/>
          <w:szCs w:val="24"/>
        </w:rPr>
        <w:fldChar w:fldCharType="begin"/>
      </w:r>
      <w:r w:rsidRPr="00D260B2">
        <w:rPr>
          <w:rFonts w:ascii="Arial" w:hAnsi="Arial" w:cs="Arial"/>
          <w:b/>
          <w:i w:val="0"/>
          <w:color w:val="auto"/>
          <w:sz w:val="24"/>
          <w:szCs w:val="24"/>
        </w:rPr>
        <w:instrText xml:space="preserve"> SEQ Figura \* ARABIC </w:instrText>
      </w:r>
      <w:r w:rsidRPr="00D260B2">
        <w:rPr>
          <w:rFonts w:ascii="Arial" w:hAnsi="Arial" w:cs="Arial"/>
          <w:b/>
          <w:i w:val="0"/>
          <w:color w:val="auto"/>
          <w:sz w:val="24"/>
          <w:szCs w:val="24"/>
        </w:rPr>
        <w:fldChar w:fldCharType="separate"/>
      </w:r>
      <w:r w:rsidR="003F7764">
        <w:rPr>
          <w:rFonts w:ascii="Arial" w:hAnsi="Arial" w:cs="Arial"/>
          <w:b/>
          <w:i w:val="0"/>
          <w:noProof/>
          <w:color w:val="auto"/>
          <w:sz w:val="24"/>
          <w:szCs w:val="24"/>
        </w:rPr>
        <w:t>42</w:t>
      </w:r>
      <w:r w:rsidRPr="00D260B2">
        <w:rPr>
          <w:rFonts w:ascii="Arial" w:hAnsi="Arial" w:cs="Arial"/>
          <w:b/>
          <w:i w:val="0"/>
          <w:color w:val="auto"/>
          <w:sz w:val="24"/>
          <w:szCs w:val="24"/>
        </w:rPr>
        <w:fldChar w:fldCharType="end"/>
      </w:r>
      <w:r w:rsidRPr="00D260B2">
        <w:rPr>
          <w:rFonts w:ascii="Arial" w:hAnsi="Arial" w:cs="Arial"/>
          <w:b/>
          <w:i w:val="0"/>
          <w:color w:val="auto"/>
          <w:sz w:val="24"/>
          <w:szCs w:val="24"/>
        </w:rPr>
        <w:t>.</w:t>
      </w:r>
      <w:r w:rsidRPr="00D260B2">
        <w:rPr>
          <w:rFonts w:ascii="Arial" w:hAnsi="Arial" w:cs="Arial"/>
          <w:i w:val="0"/>
          <w:color w:val="auto"/>
          <w:sz w:val="24"/>
          <w:szCs w:val="24"/>
        </w:rPr>
        <w:t xml:space="preserve"> Estrategia de Innovación</w:t>
      </w:r>
      <w:bookmarkEnd w:id="388"/>
    </w:p>
    <w:p w14:paraId="1A68F861" w14:textId="5D5DAD94" w:rsidR="00AB322E" w:rsidRDefault="00AB322E" w:rsidP="004C3B03">
      <w:pPr>
        <w:rPr>
          <w:lang w:val="es-EC" w:eastAsia="es-EC"/>
        </w:rPr>
      </w:pPr>
    </w:p>
    <w:p w14:paraId="6DD8FBE0" w14:textId="090C6611" w:rsidR="00725DC6" w:rsidRDefault="00725DC6" w:rsidP="004C3B03">
      <w:pPr>
        <w:rPr>
          <w:lang w:val="es-EC" w:eastAsia="es-EC"/>
        </w:rPr>
      </w:pPr>
    </w:p>
    <w:p w14:paraId="3BB449AE" w14:textId="2DB90017" w:rsidR="00725DC6" w:rsidRDefault="00725DC6" w:rsidP="004C3B03">
      <w:pPr>
        <w:rPr>
          <w:lang w:val="es-EC" w:eastAsia="es-EC"/>
        </w:rPr>
      </w:pPr>
    </w:p>
    <w:p w14:paraId="2D4535F1" w14:textId="77777777" w:rsidR="00725DC6" w:rsidRDefault="00725DC6" w:rsidP="004C3B03">
      <w:pPr>
        <w:rPr>
          <w:lang w:val="es-EC" w:eastAsia="es-EC"/>
        </w:rPr>
      </w:pPr>
    </w:p>
    <w:p w14:paraId="23AF878C" w14:textId="711DFD34" w:rsidR="00DF56E5" w:rsidRPr="00DF56E5" w:rsidRDefault="002C57E5" w:rsidP="00DF56E5">
      <w:pPr>
        <w:pStyle w:val="Prrafodelista"/>
        <w:numPr>
          <w:ilvl w:val="0"/>
          <w:numId w:val="16"/>
        </w:numPr>
        <w:rPr>
          <w:rFonts w:ascii="Arial" w:hAnsi="Arial" w:cs="Arial"/>
          <w:b/>
          <w:lang w:val="es-EC"/>
        </w:rPr>
      </w:pPr>
      <w:r>
        <w:rPr>
          <w:rFonts w:ascii="Arial" w:hAnsi="Arial" w:cs="Arial"/>
          <w:b/>
          <w:lang w:val="es-EC"/>
        </w:rPr>
        <w:lastRenderedPageBreak/>
        <w:t>Generar</w:t>
      </w:r>
      <w:r w:rsidR="00DF56E5" w:rsidRPr="00DF56E5">
        <w:rPr>
          <w:rFonts w:ascii="Arial" w:hAnsi="Arial" w:cs="Arial"/>
          <w:b/>
          <w:lang w:val="es-EC"/>
        </w:rPr>
        <w:t xml:space="preserve"> productos y servicios </w:t>
      </w:r>
      <w:r>
        <w:rPr>
          <w:rFonts w:ascii="Arial" w:hAnsi="Arial" w:cs="Arial"/>
          <w:b/>
          <w:lang w:val="es-EC"/>
        </w:rPr>
        <w:t>de alto valor a través de procesos más ágiles e innovación</w:t>
      </w:r>
      <w:r w:rsidR="003A6661">
        <w:rPr>
          <w:rFonts w:ascii="Arial" w:hAnsi="Arial" w:cs="Arial"/>
          <w:b/>
          <w:lang w:val="es-EC"/>
        </w:rPr>
        <w:t>.</w:t>
      </w:r>
    </w:p>
    <w:p w14:paraId="479CA355" w14:textId="77777777" w:rsidR="00335B78" w:rsidRDefault="00335B78" w:rsidP="006E71E0">
      <w:pPr>
        <w:spacing w:before="100" w:beforeAutospacing="1" w:after="100" w:afterAutospacing="1"/>
        <w:ind w:left="360"/>
        <w:jc w:val="both"/>
        <w:rPr>
          <w:rFonts w:ascii="Arial" w:eastAsia="Times New Roman" w:hAnsi="Arial" w:cs="Arial"/>
          <w:lang w:val="es-EC" w:eastAsia="es-EC"/>
        </w:rPr>
      </w:pPr>
      <w:r w:rsidRPr="00335B78">
        <w:rPr>
          <w:rFonts w:ascii="Arial" w:eastAsia="Times New Roman" w:hAnsi="Arial" w:cs="Arial"/>
          <w:lang w:val="es-EC" w:eastAsia="es-EC"/>
        </w:rPr>
        <w:t>Recoger datos de las interacciones de los clientes con productos digitales y ajustarlos continuamente según las necesidades y preferencias que los datos revelen.</w:t>
      </w:r>
    </w:p>
    <w:p w14:paraId="54AB9023" w14:textId="6A93F141" w:rsidR="00DA6582" w:rsidRDefault="00335B78" w:rsidP="006E71E0">
      <w:pPr>
        <w:spacing w:before="100" w:beforeAutospacing="1" w:after="100" w:afterAutospacing="1"/>
        <w:ind w:left="360"/>
        <w:jc w:val="both"/>
        <w:rPr>
          <w:rFonts w:ascii="Arial" w:eastAsia="Times New Roman" w:hAnsi="Arial" w:cs="Arial"/>
          <w:lang w:val="es-EC" w:eastAsia="es-EC"/>
        </w:rPr>
      </w:pPr>
      <w:r>
        <w:rPr>
          <w:rFonts w:ascii="Arial" w:eastAsia="Times New Roman" w:hAnsi="Arial" w:cs="Arial"/>
          <w:lang w:val="es-EC" w:eastAsia="es-EC"/>
        </w:rPr>
        <w:t xml:space="preserve">La generación de productos y servicios de alto valor, se deben </w:t>
      </w:r>
      <w:r w:rsidR="00A62D29">
        <w:rPr>
          <w:rFonts w:ascii="Arial" w:eastAsia="Times New Roman" w:hAnsi="Arial" w:cs="Arial"/>
          <w:lang w:val="es-EC" w:eastAsia="es-EC"/>
        </w:rPr>
        <w:t>i</w:t>
      </w:r>
      <w:r w:rsidRPr="00335B78">
        <w:rPr>
          <w:rFonts w:ascii="Arial" w:eastAsia="Times New Roman" w:hAnsi="Arial" w:cs="Arial"/>
          <w:lang w:val="es-EC" w:eastAsia="es-EC"/>
        </w:rPr>
        <w:t xml:space="preserve">mplementar </w:t>
      </w:r>
      <w:r w:rsidR="00A62D29">
        <w:rPr>
          <w:rFonts w:ascii="Arial" w:eastAsia="Times New Roman" w:hAnsi="Arial" w:cs="Arial"/>
          <w:lang w:val="es-EC" w:eastAsia="es-EC"/>
        </w:rPr>
        <w:t xml:space="preserve">dentro </w:t>
      </w:r>
      <w:r w:rsidR="00006FF2">
        <w:rPr>
          <w:rFonts w:ascii="Arial" w:eastAsia="Times New Roman" w:hAnsi="Arial" w:cs="Arial"/>
          <w:lang w:val="es-EC" w:eastAsia="es-EC"/>
        </w:rPr>
        <w:t xml:space="preserve">de </w:t>
      </w:r>
      <w:r w:rsidRPr="00335B78">
        <w:rPr>
          <w:rFonts w:ascii="Arial" w:eastAsia="Times New Roman" w:hAnsi="Arial" w:cs="Arial"/>
          <w:lang w:val="es-EC" w:eastAsia="es-EC"/>
        </w:rPr>
        <w:t xml:space="preserve">un ciclo continuo de </w:t>
      </w:r>
      <w:r w:rsidRPr="00A62D29">
        <w:rPr>
          <w:rFonts w:ascii="Arial" w:eastAsia="Times New Roman" w:hAnsi="Arial" w:cs="Arial"/>
          <w:bCs/>
          <w:lang w:val="es-EC" w:eastAsia="es-EC"/>
        </w:rPr>
        <w:t>innovación</w:t>
      </w:r>
      <w:r w:rsidRPr="00335B78">
        <w:rPr>
          <w:rFonts w:ascii="Arial" w:eastAsia="Times New Roman" w:hAnsi="Arial" w:cs="Arial"/>
          <w:lang w:val="es-EC" w:eastAsia="es-EC"/>
        </w:rPr>
        <w:t xml:space="preserve"> basado en las retroalimentaciones y </w:t>
      </w:r>
      <w:r w:rsidR="00F90CDE">
        <w:rPr>
          <w:rFonts w:ascii="Arial" w:eastAsia="Times New Roman" w:hAnsi="Arial" w:cs="Arial"/>
          <w:lang w:val="es-EC" w:eastAsia="es-EC"/>
        </w:rPr>
        <w:t xml:space="preserve">en </w:t>
      </w:r>
      <w:r w:rsidRPr="00335B78">
        <w:rPr>
          <w:rFonts w:ascii="Arial" w:eastAsia="Times New Roman" w:hAnsi="Arial" w:cs="Arial"/>
          <w:lang w:val="es-EC" w:eastAsia="es-EC"/>
        </w:rPr>
        <w:t>el análisis de los datos de comportamiento de los clientes</w:t>
      </w:r>
      <w:r w:rsidR="00A62D29">
        <w:rPr>
          <w:rFonts w:ascii="Arial" w:eastAsia="Times New Roman" w:hAnsi="Arial" w:cs="Arial"/>
          <w:lang w:val="es-EC" w:eastAsia="es-EC"/>
        </w:rPr>
        <w:t xml:space="preserve">, </w:t>
      </w:r>
      <w:r w:rsidR="00B5466C">
        <w:rPr>
          <w:rFonts w:ascii="Arial" w:eastAsia="Times New Roman" w:hAnsi="Arial" w:cs="Arial"/>
          <w:lang w:val="es-EC" w:eastAsia="es-EC"/>
        </w:rPr>
        <w:t xml:space="preserve">la agilidad en los procesos impulsa la capacidad de respuesta ante las necesidades cambiantes, </w:t>
      </w:r>
      <w:r w:rsidR="00A62D29">
        <w:rPr>
          <w:rFonts w:ascii="Arial" w:eastAsia="Times New Roman" w:hAnsi="Arial" w:cs="Arial"/>
          <w:lang w:val="es-EC" w:eastAsia="es-EC"/>
        </w:rPr>
        <w:t xml:space="preserve">esto </w:t>
      </w:r>
      <w:r w:rsidRPr="00335B78">
        <w:rPr>
          <w:rFonts w:ascii="Arial" w:eastAsia="Times New Roman" w:hAnsi="Arial" w:cs="Arial"/>
          <w:lang w:val="es-EC" w:eastAsia="es-EC"/>
        </w:rPr>
        <w:t xml:space="preserve">permite a la entidad estar </w:t>
      </w:r>
      <w:r w:rsidRPr="00A62D29">
        <w:rPr>
          <w:rFonts w:ascii="Arial" w:eastAsia="Times New Roman" w:hAnsi="Arial" w:cs="Arial"/>
          <w:bCs/>
          <w:lang w:val="es-EC" w:eastAsia="es-EC"/>
        </w:rPr>
        <w:t>constantemente evolucionando</w:t>
      </w:r>
      <w:r w:rsidRPr="00335B78">
        <w:rPr>
          <w:rFonts w:ascii="Arial" w:eastAsia="Times New Roman" w:hAnsi="Arial" w:cs="Arial"/>
          <w:lang w:val="es-EC" w:eastAsia="es-EC"/>
        </w:rPr>
        <w:t xml:space="preserve"> y manteniéndose competitiva.</w:t>
      </w:r>
      <w:r w:rsidR="00B5466C">
        <w:rPr>
          <w:rFonts w:ascii="Arial" w:eastAsia="Times New Roman" w:hAnsi="Arial" w:cs="Arial"/>
          <w:lang w:val="es-EC" w:eastAsia="es-EC"/>
        </w:rPr>
        <w:t xml:space="preserve"> </w:t>
      </w:r>
    </w:p>
    <w:p w14:paraId="09BCB882" w14:textId="5C175E25" w:rsidR="00E234DE" w:rsidRDefault="00E234DE" w:rsidP="00E234DE">
      <w:pPr>
        <w:spacing w:before="100" w:beforeAutospacing="1" w:after="100" w:afterAutospacing="1"/>
        <w:ind w:left="360"/>
        <w:jc w:val="both"/>
        <w:rPr>
          <w:rFonts w:ascii="Arial" w:hAnsi="Arial" w:cs="Arial"/>
          <w:lang w:val="es-EC"/>
        </w:rPr>
      </w:pPr>
      <w:r>
        <w:rPr>
          <w:rFonts w:ascii="Arial" w:hAnsi="Arial" w:cs="Arial"/>
          <w:lang w:val="es-EC"/>
        </w:rPr>
        <w:t>Para los rangos de edad donde los clientes tienen mayor porcentaje de deserción en este caso de estudio, se p</w:t>
      </w:r>
      <w:r w:rsidR="004F0EBC">
        <w:rPr>
          <w:rFonts w:ascii="Arial" w:hAnsi="Arial" w:cs="Arial"/>
          <w:lang w:val="es-EC"/>
        </w:rPr>
        <w:t>ropone</w:t>
      </w:r>
      <w:r>
        <w:rPr>
          <w:rFonts w:ascii="Arial" w:hAnsi="Arial" w:cs="Arial"/>
          <w:lang w:val="es-EC"/>
        </w:rPr>
        <w:t xml:space="preserve"> la generación de los siguientes productos/servicios.</w:t>
      </w:r>
    </w:p>
    <w:p w14:paraId="12DD1623" w14:textId="5904F3D0" w:rsidR="00C25E10" w:rsidRPr="00C25E10" w:rsidRDefault="00C25E10" w:rsidP="00344939">
      <w:pPr>
        <w:spacing w:before="100" w:beforeAutospacing="1" w:after="100" w:afterAutospacing="1"/>
        <w:ind w:left="360"/>
        <w:jc w:val="both"/>
        <w:rPr>
          <w:rFonts w:ascii="Arial" w:hAnsi="Arial" w:cs="Arial"/>
          <w:lang w:val="es-EC"/>
        </w:rPr>
      </w:pPr>
      <w:r w:rsidRPr="00EB193E">
        <w:rPr>
          <w:rFonts w:ascii="Arial" w:hAnsi="Arial" w:cs="Arial"/>
          <w:lang w:val="es-EC"/>
        </w:rPr>
        <w:t xml:space="preserve">Para jóvenes entre 18 a 30 años, ofrecer </w:t>
      </w:r>
      <w:r w:rsidR="00E34DB0">
        <w:rPr>
          <w:rFonts w:ascii="Arial" w:hAnsi="Arial" w:cs="Arial"/>
          <w:lang w:val="es-EC"/>
        </w:rPr>
        <w:t xml:space="preserve">productos mediante </w:t>
      </w:r>
      <w:r w:rsidRPr="00EB193E">
        <w:rPr>
          <w:rFonts w:ascii="Arial" w:hAnsi="Arial" w:cs="Arial"/>
          <w:lang w:val="es-EC"/>
        </w:rPr>
        <w:t>aplicaciones o plataformas</w:t>
      </w:r>
      <w:r w:rsidR="00853888" w:rsidRPr="00EB193E">
        <w:rPr>
          <w:rFonts w:ascii="Arial" w:hAnsi="Arial" w:cs="Arial"/>
          <w:lang w:val="es-EC"/>
        </w:rPr>
        <w:t xml:space="preserve"> </w:t>
      </w:r>
      <w:r w:rsidRPr="00EB193E">
        <w:rPr>
          <w:rFonts w:ascii="Arial" w:hAnsi="Arial" w:cs="Arial"/>
          <w:lang w:val="es-EC"/>
        </w:rPr>
        <w:t xml:space="preserve">que </w:t>
      </w:r>
      <w:r w:rsidR="00853888" w:rsidRPr="00EB193E">
        <w:rPr>
          <w:rFonts w:ascii="Arial" w:hAnsi="Arial" w:cs="Arial"/>
          <w:lang w:val="es-EC"/>
        </w:rPr>
        <w:t>les permita</w:t>
      </w:r>
      <w:r w:rsidRPr="00EB193E">
        <w:rPr>
          <w:rFonts w:ascii="Arial" w:hAnsi="Arial" w:cs="Arial"/>
          <w:lang w:val="es-EC"/>
        </w:rPr>
        <w:t xml:space="preserve"> almacenar de manera segura información financiera, como tarjetas de crédito, débito, cuentas bancarias para realizar pagos electrónicos</w:t>
      </w:r>
      <w:r w:rsidR="00853888" w:rsidRPr="00EB193E">
        <w:rPr>
          <w:rFonts w:ascii="Arial" w:hAnsi="Arial" w:cs="Arial"/>
          <w:lang w:val="es-EC"/>
        </w:rPr>
        <w:t xml:space="preserve"> a través de las denominadas</w:t>
      </w:r>
      <w:r w:rsidRPr="00EB193E">
        <w:rPr>
          <w:rFonts w:ascii="Arial" w:hAnsi="Arial" w:cs="Arial"/>
          <w:lang w:val="es-EC"/>
        </w:rPr>
        <w:t xml:space="preserve"> billeteras </w:t>
      </w:r>
      <w:r w:rsidR="00853888" w:rsidRPr="00EB193E">
        <w:rPr>
          <w:rFonts w:ascii="Arial" w:hAnsi="Arial" w:cs="Arial"/>
          <w:lang w:val="es-EC"/>
        </w:rPr>
        <w:t xml:space="preserve">digitales que </w:t>
      </w:r>
      <w:r w:rsidRPr="00EB193E">
        <w:rPr>
          <w:rFonts w:ascii="Arial" w:hAnsi="Arial" w:cs="Arial"/>
          <w:lang w:val="es-EC"/>
        </w:rPr>
        <w:t>funcionan a través de dispositivos móviles como smartphones, tablets o computadoras, lo que elimina la necesidad de llevar dinero en efectivo o tarjetas físicas.</w:t>
      </w:r>
    </w:p>
    <w:p w14:paraId="7C3B49DF" w14:textId="7F559FB6" w:rsidR="00E234DE" w:rsidRDefault="00E234DE" w:rsidP="00344939">
      <w:pPr>
        <w:spacing w:before="100" w:beforeAutospacing="1" w:after="100" w:afterAutospacing="1"/>
        <w:ind w:left="360"/>
        <w:jc w:val="both"/>
        <w:rPr>
          <w:rFonts w:ascii="Arial" w:hAnsi="Arial" w:cs="Arial"/>
          <w:lang w:val="es-EC"/>
        </w:rPr>
      </w:pPr>
      <w:r>
        <w:rPr>
          <w:rFonts w:ascii="Arial" w:hAnsi="Arial" w:cs="Arial"/>
          <w:lang w:val="es-EC"/>
        </w:rPr>
        <w:t xml:space="preserve">Para clientes cuya edad se encuentra entre 31 años y 40 años, se sugiere </w:t>
      </w:r>
      <w:r w:rsidR="001060C3">
        <w:rPr>
          <w:rFonts w:ascii="Arial" w:hAnsi="Arial" w:cs="Arial"/>
          <w:lang w:val="es-EC"/>
        </w:rPr>
        <w:t>ofrecer</w:t>
      </w:r>
      <w:r w:rsidRPr="00E234DE">
        <w:rPr>
          <w:rFonts w:ascii="Arial" w:hAnsi="Arial" w:cs="Arial"/>
          <w:lang w:val="es-EC"/>
        </w:rPr>
        <w:t xml:space="preserve"> </w:t>
      </w:r>
      <w:r w:rsidRPr="00E234DE">
        <w:rPr>
          <w:rFonts w:ascii="Arial" w:hAnsi="Arial" w:cs="Arial"/>
          <w:bCs/>
          <w:lang w:val="es-EC"/>
        </w:rPr>
        <w:t>paquetes de productos</w:t>
      </w:r>
      <w:r w:rsidR="001060C3">
        <w:rPr>
          <w:rFonts w:ascii="Arial" w:hAnsi="Arial" w:cs="Arial"/>
          <w:bCs/>
          <w:lang w:val="es-EC"/>
        </w:rPr>
        <w:t xml:space="preserve"> </w:t>
      </w:r>
      <w:r w:rsidRPr="00E234DE">
        <w:rPr>
          <w:rFonts w:ascii="Arial" w:hAnsi="Arial" w:cs="Arial"/>
          <w:lang w:val="es-EC"/>
        </w:rPr>
        <w:t>como</w:t>
      </w:r>
      <w:r w:rsidR="001060C3">
        <w:rPr>
          <w:rFonts w:ascii="Arial" w:hAnsi="Arial" w:cs="Arial"/>
          <w:lang w:val="es-EC"/>
        </w:rPr>
        <w:t>:</w:t>
      </w:r>
      <w:r w:rsidRPr="00E234DE">
        <w:rPr>
          <w:rFonts w:ascii="Arial" w:hAnsi="Arial" w:cs="Arial"/>
          <w:lang w:val="es-EC"/>
        </w:rPr>
        <w:t xml:space="preserve"> hipotecas, préstamos personales y asesoría para la planificación financiera</w:t>
      </w:r>
      <w:r w:rsidRPr="00E234DE">
        <w:rPr>
          <w:rFonts w:ascii="Arial" w:hAnsi="Arial" w:cs="Arial"/>
          <w:bCs/>
          <w:lang w:val="es-EC"/>
        </w:rPr>
        <w:t xml:space="preserve"> </w:t>
      </w:r>
      <w:r w:rsidR="001060C3">
        <w:rPr>
          <w:rFonts w:ascii="Arial" w:hAnsi="Arial" w:cs="Arial"/>
          <w:bCs/>
          <w:lang w:val="es-EC"/>
        </w:rPr>
        <w:t>ya que son personas</w:t>
      </w:r>
      <w:r w:rsidRPr="00E234DE">
        <w:rPr>
          <w:rFonts w:ascii="Arial" w:hAnsi="Arial" w:cs="Arial"/>
          <w:lang w:val="es-EC"/>
        </w:rPr>
        <w:t xml:space="preserve"> en una etapa de crecimiento profesional y familiar, con mayores ingresos y necesidades financieras más complejas.</w:t>
      </w:r>
    </w:p>
    <w:p w14:paraId="4FECE991" w14:textId="68AD2A1E" w:rsidR="00CE208D" w:rsidRDefault="00CE208D" w:rsidP="00344939">
      <w:pPr>
        <w:spacing w:before="100" w:beforeAutospacing="1" w:after="100" w:afterAutospacing="1"/>
        <w:ind w:left="360"/>
        <w:jc w:val="both"/>
        <w:rPr>
          <w:rFonts w:ascii="Arial" w:hAnsi="Arial" w:cs="Arial"/>
          <w:lang w:val="es-EC"/>
        </w:rPr>
      </w:pPr>
      <w:r>
        <w:rPr>
          <w:rFonts w:ascii="Arial" w:hAnsi="Arial" w:cs="Arial"/>
          <w:lang w:val="es-EC"/>
        </w:rPr>
        <w:t xml:space="preserve">Para clientes con edad entre 41 y 50 años quienes suelen encontrarse en una etapa de vida estable con responsabilidades familiares y necesidades de </w:t>
      </w:r>
      <w:r>
        <w:rPr>
          <w:rFonts w:ascii="Arial" w:hAnsi="Arial" w:cs="Arial"/>
          <w:lang w:val="es-EC"/>
        </w:rPr>
        <w:lastRenderedPageBreak/>
        <w:t xml:space="preserve">ahorro a largo plazo. Se debe </w:t>
      </w:r>
      <w:r w:rsidR="002E1D5D">
        <w:rPr>
          <w:rFonts w:ascii="Arial" w:hAnsi="Arial" w:cs="Arial"/>
          <w:lang w:val="es-EC"/>
        </w:rPr>
        <w:t xml:space="preserve">generar productos personalizados como </w:t>
      </w:r>
      <w:r w:rsidR="002E1D5D" w:rsidRPr="00344939">
        <w:rPr>
          <w:rFonts w:ascii="Arial" w:hAnsi="Arial" w:cs="Arial"/>
          <w:lang w:val="es-EC"/>
        </w:rPr>
        <w:t>planes de ahorro para la jubilación, seguros y opciones de inversión que se alineen con sus objetivos financieros a largo plazo.</w:t>
      </w:r>
    </w:p>
    <w:p w14:paraId="45097320" w14:textId="55231991" w:rsidR="00510D72" w:rsidRDefault="002E1D5D" w:rsidP="00510D72">
      <w:pPr>
        <w:spacing w:before="100" w:beforeAutospacing="1" w:after="100" w:afterAutospacing="1"/>
        <w:ind w:left="360"/>
        <w:jc w:val="both"/>
        <w:rPr>
          <w:rFonts w:ascii="Arial" w:hAnsi="Arial" w:cs="Arial"/>
          <w:lang w:val="es-EC"/>
        </w:rPr>
      </w:pPr>
      <w:r w:rsidRPr="00B16D09">
        <w:rPr>
          <w:rFonts w:ascii="Arial" w:hAnsi="Arial" w:cs="Arial"/>
          <w:lang w:val="es-EC"/>
        </w:rPr>
        <w:t>Para clientes entre 51 y 60 años</w:t>
      </w:r>
      <w:r w:rsidR="00DD7946" w:rsidRPr="00B16D09">
        <w:rPr>
          <w:rFonts w:ascii="Arial" w:hAnsi="Arial" w:cs="Arial"/>
          <w:lang w:val="es-EC"/>
        </w:rPr>
        <w:t xml:space="preserve"> se debe </w:t>
      </w:r>
      <w:r w:rsidR="00B16D09">
        <w:rPr>
          <w:rFonts w:ascii="Arial" w:hAnsi="Arial" w:cs="Arial"/>
          <w:lang w:val="es-EC"/>
        </w:rPr>
        <w:t>diseñar</w:t>
      </w:r>
      <w:r w:rsidR="00DD7946" w:rsidRPr="00B16D09">
        <w:rPr>
          <w:rFonts w:ascii="Arial" w:hAnsi="Arial" w:cs="Arial"/>
          <w:lang w:val="es-EC"/>
        </w:rPr>
        <w:t xml:space="preserve"> productos </w:t>
      </w:r>
      <w:r w:rsidR="00B16D09" w:rsidRPr="00B16D09">
        <w:rPr>
          <w:rFonts w:ascii="Arial" w:hAnsi="Arial" w:cs="Arial"/>
          <w:lang w:val="es-EC"/>
        </w:rPr>
        <w:t xml:space="preserve">para la </w:t>
      </w:r>
      <w:r w:rsidR="00B16D09" w:rsidRPr="00B16D09">
        <w:rPr>
          <w:rStyle w:val="Textoennegrita"/>
          <w:rFonts w:ascii="Arial" w:hAnsi="Arial" w:cs="Arial"/>
          <w:b w:val="0"/>
          <w:lang w:val="es-EC"/>
        </w:rPr>
        <w:t>tranquilidad financiera</w:t>
      </w:r>
      <w:r w:rsidR="00B16D09" w:rsidRPr="00B16D09">
        <w:rPr>
          <w:rFonts w:ascii="Arial" w:hAnsi="Arial" w:cs="Arial"/>
          <w:lang w:val="es-EC"/>
        </w:rPr>
        <w:t>, como planes de ahorro y seguros que minimicen riesgos, mientras se asegura un acceso fácil a información clara y accesible sobre sus finanzas.</w:t>
      </w:r>
      <w:r w:rsidR="00510D72">
        <w:rPr>
          <w:rFonts w:ascii="Arial" w:hAnsi="Arial" w:cs="Arial"/>
          <w:lang w:val="es-EC"/>
        </w:rPr>
        <w:t xml:space="preserve">  </w:t>
      </w:r>
      <w:r w:rsidR="00B16D09" w:rsidRPr="00B16D09">
        <w:rPr>
          <w:rFonts w:ascii="Arial" w:hAnsi="Arial" w:cs="Arial"/>
          <w:lang w:val="es-EC"/>
        </w:rPr>
        <w:t>Proporciona</w:t>
      </w:r>
      <w:r w:rsidR="00B16D09">
        <w:rPr>
          <w:rFonts w:ascii="Arial" w:hAnsi="Arial" w:cs="Arial"/>
          <w:lang w:val="es-EC"/>
        </w:rPr>
        <w:t>ndo</w:t>
      </w:r>
      <w:r w:rsidR="00B16D09" w:rsidRPr="00B16D09">
        <w:rPr>
          <w:rFonts w:ascii="Arial" w:hAnsi="Arial" w:cs="Arial"/>
          <w:lang w:val="es-EC"/>
        </w:rPr>
        <w:t xml:space="preserve"> </w:t>
      </w:r>
      <w:r w:rsidR="00510D72">
        <w:rPr>
          <w:rFonts w:ascii="Arial" w:hAnsi="Arial" w:cs="Arial"/>
          <w:lang w:val="es-EC"/>
        </w:rPr>
        <w:t xml:space="preserve">además </w:t>
      </w:r>
      <w:r w:rsidR="00B16D09" w:rsidRPr="00B16D09">
        <w:rPr>
          <w:rFonts w:ascii="Arial" w:hAnsi="Arial" w:cs="Arial"/>
          <w:lang w:val="es-EC"/>
        </w:rPr>
        <w:t xml:space="preserve">asesoría en planificación de jubilación, opciones de inversión de bajo riesgo y seguros de salud complementarios. </w:t>
      </w:r>
    </w:p>
    <w:p w14:paraId="00FCF58D" w14:textId="32C69E8B" w:rsidR="004C3B03" w:rsidRPr="00510D72" w:rsidRDefault="004C3B03" w:rsidP="00510D72">
      <w:pPr>
        <w:pStyle w:val="Prrafodelista"/>
        <w:numPr>
          <w:ilvl w:val="0"/>
          <w:numId w:val="16"/>
        </w:numPr>
        <w:spacing w:before="100" w:beforeAutospacing="1" w:after="100" w:afterAutospacing="1"/>
        <w:jc w:val="both"/>
        <w:rPr>
          <w:rFonts w:ascii="Arial" w:hAnsi="Arial" w:cs="Arial"/>
          <w:b/>
          <w:lang w:val="es-EC"/>
        </w:rPr>
      </w:pPr>
      <w:r w:rsidRPr="00510D72">
        <w:rPr>
          <w:rFonts w:ascii="Arial" w:hAnsi="Arial" w:cs="Arial"/>
          <w:b/>
          <w:lang w:val="es-EC"/>
        </w:rPr>
        <w:t>Mejora continua en la experiencia digital del cliente.</w:t>
      </w:r>
    </w:p>
    <w:p w14:paraId="0364C571" w14:textId="330BE013" w:rsidR="004C3B03" w:rsidRPr="00EB4808" w:rsidRDefault="004C3B03" w:rsidP="004C3B03">
      <w:pPr>
        <w:pStyle w:val="NormalWeb"/>
        <w:ind w:left="360"/>
        <w:jc w:val="both"/>
        <w:rPr>
          <w:rFonts w:ascii="Arial" w:eastAsiaTheme="minorHAnsi" w:hAnsi="Arial" w:cs="Arial"/>
          <w:lang w:eastAsia="en-US"/>
        </w:rPr>
      </w:pPr>
      <w:r w:rsidRPr="00EB4808">
        <w:rPr>
          <w:rFonts w:ascii="Arial" w:eastAsiaTheme="minorHAnsi" w:hAnsi="Arial" w:cs="Arial"/>
          <w:lang w:eastAsia="en-US"/>
        </w:rPr>
        <w:t xml:space="preserve">En un entorno digital en constante evolución, los clientes demandan rapidez, eficiencia e inmediatez en sus interacciones con </w:t>
      </w:r>
      <w:r>
        <w:rPr>
          <w:rFonts w:ascii="Arial" w:eastAsiaTheme="minorHAnsi" w:hAnsi="Arial" w:cs="Arial"/>
          <w:lang w:eastAsia="en-US"/>
        </w:rPr>
        <w:t>la entidad financiera</w:t>
      </w:r>
      <w:r w:rsidRPr="00EB4808">
        <w:rPr>
          <w:rFonts w:ascii="Arial" w:eastAsiaTheme="minorHAnsi" w:hAnsi="Arial" w:cs="Arial"/>
          <w:lang w:eastAsia="en-US"/>
        </w:rPr>
        <w:t xml:space="preserve">. Para sobresalir frente a la competencia, es fundamental que </w:t>
      </w:r>
      <w:r>
        <w:rPr>
          <w:rFonts w:ascii="Arial" w:eastAsiaTheme="minorHAnsi" w:hAnsi="Arial" w:cs="Arial"/>
          <w:lang w:eastAsia="en-US"/>
        </w:rPr>
        <w:t xml:space="preserve">la entidad </w:t>
      </w:r>
      <w:r w:rsidRPr="00EB4808">
        <w:rPr>
          <w:rFonts w:ascii="Arial" w:eastAsiaTheme="minorHAnsi" w:hAnsi="Arial" w:cs="Arial"/>
          <w:lang w:eastAsia="en-US"/>
        </w:rPr>
        <w:t xml:space="preserve">ofrezca una </w:t>
      </w:r>
      <w:r w:rsidRPr="00EB4808">
        <w:rPr>
          <w:rFonts w:ascii="Arial" w:eastAsiaTheme="minorHAnsi" w:hAnsi="Arial" w:cs="Arial"/>
          <w:bCs/>
          <w:lang w:eastAsia="en-US"/>
        </w:rPr>
        <w:t>experiencia digital superior</w:t>
      </w:r>
      <w:r w:rsidRPr="00EB4808">
        <w:rPr>
          <w:rFonts w:ascii="Arial" w:eastAsiaTheme="minorHAnsi" w:hAnsi="Arial" w:cs="Arial"/>
          <w:lang w:eastAsia="en-US"/>
        </w:rPr>
        <w:t xml:space="preserve"> que no solo responda a estas necesidades, sino que también anticipe sus expectativas.</w:t>
      </w:r>
    </w:p>
    <w:p w14:paraId="4BF741C3" w14:textId="78687EF5" w:rsidR="004C3B03" w:rsidRDefault="004C3B03" w:rsidP="004C3B03">
      <w:pPr>
        <w:pStyle w:val="NormalWeb"/>
        <w:ind w:left="360"/>
        <w:jc w:val="both"/>
        <w:rPr>
          <w:rFonts w:ascii="Arial" w:eastAsiaTheme="minorHAnsi" w:hAnsi="Arial" w:cs="Arial"/>
          <w:lang w:eastAsia="en-US"/>
        </w:rPr>
      </w:pPr>
      <w:r w:rsidRPr="00EB4808">
        <w:rPr>
          <w:rFonts w:ascii="Arial" w:eastAsiaTheme="minorHAnsi" w:hAnsi="Arial" w:cs="Arial"/>
          <w:lang w:eastAsia="en-US"/>
        </w:rPr>
        <w:t xml:space="preserve">Optimizar la plataforma de banca móvil es clave para proporcionar una experiencia diferenciada. Al ofrecer servicios ágiles, como </w:t>
      </w:r>
      <w:r w:rsidRPr="00EB4808">
        <w:rPr>
          <w:rFonts w:ascii="Arial" w:eastAsiaTheme="minorHAnsi" w:hAnsi="Arial" w:cs="Arial"/>
          <w:bCs/>
          <w:lang w:eastAsia="en-US"/>
        </w:rPr>
        <w:t xml:space="preserve">pagos </w:t>
      </w:r>
      <w:r>
        <w:rPr>
          <w:rFonts w:ascii="Arial" w:eastAsiaTheme="minorHAnsi" w:hAnsi="Arial" w:cs="Arial"/>
          <w:bCs/>
          <w:lang w:eastAsia="en-US"/>
        </w:rPr>
        <w:t>rápidos</w:t>
      </w:r>
      <w:r w:rsidRPr="00EB4808">
        <w:rPr>
          <w:rFonts w:ascii="Arial" w:eastAsiaTheme="minorHAnsi" w:hAnsi="Arial" w:cs="Arial"/>
          <w:lang w:eastAsia="en-US"/>
        </w:rPr>
        <w:t xml:space="preserve">, </w:t>
      </w:r>
      <w:r w:rsidRPr="00EB4808">
        <w:rPr>
          <w:rFonts w:ascii="Arial" w:eastAsiaTheme="minorHAnsi" w:hAnsi="Arial" w:cs="Arial"/>
          <w:bCs/>
          <w:lang w:eastAsia="en-US"/>
        </w:rPr>
        <w:t>acceso fácil a inversiones</w:t>
      </w:r>
      <w:r w:rsidRPr="00EB4808">
        <w:rPr>
          <w:rFonts w:ascii="Arial" w:eastAsiaTheme="minorHAnsi" w:hAnsi="Arial" w:cs="Arial"/>
          <w:lang w:eastAsia="en-US"/>
        </w:rPr>
        <w:t xml:space="preserve"> y </w:t>
      </w:r>
      <w:r w:rsidRPr="00EB4808">
        <w:rPr>
          <w:rFonts w:ascii="Arial" w:eastAsiaTheme="minorHAnsi" w:hAnsi="Arial" w:cs="Arial"/>
          <w:bCs/>
          <w:lang w:eastAsia="en-US"/>
        </w:rPr>
        <w:t>soporte en tiempo real</w:t>
      </w:r>
      <w:r w:rsidRPr="00EB4808">
        <w:rPr>
          <w:rFonts w:ascii="Arial" w:eastAsiaTheme="minorHAnsi" w:hAnsi="Arial" w:cs="Arial"/>
          <w:lang w:eastAsia="en-US"/>
        </w:rPr>
        <w:t xml:space="preserve"> a través de </w:t>
      </w:r>
      <w:r w:rsidR="000F7D1F">
        <w:rPr>
          <w:rFonts w:ascii="Arial" w:eastAsiaTheme="minorHAnsi" w:hAnsi="Arial" w:cs="Arial"/>
          <w:lang w:eastAsia="en-US"/>
        </w:rPr>
        <w:t>asistentes virtuales (</w:t>
      </w:r>
      <w:r w:rsidRPr="00EB4808">
        <w:rPr>
          <w:rFonts w:ascii="Arial" w:eastAsiaTheme="minorHAnsi" w:hAnsi="Arial" w:cs="Arial"/>
          <w:lang w:eastAsia="en-US"/>
        </w:rPr>
        <w:t>chatbot</w:t>
      </w:r>
      <w:r w:rsidR="000F7D1F">
        <w:rPr>
          <w:rFonts w:ascii="Arial" w:eastAsiaTheme="minorHAnsi" w:hAnsi="Arial" w:cs="Arial"/>
          <w:lang w:eastAsia="en-US"/>
        </w:rPr>
        <w:t>s)</w:t>
      </w:r>
      <w:r w:rsidRPr="00EB4808">
        <w:rPr>
          <w:rFonts w:ascii="Arial" w:eastAsiaTheme="minorHAnsi" w:hAnsi="Arial" w:cs="Arial"/>
          <w:lang w:eastAsia="en-US"/>
        </w:rPr>
        <w:t xml:space="preserve">, </w:t>
      </w:r>
      <w:r>
        <w:rPr>
          <w:rFonts w:ascii="Arial" w:eastAsiaTheme="minorHAnsi" w:hAnsi="Arial" w:cs="Arial"/>
          <w:lang w:eastAsia="en-US"/>
        </w:rPr>
        <w:t>la entidad</w:t>
      </w:r>
      <w:r w:rsidRPr="00EB4808">
        <w:rPr>
          <w:rFonts w:ascii="Arial" w:eastAsiaTheme="minorHAnsi" w:hAnsi="Arial" w:cs="Arial"/>
          <w:lang w:eastAsia="en-US"/>
        </w:rPr>
        <w:t xml:space="preserve"> no solo facilitará la vida de los clientes, sino que también incrementará la </w:t>
      </w:r>
      <w:r w:rsidRPr="00EB4808">
        <w:rPr>
          <w:rFonts w:ascii="Arial" w:eastAsiaTheme="minorHAnsi" w:hAnsi="Arial" w:cs="Arial"/>
          <w:bCs/>
          <w:lang w:eastAsia="en-US"/>
        </w:rPr>
        <w:t>frecuencia de interacciones</w:t>
      </w:r>
      <w:r w:rsidRPr="00EB4808">
        <w:rPr>
          <w:rFonts w:ascii="Arial" w:eastAsiaTheme="minorHAnsi" w:hAnsi="Arial" w:cs="Arial"/>
          <w:lang w:eastAsia="en-US"/>
        </w:rPr>
        <w:t xml:space="preserve">. Esta rapidez y eficiencia se traducen en una </w:t>
      </w:r>
      <w:r w:rsidRPr="00EB4808">
        <w:rPr>
          <w:rFonts w:ascii="Arial" w:eastAsiaTheme="minorHAnsi" w:hAnsi="Arial" w:cs="Arial"/>
          <w:bCs/>
          <w:lang w:eastAsia="en-US"/>
        </w:rPr>
        <w:t>mayor satisfacción del cliente</w:t>
      </w:r>
      <w:r w:rsidRPr="00EB4808">
        <w:rPr>
          <w:rFonts w:ascii="Arial" w:eastAsiaTheme="minorHAnsi" w:hAnsi="Arial" w:cs="Arial"/>
          <w:lang w:eastAsia="en-US"/>
        </w:rPr>
        <w:t>, lo que fortalece la relación y fomenta la lealtad.</w:t>
      </w:r>
    </w:p>
    <w:p w14:paraId="04F182DB" w14:textId="5997431F" w:rsidR="00DA6582" w:rsidRPr="00CD3F8F" w:rsidRDefault="00DA6582" w:rsidP="00DA6582">
      <w:pPr>
        <w:pStyle w:val="Prrafodelista"/>
        <w:numPr>
          <w:ilvl w:val="0"/>
          <w:numId w:val="16"/>
        </w:numPr>
        <w:spacing w:before="100" w:beforeAutospacing="1" w:after="100" w:afterAutospacing="1"/>
        <w:jc w:val="both"/>
        <w:rPr>
          <w:rFonts w:ascii="Arial" w:hAnsi="Arial" w:cs="Arial"/>
          <w:b/>
          <w:lang w:val="es-EC"/>
        </w:rPr>
      </w:pPr>
      <w:r>
        <w:rPr>
          <w:rFonts w:ascii="Arial" w:hAnsi="Arial" w:cs="Arial"/>
          <w:b/>
          <w:lang w:val="es-EC"/>
        </w:rPr>
        <w:t>Excelencia operacional y digital.</w:t>
      </w:r>
    </w:p>
    <w:p w14:paraId="70291FEE" w14:textId="77777777" w:rsidR="003A6661" w:rsidRPr="003A6661" w:rsidRDefault="003A6661" w:rsidP="00DB298D">
      <w:pPr>
        <w:spacing w:before="100" w:beforeAutospacing="1" w:after="100" w:afterAutospacing="1"/>
        <w:ind w:left="360"/>
        <w:jc w:val="both"/>
        <w:rPr>
          <w:rFonts w:ascii="Arial" w:eastAsia="Times New Roman" w:hAnsi="Arial" w:cs="Arial"/>
          <w:lang w:val="es-EC" w:eastAsia="es-EC"/>
        </w:rPr>
      </w:pPr>
      <w:r w:rsidRPr="003A6661">
        <w:rPr>
          <w:rFonts w:ascii="Arial" w:eastAsia="Times New Roman" w:hAnsi="Arial" w:cs="Arial"/>
          <w:lang w:val="es-EC" w:eastAsia="es-EC"/>
        </w:rPr>
        <w:t xml:space="preserve">Mejorar </w:t>
      </w:r>
      <w:r w:rsidR="000675DE" w:rsidRPr="000675DE">
        <w:rPr>
          <w:rFonts w:ascii="Arial" w:eastAsia="Times New Roman" w:hAnsi="Arial" w:cs="Arial"/>
          <w:lang w:val="es-EC" w:eastAsia="es-EC"/>
        </w:rPr>
        <w:t xml:space="preserve">los </w:t>
      </w:r>
      <w:r w:rsidR="000675DE" w:rsidRPr="003A6661">
        <w:rPr>
          <w:rFonts w:ascii="Arial" w:eastAsia="Times New Roman" w:hAnsi="Arial" w:cs="Arial"/>
          <w:bCs/>
          <w:lang w:val="es-EC" w:eastAsia="es-EC"/>
        </w:rPr>
        <w:t>canales de comunicación y atención al cliente</w:t>
      </w:r>
      <w:r w:rsidR="000675DE" w:rsidRPr="000675DE">
        <w:rPr>
          <w:rFonts w:ascii="Arial" w:eastAsia="Times New Roman" w:hAnsi="Arial" w:cs="Arial"/>
          <w:lang w:val="es-EC" w:eastAsia="es-EC"/>
        </w:rPr>
        <w:t xml:space="preserve"> según las preferencias generacionales</w:t>
      </w:r>
      <w:r w:rsidRPr="003A6661">
        <w:rPr>
          <w:rFonts w:ascii="Arial" w:eastAsia="Times New Roman" w:hAnsi="Arial" w:cs="Arial"/>
          <w:lang w:val="es-EC" w:eastAsia="es-EC"/>
        </w:rPr>
        <w:t>.</w:t>
      </w:r>
    </w:p>
    <w:p w14:paraId="6E3148A4" w14:textId="5CA78E83" w:rsidR="00254B10" w:rsidRDefault="00254B10" w:rsidP="008D033F">
      <w:pPr>
        <w:spacing w:before="100" w:beforeAutospacing="1" w:after="100" w:afterAutospacing="1"/>
        <w:ind w:left="360"/>
        <w:jc w:val="both"/>
        <w:rPr>
          <w:rFonts w:ascii="Arial" w:eastAsia="Times New Roman" w:hAnsi="Arial" w:cs="Arial"/>
          <w:lang w:val="es-EC" w:eastAsia="es-EC"/>
        </w:rPr>
      </w:pPr>
      <w:r>
        <w:rPr>
          <w:rFonts w:ascii="Arial" w:eastAsia="Times New Roman" w:hAnsi="Arial" w:cs="Arial"/>
          <w:lang w:val="es-EC" w:eastAsia="es-EC"/>
        </w:rPr>
        <w:t xml:space="preserve">Para clientes jóvenes que evitan generalmente el contacto físico, ofrecer una experiencia digital rápida e intuitiva a través de una aplicación </w:t>
      </w:r>
      <w:r w:rsidRPr="000675DE">
        <w:rPr>
          <w:rFonts w:ascii="Arial" w:eastAsia="Times New Roman" w:hAnsi="Arial" w:cs="Arial"/>
          <w:lang w:val="es-EC" w:eastAsia="es-EC"/>
        </w:rPr>
        <w:t xml:space="preserve">que permita </w:t>
      </w:r>
      <w:r w:rsidRPr="000675DE">
        <w:rPr>
          <w:rFonts w:ascii="Arial" w:eastAsia="Times New Roman" w:hAnsi="Arial" w:cs="Arial"/>
          <w:lang w:val="es-EC" w:eastAsia="es-EC"/>
        </w:rPr>
        <w:lastRenderedPageBreak/>
        <w:t>desde realizar pagos hasta recibir asesoramiento financiero virtual, diseñada para atraer a la generación de millennials y generación Z.</w:t>
      </w:r>
    </w:p>
    <w:p w14:paraId="231315ED" w14:textId="4196EC82" w:rsidR="00254B10" w:rsidRPr="000675DE" w:rsidRDefault="00254B10" w:rsidP="008D033F">
      <w:pPr>
        <w:spacing w:before="100" w:beforeAutospacing="1" w:after="100" w:afterAutospacing="1"/>
        <w:ind w:left="360"/>
        <w:jc w:val="both"/>
        <w:rPr>
          <w:rFonts w:ascii="Arial" w:eastAsia="Times New Roman" w:hAnsi="Arial" w:cs="Arial"/>
          <w:lang w:val="es-EC" w:eastAsia="es-EC"/>
        </w:rPr>
      </w:pPr>
      <w:r>
        <w:rPr>
          <w:rFonts w:ascii="Arial" w:eastAsia="Times New Roman" w:hAnsi="Arial" w:cs="Arial"/>
          <w:lang w:val="es-EC" w:eastAsia="es-EC"/>
        </w:rPr>
        <w:t xml:space="preserve">Para clientes adultos, que prefieren atención a través de sucursales físicas o llamadas telefónicas, darles una atención personalizada donde se le ofrezca servicios VIP para gestionar inversiones o pensiones. </w:t>
      </w:r>
    </w:p>
    <w:p w14:paraId="49447917" w14:textId="77777777" w:rsidR="004F0EBC" w:rsidRDefault="002F1FF7" w:rsidP="004F0EBC">
      <w:pPr>
        <w:pStyle w:val="NormalWeb"/>
        <w:ind w:left="360"/>
        <w:jc w:val="both"/>
        <w:rPr>
          <w:rFonts w:ascii="Arial" w:eastAsiaTheme="minorHAnsi" w:hAnsi="Arial" w:cs="Arial"/>
          <w:lang w:eastAsia="en-US"/>
        </w:rPr>
      </w:pPr>
      <w:r>
        <w:rPr>
          <w:rFonts w:ascii="Arial" w:eastAsiaTheme="minorHAnsi" w:hAnsi="Arial" w:cs="Arial"/>
          <w:lang w:eastAsia="en-US"/>
        </w:rPr>
        <w:t>La combinación de</w:t>
      </w:r>
      <w:r w:rsidRPr="00EB4808">
        <w:rPr>
          <w:rFonts w:ascii="Arial" w:eastAsiaTheme="minorHAnsi" w:hAnsi="Arial" w:cs="Arial"/>
          <w:lang w:eastAsia="en-US"/>
        </w:rPr>
        <w:t xml:space="preserve"> innovación tecnológica con agilidad operativa, no solo mejora la </w:t>
      </w:r>
      <w:r w:rsidRPr="00EB4808">
        <w:rPr>
          <w:rFonts w:ascii="Arial" w:eastAsiaTheme="minorHAnsi" w:hAnsi="Arial" w:cs="Arial"/>
          <w:bCs/>
          <w:lang w:eastAsia="en-US"/>
        </w:rPr>
        <w:t>experiencia digital del cliente</w:t>
      </w:r>
      <w:r w:rsidRPr="00EB4808">
        <w:rPr>
          <w:rFonts w:ascii="Arial" w:eastAsiaTheme="minorHAnsi" w:hAnsi="Arial" w:cs="Arial"/>
          <w:lang w:eastAsia="en-US"/>
        </w:rPr>
        <w:t xml:space="preserve">, sino que también tiene un impacto directo en la </w:t>
      </w:r>
      <w:r w:rsidRPr="00EB4808">
        <w:rPr>
          <w:rFonts w:ascii="Arial" w:eastAsiaTheme="minorHAnsi" w:hAnsi="Arial" w:cs="Arial"/>
          <w:bCs/>
          <w:lang w:eastAsia="en-US"/>
        </w:rPr>
        <w:t>retención</w:t>
      </w:r>
      <w:r w:rsidRPr="00EB4808">
        <w:rPr>
          <w:rFonts w:ascii="Arial" w:eastAsiaTheme="minorHAnsi" w:hAnsi="Arial" w:cs="Arial"/>
          <w:lang w:eastAsia="en-US"/>
        </w:rPr>
        <w:t>. Al ofrecer una pl</w:t>
      </w:r>
      <w:r>
        <w:rPr>
          <w:rFonts w:ascii="Arial" w:eastAsiaTheme="minorHAnsi" w:hAnsi="Arial" w:cs="Arial"/>
          <w:lang w:eastAsia="en-US"/>
        </w:rPr>
        <w:t xml:space="preserve">ataforma intuitiva, rápida, </w:t>
      </w:r>
      <w:r w:rsidRPr="00EB4808">
        <w:rPr>
          <w:rFonts w:ascii="Arial" w:eastAsiaTheme="minorHAnsi" w:hAnsi="Arial" w:cs="Arial"/>
          <w:lang w:eastAsia="en-US"/>
        </w:rPr>
        <w:t>personalizada</w:t>
      </w:r>
      <w:r w:rsidR="0079000C">
        <w:rPr>
          <w:rFonts w:ascii="Arial" w:eastAsiaTheme="minorHAnsi" w:hAnsi="Arial" w:cs="Arial"/>
          <w:lang w:eastAsia="en-US"/>
        </w:rPr>
        <w:t>,</w:t>
      </w:r>
      <w:r>
        <w:rPr>
          <w:rFonts w:ascii="Arial" w:eastAsiaTheme="minorHAnsi" w:hAnsi="Arial" w:cs="Arial"/>
          <w:lang w:eastAsia="en-US"/>
        </w:rPr>
        <w:t xml:space="preserve"> </w:t>
      </w:r>
      <w:r w:rsidR="0079000C">
        <w:rPr>
          <w:rFonts w:ascii="Arial" w:eastAsiaTheme="minorHAnsi" w:hAnsi="Arial" w:cs="Arial"/>
          <w:lang w:eastAsia="en-US"/>
        </w:rPr>
        <w:t xml:space="preserve">segura e </w:t>
      </w:r>
      <w:r>
        <w:rPr>
          <w:rFonts w:ascii="Arial" w:eastAsiaTheme="minorHAnsi" w:hAnsi="Arial" w:cs="Arial"/>
          <w:lang w:eastAsia="en-US"/>
        </w:rPr>
        <w:t>integrada</w:t>
      </w:r>
      <w:r w:rsidRPr="00EB4808">
        <w:rPr>
          <w:rFonts w:ascii="Arial" w:eastAsiaTheme="minorHAnsi" w:hAnsi="Arial" w:cs="Arial"/>
          <w:lang w:eastAsia="en-US"/>
        </w:rPr>
        <w:t xml:space="preserve">, </w:t>
      </w:r>
      <w:r>
        <w:rPr>
          <w:rFonts w:ascii="Arial" w:eastAsiaTheme="minorHAnsi" w:hAnsi="Arial" w:cs="Arial"/>
          <w:lang w:eastAsia="en-US"/>
        </w:rPr>
        <w:t>la entidad financiera</w:t>
      </w:r>
      <w:r w:rsidRPr="00EB4808">
        <w:rPr>
          <w:rFonts w:ascii="Arial" w:eastAsiaTheme="minorHAnsi" w:hAnsi="Arial" w:cs="Arial"/>
          <w:lang w:eastAsia="en-US"/>
        </w:rPr>
        <w:t xml:space="preserve"> incrementa la frecuencia de uso y, por tanto, fortalece su relación con el cliente, reduciendo la probabilidad de deserción.</w:t>
      </w:r>
    </w:p>
    <w:p w14:paraId="49E79115" w14:textId="5413821B" w:rsidR="004F0EBC" w:rsidRDefault="004F0EBC" w:rsidP="004F0EBC">
      <w:pPr>
        <w:jc w:val="both"/>
        <w:rPr>
          <w:rFonts w:ascii="Arial" w:hAnsi="Arial" w:cs="Arial"/>
          <w:lang w:val="es-EC"/>
        </w:rPr>
      </w:pPr>
      <w:r w:rsidRPr="00CA4A47">
        <w:rPr>
          <w:rFonts w:ascii="Arial" w:hAnsi="Arial" w:cs="Arial"/>
          <w:lang w:val="es-EC"/>
        </w:rPr>
        <w:t>Esta</w:t>
      </w:r>
      <w:r>
        <w:rPr>
          <w:rFonts w:ascii="Arial" w:hAnsi="Arial" w:cs="Arial"/>
          <w:lang w:val="es-EC"/>
        </w:rPr>
        <w:t>s</w:t>
      </w:r>
      <w:r w:rsidRPr="00CA4A47">
        <w:rPr>
          <w:rFonts w:ascii="Arial" w:hAnsi="Arial" w:cs="Arial"/>
          <w:lang w:val="es-EC"/>
        </w:rPr>
        <w:t xml:space="preserve"> </w:t>
      </w:r>
      <w:r>
        <w:rPr>
          <w:rFonts w:ascii="Arial" w:hAnsi="Arial" w:cs="Arial"/>
          <w:lang w:val="es-EC"/>
        </w:rPr>
        <w:t>estrategias de innovación</w:t>
      </w:r>
      <w:r w:rsidRPr="00CA4A47">
        <w:rPr>
          <w:rFonts w:ascii="Arial" w:hAnsi="Arial" w:cs="Arial"/>
          <w:lang w:val="es-EC"/>
        </w:rPr>
        <w:t xml:space="preserve"> se </w:t>
      </w:r>
      <w:r w:rsidR="00A82157">
        <w:rPr>
          <w:rFonts w:ascii="Arial" w:hAnsi="Arial" w:cs="Arial"/>
          <w:lang w:val="es-EC"/>
        </w:rPr>
        <w:t>proponen</w:t>
      </w:r>
      <w:r w:rsidRPr="00CA4A47">
        <w:rPr>
          <w:rFonts w:ascii="Arial" w:hAnsi="Arial" w:cs="Arial"/>
          <w:lang w:val="es-EC"/>
        </w:rPr>
        <w:t xml:space="preserve"> </w:t>
      </w:r>
      <w:r>
        <w:rPr>
          <w:rFonts w:ascii="Arial" w:hAnsi="Arial" w:cs="Arial"/>
          <w:lang w:val="es-EC"/>
        </w:rPr>
        <w:t>en base a</w:t>
      </w:r>
      <w:r w:rsidRPr="00CA4A47">
        <w:rPr>
          <w:rFonts w:ascii="Arial" w:hAnsi="Arial" w:cs="Arial"/>
          <w:lang w:val="es-EC"/>
        </w:rPr>
        <w:t xml:space="preserve"> análisis de casos similares </w:t>
      </w:r>
      <w:r>
        <w:rPr>
          <w:rFonts w:ascii="Arial" w:hAnsi="Arial" w:cs="Arial"/>
          <w:lang w:val="es-EC"/>
        </w:rPr>
        <w:t xml:space="preserve">realizadas en otras entidades bancarias, </w:t>
      </w:r>
      <w:r w:rsidRPr="00CA4A47">
        <w:rPr>
          <w:rFonts w:ascii="Arial" w:hAnsi="Arial" w:cs="Arial"/>
          <w:lang w:val="es-EC"/>
        </w:rPr>
        <w:t xml:space="preserve">cuyo detalle se encuentra en la sección Anexos. (ver </w:t>
      </w:r>
      <w:hyperlink w:anchor="A13" w:history="1">
        <w:r w:rsidRPr="00D75AD7">
          <w:rPr>
            <w:rStyle w:val="Hipervnculo"/>
            <w:rFonts w:ascii="Arial" w:hAnsi="Arial" w:cs="Arial"/>
            <w:b/>
            <w:lang w:val="es-EC"/>
          </w:rPr>
          <w:t>Anexo 13</w:t>
        </w:r>
      </w:hyperlink>
      <w:r w:rsidRPr="00CA4A47">
        <w:rPr>
          <w:rFonts w:ascii="Arial" w:hAnsi="Arial" w:cs="Arial"/>
          <w:lang w:val="es-EC"/>
        </w:rPr>
        <w:t>.)</w:t>
      </w:r>
    </w:p>
    <w:p w14:paraId="0614E031" w14:textId="01FC5B3A" w:rsidR="002F1FF7" w:rsidRPr="004F0EBC" w:rsidRDefault="002F1FF7" w:rsidP="004F0EBC">
      <w:pPr>
        <w:pStyle w:val="NormalWeb"/>
        <w:jc w:val="both"/>
        <w:rPr>
          <w:rFonts w:ascii="Arial" w:eastAsiaTheme="minorHAnsi" w:hAnsi="Arial" w:cs="Arial"/>
          <w:lang w:eastAsia="en-US"/>
        </w:rPr>
      </w:pPr>
      <w:r>
        <w:rPr>
          <w:rFonts w:ascii="Arial" w:hAnsi="Arial" w:cs="Arial"/>
        </w:rPr>
        <w:br w:type="page"/>
      </w:r>
    </w:p>
    <w:p w14:paraId="1CB0534B" w14:textId="77777777" w:rsidR="00C539B2" w:rsidRDefault="00C539B2">
      <w:pPr>
        <w:rPr>
          <w:rFonts w:ascii="Arial" w:hAnsi="Arial" w:cs="Arial"/>
          <w:lang w:val="es-EC"/>
        </w:rPr>
      </w:pPr>
    </w:p>
    <w:p w14:paraId="2229FBF0" w14:textId="77777777" w:rsidR="001006FA" w:rsidRPr="00586618" w:rsidRDefault="001006FA" w:rsidP="009677F9">
      <w:pPr>
        <w:pStyle w:val="Ttulo1"/>
        <w:numPr>
          <w:ilvl w:val="0"/>
          <w:numId w:val="35"/>
        </w:numPr>
        <w:rPr>
          <w:szCs w:val="24"/>
        </w:rPr>
      </w:pPr>
      <w:bookmarkStart w:id="389" w:name="_CONCLUSIONES_Y_RECOMENDACIONES"/>
      <w:bookmarkStart w:id="390" w:name="_Toc513036576"/>
      <w:bookmarkStart w:id="391" w:name="_Toc65173963"/>
      <w:bookmarkStart w:id="392" w:name="_Toc179918216"/>
      <w:bookmarkEnd w:id="389"/>
      <w:r w:rsidRPr="00586618">
        <w:rPr>
          <w:szCs w:val="24"/>
        </w:rPr>
        <w:t>CONCLUSIONES Y RECOMENDACIONES</w:t>
      </w:r>
      <w:bookmarkEnd w:id="390"/>
      <w:bookmarkEnd w:id="391"/>
      <w:bookmarkEnd w:id="392"/>
    </w:p>
    <w:p w14:paraId="3F34FBD4" w14:textId="77777777" w:rsidR="00325B42" w:rsidRPr="00325B42" w:rsidRDefault="00325B42" w:rsidP="00325B42">
      <w:pPr>
        <w:rPr>
          <w:lang w:val="es-EC" w:eastAsia="es-EC"/>
        </w:rPr>
      </w:pPr>
    </w:p>
    <w:p w14:paraId="45C89C05" w14:textId="77777777" w:rsidR="004339A7" w:rsidRPr="004339A7" w:rsidRDefault="004339A7" w:rsidP="004339A7">
      <w:pPr>
        <w:pStyle w:val="Prrafodelista"/>
        <w:keepNext/>
        <w:numPr>
          <w:ilvl w:val="0"/>
          <w:numId w:val="45"/>
        </w:numPr>
        <w:pBdr>
          <w:top w:val="nil"/>
          <w:left w:val="nil"/>
          <w:bottom w:val="nil"/>
          <w:right w:val="nil"/>
          <w:between w:val="nil"/>
        </w:pBdr>
        <w:contextualSpacing w:val="0"/>
        <w:jc w:val="center"/>
        <w:outlineLvl w:val="0"/>
        <w:rPr>
          <w:rFonts w:ascii="Arial" w:eastAsiaTheme="majorEastAsia" w:hAnsi="Arial" w:cstheme="majorBidi"/>
          <w:b/>
          <w:bCs/>
          <w:caps/>
          <w:vanish/>
          <w:color w:val="000000"/>
          <w:kern w:val="32"/>
          <w:szCs w:val="32"/>
          <w:lang w:val="es-EC" w:eastAsia="es-EC"/>
        </w:rPr>
      </w:pPr>
      <w:bookmarkStart w:id="393" w:name="_Toc179716077"/>
      <w:bookmarkStart w:id="394" w:name="_Toc179903464"/>
      <w:bookmarkStart w:id="395" w:name="_Toc179918217"/>
      <w:bookmarkEnd w:id="393"/>
      <w:bookmarkEnd w:id="394"/>
      <w:bookmarkEnd w:id="395"/>
    </w:p>
    <w:p w14:paraId="28D86A63" w14:textId="393F2058" w:rsidR="008C6EF6" w:rsidRDefault="00D833B2" w:rsidP="004339A7">
      <w:pPr>
        <w:pStyle w:val="Ttulo2"/>
      </w:pPr>
      <w:bookmarkStart w:id="396" w:name="_Toc179918218"/>
      <w:r>
        <w:t>CONCLUSIONES</w:t>
      </w:r>
      <w:bookmarkEnd w:id="396"/>
    </w:p>
    <w:p w14:paraId="1EE42388" w14:textId="5A8BEC24" w:rsidR="00325B42" w:rsidRDefault="00325B42" w:rsidP="00120533">
      <w:pPr>
        <w:rPr>
          <w:lang w:val="es-EC"/>
        </w:rPr>
      </w:pPr>
    </w:p>
    <w:p w14:paraId="21520B5A" w14:textId="39E9C8DF" w:rsidR="00D12FFF" w:rsidRPr="00D12FFF" w:rsidRDefault="00D12FFF" w:rsidP="00E73C04">
      <w:pPr>
        <w:pStyle w:val="Prrafodelista"/>
        <w:numPr>
          <w:ilvl w:val="0"/>
          <w:numId w:val="33"/>
        </w:numPr>
        <w:ind w:left="360"/>
        <w:jc w:val="both"/>
        <w:rPr>
          <w:rFonts w:ascii="Arial" w:hAnsi="Arial" w:cs="Arial"/>
          <w:lang w:val="es-EC"/>
        </w:rPr>
      </w:pPr>
      <w:r w:rsidRPr="00D12FFF">
        <w:rPr>
          <w:rFonts w:ascii="Arial" w:hAnsi="Arial" w:cs="Arial"/>
          <w:lang w:val="es-EC"/>
        </w:rPr>
        <w:t>El modelo predictivo Random Forest demostró ser el más eficiente en el an</w:t>
      </w:r>
      <w:r w:rsidR="00003572">
        <w:rPr>
          <w:rFonts w:ascii="Arial" w:hAnsi="Arial" w:cs="Arial"/>
          <w:lang w:val="es-EC"/>
        </w:rPr>
        <w:t>álisis, alcanzando un AUC del 84</w:t>
      </w:r>
      <w:r w:rsidRPr="00D12FFF">
        <w:rPr>
          <w:rFonts w:ascii="Arial" w:hAnsi="Arial" w:cs="Arial"/>
          <w:lang w:val="es-EC"/>
        </w:rPr>
        <w:t>%. Este buen rendimiento permite anticipar el comportamiento de los clientes desertores y no desertores., proporcionando una herramienta valiosa para optimizar las estrategias de retención y toma de decisiones en la entidad</w:t>
      </w:r>
      <w:r>
        <w:rPr>
          <w:rFonts w:ascii="Arial" w:hAnsi="Arial" w:cs="Arial"/>
          <w:lang w:val="es-EC"/>
        </w:rPr>
        <w:t>.</w:t>
      </w:r>
    </w:p>
    <w:p w14:paraId="1FA96FE2" w14:textId="33A91FB2" w:rsidR="00003572" w:rsidRDefault="00003572" w:rsidP="00E73C04">
      <w:pPr>
        <w:pStyle w:val="Prrafodelista"/>
        <w:numPr>
          <w:ilvl w:val="0"/>
          <w:numId w:val="33"/>
        </w:numPr>
        <w:ind w:left="360"/>
        <w:jc w:val="both"/>
        <w:rPr>
          <w:rFonts w:ascii="Arial" w:hAnsi="Arial" w:cs="Arial"/>
          <w:lang w:val="es-EC"/>
        </w:rPr>
      </w:pPr>
      <w:r w:rsidRPr="00003572">
        <w:rPr>
          <w:rFonts w:ascii="Arial" w:hAnsi="Arial" w:cs="Arial"/>
          <w:lang w:val="es-EC"/>
        </w:rPr>
        <w:t xml:space="preserve">El modelo Random Forest aplicado para predecir la deserción de clientes en la entidad financiera mostró un rendimiento razonable en la detección </w:t>
      </w:r>
      <w:r w:rsidR="00E23DE6">
        <w:rPr>
          <w:rFonts w:ascii="Arial" w:hAnsi="Arial" w:cs="Arial"/>
          <w:lang w:val="es-EC"/>
        </w:rPr>
        <w:t>de la clase desertora</w:t>
      </w:r>
      <w:r w:rsidRPr="00003572">
        <w:rPr>
          <w:rFonts w:ascii="Arial" w:hAnsi="Arial" w:cs="Arial"/>
          <w:lang w:val="es-EC"/>
        </w:rPr>
        <w:t xml:space="preserve">, con un recall del 72%. Sin embargo, la precisión fue baja, alcanzando solo un </w:t>
      </w:r>
      <w:r w:rsidR="004202E5">
        <w:rPr>
          <w:rFonts w:ascii="Arial" w:hAnsi="Arial" w:cs="Arial"/>
          <w:lang w:val="es-EC"/>
        </w:rPr>
        <w:t>49</w:t>
      </w:r>
      <w:r w:rsidRPr="00003572">
        <w:rPr>
          <w:rFonts w:ascii="Arial" w:hAnsi="Arial" w:cs="Arial"/>
          <w:lang w:val="es-EC"/>
        </w:rPr>
        <w:t>%, lo que indica que la mitad de las predicciones de deserción fueron incorrectas. Debido a esta baja precisión en la clase desertora, se concluye que es necesario incorporar variables adicionales relevantes para mejorar la efectividad general del modelo y su capacidad predictiva.</w:t>
      </w:r>
    </w:p>
    <w:p w14:paraId="318AFE2F" w14:textId="05FE8008" w:rsidR="00631711" w:rsidRPr="00E9319A" w:rsidRDefault="00631711" w:rsidP="00631711">
      <w:pPr>
        <w:pStyle w:val="Prrafodelista"/>
        <w:numPr>
          <w:ilvl w:val="0"/>
          <w:numId w:val="33"/>
        </w:numPr>
        <w:ind w:left="360"/>
        <w:jc w:val="both"/>
        <w:rPr>
          <w:rFonts w:ascii="Arial" w:hAnsi="Arial" w:cs="Arial"/>
          <w:lang w:val="es-EC"/>
        </w:rPr>
      </w:pPr>
      <w:r w:rsidRPr="00E9319A">
        <w:rPr>
          <w:rFonts w:ascii="Arial" w:hAnsi="Arial" w:cs="Arial"/>
          <w:lang w:val="es-EC"/>
        </w:rPr>
        <w:t xml:space="preserve">El análisis realizado permitió identificar las </w:t>
      </w:r>
      <w:r>
        <w:rPr>
          <w:rFonts w:ascii="Arial" w:hAnsi="Arial" w:cs="Arial"/>
          <w:lang w:val="es-EC"/>
        </w:rPr>
        <w:t xml:space="preserve">cinco </w:t>
      </w:r>
      <w:r w:rsidRPr="00E9319A">
        <w:rPr>
          <w:rFonts w:ascii="Arial" w:hAnsi="Arial" w:cs="Arial"/>
          <w:lang w:val="es-EC"/>
        </w:rPr>
        <w:t xml:space="preserve">variables que </w:t>
      </w:r>
      <w:r>
        <w:rPr>
          <w:rFonts w:ascii="Arial" w:hAnsi="Arial" w:cs="Arial"/>
          <w:lang w:val="es-EC"/>
        </w:rPr>
        <w:t xml:space="preserve">más </w:t>
      </w:r>
      <w:r w:rsidRPr="00E9319A">
        <w:rPr>
          <w:rFonts w:ascii="Arial" w:hAnsi="Arial" w:cs="Arial"/>
          <w:lang w:val="es-EC"/>
        </w:rPr>
        <w:t xml:space="preserve">influyen en la deserción de clientes, tales como la edad, número de productos, </w:t>
      </w:r>
      <w:r>
        <w:rPr>
          <w:rFonts w:ascii="Arial" w:hAnsi="Arial" w:cs="Arial"/>
          <w:lang w:val="es-EC"/>
        </w:rPr>
        <w:t>saldo, pu</w:t>
      </w:r>
      <w:r w:rsidRPr="00E9319A">
        <w:rPr>
          <w:rFonts w:ascii="Arial" w:hAnsi="Arial" w:cs="Arial"/>
          <w:lang w:val="es-EC"/>
        </w:rPr>
        <w:t>ntos ganados</w:t>
      </w:r>
      <w:r>
        <w:rPr>
          <w:rFonts w:ascii="Arial" w:hAnsi="Arial" w:cs="Arial"/>
          <w:lang w:val="es-EC"/>
        </w:rPr>
        <w:t xml:space="preserve"> y</w:t>
      </w:r>
      <w:r w:rsidRPr="00E9319A">
        <w:rPr>
          <w:rFonts w:ascii="Arial" w:hAnsi="Arial" w:cs="Arial"/>
          <w:lang w:val="es-EC"/>
        </w:rPr>
        <w:t xml:space="preserve"> salario estimado</w:t>
      </w:r>
      <w:r w:rsidR="0070003A">
        <w:rPr>
          <w:rFonts w:ascii="Arial" w:hAnsi="Arial" w:cs="Arial"/>
          <w:lang w:val="es-EC"/>
        </w:rPr>
        <w:t>, las cuales abarcan el 66% del comportamiento de deserción, de éstas la edad es la que mayor porcentaje posee con un 21.78%</w:t>
      </w:r>
      <w:r w:rsidRPr="00E9319A">
        <w:rPr>
          <w:rFonts w:ascii="Arial" w:hAnsi="Arial" w:cs="Arial"/>
          <w:lang w:val="es-EC"/>
        </w:rPr>
        <w:t>. Estos hallazgos posibilita</w:t>
      </w:r>
      <w:r>
        <w:rPr>
          <w:rFonts w:ascii="Arial" w:hAnsi="Arial" w:cs="Arial"/>
          <w:lang w:val="es-EC"/>
        </w:rPr>
        <w:t>n</w:t>
      </w:r>
      <w:r w:rsidRPr="00E9319A">
        <w:rPr>
          <w:rFonts w:ascii="Arial" w:hAnsi="Arial" w:cs="Arial"/>
          <w:lang w:val="es-EC"/>
        </w:rPr>
        <w:t xml:space="preserve"> una segmentación más precisa, lo que facilitará la implementación de estrategias personalizadas para maximizar la efectividad de las acciones para disminuir el porcentaje deserción o abandono de clientes. Al enfocarse en estas variables, se puede reducir los costos operativos asociados a campañas masivas menos efectivas, optimizando así los recursos destinados a la </w:t>
      </w:r>
      <w:r>
        <w:rPr>
          <w:rFonts w:ascii="Arial" w:hAnsi="Arial" w:cs="Arial"/>
          <w:lang w:val="es-EC"/>
        </w:rPr>
        <w:t>retención</w:t>
      </w:r>
      <w:r w:rsidRPr="00E9319A">
        <w:rPr>
          <w:rFonts w:ascii="Arial" w:hAnsi="Arial" w:cs="Arial"/>
          <w:lang w:val="es-EC"/>
        </w:rPr>
        <w:t xml:space="preserve"> de clientes.</w:t>
      </w:r>
    </w:p>
    <w:p w14:paraId="2378D2D6" w14:textId="0B56DC77" w:rsidR="002B4F21" w:rsidRDefault="00D12FFF" w:rsidP="00E73C04">
      <w:pPr>
        <w:pStyle w:val="Prrafodelista"/>
        <w:numPr>
          <w:ilvl w:val="0"/>
          <w:numId w:val="33"/>
        </w:numPr>
        <w:ind w:left="360"/>
        <w:jc w:val="both"/>
        <w:rPr>
          <w:rFonts w:ascii="Arial" w:hAnsi="Arial" w:cs="Arial"/>
          <w:lang w:val="es-EC"/>
        </w:rPr>
      </w:pPr>
      <w:r w:rsidRPr="00D12FFF">
        <w:rPr>
          <w:rFonts w:ascii="Arial" w:hAnsi="Arial" w:cs="Arial"/>
          <w:lang w:val="es-EC"/>
        </w:rPr>
        <w:t xml:space="preserve">La implementación del modelo Random Survival Forest (RSF) no solo permitió identificar a los clientes en riesgo de desertar, sino también estimar el tiempo hasta que ocurra la deserción. Esta capacidad predictiva proporciona una ventaja competitiva significativa, al permitir una anticipación </w:t>
      </w:r>
      <w:r w:rsidRPr="00D12FFF">
        <w:rPr>
          <w:rFonts w:ascii="Arial" w:hAnsi="Arial" w:cs="Arial"/>
          <w:lang w:val="es-EC"/>
        </w:rPr>
        <w:lastRenderedPageBreak/>
        <w:t>más precisa y una planificación más efectiva de las estrategias de retención, optimizando los recursos y aumentando la probabilidad de éxito en la retención de clientes</w:t>
      </w:r>
      <w:r w:rsidR="002B4F21" w:rsidRPr="00D12FFF">
        <w:rPr>
          <w:rFonts w:ascii="Arial" w:hAnsi="Arial" w:cs="Arial"/>
          <w:lang w:val="es-EC"/>
        </w:rPr>
        <w:t>.</w:t>
      </w:r>
    </w:p>
    <w:p w14:paraId="1E54820C" w14:textId="77777777" w:rsidR="004339A7" w:rsidRPr="00D12FFF" w:rsidRDefault="004339A7" w:rsidP="004339A7">
      <w:pPr>
        <w:pStyle w:val="Prrafodelista"/>
        <w:ind w:left="360"/>
        <w:jc w:val="both"/>
        <w:rPr>
          <w:rFonts w:ascii="Arial" w:hAnsi="Arial" w:cs="Arial"/>
          <w:lang w:val="es-EC"/>
        </w:rPr>
      </w:pPr>
    </w:p>
    <w:p w14:paraId="50EA4FCB" w14:textId="420FF260" w:rsidR="007B3EB8" w:rsidRDefault="007B3EB8" w:rsidP="004339A7">
      <w:pPr>
        <w:pStyle w:val="Ttulo2"/>
      </w:pPr>
      <w:bookmarkStart w:id="397" w:name="_Toc179918219"/>
      <w:r w:rsidRPr="007B3EB8">
        <w:t>RECOMENDACI</w:t>
      </w:r>
      <w:r w:rsidR="00557C47">
        <w:t>ONES</w:t>
      </w:r>
      <w:bookmarkEnd w:id="397"/>
    </w:p>
    <w:p w14:paraId="78D23193" w14:textId="77777777" w:rsidR="00C4043D" w:rsidRPr="00C4043D" w:rsidRDefault="00C4043D" w:rsidP="00C4043D">
      <w:pPr>
        <w:rPr>
          <w:lang w:val="es-EC" w:eastAsia="es-EC"/>
        </w:rPr>
      </w:pPr>
    </w:p>
    <w:p w14:paraId="235EF62C" w14:textId="49081DDA" w:rsidR="001578A4" w:rsidRDefault="00F87502" w:rsidP="00CC73E5">
      <w:pPr>
        <w:pStyle w:val="Prrafodelista"/>
        <w:numPr>
          <w:ilvl w:val="0"/>
          <w:numId w:val="16"/>
        </w:numPr>
        <w:jc w:val="both"/>
        <w:rPr>
          <w:rFonts w:ascii="Arial" w:hAnsi="Arial" w:cs="Arial"/>
          <w:lang w:val="es-EC"/>
        </w:rPr>
      </w:pPr>
      <w:r w:rsidRPr="00CA4A47">
        <w:rPr>
          <w:rStyle w:val="Textoennegrita"/>
          <w:rFonts w:ascii="Arial" w:hAnsi="Arial" w:cs="Arial"/>
          <w:b w:val="0"/>
          <w:lang w:val="es-EC"/>
        </w:rPr>
        <w:t>Mejorar la precisión del modelo mediante la inclusión de variables adicionales</w:t>
      </w:r>
      <w:r w:rsidR="009F14D8">
        <w:rPr>
          <w:rStyle w:val="Textoennegrita"/>
          <w:rFonts w:ascii="Arial" w:hAnsi="Arial" w:cs="Arial"/>
          <w:b w:val="0"/>
          <w:lang w:val="es-EC"/>
        </w:rPr>
        <w:t xml:space="preserve"> relevantes</w:t>
      </w:r>
      <w:r w:rsidR="006A6131" w:rsidRPr="00CA4A47">
        <w:rPr>
          <w:rFonts w:ascii="Arial" w:hAnsi="Arial" w:cs="Arial"/>
          <w:b/>
          <w:lang w:val="es-EC"/>
        </w:rPr>
        <w:t>.</w:t>
      </w:r>
      <w:r w:rsidR="00CA4A47">
        <w:rPr>
          <w:rFonts w:ascii="Arial" w:hAnsi="Arial" w:cs="Arial"/>
          <w:b/>
          <w:lang w:val="es-EC"/>
        </w:rPr>
        <w:t xml:space="preserve"> </w:t>
      </w:r>
      <w:r w:rsidRPr="00CA4A47">
        <w:rPr>
          <w:rFonts w:ascii="Arial" w:hAnsi="Arial" w:cs="Arial"/>
          <w:lang w:val="es-EC"/>
        </w:rPr>
        <w:t>Se recomienda incluir variables como número de reclamos, número de transacciones en un período espe</w:t>
      </w:r>
      <w:r w:rsidR="006B2FAF" w:rsidRPr="00CA4A47">
        <w:rPr>
          <w:rFonts w:ascii="Arial" w:hAnsi="Arial" w:cs="Arial"/>
          <w:lang w:val="es-EC"/>
        </w:rPr>
        <w:t xml:space="preserve">cífico, estado civil, ocupación, </w:t>
      </w:r>
      <w:r w:rsidRPr="00CA4A47">
        <w:rPr>
          <w:rFonts w:ascii="Arial" w:hAnsi="Arial" w:cs="Arial"/>
          <w:lang w:val="es-EC"/>
        </w:rPr>
        <w:t>número de dependencias</w:t>
      </w:r>
      <w:r w:rsidR="006B2FAF" w:rsidRPr="00CA4A47">
        <w:rPr>
          <w:rFonts w:ascii="Arial" w:hAnsi="Arial" w:cs="Arial"/>
          <w:lang w:val="es-EC"/>
        </w:rPr>
        <w:t xml:space="preserve"> y</w:t>
      </w:r>
      <w:r w:rsidRPr="00CA4A47">
        <w:rPr>
          <w:rFonts w:ascii="Arial" w:hAnsi="Arial" w:cs="Arial"/>
          <w:lang w:val="es-EC"/>
        </w:rPr>
        <w:t xml:space="preserve"> canal de atención. Esto ayudará a mejorar la precisión y capacidad de discriminación del modelo en la predicción de desertores.</w:t>
      </w:r>
    </w:p>
    <w:p w14:paraId="358C75F7" w14:textId="550362E2" w:rsidR="00CA4A47" w:rsidRDefault="00F87502" w:rsidP="00CA4A47">
      <w:pPr>
        <w:ind w:left="360"/>
        <w:jc w:val="both"/>
        <w:rPr>
          <w:rFonts w:ascii="Arial" w:hAnsi="Arial" w:cs="Arial"/>
          <w:lang w:val="es-EC"/>
        </w:rPr>
      </w:pPr>
      <w:r w:rsidRPr="00CA4A47">
        <w:rPr>
          <w:rFonts w:ascii="Arial" w:hAnsi="Arial" w:cs="Arial"/>
          <w:lang w:val="es-EC"/>
        </w:rPr>
        <w:t xml:space="preserve">Esta recomendación se propone de acuerdo a análisis de casos similares </w:t>
      </w:r>
      <w:r w:rsidR="007C763E" w:rsidRPr="00CA4A47">
        <w:rPr>
          <w:rFonts w:ascii="Arial" w:hAnsi="Arial" w:cs="Arial"/>
          <w:lang w:val="es-EC"/>
        </w:rPr>
        <w:t xml:space="preserve">cuyo detalle se encuentra en la sección Anexos. (ver </w:t>
      </w:r>
      <w:hyperlink w:anchor="A14" w:history="1">
        <w:r w:rsidR="007C763E" w:rsidRPr="00851609">
          <w:rPr>
            <w:rStyle w:val="Hipervnculo"/>
            <w:rFonts w:ascii="Arial" w:hAnsi="Arial" w:cs="Arial"/>
            <w:b/>
            <w:lang w:val="es-EC"/>
          </w:rPr>
          <w:t>Anexo 1</w:t>
        </w:r>
        <w:r w:rsidR="00851609" w:rsidRPr="00851609">
          <w:rPr>
            <w:rStyle w:val="Hipervnculo"/>
            <w:rFonts w:ascii="Arial" w:hAnsi="Arial" w:cs="Arial"/>
            <w:b/>
            <w:lang w:val="es-EC"/>
          </w:rPr>
          <w:t>4</w:t>
        </w:r>
      </w:hyperlink>
      <w:r w:rsidR="007C763E" w:rsidRPr="00CA4A47">
        <w:rPr>
          <w:rFonts w:ascii="Arial" w:hAnsi="Arial" w:cs="Arial"/>
          <w:lang w:val="es-EC"/>
        </w:rPr>
        <w:t>.)</w:t>
      </w:r>
    </w:p>
    <w:p w14:paraId="2F9E1D68" w14:textId="54833A05" w:rsidR="00282469" w:rsidRPr="00282469" w:rsidRDefault="00C4043D" w:rsidP="00CC73E5">
      <w:pPr>
        <w:pStyle w:val="Prrafodelista"/>
        <w:numPr>
          <w:ilvl w:val="0"/>
          <w:numId w:val="16"/>
        </w:numPr>
        <w:jc w:val="both"/>
        <w:rPr>
          <w:rFonts w:ascii="Arial" w:hAnsi="Arial" w:cs="Arial"/>
          <w:lang w:val="es-EC"/>
        </w:rPr>
      </w:pPr>
      <w:r w:rsidRPr="00282469">
        <w:rPr>
          <w:rStyle w:val="Textoennegrita"/>
          <w:rFonts w:ascii="Arial" w:hAnsi="Arial" w:cs="Arial"/>
          <w:b w:val="0"/>
          <w:lang w:val="es-EC"/>
        </w:rPr>
        <w:t>Personaliza</w:t>
      </w:r>
      <w:r w:rsidR="00637F85" w:rsidRPr="00282469">
        <w:rPr>
          <w:rStyle w:val="Textoennegrita"/>
          <w:rFonts w:ascii="Arial" w:hAnsi="Arial" w:cs="Arial"/>
          <w:b w:val="0"/>
          <w:lang w:val="es-EC"/>
        </w:rPr>
        <w:t xml:space="preserve">r </w:t>
      </w:r>
      <w:r w:rsidRPr="00282469">
        <w:rPr>
          <w:rStyle w:val="Textoennegrita"/>
          <w:rFonts w:ascii="Arial" w:hAnsi="Arial" w:cs="Arial"/>
          <w:b w:val="0"/>
          <w:lang w:val="es-EC"/>
        </w:rPr>
        <w:t>productos según las características del cliente</w:t>
      </w:r>
      <w:r w:rsidR="00637F85" w:rsidRPr="00282469">
        <w:rPr>
          <w:rStyle w:val="Textoennegrita"/>
          <w:rFonts w:ascii="Arial" w:hAnsi="Arial" w:cs="Arial"/>
          <w:b w:val="0"/>
          <w:lang w:val="es-EC"/>
        </w:rPr>
        <w:t>, en base a</w:t>
      </w:r>
      <w:r w:rsidRPr="00282469">
        <w:rPr>
          <w:rFonts w:ascii="Arial" w:hAnsi="Arial" w:cs="Arial"/>
          <w:lang w:val="es-EC"/>
        </w:rPr>
        <w:t xml:space="preserve"> la segmentación por edad, número de productos y s</w:t>
      </w:r>
      <w:r w:rsidR="00282469">
        <w:rPr>
          <w:rFonts w:ascii="Arial" w:hAnsi="Arial" w:cs="Arial"/>
          <w:lang w:val="es-EC"/>
        </w:rPr>
        <w:t xml:space="preserve">aldo para desarrollar productos y servicios </w:t>
      </w:r>
      <w:r w:rsidRPr="00282469">
        <w:rPr>
          <w:rFonts w:ascii="Arial" w:hAnsi="Arial" w:cs="Arial"/>
          <w:lang w:val="es-EC"/>
        </w:rPr>
        <w:t>financieros personalizados, enfocándose especialmente en los grupos con mayor tendencia a desertar. Esto permitirá ofrecer soluciones más atractivas y relevantes para cada segmento.</w:t>
      </w:r>
    </w:p>
    <w:p w14:paraId="27ACFAC3" w14:textId="30FEC882" w:rsidR="00282469" w:rsidRPr="00BE3FA4" w:rsidRDefault="00C4043D" w:rsidP="00CC73E5">
      <w:pPr>
        <w:pStyle w:val="Prrafodelista"/>
        <w:numPr>
          <w:ilvl w:val="0"/>
          <w:numId w:val="16"/>
        </w:numPr>
        <w:jc w:val="both"/>
        <w:rPr>
          <w:rFonts w:ascii="Arial" w:hAnsi="Arial" w:cs="Arial"/>
          <w:lang w:val="es-EC"/>
        </w:rPr>
      </w:pPr>
      <w:r w:rsidRPr="00282469">
        <w:rPr>
          <w:rStyle w:val="Textoennegrita"/>
          <w:rFonts w:ascii="Arial" w:hAnsi="Arial" w:cs="Arial"/>
          <w:b w:val="0"/>
          <w:lang w:val="es-EC"/>
        </w:rPr>
        <w:t>Fortalecer programas de</w:t>
      </w:r>
      <w:r w:rsidR="006C0D7A">
        <w:rPr>
          <w:rStyle w:val="Textoennegrita"/>
          <w:rFonts w:ascii="Arial" w:hAnsi="Arial" w:cs="Arial"/>
          <w:b w:val="0"/>
          <w:lang w:val="es-EC"/>
        </w:rPr>
        <w:t xml:space="preserve"> retención</w:t>
      </w:r>
      <w:r w:rsidRPr="00282469">
        <w:rPr>
          <w:rStyle w:val="Textoennegrita"/>
          <w:rFonts w:ascii="Arial" w:hAnsi="Arial" w:cs="Arial"/>
          <w:b w:val="0"/>
          <w:lang w:val="es-EC"/>
        </w:rPr>
        <w:t xml:space="preserve"> y venta cruzada</w:t>
      </w:r>
      <w:r w:rsidR="00CA4A47" w:rsidRPr="00282469">
        <w:rPr>
          <w:rStyle w:val="Textoennegrita"/>
          <w:rFonts w:ascii="Arial" w:hAnsi="Arial" w:cs="Arial"/>
          <w:b w:val="0"/>
          <w:lang w:val="es-EC"/>
        </w:rPr>
        <w:t>, con la implementación de</w:t>
      </w:r>
      <w:r w:rsidRPr="00282469">
        <w:rPr>
          <w:rFonts w:ascii="Arial" w:hAnsi="Arial" w:cs="Arial"/>
          <w:lang w:val="es-EC"/>
        </w:rPr>
        <w:t xml:space="preserve"> estrategias propuestas para incentivar a los clientes a adquirir múltiples productos a través de campañas </w:t>
      </w:r>
      <w:r w:rsidR="0099623A">
        <w:rPr>
          <w:rFonts w:ascii="Arial" w:hAnsi="Arial" w:cs="Arial"/>
          <w:lang w:val="es-EC"/>
        </w:rPr>
        <w:t>con</w:t>
      </w:r>
      <w:r w:rsidRPr="00282469">
        <w:rPr>
          <w:rFonts w:ascii="Arial" w:hAnsi="Arial" w:cs="Arial"/>
          <w:lang w:val="es-EC"/>
        </w:rPr>
        <w:t xml:space="preserve"> descuentos y promociones personalizadas</w:t>
      </w:r>
      <w:r w:rsidRPr="00BE3FA4">
        <w:rPr>
          <w:rFonts w:ascii="Arial" w:hAnsi="Arial" w:cs="Arial"/>
          <w:lang w:val="es-EC"/>
        </w:rPr>
        <w:t>, ofreciendo recompensas por el uso de productos financieros, especialmente para clientes con altos saldos.</w:t>
      </w:r>
    </w:p>
    <w:p w14:paraId="27A5C1A2" w14:textId="1673EDC9" w:rsidR="00E67416" w:rsidRPr="00282469" w:rsidRDefault="00C4043D" w:rsidP="00282469">
      <w:pPr>
        <w:pStyle w:val="NormalWeb"/>
        <w:numPr>
          <w:ilvl w:val="0"/>
          <w:numId w:val="16"/>
        </w:numPr>
        <w:jc w:val="both"/>
        <w:rPr>
          <w:rFonts w:ascii="Arial" w:hAnsi="Arial" w:cs="Arial"/>
        </w:rPr>
      </w:pPr>
      <w:r w:rsidRPr="00282469">
        <w:rPr>
          <w:rStyle w:val="Textoennegrita"/>
          <w:rFonts w:ascii="Arial" w:hAnsi="Arial" w:cs="Arial"/>
          <w:b w:val="0"/>
        </w:rPr>
        <w:t>Optimiza</w:t>
      </w:r>
      <w:r w:rsidR="00CA4A47" w:rsidRPr="00282469">
        <w:rPr>
          <w:rStyle w:val="Textoennegrita"/>
          <w:rFonts w:ascii="Arial" w:hAnsi="Arial" w:cs="Arial"/>
          <w:b w:val="0"/>
        </w:rPr>
        <w:t xml:space="preserve">r </w:t>
      </w:r>
      <w:r w:rsidRPr="00282469">
        <w:rPr>
          <w:rStyle w:val="Textoennegrita"/>
          <w:rFonts w:ascii="Arial" w:hAnsi="Arial" w:cs="Arial"/>
          <w:b w:val="0"/>
        </w:rPr>
        <w:t>la experiencia digital</w:t>
      </w:r>
      <w:r w:rsidR="00CA4A47" w:rsidRPr="00282469">
        <w:rPr>
          <w:rStyle w:val="Textoennegrita"/>
          <w:rFonts w:ascii="Arial" w:hAnsi="Arial" w:cs="Arial"/>
          <w:b w:val="0"/>
        </w:rPr>
        <w:t>, mejorando</w:t>
      </w:r>
      <w:r w:rsidRPr="00282469">
        <w:rPr>
          <w:rFonts w:ascii="Arial" w:hAnsi="Arial" w:cs="Arial"/>
        </w:rPr>
        <w:t xml:space="preserve"> la experiencia digital de los clientes, particularmente en banca móvil, mediante una plataforma ágil, eficiente y personalizada. Ofrecer servicios rápidos y soporte en tiempo real con asistentes virtuales, adaptando la atención a las preferencias de los diferentes grupos generacionales.</w:t>
      </w:r>
    </w:p>
    <w:p w14:paraId="3FB2ED5F" w14:textId="3C392505" w:rsidR="001006FA" w:rsidRDefault="005D4050" w:rsidP="00CA4A47">
      <w:pPr>
        <w:pStyle w:val="NormalWeb"/>
        <w:numPr>
          <w:ilvl w:val="0"/>
          <w:numId w:val="16"/>
        </w:numPr>
        <w:jc w:val="both"/>
      </w:pPr>
      <w:r>
        <w:rPr>
          <w:rFonts w:ascii="Arial" w:hAnsi="Arial" w:cs="Arial"/>
        </w:rPr>
        <w:t>Actualizar</w:t>
      </w:r>
      <w:r w:rsidR="00CA4A47">
        <w:rPr>
          <w:rFonts w:ascii="Arial" w:hAnsi="Arial" w:cs="Arial"/>
        </w:rPr>
        <w:t xml:space="preserve"> y perfeccionar</w:t>
      </w:r>
      <w:r>
        <w:rPr>
          <w:rFonts w:ascii="Arial" w:hAnsi="Arial" w:cs="Arial"/>
        </w:rPr>
        <w:t xml:space="preserve"> </w:t>
      </w:r>
      <w:r w:rsidR="00747A1D">
        <w:rPr>
          <w:rFonts w:ascii="Arial" w:hAnsi="Arial" w:cs="Arial"/>
        </w:rPr>
        <w:t xml:space="preserve">regularmente </w:t>
      </w:r>
      <w:r>
        <w:rPr>
          <w:rFonts w:ascii="Arial" w:hAnsi="Arial" w:cs="Arial"/>
        </w:rPr>
        <w:t>el modelo de análisis, ya que l</w:t>
      </w:r>
      <w:r w:rsidRPr="00ED7827">
        <w:rPr>
          <w:rFonts w:ascii="Arial" w:hAnsi="Arial" w:cs="Arial"/>
        </w:rPr>
        <w:t xml:space="preserve">os comportamientos de los clientes y las condiciones del mercado cambian con el tiempo, por lo que es fundamental actualizar y mejorar continuamente el </w:t>
      </w:r>
      <w:r w:rsidRPr="00ED7827">
        <w:rPr>
          <w:rFonts w:ascii="Arial" w:hAnsi="Arial" w:cs="Arial"/>
        </w:rPr>
        <w:lastRenderedPageBreak/>
        <w:t>modelo predictivo. Esto garantizará que siga siendo relevante, preciso y eficaz en la identificación de clientes en riesgo de deserción.</w:t>
      </w:r>
      <w:r w:rsidR="001578A4">
        <w:rPr>
          <w:rFonts w:cs="Arial"/>
        </w:rPr>
        <w:br w:type="page"/>
      </w:r>
    </w:p>
    <w:p w14:paraId="2E0F3724" w14:textId="421D9C5A" w:rsidR="00EC2F45" w:rsidRDefault="00EC2F45" w:rsidP="001F3E41">
      <w:pPr>
        <w:pStyle w:val="Ttulo1"/>
        <w:numPr>
          <w:ilvl w:val="0"/>
          <w:numId w:val="35"/>
        </w:numPr>
      </w:pPr>
      <w:bookmarkStart w:id="398" w:name="_Toc179918220"/>
      <w:r>
        <w:lastRenderedPageBreak/>
        <w:t>REFERENCIAS</w:t>
      </w:r>
      <w:bookmarkEnd w:id="398"/>
    </w:p>
    <w:sdt>
      <w:sdtPr>
        <w:rPr>
          <w:rFonts w:asciiTheme="minorHAnsi" w:eastAsiaTheme="minorHAnsi" w:hAnsiTheme="minorHAnsi" w:cstheme="minorBidi"/>
          <w:b w:val="0"/>
          <w:bCs w:val="0"/>
          <w:caps w:val="0"/>
          <w:color w:val="auto"/>
          <w:kern w:val="0"/>
          <w:szCs w:val="24"/>
          <w:lang w:val="es-ES" w:eastAsia="en-US"/>
        </w:rPr>
        <w:id w:val="-2138328321"/>
        <w:docPartObj>
          <w:docPartGallery w:val="Bibliographies"/>
          <w:docPartUnique/>
        </w:docPartObj>
      </w:sdtPr>
      <w:sdtEndPr>
        <w:rPr>
          <w:lang w:val="en-US"/>
        </w:rPr>
      </w:sdtEndPr>
      <w:sdtContent>
        <w:p w14:paraId="18C31E0C" w14:textId="54D135FA" w:rsidR="00EC2F45" w:rsidRDefault="00EC2F45" w:rsidP="006B41B8">
          <w:pPr>
            <w:pStyle w:val="Ttulo1"/>
            <w:numPr>
              <w:ilvl w:val="0"/>
              <w:numId w:val="0"/>
            </w:numPr>
            <w:ind w:left="432" w:hanging="432"/>
            <w:jc w:val="both"/>
          </w:pPr>
        </w:p>
        <w:sdt>
          <w:sdtPr>
            <w:id w:val="1436934261"/>
            <w:bibliography/>
          </w:sdtPr>
          <w:sdtContent>
            <w:p w14:paraId="7DD3BCA8" w14:textId="77777777" w:rsidR="004F45C4" w:rsidRPr="004F45C4" w:rsidRDefault="00EC2F45" w:rsidP="004F45C4">
              <w:pPr>
                <w:pStyle w:val="Bibliografa"/>
                <w:ind w:left="720" w:hanging="720"/>
                <w:rPr>
                  <w:noProof/>
                  <w:lang w:val="es-EC"/>
                </w:rPr>
              </w:pPr>
              <w:r>
                <w:fldChar w:fldCharType="begin"/>
              </w:r>
              <w:r w:rsidRPr="00D326B9">
                <w:instrText>BIBLIOGRAPHY</w:instrText>
              </w:r>
              <w:r>
                <w:fldChar w:fldCharType="separate"/>
              </w:r>
              <w:r w:rsidR="004F45C4">
                <w:rPr>
                  <w:noProof/>
                </w:rPr>
                <w:t xml:space="preserve">Avery, J. (Septiembre de 2023). </w:t>
              </w:r>
              <w:r w:rsidR="004F45C4">
                <w:rPr>
                  <w:i/>
                  <w:iCs/>
                  <w:noProof/>
                </w:rPr>
                <w:t>Harvard Business School</w:t>
              </w:r>
              <w:r w:rsidR="004F45C4">
                <w:rPr>
                  <w:noProof/>
                </w:rPr>
                <w:t xml:space="preserve">. </w:t>
              </w:r>
              <w:r w:rsidR="004F45C4" w:rsidRPr="004F45C4">
                <w:rPr>
                  <w:noProof/>
                  <w:lang w:val="es-EC"/>
                </w:rPr>
                <w:t>Obtenido de https://www.hbs.edu/faculty/Pages/item.aspx?num=53301</w:t>
              </w:r>
            </w:p>
            <w:p w14:paraId="3EF986A5" w14:textId="77777777" w:rsidR="004F45C4" w:rsidRPr="004F45C4" w:rsidRDefault="004F45C4" w:rsidP="004F45C4">
              <w:pPr>
                <w:pStyle w:val="Bibliografa"/>
                <w:ind w:left="720" w:hanging="720"/>
                <w:rPr>
                  <w:noProof/>
                  <w:lang w:val="es-EC"/>
                </w:rPr>
              </w:pPr>
              <w:r w:rsidRPr="004F45C4">
                <w:rPr>
                  <w:noProof/>
                  <w:lang w:val="es-EC"/>
                </w:rPr>
                <w:t xml:space="preserve">Ávila, J. (Junio de 2022). </w:t>
              </w:r>
              <w:r w:rsidRPr="004F45C4">
                <w:rPr>
                  <w:i/>
                  <w:iCs/>
                  <w:noProof/>
                  <w:lang w:val="es-EC"/>
                </w:rPr>
                <w:t>Estrategia de modelado de productos y servicios financieros para la Cooperativa de Ahorro y Crédito Jardín Azuayo</w:t>
              </w:r>
              <w:r w:rsidRPr="004F45C4">
                <w:rPr>
                  <w:noProof/>
                  <w:lang w:val="es-EC"/>
                </w:rPr>
                <w:t>. Obtenido de https://dialnet.unirioja.es/servlet/articulo?codigo=8638016</w:t>
              </w:r>
            </w:p>
            <w:p w14:paraId="05AF4D79" w14:textId="77777777" w:rsidR="004F45C4" w:rsidRPr="004F45C4" w:rsidRDefault="004F45C4" w:rsidP="004F45C4">
              <w:pPr>
                <w:pStyle w:val="Bibliografa"/>
                <w:ind w:left="720" w:hanging="720"/>
                <w:rPr>
                  <w:noProof/>
                  <w:lang w:val="es-EC"/>
                </w:rPr>
              </w:pPr>
              <w:r w:rsidRPr="004F45C4">
                <w:rPr>
                  <w:noProof/>
                  <w:lang w:val="es-EC"/>
                </w:rPr>
                <w:t xml:space="preserve">Barrueta Meza, R. A. (2018). </w:t>
              </w:r>
              <w:r w:rsidRPr="004F45C4">
                <w:rPr>
                  <w:i/>
                  <w:iCs/>
                  <w:noProof/>
                  <w:lang w:val="es-EC"/>
                </w:rPr>
                <w:t>Modelo de análisis predictivo para determinar clientes con tendencia a la deserción en bancos peruanos.</w:t>
              </w:r>
              <w:r w:rsidRPr="004F45C4">
                <w:rPr>
                  <w:noProof/>
                  <w:lang w:val="es-EC"/>
                </w:rPr>
                <w:t xml:space="preserve"> Obtenido de https://repositorioacademico.upc.edu.pe/handle/10757/626023</w:t>
              </w:r>
            </w:p>
            <w:p w14:paraId="313BD328" w14:textId="77777777" w:rsidR="004F45C4" w:rsidRPr="004F45C4" w:rsidRDefault="004F45C4" w:rsidP="004F45C4">
              <w:pPr>
                <w:pStyle w:val="Bibliografa"/>
                <w:ind w:left="720" w:hanging="720"/>
                <w:rPr>
                  <w:noProof/>
                  <w:lang w:val="es-EC"/>
                </w:rPr>
              </w:pPr>
              <w:r w:rsidRPr="004F45C4">
                <w:rPr>
                  <w:noProof/>
                  <w:lang w:val="es-EC"/>
                </w:rPr>
                <w:t xml:space="preserve">Bohórquez, M. T. (2019). </w:t>
              </w:r>
              <w:r w:rsidRPr="004F45C4">
                <w:rPr>
                  <w:i/>
                  <w:iCs/>
                  <w:noProof/>
                  <w:lang w:val="es-EC"/>
                </w:rPr>
                <w:t>Modelos de Predicción de Deserción de Clientes para una Administradora de Fondos Ecuatoriana</w:t>
              </w:r>
              <w:r w:rsidRPr="004F45C4">
                <w:rPr>
                  <w:noProof/>
                  <w:lang w:val="es-EC"/>
                </w:rPr>
                <w:t>. Obtenido de https://www.dspace.espol.edu.ec/bitstream/123456789/51760/1/T-110027.pdf</w:t>
              </w:r>
            </w:p>
            <w:p w14:paraId="5F2061D9" w14:textId="77777777" w:rsidR="004F45C4" w:rsidRPr="004F45C4" w:rsidRDefault="004F45C4" w:rsidP="004F45C4">
              <w:pPr>
                <w:pStyle w:val="Bibliografa"/>
                <w:ind w:left="720" w:hanging="720"/>
                <w:rPr>
                  <w:noProof/>
                  <w:lang w:val="es-EC"/>
                </w:rPr>
              </w:pPr>
              <w:r w:rsidRPr="004F45C4">
                <w:rPr>
                  <w:noProof/>
                  <w:lang w:val="es-EC"/>
                </w:rPr>
                <w:t xml:space="preserve">Carolina, M. (2018). </w:t>
              </w:r>
              <w:r w:rsidRPr="004F45C4">
                <w:rPr>
                  <w:i/>
                  <w:iCs/>
                  <w:noProof/>
                  <w:lang w:val="es-EC"/>
                </w:rPr>
                <w:t>Estrategias comerciales para evitar la fuga de clientes del Banco Bilbao Vizcaya Argentaria BBVA de la sucursal Ocaña</w:t>
              </w:r>
              <w:r w:rsidRPr="004F45C4">
                <w:rPr>
                  <w:noProof/>
                  <w:lang w:val="es-EC"/>
                </w:rPr>
                <w:t>. Obtenido de https://www.fesc.edu.co/Revistas/OJS/index.php/mundofesc/article/view/291/453</w:t>
              </w:r>
            </w:p>
            <w:p w14:paraId="7856A423" w14:textId="77777777" w:rsidR="004F45C4" w:rsidRPr="004F45C4" w:rsidRDefault="004F45C4" w:rsidP="004F45C4">
              <w:pPr>
                <w:pStyle w:val="Bibliografa"/>
                <w:ind w:left="720" w:hanging="720"/>
                <w:rPr>
                  <w:noProof/>
                  <w:lang w:val="es-EC"/>
                </w:rPr>
              </w:pPr>
              <w:r w:rsidRPr="004F45C4">
                <w:rPr>
                  <w:noProof/>
                  <w:lang w:val="es-EC"/>
                </w:rPr>
                <w:t xml:space="preserve">Centeno Arízaga, J. E. (2020). </w:t>
              </w:r>
              <w:r w:rsidRPr="004F45C4">
                <w:rPr>
                  <w:i/>
                  <w:iCs/>
                  <w:noProof/>
                  <w:lang w:val="es-EC"/>
                </w:rPr>
                <w:t>Deserción de clientes en el sector asegurador. Evidencia mediante el análisis de modelos de Machine Learning.</w:t>
              </w:r>
              <w:r w:rsidRPr="004F45C4">
                <w:rPr>
                  <w:noProof/>
                  <w:lang w:val="es-EC"/>
                </w:rPr>
                <w:t xml:space="preserve"> Obtenido de https://www.dspace.espol.edu.ec/handle/123456789/53316</w:t>
              </w:r>
            </w:p>
            <w:p w14:paraId="2EE3B88B" w14:textId="77777777" w:rsidR="004F45C4" w:rsidRDefault="004F45C4" w:rsidP="004F45C4">
              <w:pPr>
                <w:pStyle w:val="Bibliografa"/>
                <w:ind w:left="720" w:hanging="720"/>
                <w:rPr>
                  <w:noProof/>
                </w:rPr>
              </w:pPr>
              <w:r w:rsidRPr="004F45C4">
                <w:rPr>
                  <w:noProof/>
                  <w:lang w:val="es-EC"/>
                </w:rPr>
                <w:t xml:space="preserve">Chongqi Wu, L. W. (Diciembre de 2022). </w:t>
              </w:r>
              <w:r>
                <w:rPr>
                  <w:i/>
                  <w:iCs/>
                  <w:noProof/>
                </w:rPr>
                <w:t>A Comparative Analysis of Churn Prediction Models: A Case Study in Bank Credit Card</w:t>
              </w:r>
              <w:r>
                <w:rPr>
                  <w:noProof/>
                </w:rPr>
                <w:t>. Obtenido de A Comparative Analysis of Churn Prediction Models: A Case Study in Bank Credit Card</w:t>
              </w:r>
            </w:p>
            <w:p w14:paraId="712B80A3" w14:textId="77777777" w:rsidR="004F45C4" w:rsidRPr="004F45C4" w:rsidRDefault="004F45C4" w:rsidP="004F45C4">
              <w:pPr>
                <w:pStyle w:val="Bibliografa"/>
                <w:ind w:left="720" w:hanging="720"/>
                <w:rPr>
                  <w:noProof/>
                  <w:lang w:val="es-EC"/>
                </w:rPr>
              </w:pPr>
              <w:r w:rsidRPr="004F45C4">
                <w:rPr>
                  <w:noProof/>
                  <w:lang w:val="es-EC"/>
                </w:rPr>
                <w:t xml:space="preserve">Contreras E., F. F. (2017). </w:t>
              </w:r>
              <w:r w:rsidRPr="004F45C4">
                <w:rPr>
                  <w:i/>
                  <w:iCs/>
                  <w:noProof/>
                  <w:lang w:val="es-EC"/>
                </w:rPr>
                <w:t>Diseño de un modelo predictivo de fuga de clientes utilizando árboles de decisión</w:t>
              </w:r>
              <w:r w:rsidRPr="004F45C4">
                <w:rPr>
                  <w:noProof/>
                  <w:lang w:val="es-EC"/>
                </w:rPr>
                <w:t>. Obtenido de https://revistas.ubiobio.cl/index.php/RI/article/view/3055/3075</w:t>
              </w:r>
            </w:p>
            <w:p w14:paraId="2CF2ECBF" w14:textId="77777777" w:rsidR="004F45C4" w:rsidRPr="004F45C4" w:rsidRDefault="004F45C4" w:rsidP="004F45C4">
              <w:pPr>
                <w:pStyle w:val="Bibliografa"/>
                <w:ind w:left="720" w:hanging="720"/>
                <w:rPr>
                  <w:noProof/>
                  <w:lang w:val="es-EC"/>
                </w:rPr>
              </w:pPr>
              <w:r w:rsidRPr="004F45C4">
                <w:rPr>
                  <w:noProof/>
                  <w:lang w:val="es-EC"/>
                </w:rPr>
                <w:t xml:space="preserve">Dirección de Marketing. (2012). En P. &amp;. Kotler, </w:t>
              </w:r>
              <w:r w:rsidRPr="004F45C4">
                <w:rPr>
                  <w:i/>
                  <w:iCs/>
                  <w:noProof/>
                  <w:lang w:val="es-EC"/>
                </w:rPr>
                <w:t>Dirección de Marketing.</w:t>
              </w:r>
              <w:r w:rsidRPr="004F45C4">
                <w:rPr>
                  <w:noProof/>
                  <w:lang w:val="es-EC"/>
                </w:rPr>
                <w:t xml:space="preserve"> México: Pearson.</w:t>
              </w:r>
            </w:p>
            <w:p w14:paraId="7E7114DA" w14:textId="77777777" w:rsidR="004F45C4" w:rsidRPr="004F45C4" w:rsidRDefault="004F45C4" w:rsidP="004F45C4">
              <w:pPr>
                <w:pStyle w:val="Bibliografa"/>
                <w:ind w:left="720" w:hanging="720"/>
                <w:rPr>
                  <w:noProof/>
                  <w:lang w:val="es-EC"/>
                </w:rPr>
              </w:pPr>
              <w:r w:rsidRPr="004F45C4">
                <w:rPr>
                  <w:noProof/>
                  <w:lang w:val="es-EC"/>
                </w:rPr>
                <w:t xml:space="preserve">Fajardo Cruz, D. F. (2019). </w:t>
              </w:r>
              <w:r w:rsidRPr="004F45C4">
                <w:rPr>
                  <w:i/>
                  <w:iCs/>
                  <w:noProof/>
                  <w:lang w:val="es-EC"/>
                </w:rPr>
                <w:t>Modelo de abandono de clientes en una empresa de créditos en línea</w:t>
              </w:r>
              <w:r w:rsidRPr="004F45C4">
                <w:rPr>
                  <w:noProof/>
                  <w:lang w:val="es-EC"/>
                </w:rPr>
                <w:t xml:space="preserve">. Obtenido de </w:t>
              </w:r>
              <w:r w:rsidRPr="004F45C4">
                <w:rPr>
                  <w:noProof/>
                  <w:lang w:val="es-EC"/>
                </w:rPr>
                <w:lastRenderedPageBreak/>
                <w:t>https://repositorio.uniandes.edu.co/entities/publication/0233f1e9-4a2b-41ec-b1d6-4b27ed508a90</w:t>
              </w:r>
            </w:p>
            <w:p w14:paraId="5339FB9C" w14:textId="77777777" w:rsidR="004F45C4" w:rsidRPr="004F45C4" w:rsidRDefault="004F45C4" w:rsidP="004F45C4">
              <w:pPr>
                <w:pStyle w:val="Bibliografa"/>
                <w:ind w:left="720" w:hanging="720"/>
                <w:rPr>
                  <w:noProof/>
                  <w:lang w:val="es-EC"/>
                </w:rPr>
              </w:pPr>
              <w:r w:rsidRPr="004F45C4">
                <w:rPr>
                  <w:noProof/>
                  <w:lang w:val="es-EC"/>
                </w:rPr>
                <w:t xml:space="preserve">Gonzáles, V. (2024). </w:t>
              </w:r>
              <w:r w:rsidRPr="004F45C4">
                <w:rPr>
                  <w:i/>
                  <w:iCs/>
                  <w:noProof/>
                  <w:lang w:val="es-EC"/>
                </w:rPr>
                <w:t>Introducción a los Árboles de Decisión y Bosques Aleatorios (Random Forest).</w:t>
              </w:r>
              <w:r w:rsidRPr="004F45C4">
                <w:rPr>
                  <w:noProof/>
                  <w:lang w:val="es-EC"/>
                </w:rPr>
                <w:t xml:space="preserve"> Presentación multimedia- UDLA.</w:t>
              </w:r>
            </w:p>
            <w:p w14:paraId="727678CB" w14:textId="77777777" w:rsidR="004F45C4" w:rsidRPr="004F45C4" w:rsidRDefault="004F45C4" w:rsidP="004F45C4">
              <w:pPr>
                <w:pStyle w:val="Bibliografa"/>
                <w:ind w:left="720" w:hanging="720"/>
                <w:rPr>
                  <w:noProof/>
                  <w:lang w:val="es-EC"/>
                </w:rPr>
              </w:pPr>
              <w:r w:rsidRPr="004F45C4">
                <w:rPr>
                  <w:noProof/>
                  <w:lang w:val="es-EC"/>
                </w:rPr>
                <w:t xml:space="preserve">Gonzalez, L. (20 de 12 de 2019). </w:t>
              </w:r>
              <w:r w:rsidRPr="004F45C4">
                <w:rPr>
                  <w:i/>
                  <w:iCs/>
                  <w:noProof/>
                  <w:lang w:val="es-EC"/>
                </w:rPr>
                <w:t>AprendeIA</w:t>
              </w:r>
              <w:r w:rsidRPr="004F45C4">
                <w:rPr>
                  <w:noProof/>
                  <w:lang w:val="es-EC"/>
                </w:rPr>
                <w:t>. Obtenido de AprendeIA: https://aprendeia.com/ventajas-y-desventajas-de-los-algoritmos-de-clasificacion-machine-learning/</w:t>
              </w:r>
            </w:p>
            <w:p w14:paraId="4604FDE1" w14:textId="77777777" w:rsidR="004F45C4" w:rsidRPr="004F45C4" w:rsidRDefault="004F45C4" w:rsidP="004F45C4">
              <w:pPr>
                <w:pStyle w:val="Bibliografa"/>
                <w:ind w:left="720" w:hanging="720"/>
                <w:rPr>
                  <w:noProof/>
                  <w:lang w:val="es-EC"/>
                </w:rPr>
              </w:pPr>
              <w:r w:rsidRPr="004F45C4">
                <w:rPr>
                  <w:noProof/>
                  <w:lang w:val="es-EC"/>
                </w:rPr>
                <w:t xml:space="preserve">Jennifer, M. (Octubre de 2022). </w:t>
              </w:r>
              <w:r w:rsidRPr="004F45C4">
                <w:rPr>
                  <w:i/>
                  <w:iCs/>
                  <w:noProof/>
                  <w:lang w:val="es-EC"/>
                </w:rPr>
                <w:t>Estrategias de fidelización de clientes aplicadas a una institución financier en la ciudad de Machala</w:t>
              </w:r>
              <w:r w:rsidRPr="004F45C4">
                <w:rPr>
                  <w:noProof/>
                  <w:lang w:val="es-EC"/>
                </w:rPr>
                <w:t>. Obtenido de https://www.google.com/url?sa=t&amp;source=web&amp;rct=j&amp;opi=89978449&amp;url=https://dialnet.unirioja.es/descarga/articulo/9018732.pdf&amp;ved=2ahUKEwiKiejxk4yJAxVZQjABHXE8CKAQFnoECBUQAQ&amp;usg=AOvVaw3zOKQ5Tq-Cit7KEVOOu9UB</w:t>
              </w:r>
            </w:p>
            <w:p w14:paraId="488C7D93" w14:textId="77777777" w:rsidR="004F45C4" w:rsidRDefault="004F45C4" w:rsidP="004F45C4">
              <w:pPr>
                <w:pStyle w:val="Bibliografa"/>
                <w:ind w:left="720" w:hanging="720"/>
                <w:rPr>
                  <w:noProof/>
                </w:rPr>
              </w:pPr>
              <w:r>
                <w:rPr>
                  <w:noProof/>
                </w:rPr>
                <w:t xml:space="preserve">Johnson, M. K. (2018). </w:t>
              </w:r>
              <w:r>
                <w:rPr>
                  <w:i/>
                  <w:iCs/>
                  <w:noProof/>
                </w:rPr>
                <w:t>Applied Predictive Modeling.</w:t>
              </w:r>
              <w:r>
                <w:rPr>
                  <w:noProof/>
                </w:rPr>
                <w:t xml:space="preserve"> Groton: Springer.</w:t>
              </w:r>
            </w:p>
            <w:p w14:paraId="50BA4C44" w14:textId="77777777" w:rsidR="004F45C4" w:rsidRDefault="004F45C4" w:rsidP="004F45C4">
              <w:pPr>
                <w:pStyle w:val="Bibliografa"/>
                <w:ind w:left="720" w:hanging="720"/>
                <w:rPr>
                  <w:noProof/>
                </w:rPr>
              </w:pPr>
              <w:r>
                <w:rPr>
                  <w:noProof/>
                </w:rPr>
                <w:t xml:space="preserve">Kaggle. (2023). </w:t>
              </w:r>
              <w:r>
                <w:rPr>
                  <w:i/>
                  <w:iCs/>
                  <w:noProof/>
                </w:rPr>
                <w:t>Kaggle</w:t>
              </w:r>
              <w:r>
                <w:rPr>
                  <w:noProof/>
                </w:rPr>
                <w:t>. Obtenido de https://www.kaggle.com/code/shruthiiiee/bank-customer-churn-prediction</w:t>
              </w:r>
            </w:p>
            <w:p w14:paraId="160C9AB5" w14:textId="77777777" w:rsidR="004F45C4" w:rsidRDefault="004F45C4" w:rsidP="004F45C4">
              <w:pPr>
                <w:pStyle w:val="Bibliografa"/>
                <w:ind w:left="720" w:hanging="720"/>
                <w:rPr>
                  <w:noProof/>
                </w:rPr>
              </w:pPr>
              <w:r>
                <w:rPr>
                  <w:noProof/>
                </w:rPr>
                <w:t xml:space="preserve">Kozak, B. &amp;. (2010). </w:t>
              </w:r>
              <w:r>
                <w:rPr>
                  <w:i/>
                  <w:iCs/>
                  <w:noProof/>
                </w:rPr>
                <w:t>International Conference on Computational Collective Intelligence</w:t>
              </w:r>
              <w:r>
                <w:rPr>
                  <w:noProof/>
                </w:rPr>
                <w:t>. Obtenido de International Conference on Computational Collective Intelligence: https://link.springer.com/chapter/10.1007/978-3-642-16693-8_39</w:t>
              </w:r>
            </w:p>
            <w:p w14:paraId="7C97C899" w14:textId="77777777" w:rsidR="004F45C4" w:rsidRPr="004F45C4" w:rsidRDefault="004F45C4" w:rsidP="004F45C4">
              <w:pPr>
                <w:pStyle w:val="Bibliografa"/>
                <w:ind w:left="720" w:hanging="720"/>
                <w:rPr>
                  <w:noProof/>
                  <w:lang w:val="es-EC"/>
                </w:rPr>
              </w:pPr>
              <w:r>
                <w:rPr>
                  <w:noProof/>
                </w:rPr>
                <w:t xml:space="preserve">Kuhn, M. &amp;. (2018). Applied Predictive Modeling. </w:t>
              </w:r>
              <w:r w:rsidRPr="004F45C4">
                <w:rPr>
                  <w:noProof/>
                  <w:lang w:val="es-EC"/>
                </w:rPr>
                <w:t>Springer.</w:t>
              </w:r>
            </w:p>
            <w:p w14:paraId="65F79449" w14:textId="77777777" w:rsidR="004F45C4" w:rsidRDefault="004F45C4" w:rsidP="004F45C4">
              <w:pPr>
                <w:pStyle w:val="Bibliografa"/>
                <w:ind w:left="720" w:hanging="720"/>
                <w:rPr>
                  <w:noProof/>
                </w:rPr>
              </w:pPr>
              <w:r w:rsidRPr="004F45C4">
                <w:rPr>
                  <w:noProof/>
                  <w:lang w:val="es-EC"/>
                </w:rPr>
                <w:t xml:space="preserve">Lemos, R. A. (06 de 03 de 2022). </w:t>
              </w:r>
              <w:r>
                <w:rPr>
                  <w:i/>
                  <w:iCs/>
                  <w:noProof/>
                </w:rPr>
                <w:t>Propension to customer churn in a financial institution: a machine learning approach</w:t>
              </w:r>
              <w:r>
                <w:rPr>
                  <w:noProof/>
                </w:rPr>
                <w:t>. Obtenido de Propension to customer churn in a financial institution: a machine learning approach: https://link.springer.com/article/10.1007/s00521-022-07067-x</w:t>
              </w:r>
            </w:p>
            <w:p w14:paraId="6600945A" w14:textId="77777777" w:rsidR="004F45C4" w:rsidRPr="004F45C4" w:rsidRDefault="004F45C4" w:rsidP="004F45C4">
              <w:pPr>
                <w:pStyle w:val="Bibliografa"/>
                <w:ind w:left="720" w:hanging="720"/>
                <w:rPr>
                  <w:noProof/>
                  <w:lang w:val="es-EC"/>
                </w:rPr>
              </w:pPr>
              <w:r w:rsidRPr="004F45C4">
                <w:rPr>
                  <w:noProof/>
                  <w:lang w:val="es-EC"/>
                </w:rPr>
                <w:t xml:space="preserve">Mayor Lupo, J. (2020). </w:t>
              </w:r>
              <w:r w:rsidRPr="004F45C4">
                <w:rPr>
                  <w:i/>
                  <w:iCs/>
                  <w:noProof/>
                  <w:lang w:val="es-EC"/>
                </w:rPr>
                <w:t>Aplicación de modelos predictivos para cálculo de probabilidad de churn en importante entidad bancaria</w:t>
              </w:r>
              <w:r w:rsidRPr="004F45C4">
                <w:rPr>
                  <w:noProof/>
                  <w:lang w:val="es-EC"/>
                </w:rPr>
                <w:t>. Obtenido de https://repositorio.utdt.edu/handle/20.500.13098/12104</w:t>
              </w:r>
            </w:p>
            <w:p w14:paraId="3F4826BF" w14:textId="77777777" w:rsidR="004F45C4" w:rsidRPr="004F45C4" w:rsidRDefault="004F45C4" w:rsidP="004F45C4">
              <w:pPr>
                <w:pStyle w:val="Bibliografa"/>
                <w:ind w:left="720" w:hanging="720"/>
                <w:rPr>
                  <w:noProof/>
                  <w:lang w:val="es-EC"/>
                </w:rPr>
              </w:pPr>
              <w:r w:rsidRPr="004F45C4">
                <w:rPr>
                  <w:noProof/>
                  <w:lang w:val="es-EC"/>
                </w:rPr>
                <w:t>Miguel, M. Q. (2022). Métodos de reducción de la dimensionalidad: ACP vs t-SNE. Zaragoza.</w:t>
              </w:r>
            </w:p>
            <w:p w14:paraId="4E03565C" w14:textId="77777777" w:rsidR="004F45C4" w:rsidRPr="004F45C4" w:rsidRDefault="004F45C4" w:rsidP="004F45C4">
              <w:pPr>
                <w:pStyle w:val="Bibliografa"/>
                <w:ind w:left="720" w:hanging="720"/>
                <w:rPr>
                  <w:noProof/>
                  <w:lang w:val="es-EC"/>
                </w:rPr>
              </w:pPr>
              <w:r w:rsidRPr="004F45C4">
                <w:rPr>
                  <w:noProof/>
                  <w:lang w:val="es-EC"/>
                </w:rPr>
                <w:t xml:space="preserve">Moreno, C. A. (2023). </w:t>
              </w:r>
              <w:r w:rsidRPr="004F45C4">
                <w:rPr>
                  <w:i/>
                  <w:iCs/>
                  <w:noProof/>
                  <w:lang w:val="es-EC"/>
                </w:rPr>
                <w:t>Github</w:t>
              </w:r>
              <w:r w:rsidRPr="004F45C4">
                <w:rPr>
                  <w:noProof/>
                  <w:lang w:val="es-EC"/>
                </w:rPr>
                <w:t>. Obtenido de https://github.com/marsgr6/analitica-online/blob/main/papers_capstone/Teleco_churn.pdf</w:t>
              </w:r>
            </w:p>
            <w:p w14:paraId="7114F39E" w14:textId="77777777" w:rsidR="004F45C4" w:rsidRPr="004F45C4" w:rsidRDefault="004F45C4" w:rsidP="004F45C4">
              <w:pPr>
                <w:pStyle w:val="Bibliografa"/>
                <w:ind w:left="720" w:hanging="720"/>
                <w:rPr>
                  <w:noProof/>
                  <w:lang w:val="es-EC"/>
                </w:rPr>
              </w:pPr>
              <w:r>
                <w:rPr>
                  <w:noProof/>
                </w:rPr>
                <w:lastRenderedPageBreak/>
                <w:t xml:space="preserve">Murphy, E. C. (2002). Leading on the Edge of Chaos. En E. C. Murphy, </w:t>
              </w:r>
              <w:r>
                <w:rPr>
                  <w:i/>
                  <w:iCs/>
                  <w:noProof/>
                </w:rPr>
                <w:t>Leading on the Edge of Chaos.</w:t>
              </w:r>
              <w:r>
                <w:rPr>
                  <w:noProof/>
                </w:rPr>
                <w:t xml:space="preserve"> </w:t>
              </w:r>
              <w:r w:rsidRPr="004F45C4">
                <w:rPr>
                  <w:noProof/>
                  <w:lang w:val="es-EC"/>
                </w:rPr>
                <w:t>Prentice Hall.</w:t>
              </w:r>
            </w:p>
            <w:p w14:paraId="4BD2D954" w14:textId="77777777" w:rsidR="004F45C4" w:rsidRPr="004F45C4" w:rsidRDefault="004F45C4" w:rsidP="004F45C4">
              <w:pPr>
                <w:pStyle w:val="Bibliografa"/>
                <w:ind w:left="720" w:hanging="720"/>
                <w:rPr>
                  <w:noProof/>
                  <w:lang w:val="es-EC"/>
                </w:rPr>
              </w:pPr>
              <w:r w:rsidRPr="004F45C4">
                <w:rPr>
                  <w:noProof/>
                  <w:lang w:val="es-EC"/>
                </w:rPr>
                <w:t xml:space="preserve">Pamela, L. (Octubre de 2023). </w:t>
              </w:r>
              <w:r w:rsidRPr="004F45C4">
                <w:rPr>
                  <w:i/>
                  <w:iCs/>
                  <w:noProof/>
                  <w:lang w:val="es-EC"/>
                </w:rPr>
                <w:t>BBVA</w:t>
              </w:r>
              <w:r w:rsidRPr="004F45C4">
                <w:rPr>
                  <w:noProof/>
                  <w:lang w:val="es-EC"/>
                </w:rPr>
                <w:t>. Obtenido de https://www.bbva.com/es/pe/salud-financiera/cuales-son-los-productos-financieros-dirigidos-a-jovenes-en-peru/</w:t>
              </w:r>
            </w:p>
            <w:p w14:paraId="72E838C4" w14:textId="77777777" w:rsidR="004F45C4" w:rsidRPr="004F45C4" w:rsidRDefault="004F45C4" w:rsidP="004F45C4">
              <w:pPr>
                <w:pStyle w:val="Bibliografa"/>
                <w:ind w:left="720" w:hanging="720"/>
                <w:rPr>
                  <w:noProof/>
                  <w:lang w:val="es-EC"/>
                </w:rPr>
              </w:pPr>
              <w:r w:rsidRPr="004F45C4">
                <w:rPr>
                  <w:noProof/>
                  <w:lang w:val="es-EC"/>
                </w:rPr>
                <w:t xml:space="preserve">Prado A. &amp; Yambay M. (Octubre de 2024). </w:t>
              </w:r>
              <w:r w:rsidRPr="004F45C4">
                <w:rPr>
                  <w:i/>
                  <w:iCs/>
                  <w:noProof/>
                  <w:lang w:val="es-EC"/>
                </w:rPr>
                <w:t>Aplicación de Modelos de Predicción para identificar patrones de deserción en los datos de una Entidad Financiera</w:t>
              </w:r>
              <w:r w:rsidRPr="004F45C4">
                <w:rPr>
                  <w:noProof/>
                  <w:lang w:val="es-EC"/>
                </w:rPr>
                <w:t>. Obtenido de https://github.com/AnaCristinaPrado/CapstoneUDLA/blob/main/Proyecto_Caso%20Estudio%20Deserci%C3%B3n_AnaPrado_MargaritaYambay.ipynb</w:t>
              </w:r>
            </w:p>
            <w:p w14:paraId="51D69B75" w14:textId="77777777" w:rsidR="004F45C4" w:rsidRPr="004F45C4" w:rsidRDefault="004F45C4" w:rsidP="004F45C4">
              <w:pPr>
                <w:pStyle w:val="Bibliografa"/>
                <w:ind w:left="720" w:hanging="720"/>
                <w:rPr>
                  <w:noProof/>
                  <w:lang w:val="es-EC"/>
                </w:rPr>
              </w:pPr>
              <w:r w:rsidRPr="004F45C4">
                <w:rPr>
                  <w:noProof/>
                  <w:lang w:val="es-EC"/>
                </w:rPr>
                <w:t xml:space="preserve">Pulgarín, R. S. (2020). </w:t>
              </w:r>
              <w:r w:rsidRPr="004F45C4">
                <w:rPr>
                  <w:i/>
                  <w:iCs/>
                  <w:noProof/>
                  <w:lang w:val="es-EC"/>
                </w:rPr>
                <w:t>Modelo de pronóstico de deserción de los tarjetahabientes al adquirir una tarjeta de crédito y ser cancelada a los 90 días.</w:t>
              </w:r>
              <w:r w:rsidRPr="004F45C4">
                <w:rPr>
                  <w:noProof/>
                  <w:lang w:val="es-EC"/>
                </w:rPr>
                <w:t xml:space="preserve"> Obtenido de https://repository.libertadores.edu.co/server/api/core/bitstreams/73b6fb47-134c-499a-b07d-f8edcf99d686/content</w:t>
              </w:r>
            </w:p>
            <w:p w14:paraId="3116B2D8" w14:textId="77777777" w:rsidR="004F45C4" w:rsidRPr="004F45C4" w:rsidRDefault="004F45C4" w:rsidP="004F45C4">
              <w:pPr>
                <w:pStyle w:val="Bibliografa"/>
                <w:ind w:left="720" w:hanging="720"/>
                <w:rPr>
                  <w:noProof/>
                  <w:lang w:val="es-EC"/>
                </w:rPr>
              </w:pPr>
              <w:r w:rsidRPr="004F45C4">
                <w:rPr>
                  <w:noProof/>
                  <w:lang w:val="es-EC"/>
                </w:rPr>
                <w:t xml:space="preserve">Rodríguez Herrera, V. A. (2013). </w:t>
              </w:r>
              <w:r w:rsidRPr="004F45C4">
                <w:rPr>
                  <w:i/>
                  <w:iCs/>
                  <w:noProof/>
                  <w:lang w:val="es-EC"/>
                </w:rPr>
                <w:t>Estimación del customer lifetime value a nivel de clientes, de un banco usando variables transaccionales y sociodemográficas.</w:t>
              </w:r>
              <w:r w:rsidRPr="004F45C4">
                <w:rPr>
                  <w:noProof/>
                  <w:lang w:val="es-EC"/>
                </w:rPr>
                <w:t xml:space="preserve"> Obtenido de https://repositorio.uchile.cl/handle/2250/113830</w:t>
              </w:r>
            </w:p>
            <w:p w14:paraId="4ED7CC0E" w14:textId="77777777" w:rsidR="004F45C4" w:rsidRPr="004F45C4" w:rsidRDefault="004F45C4" w:rsidP="004F45C4">
              <w:pPr>
                <w:pStyle w:val="Bibliografa"/>
                <w:ind w:left="720" w:hanging="720"/>
                <w:rPr>
                  <w:noProof/>
                  <w:lang w:val="es-EC"/>
                </w:rPr>
              </w:pPr>
              <w:r w:rsidRPr="004F45C4">
                <w:rPr>
                  <w:noProof/>
                  <w:lang w:val="es-EC"/>
                </w:rPr>
                <w:t xml:space="preserve">Santander, B. (Junio de 2024). </w:t>
              </w:r>
              <w:r w:rsidRPr="004F45C4">
                <w:rPr>
                  <w:i/>
                  <w:iCs/>
                  <w:noProof/>
                  <w:lang w:val="es-EC"/>
                </w:rPr>
                <w:t>¿Cómo mide Santander la satisfacción de los clientes?</w:t>
              </w:r>
              <w:r w:rsidRPr="004F45C4">
                <w:rPr>
                  <w:noProof/>
                  <w:lang w:val="es-EC"/>
                </w:rPr>
                <w:t xml:space="preserve"> Obtenido de https://www.santander.com/es/stories/think-customer-nps</w:t>
              </w:r>
            </w:p>
            <w:p w14:paraId="47BC08C8" w14:textId="77777777" w:rsidR="004F45C4" w:rsidRPr="004F45C4" w:rsidRDefault="004F45C4" w:rsidP="004F45C4">
              <w:pPr>
                <w:pStyle w:val="Bibliografa"/>
                <w:ind w:left="720" w:hanging="720"/>
                <w:rPr>
                  <w:noProof/>
                  <w:lang w:val="es-EC"/>
                </w:rPr>
              </w:pPr>
              <w:r w:rsidRPr="004F45C4">
                <w:rPr>
                  <w:noProof/>
                  <w:lang w:val="es-EC"/>
                </w:rPr>
                <w:t xml:space="preserve">Tatamues, F. (18 de 10 de 2021). </w:t>
              </w:r>
              <w:r w:rsidRPr="004F45C4">
                <w:rPr>
                  <w:i/>
                  <w:iCs/>
                  <w:noProof/>
                  <w:lang w:val="es-EC"/>
                </w:rPr>
                <w:t xml:space="preserve">Elaboración de un modelo predictivo de deserción de clientes de tarjeta de crédito para una entidad bancaria del Ecuador </w:t>
              </w:r>
              <w:r w:rsidRPr="004F45C4">
                <w:rPr>
                  <w:noProof/>
                  <w:lang w:val="es-EC"/>
                </w:rPr>
                <w:t>. Obtenido de Elaboración de un modelo predictivo de deserción de clientes de tarjeta de crédito para una entidad bancaria del Ecuador : chrome-extension://efaidnbmnnnibpcajpcglclefindmkaj/https://repositorio.uasb.edu.ec/bitstream/10644/8413/1/T3673-MGFARF-Martinez-Elaboracion.pdf</w:t>
              </w:r>
            </w:p>
            <w:p w14:paraId="13A9B661" w14:textId="77777777" w:rsidR="004F45C4" w:rsidRPr="004F45C4" w:rsidRDefault="004F45C4" w:rsidP="004F45C4">
              <w:pPr>
                <w:pStyle w:val="Bibliografa"/>
                <w:ind w:left="720" w:hanging="720"/>
                <w:rPr>
                  <w:noProof/>
                  <w:lang w:val="es-EC"/>
                </w:rPr>
              </w:pPr>
              <w:r>
                <w:rPr>
                  <w:noProof/>
                </w:rPr>
                <w:t xml:space="preserve">Verma, P. (2020). </w:t>
              </w:r>
              <w:r>
                <w:rPr>
                  <w:i/>
                  <w:iCs/>
                  <w:noProof/>
                </w:rPr>
                <w:t>Churn Prediction for Savings Bank Customers: A Machine Learning Approach</w:t>
              </w:r>
              <w:r>
                <w:rPr>
                  <w:noProof/>
                </w:rPr>
                <w:t xml:space="preserve">. </w:t>
              </w:r>
              <w:r w:rsidRPr="004F45C4">
                <w:rPr>
                  <w:noProof/>
                  <w:lang w:val="es-EC"/>
                </w:rPr>
                <w:t>Obtenido de https://digitalcommons.aaru.edu.jo/cgi/viewcontent.cgi?article=1314&amp;context=jsap</w:t>
              </w:r>
            </w:p>
            <w:p w14:paraId="70C652EB" w14:textId="77777777" w:rsidR="004F45C4" w:rsidRDefault="004F45C4" w:rsidP="004F45C4">
              <w:pPr>
                <w:pStyle w:val="Bibliografa"/>
                <w:ind w:left="720" w:hanging="720"/>
                <w:rPr>
                  <w:noProof/>
                </w:rPr>
              </w:pPr>
              <w:r>
                <w:rPr>
                  <w:noProof/>
                </w:rPr>
                <w:t xml:space="preserve">Zhang, B. (01 de 01 de 2023). </w:t>
              </w:r>
              <w:r>
                <w:rPr>
                  <w:i/>
                  <w:iCs/>
                  <w:noProof/>
                </w:rPr>
                <w:t xml:space="preserve">Predictive Analytics on Customer Churn </w:t>
              </w:r>
              <w:r>
                <w:rPr>
                  <w:noProof/>
                </w:rPr>
                <w:t>. Obtenido de Predictive Analytics on Customer Churn : chrome-</w:t>
              </w:r>
              <w:r>
                <w:rPr>
                  <w:noProof/>
                </w:rPr>
                <w:lastRenderedPageBreak/>
                <w:t>extension://efaidnbmnnnibpcajpcglclefindmkaj/https://typeset.io/pdf/customer-churn-in-subscription-business-model-predictive-q4qud3zz.pdf</w:t>
              </w:r>
            </w:p>
            <w:p w14:paraId="0367FD9B" w14:textId="77777777" w:rsidR="004F45C4" w:rsidRPr="004F45C4" w:rsidRDefault="004F45C4" w:rsidP="004F45C4">
              <w:pPr>
                <w:pStyle w:val="Bibliografa"/>
                <w:ind w:left="720" w:hanging="720"/>
                <w:rPr>
                  <w:noProof/>
                  <w:lang w:val="es-EC"/>
                </w:rPr>
              </w:pPr>
              <w:r w:rsidRPr="004F45C4">
                <w:rPr>
                  <w:noProof/>
                  <w:lang w:val="es-EC"/>
                </w:rPr>
                <w:t xml:space="preserve">Zhining, L. (2021). </w:t>
              </w:r>
              <w:r w:rsidRPr="004F45C4">
                <w:rPr>
                  <w:i/>
                  <w:iCs/>
                  <w:noProof/>
                  <w:lang w:val="es-EC"/>
                </w:rPr>
                <w:t>imbalanced-ensemble</w:t>
              </w:r>
              <w:r w:rsidRPr="004F45C4">
                <w:rPr>
                  <w:noProof/>
                  <w:lang w:val="es-EC"/>
                </w:rPr>
                <w:t>. Obtenido de https://imbalanced-ensemble.readthedocs.io/en/latest/api/sampler/_autosummary/imbens.sampler.SMOTE.html</w:t>
              </w:r>
            </w:p>
            <w:p w14:paraId="36C00916" w14:textId="6A332F78" w:rsidR="00BD52E3" w:rsidRDefault="00EC2F45" w:rsidP="004F45C4">
              <w:pPr>
                <w:ind w:left="720" w:hanging="720"/>
                <w:jc w:val="both"/>
              </w:pPr>
              <w:r>
                <w:rPr>
                  <w:b/>
                  <w:bCs/>
                </w:rPr>
                <w:fldChar w:fldCharType="end"/>
              </w:r>
            </w:p>
          </w:sdtContent>
        </w:sdt>
      </w:sdtContent>
    </w:sdt>
    <w:p w14:paraId="41B442CA" w14:textId="77777777" w:rsidR="009D5365" w:rsidRDefault="009D5365">
      <w:pPr>
        <w:rPr>
          <w:rFonts w:ascii="Arial" w:eastAsia="Arial" w:hAnsi="Arial" w:cs="Arial"/>
          <w:sz w:val="40"/>
          <w:szCs w:val="40"/>
          <w:lang w:val="es-EC"/>
        </w:rPr>
      </w:pPr>
      <w:r>
        <w:rPr>
          <w:rFonts w:ascii="Arial" w:eastAsia="Arial" w:hAnsi="Arial" w:cs="Arial"/>
          <w:sz w:val="40"/>
          <w:szCs w:val="40"/>
          <w:lang w:val="es-EC"/>
        </w:rPr>
        <w:br w:type="page"/>
      </w:r>
    </w:p>
    <w:p w14:paraId="088D5E48" w14:textId="50B8196D" w:rsidR="00563BD0" w:rsidRPr="001F3E41" w:rsidRDefault="00563BD0" w:rsidP="001F3E41">
      <w:pPr>
        <w:pStyle w:val="Ttulo1"/>
        <w:numPr>
          <w:ilvl w:val="0"/>
          <w:numId w:val="35"/>
        </w:numPr>
      </w:pPr>
      <w:bookmarkStart w:id="399" w:name="_ANEXOS"/>
      <w:bookmarkStart w:id="400" w:name="_Toc179918221"/>
      <w:bookmarkEnd w:id="399"/>
      <w:r w:rsidRPr="001F3E41">
        <w:lastRenderedPageBreak/>
        <w:t>ANEXOS</w:t>
      </w:r>
      <w:bookmarkEnd w:id="400"/>
    </w:p>
    <w:p w14:paraId="40681A82" w14:textId="2AB50690" w:rsidR="00E72AED" w:rsidRDefault="00E72AED" w:rsidP="00662120">
      <w:pPr>
        <w:jc w:val="center"/>
        <w:rPr>
          <w:rFonts w:ascii="Arial" w:eastAsia="Arial" w:hAnsi="Arial" w:cs="Arial"/>
          <w:lang w:val="es-EC"/>
        </w:rPr>
      </w:pPr>
      <w:bookmarkStart w:id="401" w:name="A1"/>
      <w:r w:rsidRPr="00E802FD">
        <w:rPr>
          <w:rFonts w:ascii="Arial" w:eastAsia="Arial" w:hAnsi="Arial" w:cs="Arial"/>
          <w:b/>
          <w:lang w:val="es-EC"/>
        </w:rPr>
        <w:t xml:space="preserve">Anexo </w:t>
      </w:r>
      <w:r w:rsidR="00200DBD">
        <w:rPr>
          <w:rFonts w:ascii="Arial" w:eastAsia="Arial" w:hAnsi="Arial" w:cs="Arial"/>
          <w:b/>
          <w:lang w:val="es-EC"/>
        </w:rPr>
        <w:t>1</w:t>
      </w:r>
      <w:r>
        <w:rPr>
          <w:rFonts w:ascii="Arial" w:eastAsia="Arial" w:hAnsi="Arial" w:cs="Arial"/>
          <w:b/>
          <w:lang w:val="es-EC"/>
        </w:rPr>
        <w:t xml:space="preserve">. </w:t>
      </w:r>
      <w:r>
        <w:rPr>
          <w:rFonts w:ascii="Arial" w:eastAsia="Arial" w:hAnsi="Arial" w:cs="Arial"/>
          <w:lang w:val="es-EC"/>
        </w:rPr>
        <w:t xml:space="preserve">Código </w:t>
      </w:r>
      <w:r w:rsidR="00561CF1">
        <w:rPr>
          <w:rFonts w:ascii="Arial" w:eastAsia="Arial" w:hAnsi="Arial" w:cs="Arial"/>
          <w:lang w:val="es-EC"/>
        </w:rPr>
        <w:t>Matriz de Correlación</w:t>
      </w:r>
    </w:p>
    <w:bookmarkEnd w:id="401"/>
    <w:p w14:paraId="0CF221A5" w14:textId="3D151724" w:rsidR="00D75A77" w:rsidRDefault="005F7619" w:rsidP="005F7619">
      <w:pPr>
        <w:jc w:val="center"/>
        <w:rPr>
          <w:rFonts w:ascii="Arial" w:eastAsia="Arial" w:hAnsi="Arial" w:cs="Arial"/>
          <w:lang w:val="es-EC"/>
        </w:rPr>
      </w:pPr>
      <w:r>
        <w:rPr>
          <w:rFonts w:ascii="Arial" w:eastAsia="Arial" w:hAnsi="Arial" w:cs="Arial"/>
          <w:noProof/>
          <w:lang w:val="es-EC" w:eastAsia="es-EC"/>
        </w:rPr>
        <w:drawing>
          <wp:inline distT="0" distB="0" distL="0" distR="0" wp14:anchorId="4DF02582" wp14:editId="6BB94190">
            <wp:extent cx="4779010" cy="1567815"/>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9010" cy="1567815"/>
                    </a:xfrm>
                    <a:prstGeom prst="rect">
                      <a:avLst/>
                    </a:prstGeom>
                    <a:noFill/>
                    <a:ln>
                      <a:noFill/>
                    </a:ln>
                  </pic:spPr>
                </pic:pic>
              </a:graphicData>
            </a:graphic>
          </wp:inline>
        </w:drawing>
      </w:r>
    </w:p>
    <w:p w14:paraId="5CBC4471" w14:textId="02EE8C5B" w:rsidR="00561CF1" w:rsidRDefault="00561CF1" w:rsidP="00D75A77">
      <w:pPr>
        <w:rPr>
          <w:rFonts w:ascii="Arial" w:eastAsia="Arial" w:hAnsi="Arial" w:cs="Arial"/>
          <w:lang w:val="es-EC"/>
        </w:rPr>
      </w:pPr>
    </w:p>
    <w:p w14:paraId="7F6049B7" w14:textId="45B4FE38" w:rsidR="00561CF1" w:rsidRDefault="00561CF1" w:rsidP="00561CF1">
      <w:pPr>
        <w:jc w:val="center"/>
        <w:rPr>
          <w:rFonts w:ascii="Arial" w:eastAsia="Arial" w:hAnsi="Arial" w:cs="Arial"/>
          <w:lang w:val="es-EC"/>
        </w:rPr>
      </w:pPr>
      <w:bookmarkStart w:id="402" w:name="A2"/>
      <w:r w:rsidRPr="00E802FD">
        <w:rPr>
          <w:rFonts w:ascii="Arial" w:eastAsia="Arial" w:hAnsi="Arial" w:cs="Arial"/>
          <w:b/>
          <w:lang w:val="es-EC"/>
        </w:rPr>
        <w:t xml:space="preserve">Anexo </w:t>
      </w:r>
      <w:r w:rsidR="00200DBD">
        <w:rPr>
          <w:rFonts w:ascii="Arial" w:eastAsia="Arial" w:hAnsi="Arial" w:cs="Arial"/>
          <w:b/>
          <w:lang w:val="es-EC"/>
        </w:rPr>
        <w:t>2</w:t>
      </w:r>
      <w:r>
        <w:rPr>
          <w:rFonts w:ascii="Arial" w:eastAsia="Arial" w:hAnsi="Arial" w:cs="Arial"/>
          <w:b/>
          <w:lang w:val="es-EC"/>
        </w:rPr>
        <w:t xml:space="preserve">. </w:t>
      </w:r>
      <w:r>
        <w:rPr>
          <w:rFonts w:ascii="Arial" w:eastAsia="Arial" w:hAnsi="Arial" w:cs="Arial"/>
          <w:lang w:val="es-EC"/>
        </w:rPr>
        <w:t>Código Análisis Descriptivo</w:t>
      </w:r>
    </w:p>
    <w:bookmarkEnd w:id="402"/>
    <w:p w14:paraId="148B38FB" w14:textId="77777777" w:rsidR="00561CF1" w:rsidRDefault="00561CF1" w:rsidP="00D75A77">
      <w:pPr>
        <w:rPr>
          <w:rFonts w:ascii="Arial" w:eastAsia="Arial" w:hAnsi="Arial" w:cs="Arial"/>
          <w:lang w:val="es-EC"/>
        </w:rPr>
      </w:pPr>
    </w:p>
    <w:p w14:paraId="7CA8A908" w14:textId="42A2D889" w:rsidR="007B1568" w:rsidRPr="00E802FD" w:rsidRDefault="007B1568" w:rsidP="00D75A77">
      <w:pPr>
        <w:rPr>
          <w:rFonts w:ascii="Arial" w:eastAsia="Arial" w:hAnsi="Arial" w:cs="Arial"/>
          <w:b/>
          <w:lang w:val="es-EC"/>
        </w:rPr>
      </w:pPr>
      <w:r>
        <w:rPr>
          <w:rFonts w:ascii="Arial" w:eastAsia="Arial" w:hAnsi="Arial" w:cs="Arial"/>
          <w:b/>
          <w:noProof/>
          <w:lang w:val="es-EC" w:eastAsia="es-EC"/>
        </w:rPr>
        <w:drawing>
          <wp:inline distT="0" distB="0" distL="0" distR="0" wp14:anchorId="5308B885" wp14:editId="1F8168EC">
            <wp:extent cx="5399405" cy="425640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9405" cy="4256405"/>
                    </a:xfrm>
                    <a:prstGeom prst="rect">
                      <a:avLst/>
                    </a:prstGeom>
                    <a:noFill/>
                    <a:ln>
                      <a:noFill/>
                    </a:ln>
                  </pic:spPr>
                </pic:pic>
              </a:graphicData>
            </a:graphic>
          </wp:inline>
        </w:drawing>
      </w:r>
    </w:p>
    <w:p w14:paraId="48B103C8" w14:textId="1FFF79ED" w:rsidR="00BD52E3" w:rsidRDefault="00BD52E3">
      <w:pPr>
        <w:rPr>
          <w:lang w:val="es-EC"/>
        </w:rPr>
      </w:pPr>
    </w:p>
    <w:p w14:paraId="30A6BAE0" w14:textId="77777777" w:rsidR="00200DBD" w:rsidRPr="00E802FD" w:rsidRDefault="005C372F" w:rsidP="00200DBD">
      <w:pPr>
        <w:jc w:val="center"/>
        <w:rPr>
          <w:rFonts w:ascii="Arial" w:eastAsia="Arial" w:hAnsi="Arial" w:cs="Arial"/>
          <w:b/>
          <w:lang w:val="es-EC"/>
        </w:rPr>
      </w:pPr>
      <w:r>
        <w:rPr>
          <w:lang w:val="es-EC"/>
        </w:rPr>
        <w:br w:type="page"/>
      </w:r>
      <w:bookmarkStart w:id="403" w:name="A3"/>
      <w:r w:rsidR="00200DBD" w:rsidRPr="00E802FD">
        <w:rPr>
          <w:rFonts w:ascii="Arial" w:eastAsia="Arial" w:hAnsi="Arial" w:cs="Arial"/>
          <w:b/>
          <w:lang w:val="es-EC"/>
        </w:rPr>
        <w:lastRenderedPageBreak/>
        <w:t xml:space="preserve">Anexo </w:t>
      </w:r>
      <w:r w:rsidR="00200DBD">
        <w:rPr>
          <w:rFonts w:ascii="Arial" w:eastAsia="Arial" w:hAnsi="Arial" w:cs="Arial"/>
          <w:b/>
          <w:lang w:val="es-EC"/>
        </w:rPr>
        <w:t xml:space="preserve">3. </w:t>
      </w:r>
      <w:r w:rsidR="00200DBD">
        <w:rPr>
          <w:rFonts w:ascii="Arial" w:eastAsia="Arial" w:hAnsi="Arial" w:cs="Arial"/>
          <w:lang w:val="es-EC"/>
        </w:rPr>
        <w:t>Código R</w:t>
      </w:r>
      <w:r w:rsidR="00200DBD" w:rsidRPr="00E72AED">
        <w:rPr>
          <w:rFonts w:ascii="Arial" w:eastAsia="Arial" w:hAnsi="Arial" w:cs="Arial"/>
          <w:lang w:val="es-EC"/>
        </w:rPr>
        <w:t>evisión de variables</w:t>
      </w:r>
      <w:bookmarkEnd w:id="403"/>
    </w:p>
    <w:p w14:paraId="075BEFE1" w14:textId="77777777" w:rsidR="00200DBD" w:rsidRPr="00E802FD" w:rsidRDefault="00200DBD" w:rsidP="00200DBD">
      <w:pPr>
        <w:rPr>
          <w:rFonts w:ascii="Arial" w:eastAsia="Arial" w:hAnsi="Arial" w:cs="Arial"/>
          <w:b/>
          <w:color w:val="5F497A"/>
          <w:sz w:val="18"/>
          <w:szCs w:val="18"/>
          <w:lang w:val="es-EC"/>
        </w:rPr>
      </w:pPr>
    </w:p>
    <w:p w14:paraId="6D0E4FAB" w14:textId="77777777" w:rsidR="00200DBD" w:rsidRDefault="00200DBD" w:rsidP="00200DBD">
      <w:pPr>
        <w:rPr>
          <w:rFonts w:ascii="Arial" w:eastAsia="Arial" w:hAnsi="Arial" w:cs="Arial"/>
          <w:b/>
          <w:lang w:val="es-EC"/>
        </w:rPr>
      </w:pPr>
      <w:r>
        <w:rPr>
          <w:rFonts w:ascii="Arial" w:eastAsia="Arial" w:hAnsi="Arial" w:cs="Arial"/>
          <w:b/>
          <w:noProof/>
          <w:lang w:val="es-EC" w:eastAsia="es-EC"/>
        </w:rPr>
        <w:drawing>
          <wp:inline distT="0" distB="0" distL="0" distR="0" wp14:anchorId="73DC49C9" wp14:editId="6507A977">
            <wp:extent cx="2852057" cy="3000276"/>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2827" cy="3011606"/>
                    </a:xfrm>
                    <a:prstGeom prst="rect">
                      <a:avLst/>
                    </a:prstGeom>
                    <a:noFill/>
                    <a:ln>
                      <a:noFill/>
                    </a:ln>
                  </pic:spPr>
                </pic:pic>
              </a:graphicData>
            </a:graphic>
          </wp:inline>
        </w:drawing>
      </w:r>
    </w:p>
    <w:p w14:paraId="59135785" w14:textId="77777777" w:rsidR="00200DBD" w:rsidRDefault="00200DBD" w:rsidP="00200DBD">
      <w:pPr>
        <w:rPr>
          <w:rFonts w:ascii="Arial" w:eastAsia="Arial" w:hAnsi="Arial" w:cs="Arial"/>
          <w:b/>
          <w:lang w:val="es-EC"/>
        </w:rPr>
      </w:pPr>
      <w:r>
        <w:rPr>
          <w:rFonts w:ascii="Arial" w:eastAsia="Arial" w:hAnsi="Arial" w:cs="Arial"/>
          <w:b/>
          <w:noProof/>
          <w:lang w:val="es-EC" w:eastAsia="es-EC"/>
        </w:rPr>
        <w:drawing>
          <wp:inline distT="0" distB="0" distL="0" distR="0" wp14:anchorId="71FD2766" wp14:editId="17DD66D9">
            <wp:extent cx="1721403" cy="3058885"/>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8177" cy="3070923"/>
                    </a:xfrm>
                    <a:prstGeom prst="rect">
                      <a:avLst/>
                    </a:prstGeom>
                    <a:noFill/>
                    <a:ln>
                      <a:noFill/>
                    </a:ln>
                  </pic:spPr>
                </pic:pic>
              </a:graphicData>
            </a:graphic>
          </wp:inline>
        </w:drawing>
      </w:r>
    </w:p>
    <w:p w14:paraId="561161A8" w14:textId="77777777" w:rsidR="00200DBD" w:rsidRDefault="00200DBD" w:rsidP="00200DBD">
      <w:pPr>
        <w:rPr>
          <w:rFonts w:ascii="Arial" w:eastAsia="Arial" w:hAnsi="Arial" w:cs="Arial"/>
          <w:b/>
          <w:lang w:val="es-EC"/>
        </w:rPr>
      </w:pPr>
      <w:r>
        <w:rPr>
          <w:rFonts w:ascii="Arial" w:eastAsia="Arial" w:hAnsi="Arial" w:cs="Arial"/>
          <w:b/>
          <w:noProof/>
          <w:lang w:val="es-EC" w:eastAsia="es-EC"/>
        </w:rPr>
        <w:drawing>
          <wp:inline distT="0" distB="0" distL="0" distR="0" wp14:anchorId="23BF50CD" wp14:editId="7D8B8443">
            <wp:extent cx="2677885" cy="1205048"/>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86053" cy="1208723"/>
                    </a:xfrm>
                    <a:prstGeom prst="rect">
                      <a:avLst/>
                    </a:prstGeom>
                    <a:noFill/>
                    <a:ln>
                      <a:noFill/>
                    </a:ln>
                  </pic:spPr>
                </pic:pic>
              </a:graphicData>
            </a:graphic>
          </wp:inline>
        </w:drawing>
      </w:r>
    </w:p>
    <w:p w14:paraId="26F5321F" w14:textId="5370996A" w:rsidR="005C372F" w:rsidRDefault="005C372F">
      <w:pPr>
        <w:rPr>
          <w:lang w:val="es-EC"/>
        </w:rPr>
      </w:pPr>
    </w:p>
    <w:p w14:paraId="21BA5698" w14:textId="77777777" w:rsidR="00AD033A" w:rsidRDefault="00AD033A">
      <w:pPr>
        <w:rPr>
          <w:lang w:val="es-EC"/>
        </w:rPr>
      </w:pPr>
    </w:p>
    <w:p w14:paraId="75982B72" w14:textId="1E8A939F" w:rsidR="00AD033A" w:rsidRPr="004F45C4" w:rsidRDefault="00D125A6" w:rsidP="00C26C7D">
      <w:pPr>
        <w:jc w:val="center"/>
        <w:rPr>
          <w:rFonts w:ascii="Arial" w:hAnsi="Arial" w:cs="Arial"/>
          <w:lang w:val="es-EC"/>
        </w:rPr>
      </w:pPr>
      <w:bookmarkStart w:id="404" w:name="A4"/>
      <w:r w:rsidRPr="004F45C4">
        <w:rPr>
          <w:rFonts w:ascii="Arial" w:hAnsi="Arial" w:cs="Arial"/>
          <w:b/>
          <w:lang w:val="es-EC"/>
        </w:rPr>
        <w:lastRenderedPageBreak/>
        <w:t>Anexo 4.</w:t>
      </w:r>
      <w:r w:rsidRPr="004F45C4">
        <w:rPr>
          <w:rFonts w:ascii="Arial" w:hAnsi="Arial" w:cs="Arial"/>
          <w:lang w:val="es-EC"/>
        </w:rPr>
        <w:t xml:space="preserve"> </w:t>
      </w:r>
      <w:r w:rsidR="00E93D74" w:rsidRPr="004F45C4">
        <w:rPr>
          <w:rFonts w:ascii="Arial" w:hAnsi="Arial" w:cs="Arial"/>
          <w:lang w:val="es-EC"/>
        </w:rPr>
        <w:t xml:space="preserve">Código </w:t>
      </w:r>
      <w:r w:rsidR="00AD033A" w:rsidRPr="004F45C4">
        <w:rPr>
          <w:rFonts w:ascii="Arial" w:hAnsi="Arial" w:cs="Arial"/>
          <w:lang w:val="es-EC"/>
        </w:rPr>
        <w:t>Modelamiento</w:t>
      </w:r>
      <w:r w:rsidRPr="004F45C4">
        <w:rPr>
          <w:rFonts w:ascii="Arial" w:hAnsi="Arial" w:cs="Arial"/>
          <w:lang w:val="es-EC"/>
        </w:rPr>
        <w:t xml:space="preserve"> entrenamiento train y test.</w:t>
      </w:r>
    </w:p>
    <w:bookmarkEnd w:id="404"/>
    <w:p w14:paraId="21CB192B" w14:textId="7FAD29E5" w:rsidR="00AD033A" w:rsidRDefault="00AD033A">
      <w:pPr>
        <w:rPr>
          <w:lang w:val="es-EC"/>
        </w:rPr>
      </w:pPr>
      <w:r>
        <w:rPr>
          <w:noProof/>
          <w:lang w:val="es-EC" w:eastAsia="es-EC"/>
        </w:rPr>
        <w:drawing>
          <wp:inline distT="0" distB="0" distL="0" distR="0" wp14:anchorId="139A015B" wp14:editId="1177A3F6">
            <wp:extent cx="5394960" cy="4206240"/>
            <wp:effectExtent l="0" t="0" r="0" b="381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4960" cy="4206240"/>
                    </a:xfrm>
                    <a:prstGeom prst="rect">
                      <a:avLst/>
                    </a:prstGeom>
                    <a:noFill/>
                    <a:ln>
                      <a:noFill/>
                    </a:ln>
                  </pic:spPr>
                </pic:pic>
              </a:graphicData>
            </a:graphic>
          </wp:inline>
        </w:drawing>
      </w:r>
    </w:p>
    <w:p w14:paraId="312D2E9A" w14:textId="7B76EFE1" w:rsidR="00AA56FC" w:rsidRDefault="00AA56FC">
      <w:pPr>
        <w:rPr>
          <w:lang w:val="es-EC"/>
        </w:rPr>
      </w:pPr>
      <w:r>
        <w:rPr>
          <w:noProof/>
          <w:lang w:val="es-EC" w:eastAsia="es-EC"/>
        </w:rPr>
        <w:drawing>
          <wp:inline distT="0" distB="0" distL="0" distR="0" wp14:anchorId="11EA9186" wp14:editId="49197EF6">
            <wp:extent cx="5399405" cy="85979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9405" cy="859790"/>
                    </a:xfrm>
                    <a:prstGeom prst="rect">
                      <a:avLst/>
                    </a:prstGeom>
                    <a:noFill/>
                    <a:ln>
                      <a:noFill/>
                    </a:ln>
                  </pic:spPr>
                </pic:pic>
              </a:graphicData>
            </a:graphic>
          </wp:inline>
        </w:drawing>
      </w:r>
    </w:p>
    <w:p w14:paraId="1CDD7FDB" w14:textId="1C1F8D49" w:rsidR="00AA56FC" w:rsidRDefault="00AA56FC">
      <w:pPr>
        <w:rPr>
          <w:lang w:val="es-EC"/>
        </w:rPr>
      </w:pPr>
    </w:p>
    <w:p w14:paraId="13A3AECB" w14:textId="77777777" w:rsidR="00C26C7D" w:rsidRDefault="00C26C7D">
      <w:pPr>
        <w:rPr>
          <w:b/>
          <w:lang w:val="es-EC"/>
        </w:rPr>
      </w:pPr>
      <w:r>
        <w:rPr>
          <w:b/>
          <w:lang w:val="es-EC"/>
        </w:rPr>
        <w:br w:type="page"/>
      </w:r>
    </w:p>
    <w:p w14:paraId="017BF50D" w14:textId="23D09EDA" w:rsidR="000B6114" w:rsidRPr="004562C7" w:rsidRDefault="00D125A6" w:rsidP="00C26C7D">
      <w:pPr>
        <w:jc w:val="center"/>
        <w:rPr>
          <w:rFonts w:ascii="Arial" w:hAnsi="Arial" w:cs="Arial"/>
          <w:lang w:val="es-EC"/>
        </w:rPr>
      </w:pPr>
      <w:bookmarkStart w:id="405" w:name="A5"/>
      <w:r w:rsidRPr="004562C7">
        <w:rPr>
          <w:rFonts w:ascii="Arial" w:hAnsi="Arial" w:cs="Arial"/>
          <w:b/>
          <w:lang w:val="es-EC"/>
        </w:rPr>
        <w:lastRenderedPageBreak/>
        <w:t>Anexo 5.</w:t>
      </w:r>
      <w:r w:rsidRPr="004562C7">
        <w:rPr>
          <w:rFonts w:ascii="Arial" w:hAnsi="Arial" w:cs="Arial"/>
          <w:lang w:val="es-EC"/>
        </w:rPr>
        <w:t xml:space="preserve"> </w:t>
      </w:r>
      <w:r w:rsidR="00E93D74" w:rsidRPr="004562C7">
        <w:rPr>
          <w:rFonts w:ascii="Arial" w:hAnsi="Arial" w:cs="Arial"/>
          <w:lang w:val="es-EC"/>
        </w:rPr>
        <w:t xml:space="preserve">Código </w:t>
      </w:r>
      <w:r w:rsidR="000B6114" w:rsidRPr="004562C7">
        <w:rPr>
          <w:rFonts w:ascii="Arial" w:hAnsi="Arial" w:cs="Arial"/>
          <w:lang w:val="es-EC"/>
        </w:rPr>
        <w:t>Modelo de Regresión Logística</w:t>
      </w:r>
    </w:p>
    <w:bookmarkEnd w:id="405"/>
    <w:p w14:paraId="3DFAF898" w14:textId="5EB8E5FD" w:rsidR="000B6114" w:rsidRDefault="000B6114">
      <w:pPr>
        <w:rPr>
          <w:lang w:val="es-EC"/>
        </w:rPr>
      </w:pPr>
      <w:r>
        <w:rPr>
          <w:noProof/>
          <w:lang w:val="es-EC" w:eastAsia="es-EC"/>
        </w:rPr>
        <w:drawing>
          <wp:inline distT="0" distB="0" distL="0" distR="0" wp14:anchorId="35C85F1A" wp14:editId="48A30989">
            <wp:extent cx="5399405" cy="4419600"/>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9405" cy="4419600"/>
                    </a:xfrm>
                    <a:prstGeom prst="rect">
                      <a:avLst/>
                    </a:prstGeom>
                    <a:noFill/>
                    <a:ln>
                      <a:noFill/>
                    </a:ln>
                  </pic:spPr>
                </pic:pic>
              </a:graphicData>
            </a:graphic>
          </wp:inline>
        </w:drawing>
      </w:r>
    </w:p>
    <w:p w14:paraId="765BFDD0" w14:textId="66CEDA67" w:rsidR="00C26C7D" w:rsidRDefault="00C26C7D">
      <w:pPr>
        <w:rPr>
          <w:lang w:val="es-EC"/>
        </w:rPr>
      </w:pPr>
      <w:r>
        <w:rPr>
          <w:lang w:val="es-EC"/>
        </w:rPr>
        <w:br w:type="page"/>
      </w:r>
    </w:p>
    <w:p w14:paraId="289D83A7" w14:textId="77777777" w:rsidR="000B6114" w:rsidRDefault="000B6114">
      <w:pPr>
        <w:rPr>
          <w:lang w:val="es-EC"/>
        </w:rPr>
      </w:pPr>
    </w:p>
    <w:p w14:paraId="646FA42B" w14:textId="5B20FB6F" w:rsidR="000B6114" w:rsidRPr="004562C7" w:rsidRDefault="004F5713" w:rsidP="004E4699">
      <w:pPr>
        <w:jc w:val="center"/>
        <w:rPr>
          <w:rFonts w:ascii="Arial" w:hAnsi="Arial" w:cs="Arial"/>
          <w:lang w:val="es-EC"/>
        </w:rPr>
      </w:pPr>
      <w:bookmarkStart w:id="406" w:name="A6"/>
      <w:r w:rsidRPr="004562C7">
        <w:rPr>
          <w:rFonts w:ascii="Arial" w:hAnsi="Arial" w:cs="Arial"/>
          <w:b/>
          <w:lang w:val="es-EC"/>
        </w:rPr>
        <w:t>Anexo 6.</w:t>
      </w:r>
      <w:r w:rsidRPr="004562C7">
        <w:rPr>
          <w:rFonts w:ascii="Arial" w:hAnsi="Arial" w:cs="Arial"/>
          <w:lang w:val="es-EC"/>
        </w:rPr>
        <w:t xml:space="preserve"> </w:t>
      </w:r>
      <w:r w:rsidR="00E93D74" w:rsidRPr="004562C7">
        <w:rPr>
          <w:rFonts w:ascii="Arial" w:hAnsi="Arial" w:cs="Arial"/>
          <w:lang w:val="es-EC"/>
        </w:rPr>
        <w:t xml:space="preserve">Código </w:t>
      </w:r>
      <w:r w:rsidR="000B6114" w:rsidRPr="004562C7">
        <w:rPr>
          <w:rFonts w:ascii="Arial" w:hAnsi="Arial" w:cs="Arial"/>
          <w:lang w:val="es-EC"/>
        </w:rPr>
        <w:t xml:space="preserve">Modelo </w:t>
      </w:r>
      <w:r w:rsidR="00FC09FE" w:rsidRPr="004562C7">
        <w:rPr>
          <w:rFonts w:ascii="Arial" w:hAnsi="Arial" w:cs="Arial"/>
          <w:lang w:val="es-EC"/>
        </w:rPr>
        <w:t>Árbol</w:t>
      </w:r>
      <w:r w:rsidR="000B6114" w:rsidRPr="004562C7">
        <w:rPr>
          <w:rFonts w:ascii="Arial" w:hAnsi="Arial" w:cs="Arial"/>
          <w:lang w:val="es-EC"/>
        </w:rPr>
        <w:t xml:space="preserve"> de Decisión</w:t>
      </w:r>
    </w:p>
    <w:bookmarkEnd w:id="406"/>
    <w:p w14:paraId="200F28F1" w14:textId="15242052" w:rsidR="00C26C7D" w:rsidRDefault="00103E6E">
      <w:pPr>
        <w:rPr>
          <w:lang w:val="es-EC"/>
        </w:rPr>
      </w:pPr>
      <w:r>
        <w:rPr>
          <w:noProof/>
          <w:lang w:val="es-EC" w:eastAsia="es-EC"/>
        </w:rPr>
        <w:drawing>
          <wp:inline distT="0" distB="0" distL="0" distR="0" wp14:anchorId="04569318" wp14:editId="3294E05C">
            <wp:extent cx="5399405" cy="4528185"/>
            <wp:effectExtent l="0" t="0" r="0" b="571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9405" cy="4528185"/>
                    </a:xfrm>
                    <a:prstGeom prst="rect">
                      <a:avLst/>
                    </a:prstGeom>
                    <a:noFill/>
                    <a:ln>
                      <a:noFill/>
                    </a:ln>
                  </pic:spPr>
                </pic:pic>
              </a:graphicData>
            </a:graphic>
          </wp:inline>
        </w:drawing>
      </w:r>
    </w:p>
    <w:p w14:paraId="25F8B4DE" w14:textId="77777777" w:rsidR="00C26C7D" w:rsidRDefault="00C26C7D">
      <w:pPr>
        <w:rPr>
          <w:lang w:val="es-EC"/>
        </w:rPr>
      </w:pPr>
      <w:r>
        <w:rPr>
          <w:lang w:val="es-EC"/>
        </w:rPr>
        <w:br w:type="page"/>
      </w:r>
    </w:p>
    <w:p w14:paraId="2CCED091" w14:textId="77777777" w:rsidR="000B6114" w:rsidRDefault="000B6114">
      <w:pPr>
        <w:rPr>
          <w:lang w:val="es-EC"/>
        </w:rPr>
      </w:pPr>
    </w:p>
    <w:p w14:paraId="5AD0200E" w14:textId="4BD36DA6" w:rsidR="000B6114" w:rsidRPr="004562C7" w:rsidRDefault="004F5713" w:rsidP="004E4699">
      <w:pPr>
        <w:jc w:val="center"/>
        <w:rPr>
          <w:rFonts w:ascii="Arial" w:hAnsi="Arial" w:cs="Arial"/>
        </w:rPr>
      </w:pPr>
      <w:bookmarkStart w:id="407" w:name="A7"/>
      <w:r w:rsidRPr="004562C7">
        <w:rPr>
          <w:rFonts w:ascii="Arial" w:hAnsi="Arial" w:cs="Arial"/>
          <w:b/>
        </w:rPr>
        <w:t>Anexo 7.</w:t>
      </w:r>
      <w:r w:rsidRPr="004562C7">
        <w:rPr>
          <w:rFonts w:ascii="Arial" w:hAnsi="Arial" w:cs="Arial"/>
        </w:rPr>
        <w:t xml:space="preserve"> </w:t>
      </w:r>
      <w:r w:rsidR="00E93D74" w:rsidRPr="004562C7">
        <w:rPr>
          <w:rFonts w:ascii="Arial" w:hAnsi="Arial" w:cs="Arial"/>
        </w:rPr>
        <w:t xml:space="preserve">Código </w:t>
      </w:r>
      <w:r w:rsidR="000B6114" w:rsidRPr="004562C7">
        <w:rPr>
          <w:rFonts w:ascii="Arial" w:hAnsi="Arial" w:cs="Arial"/>
        </w:rPr>
        <w:t>Modelo Random Forest</w:t>
      </w:r>
    </w:p>
    <w:bookmarkEnd w:id="407"/>
    <w:p w14:paraId="374DB6AA" w14:textId="6D6E2B96" w:rsidR="000B6114" w:rsidRDefault="00A85136">
      <w:r>
        <w:rPr>
          <w:noProof/>
          <w:lang w:val="es-EC" w:eastAsia="es-EC"/>
        </w:rPr>
        <w:drawing>
          <wp:inline distT="0" distB="0" distL="0" distR="0" wp14:anchorId="60EABD3B" wp14:editId="7E506636">
            <wp:extent cx="5399405" cy="4430395"/>
            <wp:effectExtent l="0" t="0" r="0" b="825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9405" cy="4430395"/>
                    </a:xfrm>
                    <a:prstGeom prst="rect">
                      <a:avLst/>
                    </a:prstGeom>
                    <a:noFill/>
                    <a:ln>
                      <a:noFill/>
                    </a:ln>
                  </pic:spPr>
                </pic:pic>
              </a:graphicData>
            </a:graphic>
          </wp:inline>
        </w:drawing>
      </w:r>
    </w:p>
    <w:p w14:paraId="3AC22174" w14:textId="77777777" w:rsidR="00103E6E" w:rsidRPr="004F5713" w:rsidRDefault="00103E6E"/>
    <w:p w14:paraId="3722F4B3" w14:textId="2EEDD180" w:rsidR="000B6114" w:rsidRPr="004562C7" w:rsidRDefault="004F5713" w:rsidP="004E4699">
      <w:pPr>
        <w:jc w:val="center"/>
        <w:rPr>
          <w:rFonts w:ascii="Arial" w:hAnsi="Arial" w:cs="Arial"/>
          <w:lang w:val="es-EC"/>
        </w:rPr>
      </w:pPr>
      <w:bookmarkStart w:id="408" w:name="A8"/>
      <w:r w:rsidRPr="004562C7">
        <w:rPr>
          <w:rFonts w:ascii="Arial" w:hAnsi="Arial" w:cs="Arial"/>
          <w:b/>
          <w:lang w:val="es-EC"/>
        </w:rPr>
        <w:t>Anexo 8.</w:t>
      </w:r>
      <w:r w:rsidRPr="004562C7">
        <w:rPr>
          <w:rFonts w:ascii="Arial" w:hAnsi="Arial" w:cs="Arial"/>
          <w:lang w:val="es-EC"/>
        </w:rPr>
        <w:t xml:space="preserve"> </w:t>
      </w:r>
      <w:r w:rsidR="00E93D74" w:rsidRPr="004562C7">
        <w:rPr>
          <w:rFonts w:ascii="Arial" w:hAnsi="Arial" w:cs="Arial"/>
          <w:lang w:val="es-EC"/>
        </w:rPr>
        <w:t xml:space="preserve">Código </w:t>
      </w:r>
      <w:r w:rsidR="000B6114" w:rsidRPr="004562C7">
        <w:rPr>
          <w:rFonts w:ascii="Arial" w:hAnsi="Arial" w:cs="Arial"/>
          <w:lang w:val="es-EC"/>
        </w:rPr>
        <w:t>Técnica de Balanceo RUS</w:t>
      </w:r>
    </w:p>
    <w:bookmarkEnd w:id="408"/>
    <w:p w14:paraId="04CEF2EB" w14:textId="03259980" w:rsidR="00C26C7D" w:rsidRDefault="0003336D">
      <w:pPr>
        <w:rPr>
          <w:lang w:val="es-EC"/>
        </w:rPr>
      </w:pPr>
      <w:r>
        <w:rPr>
          <w:noProof/>
          <w:lang w:val="es-EC" w:eastAsia="es-EC"/>
        </w:rPr>
        <w:drawing>
          <wp:inline distT="0" distB="0" distL="0" distR="0" wp14:anchorId="6F8845B7" wp14:editId="431A0643">
            <wp:extent cx="5399405" cy="160020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9405" cy="1600200"/>
                    </a:xfrm>
                    <a:prstGeom prst="rect">
                      <a:avLst/>
                    </a:prstGeom>
                    <a:noFill/>
                    <a:ln>
                      <a:noFill/>
                    </a:ln>
                  </pic:spPr>
                </pic:pic>
              </a:graphicData>
            </a:graphic>
          </wp:inline>
        </w:drawing>
      </w:r>
    </w:p>
    <w:p w14:paraId="547E7241" w14:textId="77777777" w:rsidR="00C26C7D" w:rsidRDefault="00C26C7D">
      <w:pPr>
        <w:rPr>
          <w:lang w:val="es-EC"/>
        </w:rPr>
      </w:pPr>
      <w:r>
        <w:rPr>
          <w:lang w:val="es-EC"/>
        </w:rPr>
        <w:br w:type="page"/>
      </w:r>
    </w:p>
    <w:p w14:paraId="3954BEB9" w14:textId="77777777" w:rsidR="000B6114" w:rsidRDefault="000B6114">
      <w:pPr>
        <w:rPr>
          <w:lang w:val="es-EC"/>
        </w:rPr>
      </w:pPr>
    </w:p>
    <w:p w14:paraId="7FE1FC71" w14:textId="7328A4CC" w:rsidR="000B6114" w:rsidRPr="009578E1" w:rsidRDefault="004F5713" w:rsidP="004E4699">
      <w:pPr>
        <w:jc w:val="center"/>
        <w:rPr>
          <w:rFonts w:ascii="Arial" w:hAnsi="Arial" w:cs="Arial"/>
          <w:lang w:val="es-EC"/>
        </w:rPr>
      </w:pPr>
      <w:bookmarkStart w:id="409" w:name="A9"/>
      <w:r w:rsidRPr="009578E1">
        <w:rPr>
          <w:rFonts w:ascii="Arial" w:hAnsi="Arial" w:cs="Arial"/>
          <w:b/>
          <w:lang w:val="es-EC"/>
        </w:rPr>
        <w:t>Anexo 9.</w:t>
      </w:r>
      <w:r w:rsidRPr="009578E1">
        <w:rPr>
          <w:rFonts w:ascii="Arial" w:hAnsi="Arial" w:cs="Arial"/>
          <w:lang w:val="es-EC"/>
        </w:rPr>
        <w:t xml:space="preserve"> </w:t>
      </w:r>
      <w:r w:rsidR="00E93D74" w:rsidRPr="009578E1">
        <w:rPr>
          <w:rFonts w:ascii="Arial" w:hAnsi="Arial" w:cs="Arial"/>
          <w:lang w:val="es-EC"/>
        </w:rPr>
        <w:t xml:space="preserve">Código </w:t>
      </w:r>
      <w:r w:rsidR="000B6114" w:rsidRPr="009578E1">
        <w:rPr>
          <w:rFonts w:ascii="Arial" w:hAnsi="Arial" w:cs="Arial"/>
          <w:lang w:val="es-EC"/>
        </w:rPr>
        <w:t>Mejores Hiperparámetros</w:t>
      </w:r>
    </w:p>
    <w:bookmarkEnd w:id="409"/>
    <w:p w14:paraId="4995964F" w14:textId="2478287D" w:rsidR="000B6114" w:rsidRDefault="00887FC8">
      <w:pPr>
        <w:rPr>
          <w:lang w:val="es-EC"/>
        </w:rPr>
      </w:pPr>
      <w:r>
        <w:rPr>
          <w:noProof/>
          <w:lang w:val="es-EC" w:eastAsia="es-EC"/>
        </w:rPr>
        <w:drawing>
          <wp:inline distT="0" distB="0" distL="0" distR="0" wp14:anchorId="3C5C20E2" wp14:editId="5951CFAF">
            <wp:extent cx="5399405" cy="3255010"/>
            <wp:effectExtent l="0" t="0" r="0" b="254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9405" cy="3255010"/>
                    </a:xfrm>
                    <a:prstGeom prst="rect">
                      <a:avLst/>
                    </a:prstGeom>
                    <a:noFill/>
                    <a:ln>
                      <a:noFill/>
                    </a:ln>
                  </pic:spPr>
                </pic:pic>
              </a:graphicData>
            </a:graphic>
          </wp:inline>
        </w:drawing>
      </w:r>
    </w:p>
    <w:p w14:paraId="30B60679" w14:textId="0BCFB754" w:rsidR="00887FC8" w:rsidRDefault="00324D44">
      <w:pPr>
        <w:rPr>
          <w:lang w:val="es-EC"/>
        </w:rPr>
      </w:pPr>
      <w:r>
        <w:rPr>
          <w:noProof/>
          <w:lang w:val="es-EC" w:eastAsia="es-EC"/>
        </w:rPr>
        <w:drawing>
          <wp:inline distT="0" distB="0" distL="0" distR="0" wp14:anchorId="77030E4D" wp14:editId="2D0AAA99">
            <wp:extent cx="5399405" cy="1339215"/>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9405" cy="1339215"/>
                    </a:xfrm>
                    <a:prstGeom prst="rect">
                      <a:avLst/>
                    </a:prstGeom>
                    <a:noFill/>
                    <a:ln>
                      <a:noFill/>
                    </a:ln>
                  </pic:spPr>
                </pic:pic>
              </a:graphicData>
            </a:graphic>
          </wp:inline>
        </w:drawing>
      </w:r>
    </w:p>
    <w:p w14:paraId="3AB8C5E4" w14:textId="71321A1E" w:rsidR="00324D44" w:rsidRDefault="00D90138">
      <w:pPr>
        <w:rPr>
          <w:lang w:val="es-EC"/>
        </w:rPr>
      </w:pPr>
      <w:r>
        <w:rPr>
          <w:noProof/>
          <w:lang w:val="es-EC" w:eastAsia="es-EC"/>
        </w:rPr>
        <w:lastRenderedPageBreak/>
        <w:drawing>
          <wp:inline distT="0" distB="0" distL="0" distR="0" wp14:anchorId="46D7A198" wp14:editId="4E88CD20">
            <wp:extent cx="5399405" cy="4506595"/>
            <wp:effectExtent l="0" t="0" r="0" b="8255"/>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9405" cy="4506595"/>
                    </a:xfrm>
                    <a:prstGeom prst="rect">
                      <a:avLst/>
                    </a:prstGeom>
                    <a:noFill/>
                    <a:ln>
                      <a:noFill/>
                    </a:ln>
                  </pic:spPr>
                </pic:pic>
              </a:graphicData>
            </a:graphic>
          </wp:inline>
        </w:drawing>
      </w:r>
    </w:p>
    <w:p w14:paraId="042F2260" w14:textId="7040FB77" w:rsidR="00F807F4" w:rsidRPr="009578E1" w:rsidRDefault="00F807F4" w:rsidP="00F807F4">
      <w:pPr>
        <w:jc w:val="center"/>
        <w:rPr>
          <w:rFonts w:ascii="Arial" w:hAnsi="Arial" w:cs="Arial"/>
        </w:rPr>
      </w:pPr>
      <w:bookmarkStart w:id="410" w:name="A10"/>
      <w:r w:rsidRPr="009578E1">
        <w:rPr>
          <w:rFonts w:ascii="Arial" w:hAnsi="Arial" w:cs="Arial"/>
          <w:b/>
        </w:rPr>
        <w:t>Anexo 10.</w:t>
      </w:r>
      <w:r w:rsidRPr="009578E1">
        <w:rPr>
          <w:rFonts w:ascii="Arial" w:hAnsi="Arial" w:cs="Arial"/>
        </w:rPr>
        <w:t xml:space="preserve"> </w:t>
      </w:r>
      <w:r w:rsidR="00E93D74" w:rsidRPr="009578E1">
        <w:rPr>
          <w:rFonts w:ascii="Arial" w:hAnsi="Arial" w:cs="Arial"/>
        </w:rPr>
        <w:t xml:space="preserve">Código </w:t>
      </w:r>
      <w:r w:rsidRPr="009578E1">
        <w:rPr>
          <w:rFonts w:ascii="Arial" w:hAnsi="Arial" w:cs="Arial"/>
        </w:rPr>
        <w:t>T-SNE</w:t>
      </w:r>
    </w:p>
    <w:bookmarkEnd w:id="410"/>
    <w:p w14:paraId="5537FAB7" w14:textId="41422808" w:rsidR="00887FC8" w:rsidRDefault="00F807F4" w:rsidP="00F807F4">
      <w:pPr>
        <w:jc w:val="center"/>
        <w:rPr>
          <w:lang w:val="es-EC"/>
        </w:rPr>
      </w:pPr>
      <w:r>
        <w:rPr>
          <w:noProof/>
          <w:lang w:val="es-EC" w:eastAsia="es-EC"/>
        </w:rPr>
        <w:drawing>
          <wp:inline distT="0" distB="0" distL="0" distR="0" wp14:anchorId="7CED1796" wp14:editId="37A4EB52">
            <wp:extent cx="5072743" cy="3446459"/>
            <wp:effectExtent l="0" t="0" r="0" b="1905"/>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1288" cy="3452265"/>
                    </a:xfrm>
                    <a:prstGeom prst="rect">
                      <a:avLst/>
                    </a:prstGeom>
                    <a:noFill/>
                    <a:ln>
                      <a:noFill/>
                    </a:ln>
                  </pic:spPr>
                </pic:pic>
              </a:graphicData>
            </a:graphic>
          </wp:inline>
        </w:drawing>
      </w:r>
    </w:p>
    <w:p w14:paraId="6B89AD7F" w14:textId="313C4CC7" w:rsidR="00BC3CA8" w:rsidRPr="009578E1" w:rsidRDefault="004F5713" w:rsidP="004E4699">
      <w:pPr>
        <w:jc w:val="center"/>
        <w:rPr>
          <w:rFonts w:ascii="Arial" w:hAnsi="Arial" w:cs="Arial"/>
          <w:lang w:val="es-EC"/>
        </w:rPr>
      </w:pPr>
      <w:bookmarkStart w:id="411" w:name="A11"/>
      <w:r w:rsidRPr="009578E1">
        <w:rPr>
          <w:rFonts w:ascii="Arial" w:hAnsi="Arial" w:cs="Arial"/>
          <w:b/>
          <w:lang w:val="es-EC"/>
        </w:rPr>
        <w:lastRenderedPageBreak/>
        <w:t>Anexo 1</w:t>
      </w:r>
      <w:r w:rsidR="00F807F4" w:rsidRPr="009578E1">
        <w:rPr>
          <w:rFonts w:ascii="Arial" w:hAnsi="Arial" w:cs="Arial"/>
          <w:b/>
          <w:lang w:val="es-EC"/>
        </w:rPr>
        <w:t>1</w:t>
      </w:r>
      <w:r w:rsidRPr="009578E1">
        <w:rPr>
          <w:rFonts w:ascii="Arial" w:hAnsi="Arial" w:cs="Arial"/>
          <w:b/>
          <w:lang w:val="es-EC"/>
        </w:rPr>
        <w:t>.</w:t>
      </w:r>
      <w:r w:rsidR="00E93D74" w:rsidRPr="009578E1">
        <w:rPr>
          <w:rFonts w:ascii="Arial" w:hAnsi="Arial" w:cs="Arial"/>
          <w:b/>
          <w:lang w:val="es-EC"/>
        </w:rPr>
        <w:t xml:space="preserve"> </w:t>
      </w:r>
      <w:r w:rsidR="00E93D74" w:rsidRPr="009578E1">
        <w:rPr>
          <w:rFonts w:ascii="Arial" w:hAnsi="Arial" w:cs="Arial"/>
          <w:lang w:val="es-EC"/>
        </w:rPr>
        <w:t>Código</w:t>
      </w:r>
      <w:r w:rsidRPr="009578E1">
        <w:rPr>
          <w:rFonts w:ascii="Arial" w:hAnsi="Arial" w:cs="Arial"/>
          <w:lang w:val="es-EC"/>
        </w:rPr>
        <w:t xml:space="preserve"> </w:t>
      </w:r>
      <w:r w:rsidR="00BC3CA8" w:rsidRPr="009578E1">
        <w:rPr>
          <w:rFonts w:ascii="Arial" w:hAnsi="Arial" w:cs="Arial"/>
          <w:lang w:val="es-EC"/>
        </w:rPr>
        <w:t>Modelo Random Survival Forest</w:t>
      </w:r>
    </w:p>
    <w:bookmarkEnd w:id="411"/>
    <w:p w14:paraId="29AC808B" w14:textId="31AFF991" w:rsidR="00BC3CA8" w:rsidRDefault="00FF4AAD" w:rsidP="00FF4AAD">
      <w:pPr>
        <w:jc w:val="center"/>
        <w:rPr>
          <w:lang w:val="es-EC"/>
        </w:rPr>
      </w:pPr>
      <w:r>
        <w:rPr>
          <w:noProof/>
          <w:lang w:val="es-EC" w:eastAsia="es-EC"/>
        </w:rPr>
        <w:drawing>
          <wp:inline distT="0" distB="0" distL="0" distR="0" wp14:anchorId="62D39B35" wp14:editId="660B0F16">
            <wp:extent cx="5279571" cy="343796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91000" cy="3445404"/>
                    </a:xfrm>
                    <a:prstGeom prst="rect">
                      <a:avLst/>
                    </a:prstGeom>
                    <a:noFill/>
                    <a:ln>
                      <a:noFill/>
                    </a:ln>
                  </pic:spPr>
                </pic:pic>
              </a:graphicData>
            </a:graphic>
          </wp:inline>
        </w:drawing>
      </w:r>
    </w:p>
    <w:p w14:paraId="40757210" w14:textId="5E533632" w:rsidR="00BC3CA8" w:rsidRPr="009578E1" w:rsidRDefault="004F5713" w:rsidP="004E4699">
      <w:pPr>
        <w:jc w:val="center"/>
        <w:rPr>
          <w:rFonts w:ascii="Arial" w:hAnsi="Arial" w:cs="Arial"/>
          <w:lang w:val="es-EC"/>
        </w:rPr>
      </w:pPr>
      <w:bookmarkStart w:id="412" w:name="A12"/>
      <w:r w:rsidRPr="009578E1">
        <w:rPr>
          <w:rFonts w:ascii="Arial" w:hAnsi="Arial" w:cs="Arial"/>
          <w:b/>
          <w:lang w:val="es-EC"/>
        </w:rPr>
        <w:t>Anexo 1</w:t>
      </w:r>
      <w:r w:rsidR="00F807F4" w:rsidRPr="009578E1">
        <w:rPr>
          <w:rFonts w:ascii="Arial" w:hAnsi="Arial" w:cs="Arial"/>
          <w:b/>
          <w:lang w:val="es-EC"/>
        </w:rPr>
        <w:t>2</w:t>
      </w:r>
      <w:r w:rsidRPr="009578E1">
        <w:rPr>
          <w:rFonts w:ascii="Arial" w:hAnsi="Arial" w:cs="Arial"/>
          <w:b/>
          <w:lang w:val="es-EC"/>
        </w:rPr>
        <w:t>.</w:t>
      </w:r>
      <w:r w:rsidRPr="009578E1">
        <w:rPr>
          <w:rFonts w:ascii="Arial" w:hAnsi="Arial" w:cs="Arial"/>
          <w:lang w:val="es-EC"/>
        </w:rPr>
        <w:t xml:space="preserve"> </w:t>
      </w:r>
      <w:r w:rsidR="00BC3CA8" w:rsidRPr="009578E1">
        <w:rPr>
          <w:rFonts w:ascii="Arial" w:hAnsi="Arial" w:cs="Arial"/>
          <w:lang w:val="es-EC"/>
        </w:rPr>
        <w:t>Supervivencia por Cliente</w:t>
      </w:r>
    </w:p>
    <w:bookmarkEnd w:id="412"/>
    <w:p w14:paraId="069F3CAD" w14:textId="4E712114" w:rsidR="00B818E5" w:rsidRDefault="00AF7E1C" w:rsidP="00B818E5">
      <w:pPr>
        <w:rPr>
          <w:lang w:val="es-EC"/>
        </w:rPr>
      </w:pPr>
      <w:r>
        <w:rPr>
          <w:noProof/>
          <w:lang w:val="es-EC" w:eastAsia="es-EC"/>
        </w:rPr>
        <w:drawing>
          <wp:inline distT="0" distB="0" distL="0" distR="0" wp14:anchorId="3ADFAB3D" wp14:editId="584236DE">
            <wp:extent cx="5399405" cy="4419600"/>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9405" cy="4419600"/>
                    </a:xfrm>
                    <a:prstGeom prst="rect">
                      <a:avLst/>
                    </a:prstGeom>
                    <a:noFill/>
                    <a:ln>
                      <a:noFill/>
                    </a:ln>
                  </pic:spPr>
                </pic:pic>
              </a:graphicData>
            </a:graphic>
          </wp:inline>
        </w:drawing>
      </w:r>
    </w:p>
    <w:p w14:paraId="650ED31B" w14:textId="77777777" w:rsidR="004F0EBC" w:rsidRDefault="004F0EBC" w:rsidP="00B818E5">
      <w:pPr>
        <w:rPr>
          <w:lang w:val="es-EC"/>
        </w:rPr>
        <w:sectPr w:rsidR="004F0EBC" w:rsidSect="006557EC">
          <w:headerReference w:type="default" r:id="rId90"/>
          <w:pgSz w:w="11907" w:h="16840" w:code="9"/>
          <w:pgMar w:top="1701" w:right="1701" w:bottom="1701" w:left="1701" w:header="709" w:footer="709" w:gutter="0"/>
          <w:pgNumType w:start="1"/>
          <w:cols w:space="720"/>
          <w:docGrid w:linePitch="326"/>
        </w:sectPr>
      </w:pPr>
    </w:p>
    <w:p w14:paraId="010A0060" w14:textId="0550E3BC" w:rsidR="004F0EBC" w:rsidRPr="00FF2264" w:rsidRDefault="004F0EBC" w:rsidP="004F0EBC">
      <w:pPr>
        <w:jc w:val="center"/>
        <w:rPr>
          <w:rFonts w:ascii="Arial" w:hAnsi="Arial" w:cs="Arial"/>
          <w:lang w:val="es-EC"/>
        </w:rPr>
      </w:pPr>
      <w:bookmarkStart w:id="413" w:name="A13"/>
      <w:r w:rsidRPr="00FF2264">
        <w:rPr>
          <w:rFonts w:ascii="Arial" w:hAnsi="Arial" w:cs="Arial"/>
          <w:b/>
          <w:lang w:val="es-EC"/>
        </w:rPr>
        <w:lastRenderedPageBreak/>
        <w:t>Anexo 13.</w:t>
      </w:r>
      <w:r w:rsidRPr="00FF2264">
        <w:rPr>
          <w:rFonts w:ascii="Arial" w:hAnsi="Arial" w:cs="Arial"/>
          <w:lang w:val="es-EC"/>
        </w:rPr>
        <w:t xml:space="preserve"> Casos de estudio referenciados en Estrategias e Innovación</w:t>
      </w:r>
    </w:p>
    <w:bookmarkEnd w:id="413"/>
    <w:p w14:paraId="1FC41C30" w14:textId="6AD35666" w:rsidR="004F0EBC" w:rsidRDefault="004F0EBC">
      <w:pPr>
        <w:rPr>
          <w:b/>
          <w:lang w:val="es-EC"/>
        </w:rPr>
      </w:pPr>
    </w:p>
    <w:tbl>
      <w:tblPr>
        <w:tblW w:w="13325" w:type="dxa"/>
        <w:tblInd w:w="-5" w:type="dxa"/>
        <w:tblLayout w:type="fixed"/>
        <w:tblCellMar>
          <w:left w:w="70" w:type="dxa"/>
          <w:right w:w="70" w:type="dxa"/>
        </w:tblCellMar>
        <w:tblLook w:val="04A0" w:firstRow="1" w:lastRow="0" w:firstColumn="1" w:lastColumn="0" w:noHBand="0" w:noVBand="1"/>
      </w:tblPr>
      <w:tblGrid>
        <w:gridCol w:w="2694"/>
        <w:gridCol w:w="1984"/>
        <w:gridCol w:w="3119"/>
        <w:gridCol w:w="5528"/>
      </w:tblGrid>
      <w:tr w:rsidR="00933919" w:rsidRPr="00D9493B" w14:paraId="3FEC37C4" w14:textId="77777777" w:rsidTr="00933919">
        <w:trPr>
          <w:trHeight w:val="300"/>
        </w:trPr>
        <w:tc>
          <w:tcPr>
            <w:tcW w:w="2694" w:type="dxa"/>
            <w:tcBorders>
              <w:top w:val="single" w:sz="4" w:space="0" w:color="auto"/>
              <w:left w:val="single" w:sz="4" w:space="0" w:color="auto"/>
              <w:bottom w:val="single" w:sz="4" w:space="0" w:color="auto"/>
              <w:right w:val="single" w:sz="4" w:space="0" w:color="auto"/>
            </w:tcBorders>
            <w:shd w:val="clear" w:color="000000" w:fill="ACB9CA"/>
            <w:hideMark/>
          </w:tcPr>
          <w:p w14:paraId="0145FEF5" w14:textId="77777777" w:rsidR="00D9493B" w:rsidRPr="00D9493B" w:rsidRDefault="00D9493B" w:rsidP="00D9493B">
            <w:pPr>
              <w:spacing w:line="240" w:lineRule="auto"/>
              <w:rPr>
                <w:rFonts w:ascii="Arial" w:eastAsia="Times New Roman" w:hAnsi="Arial" w:cs="Arial"/>
                <w:b/>
                <w:bCs/>
                <w:color w:val="000000"/>
                <w:sz w:val="18"/>
                <w:szCs w:val="18"/>
                <w:lang w:val="es-EC" w:eastAsia="es-EC"/>
              </w:rPr>
            </w:pPr>
            <w:r w:rsidRPr="00D9493B">
              <w:rPr>
                <w:rFonts w:ascii="Arial" w:eastAsia="Times New Roman" w:hAnsi="Arial" w:cs="Arial"/>
                <w:b/>
                <w:bCs/>
                <w:color w:val="000000"/>
                <w:sz w:val="18"/>
                <w:szCs w:val="18"/>
                <w:lang w:val="es-EC" w:eastAsia="es-EC"/>
              </w:rPr>
              <w:t>Objetivo de la revisión literaria</w:t>
            </w:r>
          </w:p>
        </w:tc>
        <w:tc>
          <w:tcPr>
            <w:tcW w:w="1984" w:type="dxa"/>
            <w:tcBorders>
              <w:top w:val="single" w:sz="4" w:space="0" w:color="auto"/>
              <w:left w:val="nil"/>
              <w:bottom w:val="single" w:sz="4" w:space="0" w:color="auto"/>
              <w:right w:val="single" w:sz="4" w:space="0" w:color="auto"/>
            </w:tcBorders>
            <w:shd w:val="clear" w:color="000000" w:fill="ACB9CA"/>
            <w:hideMark/>
          </w:tcPr>
          <w:p w14:paraId="75529AE6" w14:textId="77777777" w:rsidR="00D9493B" w:rsidRPr="00D9493B" w:rsidRDefault="00D9493B" w:rsidP="00D9493B">
            <w:pPr>
              <w:spacing w:line="240" w:lineRule="auto"/>
              <w:rPr>
                <w:rFonts w:ascii="Arial" w:eastAsia="Times New Roman" w:hAnsi="Arial" w:cs="Arial"/>
                <w:b/>
                <w:bCs/>
                <w:color w:val="000000"/>
                <w:sz w:val="18"/>
                <w:szCs w:val="18"/>
                <w:lang w:val="es-EC" w:eastAsia="es-EC"/>
              </w:rPr>
            </w:pPr>
            <w:r w:rsidRPr="00D9493B">
              <w:rPr>
                <w:rFonts w:ascii="Arial" w:eastAsia="Times New Roman" w:hAnsi="Arial" w:cs="Arial"/>
                <w:b/>
                <w:bCs/>
                <w:color w:val="000000"/>
                <w:sz w:val="18"/>
                <w:szCs w:val="18"/>
                <w:lang w:val="es-EC" w:eastAsia="es-EC"/>
              </w:rPr>
              <w:t>Autor</w:t>
            </w:r>
          </w:p>
        </w:tc>
        <w:tc>
          <w:tcPr>
            <w:tcW w:w="3119" w:type="dxa"/>
            <w:tcBorders>
              <w:top w:val="single" w:sz="4" w:space="0" w:color="auto"/>
              <w:left w:val="nil"/>
              <w:bottom w:val="single" w:sz="4" w:space="0" w:color="auto"/>
              <w:right w:val="single" w:sz="4" w:space="0" w:color="auto"/>
            </w:tcBorders>
            <w:shd w:val="clear" w:color="000000" w:fill="ACB9CA"/>
            <w:hideMark/>
          </w:tcPr>
          <w:p w14:paraId="7D0D5599" w14:textId="77777777" w:rsidR="00D9493B" w:rsidRPr="00D9493B" w:rsidRDefault="00D9493B" w:rsidP="00D9493B">
            <w:pPr>
              <w:spacing w:line="240" w:lineRule="auto"/>
              <w:rPr>
                <w:rFonts w:ascii="Arial" w:eastAsia="Times New Roman" w:hAnsi="Arial" w:cs="Arial"/>
                <w:b/>
                <w:bCs/>
                <w:color w:val="000000"/>
                <w:sz w:val="18"/>
                <w:szCs w:val="18"/>
                <w:lang w:val="es-EC" w:eastAsia="es-EC"/>
              </w:rPr>
            </w:pPr>
            <w:r w:rsidRPr="00D9493B">
              <w:rPr>
                <w:rFonts w:ascii="Arial" w:eastAsia="Times New Roman" w:hAnsi="Arial" w:cs="Arial"/>
                <w:b/>
                <w:bCs/>
                <w:color w:val="000000"/>
                <w:sz w:val="18"/>
                <w:szCs w:val="18"/>
                <w:lang w:val="es-EC" w:eastAsia="es-EC"/>
              </w:rPr>
              <w:t>Fuente</w:t>
            </w:r>
          </w:p>
        </w:tc>
        <w:tc>
          <w:tcPr>
            <w:tcW w:w="5528" w:type="dxa"/>
            <w:tcBorders>
              <w:top w:val="single" w:sz="4" w:space="0" w:color="auto"/>
              <w:left w:val="nil"/>
              <w:bottom w:val="single" w:sz="4" w:space="0" w:color="auto"/>
              <w:right w:val="single" w:sz="4" w:space="0" w:color="auto"/>
            </w:tcBorders>
            <w:shd w:val="clear" w:color="000000" w:fill="ACB9CA"/>
            <w:hideMark/>
          </w:tcPr>
          <w:p w14:paraId="0399D77B" w14:textId="77777777" w:rsidR="00D9493B" w:rsidRPr="00D9493B" w:rsidRDefault="00D9493B" w:rsidP="00D9493B">
            <w:pPr>
              <w:spacing w:line="240" w:lineRule="auto"/>
              <w:rPr>
                <w:rFonts w:ascii="Arial" w:eastAsia="Times New Roman" w:hAnsi="Arial" w:cs="Arial"/>
                <w:b/>
                <w:bCs/>
                <w:color w:val="000000"/>
                <w:sz w:val="18"/>
                <w:szCs w:val="18"/>
                <w:lang w:val="es-EC" w:eastAsia="es-EC"/>
              </w:rPr>
            </w:pPr>
            <w:r w:rsidRPr="00D9493B">
              <w:rPr>
                <w:rFonts w:ascii="Arial" w:eastAsia="Times New Roman" w:hAnsi="Arial" w:cs="Arial"/>
                <w:b/>
                <w:bCs/>
                <w:color w:val="000000"/>
                <w:sz w:val="18"/>
                <w:szCs w:val="18"/>
                <w:lang w:val="es-EC" w:eastAsia="es-EC"/>
              </w:rPr>
              <w:t>Resultado</w:t>
            </w:r>
          </w:p>
        </w:tc>
      </w:tr>
      <w:tr w:rsidR="00933919" w:rsidRPr="00E550D0" w14:paraId="2615DEB3" w14:textId="77777777" w:rsidTr="00933919">
        <w:trPr>
          <w:trHeight w:val="720"/>
        </w:trPr>
        <w:tc>
          <w:tcPr>
            <w:tcW w:w="2694" w:type="dxa"/>
            <w:tcBorders>
              <w:top w:val="nil"/>
              <w:left w:val="single" w:sz="4" w:space="0" w:color="auto"/>
              <w:bottom w:val="single" w:sz="4" w:space="0" w:color="auto"/>
              <w:right w:val="single" w:sz="4" w:space="0" w:color="auto"/>
            </w:tcBorders>
            <w:shd w:val="clear" w:color="auto" w:fill="auto"/>
            <w:hideMark/>
          </w:tcPr>
          <w:p w14:paraId="642428E0" w14:textId="246BD918" w:rsidR="00D9493B" w:rsidRPr="00D9493B" w:rsidRDefault="00D9493B" w:rsidP="00D9493B">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 xml:space="preserve">Estrategia del desarrollo de productos personalizados </w:t>
            </w:r>
            <w:r w:rsidR="00F320AE">
              <w:rPr>
                <w:rFonts w:ascii="Arial" w:eastAsia="Times New Roman" w:hAnsi="Arial" w:cs="Arial"/>
                <w:color w:val="000000"/>
                <w:sz w:val="18"/>
                <w:szCs w:val="18"/>
                <w:lang w:val="es-EC" w:eastAsia="es-EC"/>
              </w:rPr>
              <w:t>(</w:t>
            </w:r>
            <w:r w:rsidRPr="00D9493B">
              <w:rPr>
                <w:rFonts w:ascii="Arial" w:eastAsia="Times New Roman" w:hAnsi="Arial" w:cs="Arial"/>
                <w:color w:val="000000"/>
                <w:sz w:val="18"/>
                <w:szCs w:val="18"/>
                <w:lang w:val="es-EC" w:eastAsia="es-EC"/>
              </w:rPr>
              <w:t>de acuerdo a la edad</w:t>
            </w:r>
            <w:r w:rsidR="00F320AE">
              <w:rPr>
                <w:rFonts w:ascii="Arial" w:eastAsia="Times New Roman" w:hAnsi="Arial" w:cs="Arial"/>
                <w:color w:val="000000"/>
                <w:sz w:val="18"/>
                <w:szCs w:val="18"/>
                <w:lang w:val="es-EC" w:eastAsia="es-EC"/>
              </w:rPr>
              <w:t>)</w:t>
            </w:r>
          </w:p>
        </w:tc>
        <w:tc>
          <w:tcPr>
            <w:tcW w:w="1984" w:type="dxa"/>
            <w:tcBorders>
              <w:top w:val="nil"/>
              <w:left w:val="nil"/>
              <w:bottom w:val="single" w:sz="4" w:space="0" w:color="auto"/>
              <w:right w:val="single" w:sz="4" w:space="0" w:color="auto"/>
            </w:tcBorders>
            <w:shd w:val="clear" w:color="auto" w:fill="auto"/>
            <w:hideMark/>
          </w:tcPr>
          <w:p w14:paraId="5A410EF0" w14:textId="739475A6" w:rsidR="00D9493B" w:rsidRPr="00D9493B" w:rsidRDefault="00D9493B" w:rsidP="00D9493B">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 </w:t>
            </w:r>
            <w:r w:rsidR="00C25E10">
              <w:rPr>
                <w:rFonts w:ascii="Arial" w:eastAsia="Times New Roman" w:hAnsi="Arial" w:cs="Arial"/>
                <w:color w:val="000000"/>
                <w:sz w:val="18"/>
                <w:szCs w:val="18"/>
                <w:lang w:val="es-EC" w:eastAsia="es-EC"/>
              </w:rPr>
              <w:t>López Pamela</w:t>
            </w:r>
          </w:p>
        </w:tc>
        <w:tc>
          <w:tcPr>
            <w:tcW w:w="3119" w:type="dxa"/>
            <w:tcBorders>
              <w:top w:val="nil"/>
              <w:left w:val="nil"/>
              <w:bottom w:val="single" w:sz="4" w:space="0" w:color="auto"/>
              <w:right w:val="single" w:sz="4" w:space="0" w:color="auto"/>
            </w:tcBorders>
            <w:shd w:val="clear" w:color="auto" w:fill="auto"/>
            <w:hideMark/>
          </w:tcPr>
          <w:p w14:paraId="0CE6E6CE" w14:textId="2621C21A" w:rsidR="00D9493B" w:rsidRPr="003D6FF5" w:rsidRDefault="006E5810" w:rsidP="00C132B3">
            <w:pPr>
              <w:spacing w:line="240" w:lineRule="auto"/>
              <w:jc w:val="both"/>
              <w:rPr>
                <w:rFonts w:ascii="Calibri" w:eastAsia="Times New Roman" w:hAnsi="Calibri" w:cs="Calibri"/>
                <w:color w:val="0563C1"/>
                <w:sz w:val="22"/>
                <w:szCs w:val="22"/>
                <w:u w:val="single"/>
                <w:lang w:val="es-EC" w:eastAsia="es-EC"/>
              </w:rPr>
            </w:pPr>
            <w:r w:rsidRPr="003D6FF5">
              <w:rPr>
                <w:rFonts w:ascii="Calibri" w:eastAsia="Times New Roman" w:hAnsi="Calibri" w:cs="Calibri"/>
                <w:color w:val="0563C1"/>
                <w:sz w:val="22"/>
                <w:szCs w:val="22"/>
                <w:u w:val="single"/>
                <w:lang w:val="es-EC" w:eastAsia="es-EC"/>
              </w:rPr>
              <w:t>https://www.bbva.com/es/pe/salud-financiera/cuales-son-los-productos-financieros-dirigidos-a-jovenes-en-peru/</w:t>
            </w:r>
          </w:p>
        </w:tc>
        <w:tc>
          <w:tcPr>
            <w:tcW w:w="5528" w:type="dxa"/>
            <w:tcBorders>
              <w:top w:val="nil"/>
              <w:left w:val="nil"/>
              <w:bottom w:val="single" w:sz="4" w:space="0" w:color="auto"/>
              <w:right w:val="single" w:sz="4" w:space="0" w:color="auto"/>
            </w:tcBorders>
            <w:shd w:val="clear" w:color="auto" w:fill="auto"/>
            <w:hideMark/>
          </w:tcPr>
          <w:p w14:paraId="4F31677E" w14:textId="418D9D0B" w:rsidR="00EF2349" w:rsidRPr="00EF2349" w:rsidRDefault="00EF2349" w:rsidP="00C132B3">
            <w:pPr>
              <w:spacing w:line="240" w:lineRule="auto"/>
              <w:jc w:val="both"/>
              <w:rPr>
                <w:rFonts w:ascii="Arial" w:eastAsia="Times New Roman" w:hAnsi="Arial" w:cs="Arial"/>
                <w:color w:val="000000"/>
                <w:sz w:val="18"/>
                <w:szCs w:val="18"/>
                <w:lang w:val="es-EC" w:eastAsia="es-EC"/>
              </w:rPr>
            </w:pPr>
            <w:r w:rsidRPr="00EF2349">
              <w:rPr>
                <w:rFonts w:ascii="Arial" w:eastAsia="Times New Roman" w:hAnsi="Arial" w:cs="Arial"/>
                <w:color w:val="000000"/>
                <w:sz w:val="18"/>
                <w:szCs w:val="18"/>
                <w:lang w:val="es-EC" w:eastAsia="es-EC"/>
              </w:rPr>
              <w:t>Un estudio de la Asociación de Bancos del Perú (Asbanc) y CPI revela que el 47.3% de los jóvenes entre 15 y 25 años considera difícil obtener préstamos de instituciones financieras, y el 30% señala que no cumple los requisitos. Esto representa una oportunidad para que las entidades financieras desarrollen productos adaptados a este segmento, impulsando la inclusión financiera desde una edad temprana.</w:t>
            </w:r>
          </w:p>
          <w:p w14:paraId="7A119140" w14:textId="3096597C" w:rsidR="00EF2349" w:rsidRDefault="00EF2349" w:rsidP="00C132B3">
            <w:pPr>
              <w:spacing w:line="240" w:lineRule="auto"/>
              <w:jc w:val="both"/>
              <w:rPr>
                <w:rFonts w:ascii="Arial" w:eastAsia="Times New Roman" w:hAnsi="Arial" w:cs="Arial"/>
                <w:color w:val="000000"/>
                <w:sz w:val="18"/>
                <w:szCs w:val="18"/>
                <w:lang w:val="es-EC" w:eastAsia="es-EC"/>
              </w:rPr>
            </w:pPr>
            <w:r w:rsidRPr="00EF2349">
              <w:rPr>
                <w:rFonts w:ascii="Arial" w:eastAsia="Times New Roman" w:hAnsi="Arial" w:cs="Arial"/>
                <w:color w:val="000000"/>
                <w:sz w:val="18"/>
                <w:szCs w:val="18"/>
                <w:lang w:val="es-EC" w:eastAsia="es-EC"/>
              </w:rPr>
              <w:t>Las cuentas de ahorro son el primer paso hacia la independencia financiera, ofreciendo beneficios como ausencia de comisiones y acceso a otros productos bancarios. Además, las billeteras digitales han ganado popularidad entre los jóvenes, representando el 52% de las transacciones digitales en el primer trimestre de 2023. Estas billeteras son la "puerta de entrada" a más servicios bancarios, ayudando a crear historial crediticio</w:t>
            </w:r>
            <w:r>
              <w:rPr>
                <w:rFonts w:ascii="Arial" w:eastAsia="Times New Roman" w:hAnsi="Arial" w:cs="Arial"/>
                <w:color w:val="000000"/>
                <w:sz w:val="18"/>
                <w:szCs w:val="18"/>
                <w:lang w:val="es-EC" w:eastAsia="es-EC"/>
              </w:rPr>
              <w:t>.</w:t>
            </w:r>
          </w:p>
          <w:p w14:paraId="1BCE810B" w14:textId="18896417" w:rsidR="00F320AE" w:rsidRDefault="00C132B3" w:rsidP="00C132B3">
            <w:pPr>
              <w:spacing w:line="240" w:lineRule="auto"/>
              <w:jc w:val="both"/>
              <w:rPr>
                <w:rFonts w:ascii="Arial" w:eastAsia="Times New Roman" w:hAnsi="Arial" w:cs="Arial"/>
                <w:color w:val="000000"/>
                <w:lang w:val="es-EC" w:eastAsia="es-EC"/>
              </w:rPr>
            </w:pPr>
            <w:r w:rsidRPr="00C132B3">
              <w:rPr>
                <w:rFonts w:ascii="Arial" w:eastAsia="Times New Roman" w:hAnsi="Arial" w:cs="Arial"/>
                <w:color w:val="000000"/>
                <w:sz w:val="18"/>
                <w:szCs w:val="18"/>
                <w:lang w:val="es-EC" w:eastAsia="es-EC"/>
              </w:rPr>
              <w:t>Otro de los productos que BBVA ofrece a sus clientes de hasta 40 años es su producto ”Mi primer auto”, es un crédito vehicular sin entrada, que permite adelantar pagos y que puede vencer hasta en 6 años.</w:t>
            </w:r>
            <w:sdt>
              <w:sdtPr>
                <w:rPr>
                  <w:rFonts w:ascii="Arial" w:eastAsia="Times New Roman" w:hAnsi="Arial" w:cs="Arial"/>
                  <w:color w:val="000000"/>
                  <w:lang w:val="es-EC" w:eastAsia="es-EC"/>
                </w:rPr>
                <w:id w:val="-1588985440"/>
                <w:citation/>
              </w:sdtPr>
              <w:sdtContent>
                <w:r w:rsidR="006500F3" w:rsidRPr="006500F3">
                  <w:rPr>
                    <w:rFonts w:ascii="Arial" w:eastAsia="Times New Roman" w:hAnsi="Arial" w:cs="Arial"/>
                    <w:color w:val="000000"/>
                    <w:lang w:val="es-EC" w:eastAsia="es-EC"/>
                  </w:rPr>
                  <w:fldChar w:fldCharType="begin"/>
                </w:r>
                <w:r w:rsidR="00AB1EB3">
                  <w:rPr>
                    <w:rFonts w:ascii="Arial" w:eastAsia="Times New Roman" w:hAnsi="Arial" w:cs="Arial"/>
                    <w:color w:val="000000"/>
                    <w:lang w:val="es-EC" w:eastAsia="es-EC"/>
                  </w:rPr>
                  <w:instrText xml:space="preserve">CITATION Lóp23 \l 12298 </w:instrText>
                </w:r>
                <w:r w:rsidR="006500F3" w:rsidRPr="006500F3">
                  <w:rPr>
                    <w:rFonts w:ascii="Arial" w:eastAsia="Times New Roman" w:hAnsi="Arial" w:cs="Arial"/>
                    <w:color w:val="000000"/>
                    <w:lang w:val="es-EC" w:eastAsia="es-EC"/>
                  </w:rPr>
                  <w:fldChar w:fldCharType="separate"/>
                </w:r>
                <w:r w:rsidR="00AB1EB3">
                  <w:rPr>
                    <w:rFonts w:ascii="Arial" w:eastAsia="Times New Roman" w:hAnsi="Arial" w:cs="Arial"/>
                    <w:noProof/>
                    <w:color w:val="000000"/>
                    <w:lang w:val="es-EC" w:eastAsia="es-EC"/>
                  </w:rPr>
                  <w:t xml:space="preserve"> </w:t>
                </w:r>
                <w:r w:rsidR="00AB1EB3" w:rsidRPr="00AB1EB3">
                  <w:rPr>
                    <w:rFonts w:ascii="Arial" w:eastAsia="Times New Roman" w:hAnsi="Arial" w:cs="Arial"/>
                    <w:noProof/>
                    <w:color w:val="000000"/>
                    <w:lang w:val="es-EC" w:eastAsia="es-EC"/>
                  </w:rPr>
                  <w:t>(Pamela, 2023)</w:t>
                </w:r>
                <w:r w:rsidR="006500F3" w:rsidRPr="006500F3">
                  <w:rPr>
                    <w:rFonts w:ascii="Arial" w:eastAsia="Times New Roman" w:hAnsi="Arial" w:cs="Arial"/>
                    <w:color w:val="000000"/>
                    <w:lang w:val="es-EC" w:eastAsia="es-EC"/>
                  </w:rPr>
                  <w:fldChar w:fldCharType="end"/>
                </w:r>
              </w:sdtContent>
            </w:sdt>
          </w:p>
          <w:p w14:paraId="1131299B" w14:textId="712461F2" w:rsidR="00F320AE" w:rsidRPr="00D9493B" w:rsidRDefault="00F320AE" w:rsidP="00C132B3">
            <w:pPr>
              <w:spacing w:line="240" w:lineRule="auto"/>
              <w:jc w:val="both"/>
              <w:rPr>
                <w:rFonts w:ascii="Arial" w:eastAsia="Times New Roman" w:hAnsi="Arial" w:cs="Arial"/>
                <w:color w:val="000000"/>
                <w:sz w:val="18"/>
                <w:szCs w:val="18"/>
                <w:lang w:val="es-EC" w:eastAsia="es-EC"/>
              </w:rPr>
            </w:pPr>
          </w:p>
        </w:tc>
      </w:tr>
      <w:tr w:rsidR="00933919" w:rsidRPr="0070003A" w14:paraId="6B7D4335" w14:textId="77777777" w:rsidTr="00E550D0">
        <w:trPr>
          <w:trHeight w:val="720"/>
        </w:trPr>
        <w:tc>
          <w:tcPr>
            <w:tcW w:w="2694" w:type="dxa"/>
            <w:tcBorders>
              <w:top w:val="nil"/>
              <w:left w:val="single" w:sz="4" w:space="0" w:color="auto"/>
              <w:bottom w:val="single" w:sz="4" w:space="0" w:color="auto"/>
              <w:right w:val="single" w:sz="4" w:space="0" w:color="auto"/>
            </w:tcBorders>
            <w:shd w:val="clear" w:color="auto" w:fill="auto"/>
            <w:hideMark/>
          </w:tcPr>
          <w:p w14:paraId="300D4621" w14:textId="614972EE" w:rsidR="00D9493B" w:rsidRPr="00D9493B" w:rsidRDefault="00D9493B" w:rsidP="009578E1">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Estrategia de incentivo a los clientes a adquirir productos</w:t>
            </w:r>
          </w:p>
        </w:tc>
        <w:tc>
          <w:tcPr>
            <w:tcW w:w="1984" w:type="dxa"/>
            <w:tcBorders>
              <w:top w:val="nil"/>
              <w:left w:val="nil"/>
              <w:bottom w:val="single" w:sz="4" w:space="0" w:color="auto"/>
              <w:right w:val="single" w:sz="4" w:space="0" w:color="auto"/>
            </w:tcBorders>
            <w:shd w:val="clear" w:color="auto" w:fill="auto"/>
            <w:hideMark/>
          </w:tcPr>
          <w:p w14:paraId="0848364F" w14:textId="4A3DC41A" w:rsidR="00D9493B" w:rsidRPr="00D9493B" w:rsidRDefault="00D9493B" w:rsidP="00D9493B">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 </w:t>
            </w:r>
            <w:r w:rsidR="008B2B84">
              <w:rPr>
                <w:rFonts w:ascii="Arial" w:eastAsia="Times New Roman" w:hAnsi="Arial" w:cs="Arial"/>
                <w:color w:val="000000"/>
                <w:sz w:val="18"/>
                <w:szCs w:val="18"/>
                <w:lang w:val="es-EC" w:eastAsia="es-EC"/>
              </w:rPr>
              <w:t>Avery Jill</w:t>
            </w:r>
          </w:p>
        </w:tc>
        <w:tc>
          <w:tcPr>
            <w:tcW w:w="3119" w:type="dxa"/>
            <w:tcBorders>
              <w:top w:val="nil"/>
              <w:left w:val="nil"/>
              <w:bottom w:val="single" w:sz="4" w:space="0" w:color="auto"/>
              <w:right w:val="single" w:sz="4" w:space="0" w:color="auto"/>
            </w:tcBorders>
            <w:shd w:val="clear" w:color="auto" w:fill="auto"/>
          </w:tcPr>
          <w:p w14:paraId="555831C4" w14:textId="5FA37E05" w:rsidR="00D9493B" w:rsidRPr="00A8160C" w:rsidRDefault="008B2B84" w:rsidP="00D9493B">
            <w:pPr>
              <w:spacing w:line="240" w:lineRule="auto"/>
              <w:rPr>
                <w:rFonts w:ascii="Arial" w:eastAsia="Times New Roman" w:hAnsi="Arial" w:cs="Arial"/>
                <w:color w:val="0563C1"/>
                <w:sz w:val="22"/>
                <w:szCs w:val="22"/>
                <w:u w:val="single"/>
                <w:lang w:val="es-EC" w:eastAsia="es-EC"/>
              </w:rPr>
            </w:pPr>
            <w:r w:rsidRPr="008B2B84">
              <w:rPr>
                <w:rFonts w:ascii="Calibri" w:eastAsia="Times New Roman" w:hAnsi="Calibri" w:cs="Calibri"/>
                <w:color w:val="0563C1"/>
                <w:sz w:val="22"/>
                <w:szCs w:val="22"/>
                <w:u w:val="single"/>
                <w:lang w:val="es-EC" w:eastAsia="es-EC"/>
              </w:rPr>
              <w:t>https://www.hbs.edu/faculty/Pages/item.aspx?num=53301</w:t>
            </w:r>
          </w:p>
        </w:tc>
        <w:tc>
          <w:tcPr>
            <w:tcW w:w="5528" w:type="dxa"/>
            <w:tcBorders>
              <w:top w:val="nil"/>
              <w:left w:val="nil"/>
              <w:bottom w:val="single" w:sz="4" w:space="0" w:color="auto"/>
              <w:right w:val="single" w:sz="4" w:space="0" w:color="auto"/>
            </w:tcBorders>
            <w:shd w:val="clear" w:color="auto" w:fill="auto"/>
          </w:tcPr>
          <w:p w14:paraId="337A0778" w14:textId="1C86792B" w:rsidR="00D9493B" w:rsidRPr="00D9493B" w:rsidRDefault="006504C1" w:rsidP="00FF2264">
            <w:pPr>
              <w:spacing w:line="240" w:lineRule="auto"/>
              <w:jc w:val="both"/>
              <w:rPr>
                <w:rFonts w:ascii="Arial" w:eastAsia="Times New Roman" w:hAnsi="Arial" w:cs="Arial"/>
                <w:color w:val="000000"/>
                <w:sz w:val="18"/>
                <w:szCs w:val="18"/>
                <w:lang w:val="es-EC" w:eastAsia="es-EC"/>
              </w:rPr>
            </w:pPr>
            <w:r w:rsidRPr="006504C1">
              <w:rPr>
                <w:rFonts w:ascii="Arial" w:eastAsia="Times New Roman" w:hAnsi="Arial" w:cs="Arial"/>
                <w:color w:val="000000"/>
                <w:sz w:val="18"/>
                <w:szCs w:val="18"/>
                <w:lang w:val="es-EC" w:eastAsia="es-EC"/>
              </w:rPr>
              <w:t>El caso de referencia es el de Chase Bank el cual implementó exitosos programas de lealtad, particularmente a través de sus tarjetas de crédito Chase Sapphire, para retener y reducir la pérdida de cl</w:t>
            </w:r>
            <w:r w:rsidR="00FF2264">
              <w:rPr>
                <w:rFonts w:ascii="Arial" w:eastAsia="Times New Roman" w:hAnsi="Arial" w:cs="Arial"/>
                <w:color w:val="000000"/>
                <w:sz w:val="18"/>
                <w:szCs w:val="18"/>
                <w:lang w:val="es-EC" w:eastAsia="es-EC"/>
              </w:rPr>
              <w:t>ientes. Un ejemplo clave es la tarjeta de crédito</w:t>
            </w:r>
            <w:r w:rsidRPr="006504C1">
              <w:rPr>
                <w:rFonts w:ascii="Arial" w:eastAsia="Times New Roman" w:hAnsi="Arial" w:cs="Arial"/>
                <w:color w:val="000000"/>
                <w:sz w:val="18"/>
                <w:szCs w:val="18"/>
                <w:lang w:val="es-EC" w:eastAsia="es-EC"/>
              </w:rPr>
              <w:t xml:space="preserve"> Chase Sapphire Reserve, que atrajo a los clientes con un bono inicial de 100,000 puntos y desarrolló lealtad a través de recompensas específicas, esto </w:t>
            </w:r>
            <w:r w:rsidR="00FF2264">
              <w:rPr>
                <w:rFonts w:ascii="Arial" w:eastAsia="Times New Roman" w:hAnsi="Arial" w:cs="Arial"/>
                <w:color w:val="000000"/>
                <w:sz w:val="18"/>
                <w:szCs w:val="18"/>
                <w:lang w:val="es-EC" w:eastAsia="es-EC"/>
              </w:rPr>
              <w:t xml:space="preserve">captó </w:t>
            </w:r>
            <w:r w:rsidRPr="006504C1">
              <w:rPr>
                <w:rFonts w:ascii="Arial" w:eastAsia="Times New Roman" w:hAnsi="Arial" w:cs="Arial"/>
                <w:color w:val="000000"/>
                <w:sz w:val="18"/>
                <w:szCs w:val="18"/>
                <w:lang w:val="es-EC" w:eastAsia="es-EC"/>
              </w:rPr>
              <w:t>sobre todo a clientes millennials. Al centrarse en ofertas de productos, como la combinación de tarjetas de crédito con beneficios de viajes y restaurantes, Chase creó un sistema de recompensas flexible que mantenía a los clientes comprometidos. Esto ha sido particularmente efectivo para retener a los clientes. También se centraron en el resto de la cartera de productos Chase Sapphire para evaluar la diferenciación entre los productos e identificar espacios en el mercado que podrían respaldar lanzamientos adicionales de nuevos productos.</w:t>
            </w:r>
            <w:sdt>
              <w:sdtPr>
                <w:rPr>
                  <w:rFonts w:ascii="Arial" w:eastAsia="Times New Roman" w:hAnsi="Arial" w:cs="Arial"/>
                  <w:color w:val="000000"/>
                  <w:sz w:val="18"/>
                  <w:szCs w:val="18"/>
                  <w:lang w:val="es-EC" w:eastAsia="es-EC"/>
                </w:rPr>
                <w:id w:val="1386682580"/>
                <w:citation/>
              </w:sdtPr>
              <w:sdtEndPr>
                <w:rPr>
                  <w:sz w:val="24"/>
                  <w:szCs w:val="24"/>
                </w:rPr>
              </w:sdtEndPr>
              <w:sdtContent>
                <w:r w:rsidR="008B2B84" w:rsidRPr="00A8160C">
                  <w:rPr>
                    <w:rFonts w:ascii="Arial" w:eastAsia="Times New Roman" w:hAnsi="Arial" w:cs="Arial"/>
                    <w:color w:val="000000"/>
                    <w:lang w:val="es-EC" w:eastAsia="es-EC"/>
                  </w:rPr>
                  <w:fldChar w:fldCharType="begin"/>
                </w:r>
                <w:r w:rsidR="008B2B84" w:rsidRPr="00A8160C">
                  <w:rPr>
                    <w:rFonts w:ascii="Arial" w:eastAsia="Times New Roman" w:hAnsi="Arial" w:cs="Arial"/>
                    <w:color w:val="000000"/>
                    <w:lang w:val="es-EC" w:eastAsia="es-EC"/>
                  </w:rPr>
                  <w:instrText xml:space="preserve">CITATION Ave23 \l 12298 </w:instrText>
                </w:r>
                <w:r w:rsidR="008B2B84" w:rsidRPr="00A8160C">
                  <w:rPr>
                    <w:rFonts w:ascii="Arial" w:eastAsia="Times New Roman" w:hAnsi="Arial" w:cs="Arial"/>
                    <w:color w:val="000000"/>
                    <w:lang w:val="es-EC" w:eastAsia="es-EC"/>
                  </w:rPr>
                  <w:fldChar w:fldCharType="separate"/>
                </w:r>
                <w:r w:rsidR="008B2B84" w:rsidRPr="00A8160C">
                  <w:rPr>
                    <w:rFonts w:ascii="Arial" w:eastAsia="Times New Roman" w:hAnsi="Arial" w:cs="Arial"/>
                    <w:noProof/>
                    <w:color w:val="000000"/>
                    <w:lang w:val="es-EC" w:eastAsia="es-EC"/>
                  </w:rPr>
                  <w:t xml:space="preserve"> (Avery, 2023)</w:t>
                </w:r>
                <w:r w:rsidR="008B2B84" w:rsidRPr="00A8160C">
                  <w:rPr>
                    <w:rFonts w:ascii="Arial" w:eastAsia="Times New Roman" w:hAnsi="Arial" w:cs="Arial"/>
                    <w:color w:val="000000"/>
                    <w:lang w:val="es-EC" w:eastAsia="es-EC"/>
                  </w:rPr>
                  <w:fldChar w:fldCharType="end"/>
                </w:r>
              </w:sdtContent>
            </w:sdt>
          </w:p>
        </w:tc>
      </w:tr>
      <w:tr w:rsidR="00933919" w:rsidRPr="001D6208" w14:paraId="61E7D241" w14:textId="77777777" w:rsidTr="00E550D0">
        <w:trPr>
          <w:trHeight w:val="72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3F88466F" w14:textId="5BE0EC97" w:rsidR="00D9493B" w:rsidRPr="00D9493B" w:rsidRDefault="00D9493B" w:rsidP="00D9493B">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lastRenderedPageBreak/>
              <w:t>Estrategia de implementar o reforzar encuestas de satisfacción</w:t>
            </w:r>
            <w:r w:rsidR="003B558B">
              <w:rPr>
                <w:rFonts w:ascii="Arial" w:eastAsia="Times New Roman" w:hAnsi="Arial" w:cs="Arial"/>
                <w:color w:val="000000"/>
                <w:sz w:val="18"/>
                <w:szCs w:val="18"/>
                <w:lang w:val="es-EC" w:eastAsia="es-EC"/>
              </w:rPr>
              <w:t xml:space="preserve"> y recomendación.</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6A02E5AA" w14:textId="604DB678" w:rsidR="00D9493B" w:rsidRPr="00D9493B" w:rsidRDefault="00D9493B" w:rsidP="00D9493B">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 </w:t>
            </w:r>
            <w:r w:rsidR="0046337F">
              <w:rPr>
                <w:rFonts w:ascii="Arial" w:eastAsia="Times New Roman" w:hAnsi="Arial" w:cs="Arial"/>
                <w:color w:val="000000"/>
                <w:sz w:val="18"/>
                <w:szCs w:val="18"/>
                <w:lang w:val="es-EC" w:eastAsia="es-EC"/>
              </w:rPr>
              <w:t>Macas Jennifer</w:t>
            </w:r>
          </w:p>
        </w:tc>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0C31A6B1" w14:textId="58204D49" w:rsidR="00D9493B" w:rsidRPr="00D9493B" w:rsidRDefault="0046337F" w:rsidP="00D9493B">
            <w:pPr>
              <w:spacing w:line="240" w:lineRule="auto"/>
              <w:rPr>
                <w:rFonts w:ascii="Calibri" w:eastAsia="Times New Roman" w:hAnsi="Calibri" w:cs="Calibri"/>
                <w:color w:val="0563C1"/>
                <w:sz w:val="22"/>
                <w:szCs w:val="22"/>
                <w:u w:val="single"/>
                <w:lang w:val="es-EC" w:eastAsia="es-EC"/>
              </w:rPr>
            </w:pPr>
            <w:r w:rsidRPr="0046337F">
              <w:rPr>
                <w:rFonts w:ascii="Calibri" w:eastAsia="Times New Roman" w:hAnsi="Calibri" w:cs="Calibri"/>
                <w:color w:val="0563C1"/>
                <w:sz w:val="22"/>
                <w:szCs w:val="22"/>
                <w:u w:val="single"/>
                <w:lang w:val="es-EC" w:eastAsia="es-EC"/>
              </w:rPr>
              <w:t>https://www.google.com/url?sa=t&amp;source=web&amp;rct=j&amp;opi=89978449&amp;url=https://dialnet.unirioja.es/descarga/articulo/9018732.pdf&amp;ved=2ahUKEwiKiejxk4yJAxVZQjABHXE8CKAQFnoECBUQAQ&amp;usg=AOvVaw3zOKQ5Tq-Cit7KEVOOu9UB</w:t>
            </w:r>
          </w:p>
        </w:tc>
        <w:tc>
          <w:tcPr>
            <w:tcW w:w="5528" w:type="dxa"/>
            <w:tcBorders>
              <w:top w:val="single" w:sz="4" w:space="0" w:color="auto"/>
              <w:left w:val="single" w:sz="4" w:space="0" w:color="auto"/>
              <w:bottom w:val="single" w:sz="4" w:space="0" w:color="auto"/>
              <w:right w:val="single" w:sz="4" w:space="0" w:color="auto"/>
            </w:tcBorders>
            <w:shd w:val="clear" w:color="auto" w:fill="auto"/>
            <w:hideMark/>
          </w:tcPr>
          <w:p w14:paraId="2FC07E48" w14:textId="77777777" w:rsidR="00D9493B" w:rsidRDefault="003B558B" w:rsidP="007F7B81">
            <w:pPr>
              <w:spacing w:line="240" w:lineRule="auto"/>
              <w:rPr>
                <w:rFonts w:ascii="Arial" w:eastAsia="Times New Roman" w:hAnsi="Arial" w:cs="Arial"/>
                <w:color w:val="000000"/>
                <w:lang w:val="es-EC" w:eastAsia="es-EC"/>
              </w:rPr>
            </w:pPr>
            <w:r>
              <w:rPr>
                <w:rFonts w:ascii="Arial" w:eastAsia="Times New Roman" w:hAnsi="Arial" w:cs="Arial"/>
                <w:color w:val="000000"/>
                <w:sz w:val="18"/>
                <w:szCs w:val="18"/>
                <w:lang w:val="es-EC" w:eastAsia="es-EC"/>
              </w:rPr>
              <w:t xml:space="preserve">La estrategia realizada por </w:t>
            </w:r>
            <w:r w:rsidR="007F7B81">
              <w:rPr>
                <w:rFonts w:ascii="Arial" w:eastAsia="Times New Roman" w:hAnsi="Arial" w:cs="Arial"/>
                <w:color w:val="000000"/>
                <w:sz w:val="18"/>
                <w:szCs w:val="18"/>
                <w:lang w:val="es-EC" w:eastAsia="es-EC"/>
              </w:rPr>
              <w:t xml:space="preserve">una entidad bancaria de la ciudad de Machala </w:t>
            </w:r>
            <w:r w:rsidR="00EC3634">
              <w:rPr>
                <w:rFonts w:ascii="Arial" w:eastAsia="Times New Roman" w:hAnsi="Arial" w:cs="Arial"/>
                <w:color w:val="000000"/>
                <w:sz w:val="18"/>
                <w:szCs w:val="18"/>
                <w:lang w:val="es-EC" w:eastAsia="es-EC"/>
              </w:rPr>
              <w:t>se basa</w:t>
            </w:r>
            <w:r>
              <w:rPr>
                <w:rFonts w:ascii="Arial" w:eastAsia="Times New Roman" w:hAnsi="Arial" w:cs="Arial"/>
                <w:color w:val="000000"/>
                <w:sz w:val="18"/>
                <w:szCs w:val="18"/>
                <w:lang w:val="es-EC" w:eastAsia="es-EC"/>
              </w:rPr>
              <w:t xml:space="preserve"> en fidelizar a los clientes activos mediante ventas cruzadas e incentivar la captación de nuevos clientes a través de la recomendación de familiares o amistades de los clientes. Esta estrategia no sólo retiene a los clientes actuales, sino que también permite ampliar la base de clientes. Los resultados muestran </w:t>
            </w:r>
            <w:r w:rsidR="004D7A17">
              <w:rPr>
                <w:rFonts w:ascii="Arial" w:eastAsia="Times New Roman" w:hAnsi="Arial" w:cs="Arial"/>
                <w:color w:val="000000"/>
                <w:sz w:val="18"/>
                <w:szCs w:val="18"/>
                <w:lang w:val="es-EC" w:eastAsia="es-EC"/>
              </w:rPr>
              <w:t xml:space="preserve">que esta estrategia </w:t>
            </w:r>
            <w:r w:rsidR="00951D66" w:rsidRPr="00951D66">
              <w:rPr>
                <w:rFonts w:ascii="Arial" w:eastAsia="Times New Roman" w:hAnsi="Arial" w:cs="Arial"/>
                <w:color w:val="000000"/>
                <w:sz w:val="18"/>
                <w:szCs w:val="18"/>
                <w:lang w:val="es-EC" w:eastAsia="es-EC"/>
              </w:rPr>
              <w:t>permite generar otro método de retención del cliente y por otra parte un aumento en la cartera de clientes</w:t>
            </w:r>
            <w:r w:rsidR="00951D66">
              <w:rPr>
                <w:rFonts w:ascii="Arial" w:eastAsia="Times New Roman" w:hAnsi="Arial" w:cs="Arial"/>
                <w:color w:val="000000"/>
                <w:sz w:val="18"/>
                <w:szCs w:val="18"/>
                <w:lang w:val="es-EC" w:eastAsia="es-EC"/>
              </w:rPr>
              <w:t>.</w:t>
            </w:r>
            <w:sdt>
              <w:sdtPr>
                <w:rPr>
                  <w:rFonts w:ascii="Arial" w:eastAsia="Times New Roman" w:hAnsi="Arial" w:cs="Arial"/>
                  <w:color w:val="000000"/>
                  <w:lang w:val="es-EC" w:eastAsia="es-EC"/>
                </w:rPr>
                <w:id w:val="1844045704"/>
                <w:citation/>
              </w:sdtPr>
              <w:sdtContent>
                <w:r w:rsidR="0046337F" w:rsidRPr="0046337F">
                  <w:rPr>
                    <w:rFonts w:ascii="Arial" w:eastAsia="Times New Roman" w:hAnsi="Arial" w:cs="Arial"/>
                    <w:color w:val="000000"/>
                    <w:lang w:val="es-EC" w:eastAsia="es-EC"/>
                  </w:rPr>
                  <w:fldChar w:fldCharType="begin"/>
                </w:r>
                <w:r w:rsidR="0046337F" w:rsidRPr="0046337F">
                  <w:rPr>
                    <w:rFonts w:ascii="Arial" w:eastAsia="Times New Roman" w:hAnsi="Arial" w:cs="Arial"/>
                    <w:color w:val="000000"/>
                    <w:lang w:val="es-EC" w:eastAsia="es-EC"/>
                  </w:rPr>
                  <w:instrText xml:space="preserve"> CITATION Mac22 \l 12298 </w:instrText>
                </w:r>
                <w:r w:rsidR="0046337F" w:rsidRPr="0046337F">
                  <w:rPr>
                    <w:rFonts w:ascii="Arial" w:eastAsia="Times New Roman" w:hAnsi="Arial" w:cs="Arial"/>
                    <w:color w:val="000000"/>
                    <w:lang w:val="es-EC" w:eastAsia="es-EC"/>
                  </w:rPr>
                  <w:fldChar w:fldCharType="separate"/>
                </w:r>
                <w:r w:rsidR="0046337F" w:rsidRPr="0046337F">
                  <w:rPr>
                    <w:rFonts w:ascii="Arial" w:eastAsia="Times New Roman" w:hAnsi="Arial" w:cs="Arial"/>
                    <w:noProof/>
                    <w:color w:val="000000"/>
                    <w:lang w:val="es-EC" w:eastAsia="es-EC"/>
                  </w:rPr>
                  <w:t xml:space="preserve"> (Jennifer, 2022)</w:t>
                </w:r>
                <w:r w:rsidR="0046337F" w:rsidRPr="0046337F">
                  <w:rPr>
                    <w:rFonts w:ascii="Arial" w:eastAsia="Times New Roman" w:hAnsi="Arial" w:cs="Arial"/>
                    <w:color w:val="000000"/>
                    <w:lang w:val="es-EC" w:eastAsia="es-EC"/>
                  </w:rPr>
                  <w:fldChar w:fldCharType="end"/>
                </w:r>
              </w:sdtContent>
            </w:sdt>
          </w:p>
          <w:p w14:paraId="3B8CDBA9" w14:textId="77777777" w:rsidR="00C0004F" w:rsidRDefault="00C0004F" w:rsidP="007F7B81">
            <w:pPr>
              <w:spacing w:line="240" w:lineRule="auto"/>
              <w:rPr>
                <w:rFonts w:ascii="Arial" w:eastAsia="Times New Roman" w:hAnsi="Arial" w:cs="Arial"/>
                <w:color w:val="000000"/>
                <w:lang w:val="es-EC" w:eastAsia="es-EC"/>
              </w:rPr>
            </w:pPr>
          </w:p>
          <w:p w14:paraId="420F8A6B" w14:textId="77777777" w:rsidR="00C0004F" w:rsidRDefault="00C0004F" w:rsidP="007F7B81">
            <w:pPr>
              <w:spacing w:line="240" w:lineRule="auto"/>
              <w:rPr>
                <w:rFonts w:ascii="Arial" w:eastAsia="Times New Roman" w:hAnsi="Arial" w:cs="Arial"/>
                <w:color w:val="000000"/>
                <w:lang w:val="es-EC" w:eastAsia="es-EC"/>
              </w:rPr>
            </w:pPr>
          </w:p>
          <w:p w14:paraId="67D49869" w14:textId="424A93A9" w:rsidR="00C0004F" w:rsidRPr="00D9493B" w:rsidRDefault="00C0004F" w:rsidP="007F7B81">
            <w:pPr>
              <w:spacing w:line="240" w:lineRule="auto"/>
              <w:rPr>
                <w:rFonts w:ascii="Arial" w:eastAsia="Times New Roman" w:hAnsi="Arial" w:cs="Arial"/>
                <w:color w:val="000000"/>
                <w:sz w:val="18"/>
                <w:szCs w:val="18"/>
                <w:lang w:val="es-EC" w:eastAsia="es-EC"/>
              </w:rPr>
            </w:pPr>
          </w:p>
        </w:tc>
      </w:tr>
      <w:tr w:rsidR="00933919" w:rsidRPr="009F65CA" w14:paraId="5847A878" w14:textId="77777777" w:rsidTr="00C0004F">
        <w:trPr>
          <w:trHeight w:val="96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1579E6DA" w14:textId="43794A24" w:rsidR="00D9493B" w:rsidRPr="00D9493B" w:rsidRDefault="00D9493B" w:rsidP="00D9493B">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Aplicación de estrategia de gene</w:t>
            </w:r>
            <w:r w:rsidR="006D0AE3">
              <w:rPr>
                <w:rFonts w:ascii="Arial" w:eastAsia="Times New Roman" w:hAnsi="Arial" w:cs="Arial"/>
                <w:color w:val="000000"/>
                <w:sz w:val="18"/>
                <w:szCs w:val="18"/>
                <w:lang w:val="es-EC" w:eastAsia="es-EC"/>
              </w:rPr>
              <w:t>r</w:t>
            </w:r>
            <w:r w:rsidRPr="00D9493B">
              <w:rPr>
                <w:rFonts w:ascii="Arial" w:eastAsia="Times New Roman" w:hAnsi="Arial" w:cs="Arial"/>
                <w:color w:val="000000"/>
                <w:sz w:val="18"/>
                <w:szCs w:val="18"/>
                <w:lang w:val="es-EC" w:eastAsia="es-EC"/>
              </w:rPr>
              <w:t>ación de productos y servicios a través de proceso más agiles.</w:t>
            </w:r>
          </w:p>
        </w:tc>
        <w:tc>
          <w:tcPr>
            <w:tcW w:w="1984" w:type="dxa"/>
            <w:tcBorders>
              <w:top w:val="single" w:sz="4" w:space="0" w:color="auto"/>
              <w:left w:val="nil"/>
              <w:bottom w:val="single" w:sz="4" w:space="0" w:color="auto"/>
              <w:right w:val="single" w:sz="4" w:space="0" w:color="auto"/>
            </w:tcBorders>
            <w:shd w:val="clear" w:color="auto" w:fill="auto"/>
            <w:hideMark/>
          </w:tcPr>
          <w:p w14:paraId="0099E781" w14:textId="21A0199A" w:rsidR="00D9493B" w:rsidRPr="00D9493B" w:rsidRDefault="0094443E" w:rsidP="00D9493B">
            <w:pPr>
              <w:spacing w:line="240" w:lineRule="auto"/>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Ávila José</w:t>
            </w:r>
          </w:p>
        </w:tc>
        <w:tc>
          <w:tcPr>
            <w:tcW w:w="3119" w:type="dxa"/>
            <w:tcBorders>
              <w:top w:val="single" w:sz="4" w:space="0" w:color="auto"/>
              <w:left w:val="nil"/>
              <w:bottom w:val="single" w:sz="4" w:space="0" w:color="auto"/>
              <w:right w:val="single" w:sz="4" w:space="0" w:color="auto"/>
            </w:tcBorders>
            <w:shd w:val="clear" w:color="auto" w:fill="auto"/>
            <w:hideMark/>
          </w:tcPr>
          <w:p w14:paraId="2B52FD15" w14:textId="678686A9" w:rsidR="00D9493B" w:rsidRPr="00D9493B" w:rsidRDefault="00041146" w:rsidP="000451A3">
            <w:pPr>
              <w:rPr>
                <w:rFonts w:ascii="Calibri" w:eastAsia="Times New Roman" w:hAnsi="Calibri" w:cs="Calibri"/>
                <w:color w:val="0563C1"/>
                <w:sz w:val="22"/>
                <w:szCs w:val="22"/>
                <w:u w:val="single"/>
                <w:lang w:val="es-EC" w:eastAsia="es-EC"/>
              </w:rPr>
            </w:pPr>
            <w:r w:rsidRPr="00041146">
              <w:rPr>
                <w:rFonts w:ascii="Calibri" w:eastAsia="Times New Roman" w:hAnsi="Calibri" w:cs="Calibri"/>
                <w:color w:val="0563C1"/>
                <w:sz w:val="22"/>
                <w:szCs w:val="22"/>
                <w:u w:val="single"/>
                <w:lang w:val="es-EC" w:eastAsia="es-EC"/>
              </w:rPr>
              <w:t>https://dialnet.unirioja.es/servlet/articulo?codigo=8638016</w:t>
            </w:r>
          </w:p>
        </w:tc>
        <w:tc>
          <w:tcPr>
            <w:tcW w:w="5528" w:type="dxa"/>
            <w:tcBorders>
              <w:top w:val="single" w:sz="4" w:space="0" w:color="auto"/>
              <w:left w:val="nil"/>
              <w:bottom w:val="single" w:sz="4" w:space="0" w:color="auto"/>
              <w:right w:val="single" w:sz="4" w:space="0" w:color="auto"/>
            </w:tcBorders>
            <w:shd w:val="clear" w:color="auto" w:fill="auto"/>
          </w:tcPr>
          <w:p w14:paraId="672A73FE" w14:textId="77777777" w:rsidR="002809B8" w:rsidRDefault="002809B8" w:rsidP="002809B8">
            <w:pPr>
              <w:spacing w:line="240" w:lineRule="auto"/>
              <w:jc w:val="both"/>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 xml:space="preserve">El caso de estudio tuvo como objetivo analizar la estrategia de modelado de productos y servicios financieros en la </w:t>
            </w:r>
            <w:r w:rsidRPr="009F65CA">
              <w:rPr>
                <w:rFonts w:ascii="Arial" w:eastAsia="Times New Roman" w:hAnsi="Arial" w:cs="Arial"/>
                <w:color w:val="000000"/>
                <w:sz w:val="18"/>
                <w:szCs w:val="18"/>
                <w:lang w:val="es-EC" w:eastAsia="es-EC"/>
              </w:rPr>
              <w:t>Cooperativa Jardín Azuayo</w:t>
            </w:r>
            <w:r>
              <w:rPr>
                <w:rFonts w:ascii="Arial" w:eastAsia="Times New Roman" w:hAnsi="Arial" w:cs="Arial"/>
                <w:color w:val="000000"/>
                <w:sz w:val="18"/>
                <w:szCs w:val="18"/>
                <w:lang w:val="es-EC" w:eastAsia="es-EC"/>
              </w:rPr>
              <w:t xml:space="preserve"> cuyos objetivos eran el de agregar valor a la producción de servicio, reducir tiempos al incorporar métodos ágiles de desarrollo, apoyar la multicanalidad y fidelizar a su cliente.</w:t>
            </w:r>
          </w:p>
          <w:p w14:paraId="62B0CA96" w14:textId="77777777" w:rsidR="002809B8" w:rsidRPr="009F65CA" w:rsidRDefault="002809B8" w:rsidP="002809B8">
            <w:pPr>
              <w:spacing w:line="240" w:lineRule="auto"/>
              <w:jc w:val="both"/>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Esta estrategia se basó</w:t>
            </w:r>
            <w:r w:rsidRPr="009F65CA">
              <w:rPr>
                <w:rFonts w:ascii="Arial" w:eastAsia="Times New Roman" w:hAnsi="Arial" w:cs="Arial"/>
                <w:color w:val="000000"/>
                <w:sz w:val="18"/>
                <w:szCs w:val="18"/>
                <w:lang w:val="es-EC" w:eastAsia="es-EC"/>
              </w:rPr>
              <w:t xml:space="preserve"> en una metodología estructurada en tres fases: Fundamentar, Ingeniar e Integrar.</w:t>
            </w:r>
          </w:p>
          <w:p w14:paraId="3358CB3D" w14:textId="77777777" w:rsidR="002809B8" w:rsidRDefault="002809B8" w:rsidP="002809B8">
            <w:pPr>
              <w:spacing w:line="240" w:lineRule="auto"/>
              <w:jc w:val="both"/>
              <w:rPr>
                <w:rFonts w:ascii="Arial" w:eastAsia="Times New Roman" w:hAnsi="Arial" w:cs="Arial"/>
                <w:color w:val="000000"/>
                <w:sz w:val="18"/>
                <w:szCs w:val="18"/>
                <w:lang w:val="es-EC" w:eastAsia="es-EC"/>
              </w:rPr>
            </w:pPr>
            <w:r w:rsidRPr="009F65CA">
              <w:rPr>
                <w:rFonts w:ascii="Arial" w:eastAsia="Times New Roman" w:hAnsi="Arial" w:cs="Arial"/>
                <w:color w:val="000000"/>
                <w:sz w:val="18"/>
                <w:szCs w:val="18"/>
                <w:lang w:val="es-EC" w:eastAsia="es-EC"/>
              </w:rPr>
              <w:t>En la fase de Fundamentar, se utiliza el Modelo Canvas para construir la viabilidad del servicio financiero, abordando aspectos como segmentos de mercado, propuestas de valor, relaciones con clientes, y estructura de costos.</w:t>
            </w:r>
            <w:r>
              <w:rPr>
                <w:rFonts w:ascii="Arial" w:eastAsia="Times New Roman" w:hAnsi="Arial" w:cs="Arial"/>
                <w:color w:val="000000"/>
                <w:sz w:val="18"/>
                <w:szCs w:val="18"/>
                <w:lang w:val="es-EC" w:eastAsia="es-EC"/>
              </w:rPr>
              <w:t xml:space="preserve"> </w:t>
            </w:r>
          </w:p>
          <w:p w14:paraId="7079A877" w14:textId="77777777" w:rsidR="002809B8" w:rsidRDefault="002809B8" w:rsidP="002809B8">
            <w:pPr>
              <w:spacing w:line="240" w:lineRule="auto"/>
              <w:jc w:val="both"/>
              <w:rPr>
                <w:rFonts w:ascii="Arial" w:eastAsia="Times New Roman" w:hAnsi="Arial" w:cs="Arial"/>
                <w:color w:val="000000"/>
                <w:sz w:val="18"/>
                <w:szCs w:val="18"/>
                <w:lang w:val="es-EC" w:eastAsia="es-EC"/>
              </w:rPr>
            </w:pPr>
            <w:r w:rsidRPr="009F65CA">
              <w:rPr>
                <w:rFonts w:ascii="Arial" w:eastAsia="Times New Roman" w:hAnsi="Arial" w:cs="Arial"/>
                <w:color w:val="000000"/>
                <w:sz w:val="18"/>
                <w:szCs w:val="18"/>
                <w:lang w:val="es-EC" w:eastAsia="es-EC"/>
              </w:rPr>
              <w:t>En la fase de Ingeniar, se emplean las metodologías de Design Thinking y Lean Startup para desarrollar productos centrados en las necesidades del usuario, reduciendo los ciclos de desarrollo y validando su viabilidad.</w:t>
            </w:r>
          </w:p>
          <w:p w14:paraId="0640DE1C" w14:textId="77777777" w:rsidR="002809B8" w:rsidRPr="009F65CA" w:rsidRDefault="002809B8" w:rsidP="002809B8">
            <w:pPr>
              <w:spacing w:line="240" w:lineRule="auto"/>
              <w:jc w:val="both"/>
              <w:rPr>
                <w:rFonts w:ascii="Arial" w:eastAsia="Times New Roman" w:hAnsi="Arial" w:cs="Arial"/>
                <w:color w:val="000000"/>
                <w:sz w:val="18"/>
                <w:szCs w:val="18"/>
                <w:lang w:val="es-EC" w:eastAsia="es-EC"/>
              </w:rPr>
            </w:pPr>
            <w:r w:rsidRPr="009F65CA">
              <w:rPr>
                <w:rFonts w:ascii="Arial" w:eastAsia="Times New Roman" w:hAnsi="Arial" w:cs="Arial"/>
                <w:color w:val="000000"/>
                <w:sz w:val="18"/>
                <w:szCs w:val="18"/>
                <w:lang w:val="es-EC" w:eastAsia="es-EC"/>
              </w:rPr>
              <w:t>Finalmente, la fase de Integrar utiliza la metodología ágil Scrum para la implementación del producto, asegurando su compatibilidad con la infraestructura existente y mejorando la eficiencia mediante la entrega continua de valor</w:t>
            </w:r>
            <w:r>
              <w:rPr>
                <w:rFonts w:ascii="Arial" w:eastAsia="Times New Roman" w:hAnsi="Arial" w:cs="Arial"/>
                <w:color w:val="000000"/>
                <w:sz w:val="18"/>
                <w:szCs w:val="18"/>
                <w:lang w:val="es-EC" w:eastAsia="es-EC"/>
              </w:rPr>
              <w:t>.</w:t>
            </w:r>
          </w:p>
          <w:p w14:paraId="5F893816" w14:textId="77777777" w:rsidR="009F65CA" w:rsidRDefault="002809B8" w:rsidP="00D06B97">
            <w:pPr>
              <w:spacing w:line="240" w:lineRule="auto"/>
              <w:jc w:val="both"/>
              <w:rPr>
                <w:rFonts w:ascii="Arial" w:eastAsia="Times New Roman" w:hAnsi="Arial" w:cs="Arial"/>
                <w:color w:val="000000"/>
                <w:lang w:val="es-EC" w:eastAsia="es-EC"/>
              </w:rPr>
            </w:pPr>
            <w:r w:rsidRPr="009F65CA">
              <w:rPr>
                <w:rFonts w:ascii="Arial" w:eastAsia="Times New Roman" w:hAnsi="Arial" w:cs="Arial"/>
                <w:color w:val="000000"/>
                <w:sz w:val="18"/>
                <w:szCs w:val="18"/>
                <w:lang w:val="es-EC" w:eastAsia="es-EC"/>
              </w:rPr>
              <w:t xml:space="preserve">Esta estrategia, centrada en el cliente y en procesos ágiles, </w:t>
            </w:r>
            <w:r>
              <w:rPr>
                <w:rFonts w:ascii="Arial" w:eastAsia="Times New Roman" w:hAnsi="Arial" w:cs="Arial"/>
                <w:color w:val="000000"/>
                <w:sz w:val="18"/>
                <w:szCs w:val="18"/>
                <w:lang w:val="es-EC" w:eastAsia="es-EC"/>
              </w:rPr>
              <w:t>les permitió</w:t>
            </w:r>
            <w:r w:rsidRPr="009F65CA">
              <w:rPr>
                <w:rFonts w:ascii="Arial" w:eastAsia="Times New Roman" w:hAnsi="Arial" w:cs="Arial"/>
                <w:color w:val="000000"/>
                <w:sz w:val="18"/>
                <w:szCs w:val="18"/>
                <w:lang w:val="es-EC" w:eastAsia="es-EC"/>
              </w:rPr>
              <w:t xml:space="preserve"> generar productos financieros que satisfacen las demandas del mercado de forma eficiente y rápida.</w:t>
            </w:r>
            <w:sdt>
              <w:sdtPr>
                <w:rPr>
                  <w:rFonts w:ascii="Arial" w:eastAsia="Times New Roman" w:hAnsi="Arial" w:cs="Arial"/>
                  <w:color w:val="000000"/>
                  <w:lang w:val="es-EC" w:eastAsia="es-EC"/>
                </w:rPr>
                <w:id w:val="-68660512"/>
                <w:citation/>
              </w:sdtPr>
              <w:sdtContent>
                <w:r w:rsidR="0094443E" w:rsidRPr="002A6CE7">
                  <w:rPr>
                    <w:rFonts w:ascii="Arial" w:eastAsia="Times New Roman" w:hAnsi="Arial" w:cs="Arial"/>
                    <w:color w:val="000000"/>
                    <w:lang w:val="es-EC" w:eastAsia="es-EC"/>
                  </w:rPr>
                  <w:fldChar w:fldCharType="begin"/>
                </w:r>
                <w:r w:rsidR="00943F07">
                  <w:rPr>
                    <w:rFonts w:ascii="Arial" w:eastAsia="Times New Roman" w:hAnsi="Arial" w:cs="Arial"/>
                    <w:color w:val="000000"/>
                    <w:lang w:val="es-EC" w:eastAsia="es-EC"/>
                  </w:rPr>
                  <w:instrText xml:space="preserve">CITATION Avi22 \l 12298 </w:instrText>
                </w:r>
                <w:r w:rsidR="0094443E" w:rsidRPr="002A6CE7">
                  <w:rPr>
                    <w:rFonts w:ascii="Arial" w:eastAsia="Times New Roman" w:hAnsi="Arial" w:cs="Arial"/>
                    <w:color w:val="000000"/>
                    <w:lang w:val="es-EC" w:eastAsia="es-EC"/>
                  </w:rPr>
                  <w:fldChar w:fldCharType="separate"/>
                </w:r>
                <w:r w:rsidR="00943F07">
                  <w:rPr>
                    <w:rFonts w:ascii="Arial" w:eastAsia="Times New Roman" w:hAnsi="Arial" w:cs="Arial"/>
                    <w:noProof/>
                    <w:color w:val="000000"/>
                    <w:lang w:val="es-EC" w:eastAsia="es-EC"/>
                  </w:rPr>
                  <w:t xml:space="preserve"> </w:t>
                </w:r>
                <w:r w:rsidR="00943F07" w:rsidRPr="00943F07">
                  <w:rPr>
                    <w:rFonts w:ascii="Arial" w:eastAsia="Times New Roman" w:hAnsi="Arial" w:cs="Arial"/>
                    <w:noProof/>
                    <w:color w:val="000000"/>
                    <w:lang w:val="es-EC" w:eastAsia="es-EC"/>
                  </w:rPr>
                  <w:t>(Ávila, 2022)</w:t>
                </w:r>
                <w:r w:rsidR="0094443E" w:rsidRPr="002A6CE7">
                  <w:rPr>
                    <w:rFonts w:ascii="Arial" w:eastAsia="Times New Roman" w:hAnsi="Arial" w:cs="Arial"/>
                    <w:color w:val="000000"/>
                    <w:lang w:val="es-EC" w:eastAsia="es-EC"/>
                  </w:rPr>
                  <w:fldChar w:fldCharType="end"/>
                </w:r>
              </w:sdtContent>
            </w:sdt>
          </w:p>
          <w:p w14:paraId="371CC6AD" w14:textId="3B50911C" w:rsidR="00C0004F" w:rsidRDefault="00C0004F" w:rsidP="00D06B97">
            <w:pPr>
              <w:spacing w:line="240" w:lineRule="auto"/>
              <w:jc w:val="both"/>
              <w:rPr>
                <w:rFonts w:ascii="Arial" w:eastAsia="Times New Roman" w:hAnsi="Arial" w:cs="Arial"/>
                <w:color w:val="000000"/>
                <w:lang w:val="es-EC" w:eastAsia="es-EC"/>
              </w:rPr>
            </w:pPr>
          </w:p>
          <w:p w14:paraId="1CDBACCD" w14:textId="77777777" w:rsidR="00540B4B" w:rsidRDefault="00540B4B" w:rsidP="00D06B97">
            <w:pPr>
              <w:spacing w:line="240" w:lineRule="auto"/>
              <w:jc w:val="both"/>
              <w:rPr>
                <w:rFonts w:ascii="Arial" w:eastAsia="Times New Roman" w:hAnsi="Arial" w:cs="Arial"/>
                <w:color w:val="000000"/>
                <w:lang w:val="es-EC" w:eastAsia="es-EC"/>
              </w:rPr>
            </w:pPr>
            <w:bookmarkStart w:id="414" w:name="_GoBack"/>
            <w:bookmarkEnd w:id="414"/>
          </w:p>
          <w:p w14:paraId="29C3D178" w14:textId="08AB8512" w:rsidR="00C0004F" w:rsidRPr="009F65CA" w:rsidRDefault="00C0004F" w:rsidP="00D06B97">
            <w:pPr>
              <w:spacing w:line="240" w:lineRule="auto"/>
              <w:jc w:val="both"/>
              <w:rPr>
                <w:rFonts w:ascii="Arial" w:eastAsia="Times New Roman" w:hAnsi="Arial" w:cs="Arial"/>
                <w:color w:val="000000"/>
                <w:sz w:val="18"/>
                <w:szCs w:val="18"/>
                <w:lang w:val="es-EC" w:eastAsia="es-EC"/>
              </w:rPr>
            </w:pPr>
          </w:p>
        </w:tc>
      </w:tr>
      <w:tr w:rsidR="000451A3" w:rsidRPr="00EC3634" w14:paraId="60F6C295" w14:textId="77777777" w:rsidTr="00C0004F">
        <w:trPr>
          <w:trHeight w:val="48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5016EACF" w14:textId="77777777" w:rsidR="000451A3" w:rsidRPr="00D9493B" w:rsidRDefault="000451A3" w:rsidP="000451A3">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lastRenderedPageBreak/>
              <w:t>Mejoramiento continuo en la experiencia digital del cliente</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1A3AD5E0" w14:textId="58737DF4" w:rsidR="000451A3" w:rsidRPr="00D9493B" w:rsidRDefault="000451A3" w:rsidP="000451A3">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  </w:t>
            </w:r>
            <w:r>
              <w:rPr>
                <w:rFonts w:ascii="Arial" w:eastAsia="Times New Roman" w:hAnsi="Arial" w:cs="Arial"/>
                <w:color w:val="000000"/>
                <w:sz w:val="18"/>
                <w:szCs w:val="18"/>
                <w:lang w:val="es-EC" w:eastAsia="es-EC"/>
              </w:rPr>
              <w:t>Banco Santander</w:t>
            </w:r>
          </w:p>
        </w:tc>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41A4EA76" w14:textId="77777777" w:rsidR="000451A3" w:rsidRPr="007F7B81" w:rsidRDefault="00E34DB0" w:rsidP="000451A3">
            <w:pPr>
              <w:rPr>
                <w:lang w:val="es-EC"/>
              </w:rPr>
            </w:pPr>
            <w:hyperlink r:id="rId91" w:history="1">
              <w:r w:rsidR="000451A3" w:rsidRPr="007F7B81">
                <w:rPr>
                  <w:rStyle w:val="Hipervnculo"/>
                  <w:lang w:val="es-EC"/>
                </w:rPr>
                <w:t>https://www.santander.com/es/stories/think-customer-nps</w:t>
              </w:r>
            </w:hyperlink>
          </w:p>
          <w:p w14:paraId="5E2BC193" w14:textId="0302ABA1" w:rsidR="000451A3" w:rsidRPr="00D9493B" w:rsidRDefault="000451A3" w:rsidP="000451A3">
            <w:pPr>
              <w:spacing w:line="240" w:lineRule="auto"/>
              <w:rPr>
                <w:rFonts w:ascii="Calibri" w:eastAsia="Times New Roman" w:hAnsi="Calibri" w:cs="Calibri"/>
                <w:color w:val="0563C1"/>
                <w:sz w:val="22"/>
                <w:szCs w:val="22"/>
                <w:u w:val="single"/>
                <w:lang w:val="es-EC" w:eastAsia="es-EC"/>
              </w:rPr>
            </w:pPr>
          </w:p>
        </w:tc>
        <w:tc>
          <w:tcPr>
            <w:tcW w:w="5528" w:type="dxa"/>
            <w:tcBorders>
              <w:top w:val="single" w:sz="4" w:space="0" w:color="auto"/>
              <w:left w:val="single" w:sz="4" w:space="0" w:color="auto"/>
              <w:bottom w:val="single" w:sz="4" w:space="0" w:color="auto"/>
              <w:right w:val="single" w:sz="4" w:space="0" w:color="auto"/>
            </w:tcBorders>
            <w:shd w:val="clear" w:color="auto" w:fill="auto"/>
            <w:hideMark/>
          </w:tcPr>
          <w:p w14:paraId="0223EEE8" w14:textId="77777777" w:rsidR="000451A3" w:rsidRDefault="000451A3" w:rsidP="00041146">
            <w:pPr>
              <w:spacing w:line="240" w:lineRule="auto"/>
              <w:jc w:val="both"/>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 </w:t>
            </w:r>
            <w:r>
              <w:rPr>
                <w:rFonts w:ascii="Arial" w:eastAsia="Times New Roman" w:hAnsi="Arial" w:cs="Arial"/>
                <w:color w:val="000000"/>
                <w:sz w:val="18"/>
                <w:szCs w:val="18"/>
                <w:lang w:val="es-EC" w:eastAsia="es-EC"/>
              </w:rPr>
              <w:t>De acuerdo a estudios realizado en el Banco Santander (cede principal España) identificaron que es lo que querían los clientes llegando a resumirlas en estas tres necesidades principales:</w:t>
            </w:r>
          </w:p>
          <w:p w14:paraId="3790ECA2" w14:textId="77777777" w:rsidR="000451A3" w:rsidRDefault="000451A3" w:rsidP="00041146">
            <w:pPr>
              <w:spacing w:line="240" w:lineRule="auto"/>
              <w:jc w:val="both"/>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-Mejores productos y servicios en todos los canales a precios competitivos.</w:t>
            </w:r>
          </w:p>
          <w:p w14:paraId="4DD2DF17" w14:textId="77777777" w:rsidR="000451A3" w:rsidRDefault="000451A3" w:rsidP="00041146">
            <w:pPr>
              <w:spacing w:line="240" w:lineRule="auto"/>
              <w:jc w:val="both"/>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-Experiencia digital completa y fluida.</w:t>
            </w:r>
          </w:p>
          <w:p w14:paraId="2DC556D7" w14:textId="77777777" w:rsidR="000451A3" w:rsidRDefault="000451A3" w:rsidP="00041146">
            <w:pPr>
              <w:spacing w:line="240" w:lineRule="auto"/>
              <w:jc w:val="both"/>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-Un socio global confiable y receptivo.</w:t>
            </w:r>
          </w:p>
          <w:p w14:paraId="4FADFE04" w14:textId="13E9B7CE" w:rsidR="00C0004F" w:rsidRPr="00481D11" w:rsidRDefault="000451A3" w:rsidP="00540B4B">
            <w:pPr>
              <w:spacing w:line="240" w:lineRule="auto"/>
              <w:jc w:val="both"/>
              <w:rPr>
                <w:rFonts w:ascii="Arial" w:eastAsia="Times New Roman" w:hAnsi="Arial" w:cs="Arial"/>
                <w:color w:val="000000"/>
                <w:sz w:val="18"/>
                <w:szCs w:val="18"/>
                <w:lang w:val="es-EC" w:eastAsia="es-EC"/>
              </w:rPr>
            </w:pPr>
            <w:r>
              <w:rPr>
                <w:rFonts w:ascii="Arial" w:eastAsia="Times New Roman" w:hAnsi="Arial" w:cs="Arial"/>
                <w:color w:val="000000"/>
                <w:sz w:val="18"/>
                <w:szCs w:val="18"/>
                <w:lang w:val="es-EC" w:eastAsia="es-EC"/>
              </w:rPr>
              <w:t>P</w:t>
            </w:r>
            <w:r w:rsidRPr="00722FAC">
              <w:rPr>
                <w:rFonts w:ascii="Arial" w:eastAsia="Times New Roman" w:hAnsi="Arial" w:cs="Arial"/>
                <w:color w:val="000000"/>
                <w:sz w:val="18"/>
                <w:szCs w:val="18"/>
                <w:lang w:val="es-EC" w:eastAsia="es-EC"/>
              </w:rPr>
              <w:t>ara responder a las expectativas de sus clientes</w:t>
            </w:r>
            <w:r>
              <w:rPr>
                <w:rFonts w:ascii="Arial" w:eastAsia="Times New Roman" w:hAnsi="Arial" w:cs="Arial"/>
                <w:color w:val="000000"/>
                <w:sz w:val="18"/>
                <w:szCs w:val="18"/>
                <w:lang w:val="es-EC" w:eastAsia="es-EC"/>
              </w:rPr>
              <w:t>, implementaron estrategias que</w:t>
            </w:r>
            <w:r w:rsidRPr="00722FAC">
              <w:rPr>
                <w:rFonts w:ascii="Arial" w:eastAsia="Times New Roman" w:hAnsi="Arial" w:cs="Arial"/>
                <w:color w:val="000000"/>
                <w:sz w:val="18"/>
                <w:szCs w:val="18"/>
                <w:lang w:val="es-EC" w:eastAsia="es-EC"/>
              </w:rPr>
              <w:t xml:space="preserve"> incluyen</w:t>
            </w:r>
            <w:r>
              <w:rPr>
                <w:rFonts w:ascii="Arial" w:eastAsia="Times New Roman" w:hAnsi="Arial" w:cs="Arial"/>
                <w:color w:val="000000"/>
                <w:sz w:val="18"/>
                <w:szCs w:val="18"/>
                <w:lang w:val="es-EC" w:eastAsia="es-EC"/>
              </w:rPr>
              <w:t>:</w:t>
            </w:r>
            <w:r w:rsidRPr="00722FAC">
              <w:rPr>
                <w:rFonts w:ascii="Arial" w:eastAsia="Times New Roman" w:hAnsi="Arial" w:cs="Arial"/>
                <w:color w:val="000000"/>
                <w:sz w:val="18"/>
                <w:szCs w:val="18"/>
                <w:lang w:val="es-EC" w:eastAsia="es-EC"/>
              </w:rPr>
              <w:t xml:space="preserve"> la optimización de su cartera de productos y la mejora de la experiencia del cliente, ofreciendo soluciones competitivas en todos los canales. Para satisfacer la demanda de una experiencia digital fluida, ha desarrollado plataformas tecnológicas avanzadas. Además, ha automatizado y simplificado sus procesos para reducir costos y mejorar la eficiencia, consolidándose como un socio global confiable y receptivo. Estas acciones buscan mejorar la competitividad y satisfacer las necesidades de los clientes de manera efectiva.</w:t>
            </w:r>
            <w:sdt>
              <w:sdtPr>
                <w:rPr>
                  <w:rFonts w:ascii="Arial" w:eastAsia="Times New Roman" w:hAnsi="Arial" w:cs="Arial"/>
                  <w:color w:val="000000"/>
                  <w:sz w:val="18"/>
                  <w:szCs w:val="18"/>
                  <w:lang w:val="es-EC" w:eastAsia="es-EC"/>
                </w:rPr>
                <w:id w:val="1519815233"/>
                <w:citation/>
              </w:sdtPr>
              <w:sdtContent>
                <w:r>
                  <w:rPr>
                    <w:rFonts w:ascii="Arial" w:eastAsia="Times New Roman" w:hAnsi="Arial" w:cs="Arial"/>
                    <w:color w:val="000000"/>
                    <w:sz w:val="18"/>
                    <w:szCs w:val="18"/>
                    <w:lang w:val="es-EC" w:eastAsia="es-EC"/>
                  </w:rPr>
                  <w:fldChar w:fldCharType="begin"/>
                </w:r>
                <w:r>
                  <w:rPr>
                    <w:rFonts w:ascii="Arial" w:eastAsia="Times New Roman" w:hAnsi="Arial" w:cs="Arial"/>
                    <w:color w:val="000000"/>
                    <w:sz w:val="18"/>
                    <w:szCs w:val="18"/>
                    <w:lang w:val="es-EC" w:eastAsia="es-EC"/>
                  </w:rPr>
                  <w:instrText xml:space="preserve"> CITATION Ban24 \l 12298 </w:instrText>
                </w:r>
                <w:r>
                  <w:rPr>
                    <w:rFonts w:ascii="Arial" w:eastAsia="Times New Roman" w:hAnsi="Arial" w:cs="Arial"/>
                    <w:color w:val="000000"/>
                    <w:sz w:val="18"/>
                    <w:szCs w:val="18"/>
                    <w:lang w:val="es-EC" w:eastAsia="es-EC"/>
                  </w:rPr>
                  <w:fldChar w:fldCharType="separate"/>
                </w:r>
                <w:r>
                  <w:rPr>
                    <w:rFonts w:ascii="Arial" w:eastAsia="Times New Roman" w:hAnsi="Arial" w:cs="Arial"/>
                    <w:noProof/>
                    <w:color w:val="000000"/>
                    <w:sz w:val="18"/>
                    <w:szCs w:val="18"/>
                    <w:lang w:val="es-EC" w:eastAsia="es-EC"/>
                  </w:rPr>
                  <w:t xml:space="preserve"> </w:t>
                </w:r>
                <w:r w:rsidRPr="00AB5932">
                  <w:rPr>
                    <w:rFonts w:ascii="Arial" w:eastAsia="Times New Roman" w:hAnsi="Arial" w:cs="Arial"/>
                    <w:noProof/>
                    <w:color w:val="000000"/>
                    <w:lang w:val="es-EC" w:eastAsia="es-EC"/>
                  </w:rPr>
                  <w:t>(Santander, 2024)</w:t>
                </w:r>
                <w:r>
                  <w:rPr>
                    <w:rFonts w:ascii="Arial" w:eastAsia="Times New Roman" w:hAnsi="Arial" w:cs="Arial"/>
                    <w:color w:val="000000"/>
                    <w:sz w:val="18"/>
                    <w:szCs w:val="18"/>
                    <w:lang w:val="es-EC" w:eastAsia="es-EC"/>
                  </w:rPr>
                  <w:fldChar w:fldCharType="end"/>
                </w:r>
              </w:sdtContent>
            </w:sdt>
          </w:p>
        </w:tc>
      </w:tr>
      <w:tr w:rsidR="000451A3" w:rsidRPr="00B46DB0" w14:paraId="4DA165BA" w14:textId="77777777" w:rsidTr="00C0004F">
        <w:trPr>
          <w:trHeight w:val="465"/>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7593B3E1" w14:textId="77777777" w:rsidR="000451A3" w:rsidRPr="00D9493B" w:rsidRDefault="000451A3" w:rsidP="000451A3">
            <w:pPr>
              <w:spacing w:line="240" w:lineRule="auto"/>
              <w:rPr>
                <w:rFonts w:ascii="Arial" w:eastAsia="Times New Roman" w:hAnsi="Arial" w:cs="Arial"/>
                <w:color w:val="000000"/>
                <w:sz w:val="18"/>
                <w:szCs w:val="18"/>
                <w:lang w:val="es-EC" w:eastAsia="es-EC"/>
              </w:rPr>
            </w:pPr>
            <w:r w:rsidRPr="00D9493B">
              <w:rPr>
                <w:rFonts w:ascii="Arial" w:eastAsia="Times New Roman" w:hAnsi="Arial" w:cs="Arial"/>
                <w:color w:val="000000"/>
                <w:sz w:val="18"/>
                <w:szCs w:val="18"/>
                <w:lang w:val="es-EC" w:eastAsia="es-EC"/>
              </w:rPr>
              <w:t>Excelencia operacional y digital</w:t>
            </w:r>
          </w:p>
        </w:tc>
        <w:tc>
          <w:tcPr>
            <w:tcW w:w="1984" w:type="dxa"/>
            <w:tcBorders>
              <w:top w:val="single" w:sz="4" w:space="0" w:color="auto"/>
              <w:left w:val="nil"/>
              <w:bottom w:val="single" w:sz="4" w:space="0" w:color="auto"/>
              <w:right w:val="single" w:sz="4" w:space="0" w:color="auto"/>
            </w:tcBorders>
            <w:shd w:val="clear" w:color="auto" w:fill="auto"/>
            <w:hideMark/>
          </w:tcPr>
          <w:p w14:paraId="3E68B234" w14:textId="7B9855F2" w:rsidR="000451A3" w:rsidRPr="00D9493B" w:rsidRDefault="000451A3" w:rsidP="000451A3">
            <w:pPr>
              <w:spacing w:line="240" w:lineRule="auto"/>
              <w:rPr>
                <w:rFonts w:ascii="Calibri" w:eastAsia="Times New Roman" w:hAnsi="Calibri" w:cs="Calibri"/>
                <w:color w:val="000000"/>
                <w:sz w:val="22"/>
                <w:szCs w:val="22"/>
                <w:lang w:val="es-EC" w:eastAsia="es-EC"/>
              </w:rPr>
            </w:pPr>
            <w:r w:rsidRPr="00D9493B">
              <w:rPr>
                <w:rFonts w:ascii="Calibri" w:eastAsia="Times New Roman" w:hAnsi="Calibri" w:cs="Calibri"/>
                <w:color w:val="000000"/>
                <w:sz w:val="22"/>
                <w:szCs w:val="22"/>
                <w:lang w:val="es-EC" w:eastAsia="es-EC"/>
              </w:rPr>
              <w:t> </w:t>
            </w:r>
            <w:r>
              <w:rPr>
                <w:rFonts w:ascii="Calibri" w:eastAsia="Times New Roman" w:hAnsi="Calibri" w:cs="Calibri"/>
                <w:color w:val="000000"/>
                <w:sz w:val="22"/>
                <w:szCs w:val="22"/>
                <w:lang w:val="es-EC" w:eastAsia="es-EC"/>
              </w:rPr>
              <w:t>Marulanda Carolina</w:t>
            </w:r>
          </w:p>
        </w:tc>
        <w:tc>
          <w:tcPr>
            <w:tcW w:w="3119" w:type="dxa"/>
            <w:tcBorders>
              <w:top w:val="single" w:sz="4" w:space="0" w:color="auto"/>
              <w:left w:val="nil"/>
              <w:bottom w:val="single" w:sz="4" w:space="0" w:color="auto"/>
              <w:right w:val="single" w:sz="4" w:space="0" w:color="auto"/>
            </w:tcBorders>
            <w:shd w:val="clear" w:color="auto" w:fill="auto"/>
            <w:hideMark/>
          </w:tcPr>
          <w:p w14:paraId="51894B48" w14:textId="42270144" w:rsidR="000451A3" w:rsidRPr="00D9493B" w:rsidRDefault="000451A3" w:rsidP="003D6FF5">
            <w:pPr>
              <w:spacing w:line="240" w:lineRule="auto"/>
              <w:jc w:val="both"/>
              <w:rPr>
                <w:rFonts w:ascii="Calibri" w:eastAsia="Times New Roman" w:hAnsi="Calibri" w:cs="Calibri"/>
                <w:color w:val="000000"/>
                <w:sz w:val="22"/>
                <w:szCs w:val="22"/>
                <w:lang w:val="es-EC" w:eastAsia="es-EC"/>
              </w:rPr>
            </w:pPr>
            <w:r w:rsidRPr="003D6FF5">
              <w:rPr>
                <w:rFonts w:ascii="Calibri" w:eastAsia="Times New Roman" w:hAnsi="Calibri" w:cs="Calibri"/>
                <w:color w:val="0563C1"/>
                <w:sz w:val="22"/>
                <w:szCs w:val="22"/>
                <w:u w:val="single"/>
                <w:lang w:val="es-EC" w:eastAsia="es-EC"/>
              </w:rPr>
              <w:t> https://www.fesc.edu.co/Revistas/OJS/index.php/mundofesc/article/view/291/453</w:t>
            </w:r>
          </w:p>
        </w:tc>
        <w:tc>
          <w:tcPr>
            <w:tcW w:w="5528" w:type="dxa"/>
            <w:tcBorders>
              <w:top w:val="single" w:sz="4" w:space="0" w:color="auto"/>
              <w:left w:val="nil"/>
              <w:bottom w:val="single" w:sz="4" w:space="0" w:color="auto"/>
              <w:right w:val="single" w:sz="4" w:space="0" w:color="auto"/>
            </w:tcBorders>
            <w:shd w:val="clear" w:color="auto" w:fill="auto"/>
            <w:hideMark/>
          </w:tcPr>
          <w:p w14:paraId="1B19F38F" w14:textId="1DA6C1B5" w:rsidR="00C0004F" w:rsidRPr="00D9493B" w:rsidRDefault="000451A3" w:rsidP="00540B4B">
            <w:pPr>
              <w:spacing w:line="240" w:lineRule="auto"/>
              <w:rPr>
                <w:rFonts w:ascii="Calibri" w:eastAsia="Times New Roman" w:hAnsi="Calibri" w:cs="Calibri"/>
                <w:color w:val="000000"/>
                <w:sz w:val="22"/>
                <w:szCs w:val="22"/>
                <w:lang w:val="es-EC" w:eastAsia="es-EC"/>
              </w:rPr>
            </w:pPr>
            <w:r w:rsidRPr="00676929">
              <w:rPr>
                <w:rFonts w:ascii="Arial" w:eastAsia="Times New Roman" w:hAnsi="Arial" w:cs="Arial"/>
                <w:color w:val="000000"/>
                <w:sz w:val="18"/>
                <w:szCs w:val="18"/>
                <w:lang w:val="es-EC" w:eastAsia="es-EC"/>
              </w:rPr>
              <w:t>La estrategia del banco BBVA se centra en capacitar a sus clientes para utilizar portales virtuales, facilitando la realización de transacciones como pagos, transferencias y servicios públicos de manera rápida y sencilla, sin necesidad de acudir a las sucursales. Esta iniciativa busca optimizar el tiempo de los clientes, evitando filas, y aumentar su satisfacción con el servicio digital ofrecido</w:t>
            </w:r>
            <w:r w:rsidRPr="00B46DB0">
              <w:rPr>
                <w:rFonts w:ascii="Calibri" w:eastAsia="Times New Roman" w:hAnsi="Calibri" w:cs="Calibri"/>
                <w:color w:val="000000"/>
                <w:sz w:val="22"/>
                <w:szCs w:val="22"/>
                <w:lang w:val="es-EC" w:eastAsia="es-EC"/>
              </w:rPr>
              <w:t>.</w:t>
            </w:r>
            <w:sdt>
              <w:sdtPr>
                <w:rPr>
                  <w:rFonts w:ascii="Arial" w:eastAsia="Times New Roman" w:hAnsi="Arial" w:cs="Arial"/>
                  <w:color w:val="000000"/>
                  <w:lang w:val="es-EC" w:eastAsia="es-EC"/>
                </w:rPr>
                <w:id w:val="15655789"/>
                <w:citation/>
              </w:sdtPr>
              <w:sdtContent>
                <w:r w:rsidRPr="00B46DB0">
                  <w:rPr>
                    <w:rFonts w:ascii="Arial" w:eastAsia="Times New Roman" w:hAnsi="Arial" w:cs="Arial"/>
                    <w:color w:val="000000"/>
                    <w:lang w:val="es-EC" w:eastAsia="es-EC"/>
                  </w:rPr>
                  <w:fldChar w:fldCharType="begin"/>
                </w:r>
                <w:r w:rsidRPr="00B46DB0">
                  <w:rPr>
                    <w:rFonts w:ascii="Arial" w:eastAsia="Times New Roman" w:hAnsi="Arial" w:cs="Arial"/>
                    <w:color w:val="000000"/>
                    <w:lang w:val="es-EC" w:eastAsia="es-EC"/>
                  </w:rPr>
                  <w:instrText xml:space="preserve"> CITATION Mar18 \l 12298 </w:instrText>
                </w:r>
                <w:r w:rsidRPr="00B46DB0">
                  <w:rPr>
                    <w:rFonts w:ascii="Arial" w:eastAsia="Times New Roman" w:hAnsi="Arial" w:cs="Arial"/>
                    <w:color w:val="000000"/>
                    <w:lang w:val="es-EC" w:eastAsia="es-EC"/>
                  </w:rPr>
                  <w:fldChar w:fldCharType="separate"/>
                </w:r>
                <w:r w:rsidRPr="00B46DB0">
                  <w:rPr>
                    <w:rFonts w:ascii="Arial" w:eastAsia="Times New Roman" w:hAnsi="Arial" w:cs="Arial"/>
                    <w:noProof/>
                    <w:color w:val="000000"/>
                    <w:lang w:val="es-EC" w:eastAsia="es-EC"/>
                  </w:rPr>
                  <w:t xml:space="preserve"> (Carolina, 2018)</w:t>
                </w:r>
                <w:r w:rsidRPr="00B46DB0">
                  <w:rPr>
                    <w:rFonts w:ascii="Arial" w:eastAsia="Times New Roman" w:hAnsi="Arial" w:cs="Arial"/>
                    <w:color w:val="000000"/>
                    <w:lang w:val="es-EC" w:eastAsia="es-EC"/>
                  </w:rPr>
                  <w:fldChar w:fldCharType="end"/>
                </w:r>
              </w:sdtContent>
            </w:sdt>
          </w:p>
        </w:tc>
      </w:tr>
    </w:tbl>
    <w:p w14:paraId="48A674AD" w14:textId="7BB54F8F" w:rsidR="004F0EBC" w:rsidRDefault="004F0EBC">
      <w:pPr>
        <w:rPr>
          <w:b/>
          <w:lang w:val="es-EC"/>
        </w:rPr>
      </w:pPr>
    </w:p>
    <w:p w14:paraId="4547B40E" w14:textId="5B33BC40" w:rsidR="00D9493B" w:rsidRDefault="00D9493B">
      <w:pPr>
        <w:rPr>
          <w:b/>
          <w:lang w:val="es-EC"/>
        </w:rPr>
      </w:pPr>
      <w:r>
        <w:rPr>
          <w:b/>
          <w:lang w:val="es-EC"/>
        </w:rPr>
        <w:br w:type="page"/>
      </w:r>
    </w:p>
    <w:p w14:paraId="6AC9C853" w14:textId="77777777" w:rsidR="004F0EBC" w:rsidRDefault="004F0EBC">
      <w:pPr>
        <w:rPr>
          <w:b/>
          <w:lang w:val="es-EC"/>
        </w:rPr>
      </w:pPr>
    </w:p>
    <w:p w14:paraId="0FD89066" w14:textId="77777777" w:rsidR="007C763E" w:rsidRPr="00FF2264" w:rsidRDefault="007C763E" w:rsidP="007C763E">
      <w:pPr>
        <w:jc w:val="center"/>
        <w:rPr>
          <w:rFonts w:ascii="Arial" w:hAnsi="Arial" w:cs="Arial"/>
          <w:lang w:val="es-EC"/>
        </w:rPr>
      </w:pPr>
      <w:bookmarkStart w:id="415" w:name="A14"/>
      <w:r w:rsidRPr="00FF2264">
        <w:rPr>
          <w:rFonts w:ascii="Arial" w:hAnsi="Arial" w:cs="Arial"/>
          <w:b/>
          <w:lang w:val="es-EC"/>
        </w:rPr>
        <w:t>Anexo 1</w:t>
      </w:r>
      <w:r w:rsidR="004F0EBC" w:rsidRPr="00FF2264">
        <w:rPr>
          <w:rFonts w:ascii="Arial" w:hAnsi="Arial" w:cs="Arial"/>
          <w:b/>
          <w:lang w:val="es-EC"/>
        </w:rPr>
        <w:t>4</w:t>
      </w:r>
      <w:r w:rsidRPr="00FF2264">
        <w:rPr>
          <w:rFonts w:ascii="Arial" w:hAnsi="Arial" w:cs="Arial"/>
          <w:b/>
          <w:lang w:val="es-EC"/>
        </w:rPr>
        <w:t>.</w:t>
      </w:r>
      <w:r w:rsidRPr="00FF2264">
        <w:rPr>
          <w:rFonts w:ascii="Arial" w:hAnsi="Arial" w:cs="Arial"/>
          <w:lang w:val="es-EC"/>
        </w:rPr>
        <w:t xml:space="preserve"> Casos de estudio </w:t>
      </w:r>
      <w:r w:rsidR="00B957C9" w:rsidRPr="00FF2264">
        <w:rPr>
          <w:rFonts w:ascii="Arial" w:hAnsi="Arial" w:cs="Arial"/>
          <w:lang w:val="es-EC"/>
        </w:rPr>
        <w:t xml:space="preserve">de </w:t>
      </w:r>
      <w:r w:rsidRPr="00FF2264">
        <w:rPr>
          <w:rFonts w:ascii="Arial" w:hAnsi="Arial" w:cs="Arial"/>
          <w:lang w:val="es-EC"/>
        </w:rPr>
        <w:t>deserción y sus variables relevantes</w:t>
      </w:r>
    </w:p>
    <w:tbl>
      <w:tblPr>
        <w:tblW w:w="14459" w:type="dxa"/>
        <w:tblInd w:w="-5" w:type="dxa"/>
        <w:tblLayout w:type="fixed"/>
        <w:tblCellMar>
          <w:left w:w="70" w:type="dxa"/>
          <w:right w:w="70" w:type="dxa"/>
        </w:tblCellMar>
        <w:tblLook w:val="04A0" w:firstRow="1" w:lastRow="0" w:firstColumn="1" w:lastColumn="0" w:noHBand="0" w:noVBand="1"/>
      </w:tblPr>
      <w:tblGrid>
        <w:gridCol w:w="2127"/>
        <w:gridCol w:w="1559"/>
        <w:gridCol w:w="3969"/>
        <w:gridCol w:w="6804"/>
      </w:tblGrid>
      <w:tr w:rsidR="000229A9" w:rsidRPr="000229A9" w14:paraId="12820CBF" w14:textId="77777777" w:rsidTr="00F509A5">
        <w:trPr>
          <w:trHeight w:val="300"/>
        </w:trPr>
        <w:tc>
          <w:tcPr>
            <w:tcW w:w="2127" w:type="dxa"/>
            <w:tcBorders>
              <w:top w:val="single" w:sz="4" w:space="0" w:color="auto"/>
              <w:left w:val="single" w:sz="4" w:space="0" w:color="auto"/>
              <w:bottom w:val="single" w:sz="4" w:space="0" w:color="auto"/>
              <w:right w:val="single" w:sz="4" w:space="0" w:color="auto"/>
            </w:tcBorders>
            <w:shd w:val="clear" w:color="000000" w:fill="ACB9CA"/>
            <w:hideMark/>
          </w:tcPr>
          <w:bookmarkEnd w:id="415"/>
          <w:p w14:paraId="51FE5892" w14:textId="77777777" w:rsidR="000229A9" w:rsidRPr="000229A9" w:rsidRDefault="000229A9" w:rsidP="000229A9">
            <w:pPr>
              <w:spacing w:line="240" w:lineRule="auto"/>
              <w:rPr>
                <w:rFonts w:ascii="Arial" w:eastAsia="Times New Roman" w:hAnsi="Arial" w:cs="Arial"/>
                <w:b/>
                <w:bCs/>
                <w:color w:val="000000"/>
                <w:sz w:val="18"/>
                <w:szCs w:val="18"/>
                <w:lang w:val="es-EC" w:eastAsia="es-EC"/>
              </w:rPr>
            </w:pPr>
            <w:r w:rsidRPr="000229A9">
              <w:rPr>
                <w:rFonts w:ascii="Arial" w:eastAsia="Times New Roman" w:hAnsi="Arial" w:cs="Arial"/>
                <w:b/>
                <w:bCs/>
                <w:color w:val="000000"/>
                <w:sz w:val="18"/>
                <w:szCs w:val="18"/>
                <w:lang w:val="es-EC" w:eastAsia="es-EC"/>
              </w:rPr>
              <w:t>Objetivo de la revisión literaria</w:t>
            </w:r>
          </w:p>
        </w:tc>
        <w:tc>
          <w:tcPr>
            <w:tcW w:w="1559" w:type="dxa"/>
            <w:tcBorders>
              <w:top w:val="single" w:sz="4" w:space="0" w:color="auto"/>
              <w:left w:val="nil"/>
              <w:bottom w:val="single" w:sz="4" w:space="0" w:color="auto"/>
              <w:right w:val="single" w:sz="4" w:space="0" w:color="auto"/>
            </w:tcBorders>
            <w:shd w:val="clear" w:color="000000" w:fill="ACB9CA"/>
            <w:hideMark/>
          </w:tcPr>
          <w:p w14:paraId="2598C889" w14:textId="77777777" w:rsidR="000229A9" w:rsidRPr="000229A9" w:rsidRDefault="000229A9" w:rsidP="000229A9">
            <w:pPr>
              <w:spacing w:line="240" w:lineRule="auto"/>
              <w:rPr>
                <w:rFonts w:ascii="Arial" w:eastAsia="Times New Roman" w:hAnsi="Arial" w:cs="Arial"/>
                <w:b/>
                <w:bCs/>
                <w:color w:val="000000"/>
                <w:sz w:val="18"/>
                <w:szCs w:val="18"/>
                <w:lang w:val="es-EC" w:eastAsia="es-EC"/>
              </w:rPr>
            </w:pPr>
            <w:r w:rsidRPr="000229A9">
              <w:rPr>
                <w:rFonts w:ascii="Arial" w:eastAsia="Times New Roman" w:hAnsi="Arial" w:cs="Arial"/>
                <w:b/>
                <w:bCs/>
                <w:color w:val="000000"/>
                <w:sz w:val="18"/>
                <w:szCs w:val="18"/>
                <w:lang w:val="es-EC" w:eastAsia="es-EC"/>
              </w:rPr>
              <w:t>Autor</w:t>
            </w:r>
          </w:p>
        </w:tc>
        <w:tc>
          <w:tcPr>
            <w:tcW w:w="3969" w:type="dxa"/>
            <w:tcBorders>
              <w:top w:val="single" w:sz="4" w:space="0" w:color="auto"/>
              <w:left w:val="nil"/>
              <w:bottom w:val="single" w:sz="4" w:space="0" w:color="auto"/>
              <w:right w:val="single" w:sz="4" w:space="0" w:color="auto"/>
            </w:tcBorders>
            <w:shd w:val="clear" w:color="000000" w:fill="ACB9CA"/>
            <w:hideMark/>
          </w:tcPr>
          <w:p w14:paraId="7151EE08" w14:textId="77777777" w:rsidR="000229A9" w:rsidRPr="000229A9" w:rsidRDefault="000229A9" w:rsidP="000229A9">
            <w:pPr>
              <w:spacing w:line="240" w:lineRule="auto"/>
              <w:rPr>
                <w:rFonts w:ascii="Arial" w:eastAsia="Times New Roman" w:hAnsi="Arial" w:cs="Arial"/>
                <w:b/>
                <w:bCs/>
                <w:color w:val="000000"/>
                <w:sz w:val="18"/>
                <w:szCs w:val="18"/>
                <w:lang w:val="es-EC" w:eastAsia="es-EC"/>
              </w:rPr>
            </w:pPr>
            <w:r w:rsidRPr="000229A9">
              <w:rPr>
                <w:rFonts w:ascii="Arial" w:eastAsia="Times New Roman" w:hAnsi="Arial" w:cs="Arial"/>
                <w:b/>
                <w:bCs/>
                <w:color w:val="000000"/>
                <w:sz w:val="18"/>
                <w:szCs w:val="18"/>
                <w:lang w:val="es-EC" w:eastAsia="es-EC"/>
              </w:rPr>
              <w:t>Fuente</w:t>
            </w:r>
          </w:p>
        </w:tc>
        <w:tc>
          <w:tcPr>
            <w:tcW w:w="6804" w:type="dxa"/>
            <w:tcBorders>
              <w:top w:val="single" w:sz="4" w:space="0" w:color="auto"/>
              <w:left w:val="nil"/>
              <w:bottom w:val="single" w:sz="4" w:space="0" w:color="auto"/>
              <w:right w:val="single" w:sz="4" w:space="0" w:color="auto"/>
            </w:tcBorders>
            <w:shd w:val="clear" w:color="000000" w:fill="ACB9CA"/>
            <w:hideMark/>
          </w:tcPr>
          <w:p w14:paraId="6F25A6EF" w14:textId="77777777" w:rsidR="000229A9" w:rsidRPr="000229A9" w:rsidRDefault="000229A9" w:rsidP="000229A9">
            <w:pPr>
              <w:spacing w:line="240" w:lineRule="auto"/>
              <w:rPr>
                <w:rFonts w:ascii="Arial" w:eastAsia="Times New Roman" w:hAnsi="Arial" w:cs="Arial"/>
                <w:b/>
                <w:bCs/>
                <w:color w:val="000000"/>
                <w:sz w:val="18"/>
                <w:szCs w:val="18"/>
                <w:lang w:val="es-EC" w:eastAsia="es-EC"/>
              </w:rPr>
            </w:pPr>
            <w:r w:rsidRPr="000229A9">
              <w:rPr>
                <w:rFonts w:ascii="Arial" w:eastAsia="Times New Roman" w:hAnsi="Arial" w:cs="Arial"/>
                <w:b/>
                <w:bCs/>
                <w:color w:val="000000"/>
                <w:sz w:val="18"/>
                <w:szCs w:val="18"/>
                <w:lang w:val="es-EC" w:eastAsia="es-EC"/>
              </w:rPr>
              <w:t>Resultado</w:t>
            </w:r>
          </w:p>
        </w:tc>
      </w:tr>
      <w:tr w:rsidR="000229A9" w:rsidRPr="001D6208" w14:paraId="7186E4AE" w14:textId="77777777" w:rsidTr="007E7DC5">
        <w:trPr>
          <w:trHeight w:val="2381"/>
        </w:trPr>
        <w:tc>
          <w:tcPr>
            <w:tcW w:w="2127" w:type="dxa"/>
            <w:tcBorders>
              <w:top w:val="nil"/>
              <w:left w:val="single" w:sz="4" w:space="0" w:color="auto"/>
              <w:bottom w:val="single" w:sz="4" w:space="0" w:color="auto"/>
              <w:right w:val="single" w:sz="4" w:space="0" w:color="auto"/>
            </w:tcBorders>
            <w:shd w:val="clear" w:color="auto" w:fill="auto"/>
            <w:hideMark/>
          </w:tcPr>
          <w:p w14:paraId="222FC0D9"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 xml:space="preserve">Uso de variable </w:t>
            </w:r>
            <w:r w:rsidRPr="000229A9">
              <w:rPr>
                <w:rFonts w:ascii="Arial" w:eastAsia="Times New Roman" w:hAnsi="Arial" w:cs="Arial"/>
                <w:b/>
                <w:bCs/>
                <w:color w:val="000000"/>
                <w:sz w:val="18"/>
                <w:szCs w:val="18"/>
                <w:lang w:val="es-EC" w:eastAsia="es-EC"/>
              </w:rPr>
              <w:t>número de reclamos</w:t>
            </w:r>
            <w:r w:rsidRPr="000229A9">
              <w:rPr>
                <w:rFonts w:ascii="Arial" w:eastAsia="Times New Roman" w:hAnsi="Arial" w:cs="Arial"/>
                <w:color w:val="000000"/>
                <w:sz w:val="18"/>
                <w:szCs w:val="18"/>
                <w:lang w:val="es-EC" w:eastAsia="es-EC"/>
              </w:rPr>
              <w:t xml:space="preserve"> en el modelo del caso de estudio</w:t>
            </w:r>
          </w:p>
        </w:tc>
        <w:tc>
          <w:tcPr>
            <w:tcW w:w="1559" w:type="dxa"/>
            <w:tcBorders>
              <w:top w:val="nil"/>
              <w:left w:val="nil"/>
              <w:bottom w:val="single" w:sz="4" w:space="0" w:color="auto"/>
              <w:right w:val="single" w:sz="4" w:space="0" w:color="auto"/>
            </w:tcBorders>
            <w:shd w:val="clear" w:color="auto" w:fill="auto"/>
            <w:hideMark/>
          </w:tcPr>
          <w:p w14:paraId="1D0606EC" w14:textId="2CDA51B2"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 xml:space="preserve">Mayor </w:t>
            </w:r>
            <w:r w:rsidR="00F37EDA">
              <w:rPr>
                <w:rFonts w:ascii="Arial" w:eastAsia="Times New Roman" w:hAnsi="Arial" w:cs="Arial"/>
                <w:color w:val="000000"/>
                <w:sz w:val="18"/>
                <w:szCs w:val="18"/>
                <w:lang w:val="es-EC" w:eastAsia="es-EC"/>
              </w:rPr>
              <w:t xml:space="preserve">Lupo </w:t>
            </w:r>
            <w:r w:rsidRPr="000229A9">
              <w:rPr>
                <w:rFonts w:ascii="Arial" w:eastAsia="Times New Roman" w:hAnsi="Arial" w:cs="Arial"/>
                <w:color w:val="000000"/>
                <w:sz w:val="18"/>
                <w:szCs w:val="18"/>
                <w:lang w:val="es-EC" w:eastAsia="es-EC"/>
              </w:rPr>
              <w:t>Juana</w:t>
            </w:r>
          </w:p>
        </w:tc>
        <w:tc>
          <w:tcPr>
            <w:tcW w:w="3969" w:type="dxa"/>
            <w:tcBorders>
              <w:top w:val="nil"/>
              <w:left w:val="nil"/>
              <w:bottom w:val="single" w:sz="4" w:space="0" w:color="auto"/>
              <w:right w:val="single" w:sz="4" w:space="0" w:color="auto"/>
            </w:tcBorders>
            <w:shd w:val="clear" w:color="auto" w:fill="auto"/>
            <w:hideMark/>
          </w:tcPr>
          <w:p w14:paraId="0B444728" w14:textId="77777777" w:rsidR="000229A9" w:rsidRPr="000229A9" w:rsidRDefault="00E34DB0" w:rsidP="000229A9">
            <w:pPr>
              <w:spacing w:line="240" w:lineRule="auto"/>
              <w:rPr>
                <w:rFonts w:ascii="Calibri" w:eastAsia="Times New Roman" w:hAnsi="Calibri" w:cs="Calibri"/>
                <w:color w:val="0563C1"/>
                <w:sz w:val="22"/>
                <w:szCs w:val="22"/>
                <w:u w:val="single"/>
                <w:lang w:val="es-EC" w:eastAsia="es-EC"/>
              </w:rPr>
            </w:pPr>
            <w:hyperlink r:id="rId92" w:history="1">
              <w:r w:rsidR="000229A9" w:rsidRPr="000229A9">
                <w:rPr>
                  <w:rFonts w:ascii="Calibri" w:eastAsia="Times New Roman" w:hAnsi="Calibri" w:cs="Calibri"/>
                  <w:color w:val="0563C1"/>
                  <w:sz w:val="22"/>
                  <w:szCs w:val="22"/>
                  <w:u w:val="single"/>
                  <w:lang w:val="es-EC" w:eastAsia="es-EC"/>
                </w:rPr>
                <w:t>https://repositorio.utdt.edu/handle/20.500.13098/12104</w:t>
              </w:r>
            </w:hyperlink>
          </w:p>
        </w:tc>
        <w:tc>
          <w:tcPr>
            <w:tcW w:w="6804" w:type="dxa"/>
            <w:tcBorders>
              <w:top w:val="nil"/>
              <w:left w:val="nil"/>
              <w:bottom w:val="single" w:sz="4" w:space="0" w:color="auto"/>
              <w:right w:val="single" w:sz="4" w:space="0" w:color="auto"/>
            </w:tcBorders>
            <w:shd w:val="clear" w:color="auto" w:fill="auto"/>
            <w:hideMark/>
          </w:tcPr>
          <w:p w14:paraId="556A7E94" w14:textId="60AE0281" w:rsidR="000229A9" w:rsidRPr="000229A9" w:rsidRDefault="000229A9" w:rsidP="000229A9">
            <w:pPr>
              <w:spacing w:line="240" w:lineRule="auto"/>
              <w:jc w:val="both"/>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 xml:space="preserve">El estudio realizado por Juana Mayor permite identificar la tasa de deserción de clientes de una importante entidad financiera de Argentina, a través de la selección del mejor modelo entre tres modelos predictivos: Modelo Bagging, Random Forest, y Benchmark, se consideró como insumo para este estudio los datos de los clientes a diciembre del 2021.  Luego de una pulida minería de datos se incluyó en el grupo de las variables predictoras el número de reclamos, con la probabilidad que un cliente al realizar uno o más reclamos sobre algún producto es probable que al largo o corto plazo pueda dejar la entidad.  Como resultado se determinó que el mejor modelo que predice el abandono de los clientes del banco es Random Forest con elección de hiperparámetros a través de la técnica OOB (Out-Of-Bag). </w:t>
            </w:r>
            <w:sdt>
              <w:sdtPr>
                <w:rPr>
                  <w:rFonts w:ascii="Arial" w:hAnsi="Arial" w:cs="Arial"/>
                  <w:lang w:val="es-EC"/>
                </w:rPr>
                <w:id w:val="-705567694"/>
                <w:citation/>
              </w:sdtPr>
              <w:sdtContent>
                <w:r w:rsidR="00F37EDA">
                  <w:rPr>
                    <w:rFonts w:ascii="Arial" w:hAnsi="Arial" w:cs="Arial"/>
                    <w:lang w:val="es-EC"/>
                  </w:rPr>
                  <w:fldChar w:fldCharType="begin"/>
                </w:r>
                <w:r w:rsidR="009B3D19">
                  <w:rPr>
                    <w:rFonts w:ascii="Arial" w:hAnsi="Arial" w:cs="Arial"/>
                    <w:lang w:val="es-EC"/>
                  </w:rPr>
                  <w:instrText xml:space="preserve">CITATION Jua20 \l 12298 </w:instrText>
                </w:r>
                <w:r w:rsidR="00F37EDA">
                  <w:rPr>
                    <w:rFonts w:ascii="Arial" w:hAnsi="Arial" w:cs="Arial"/>
                    <w:lang w:val="es-EC"/>
                  </w:rPr>
                  <w:fldChar w:fldCharType="separate"/>
                </w:r>
                <w:r w:rsidR="009B3D19" w:rsidRPr="009B3D19">
                  <w:rPr>
                    <w:rFonts w:ascii="Arial" w:hAnsi="Arial" w:cs="Arial"/>
                    <w:noProof/>
                    <w:lang w:val="es-EC"/>
                  </w:rPr>
                  <w:t>(Mayor Lupo, 2020)</w:t>
                </w:r>
                <w:r w:rsidR="00F37EDA">
                  <w:rPr>
                    <w:rFonts w:ascii="Arial" w:hAnsi="Arial" w:cs="Arial"/>
                    <w:lang w:val="es-EC"/>
                  </w:rPr>
                  <w:fldChar w:fldCharType="end"/>
                </w:r>
              </w:sdtContent>
            </w:sdt>
          </w:p>
        </w:tc>
      </w:tr>
      <w:tr w:rsidR="000229A9" w:rsidRPr="001D6208" w14:paraId="32214117" w14:textId="77777777" w:rsidTr="00F509A5">
        <w:trPr>
          <w:trHeight w:val="2263"/>
        </w:trPr>
        <w:tc>
          <w:tcPr>
            <w:tcW w:w="2127" w:type="dxa"/>
            <w:tcBorders>
              <w:top w:val="nil"/>
              <w:left w:val="single" w:sz="4" w:space="0" w:color="auto"/>
              <w:bottom w:val="single" w:sz="4" w:space="0" w:color="auto"/>
              <w:right w:val="single" w:sz="4" w:space="0" w:color="auto"/>
            </w:tcBorders>
            <w:shd w:val="clear" w:color="auto" w:fill="auto"/>
            <w:hideMark/>
          </w:tcPr>
          <w:p w14:paraId="5EFFDD26" w14:textId="113EBB78"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 xml:space="preserve">Relevancia de las variables </w:t>
            </w:r>
            <w:r w:rsidRPr="000229A9">
              <w:rPr>
                <w:rFonts w:ascii="Arial" w:eastAsia="Times New Roman" w:hAnsi="Arial" w:cs="Arial"/>
                <w:b/>
                <w:bCs/>
                <w:color w:val="000000"/>
                <w:sz w:val="18"/>
                <w:szCs w:val="18"/>
                <w:lang w:val="es-EC" w:eastAsia="es-EC"/>
              </w:rPr>
              <w:t>ocupación y n</w:t>
            </w:r>
            <w:r w:rsidR="00F77ACA">
              <w:rPr>
                <w:rFonts w:ascii="Arial" w:eastAsia="Times New Roman" w:hAnsi="Arial" w:cs="Arial"/>
                <w:b/>
                <w:bCs/>
                <w:color w:val="000000"/>
                <w:sz w:val="18"/>
                <w:szCs w:val="18"/>
                <w:lang w:val="es-EC" w:eastAsia="es-EC"/>
              </w:rPr>
              <w:t>úme</w:t>
            </w:r>
            <w:r w:rsidRPr="000229A9">
              <w:rPr>
                <w:rFonts w:ascii="Arial" w:eastAsia="Times New Roman" w:hAnsi="Arial" w:cs="Arial"/>
                <w:b/>
                <w:bCs/>
                <w:color w:val="000000"/>
                <w:sz w:val="18"/>
                <w:szCs w:val="18"/>
                <w:lang w:val="es-EC" w:eastAsia="es-EC"/>
              </w:rPr>
              <w:t>ro de transacciones</w:t>
            </w:r>
            <w:r w:rsidRPr="000229A9">
              <w:rPr>
                <w:rFonts w:ascii="Arial" w:eastAsia="Times New Roman" w:hAnsi="Arial" w:cs="Arial"/>
                <w:color w:val="000000"/>
                <w:sz w:val="18"/>
                <w:szCs w:val="18"/>
                <w:lang w:val="es-EC" w:eastAsia="es-EC"/>
              </w:rPr>
              <w:t xml:space="preserve"> en el estudio de la deserción de clientes.</w:t>
            </w:r>
          </w:p>
        </w:tc>
        <w:tc>
          <w:tcPr>
            <w:tcW w:w="1559" w:type="dxa"/>
            <w:tcBorders>
              <w:top w:val="nil"/>
              <w:left w:val="nil"/>
              <w:bottom w:val="single" w:sz="4" w:space="0" w:color="auto"/>
              <w:right w:val="single" w:sz="4" w:space="0" w:color="auto"/>
            </w:tcBorders>
            <w:shd w:val="clear" w:color="auto" w:fill="auto"/>
            <w:hideMark/>
          </w:tcPr>
          <w:p w14:paraId="18D3D10D"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Verma Prashant</w:t>
            </w:r>
          </w:p>
        </w:tc>
        <w:tc>
          <w:tcPr>
            <w:tcW w:w="3969" w:type="dxa"/>
            <w:tcBorders>
              <w:top w:val="nil"/>
              <w:left w:val="nil"/>
              <w:bottom w:val="single" w:sz="4" w:space="0" w:color="auto"/>
              <w:right w:val="single" w:sz="4" w:space="0" w:color="auto"/>
            </w:tcBorders>
            <w:shd w:val="clear" w:color="auto" w:fill="auto"/>
            <w:hideMark/>
          </w:tcPr>
          <w:p w14:paraId="110795D3" w14:textId="77777777" w:rsidR="000229A9" w:rsidRPr="000229A9" w:rsidRDefault="00E34DB0" w:rsidP="000229A9">
            <w:pPr>
              <w:spacing w:line="240" w:lineRule="auto"/>
              <w:rPr>
                <w:rFonts w:ascii="Calibri" w:eastAsia="Times New Roman" w:hAnsi="Calibri" w:cs="Calibri"/>
                <w:color w:val="0563C1"/>
                <w:sz w:val="22"/>
                <w:szCs w:val="22"/>
                <w:u w:val="single"/>
                <w:lang w:val="es-EC" w:eastAsia="es-EC"/>
              </w:rPr>
            </w:pPr>
            <w:hyperlink r:id="rId93" w:history="1">
              <w:r w:rsidR="000229A9" w:rsidRPr="000229A9">
                <w:rPr>
                  <w:rFonts w:ascii="Calibri" w:eastAsia="Times New Roman" w:hAnsi="Calibri" w:cs="Calibri"/>
                  <w:color w:val="0563C1"/>
                  <w:sz w:val="22"/>
                  <w:szCs w:val="22"/>
                  <w:u w:val="single"/>
                  <w:lang w:val="es-EC" w:eastAsia="es-EC"/>
                </w:rPr>
                <w:t>https://digitalcommons.aaru.edu.jo/cgi/viewcontent.cgi?article=1314&amp;context=jsap</w:t>
              </w:r>
            </w:hyperlink>
          </w:p>
        </w:tc>
        <w:tc>
          <w:tcPr>
            <w:tcW w:w="6804" w:type="dxa"/>
            <w:tcBorders>
              <w:top w:val="nil"/>
              <w:left w:val="nil"/>
              <w:bottom w:val="single" w:sz="4" w:space="0" w:color="auto"/>
              <w:right w:val="single" w:sz="4" w:space="0" w:color="auto"/>
            </w:tcBorders>
            <w:shd w:val="clear" w:color="auto" w:fill="auto"/>
            <w:hideMark/>
          </w:tcPr>
          <w:p w14:paraId="6B0B78AC" w14:textId="1A6E54FC" w:rsidR="000229A9" w:rsidRPr="000229A9" w:rsidRDefault="000229A9" w:rsidP="000229A9">
            <w:pPr>
              <w:spacing w:line="240" w:lineRule="auto"/>
              <w:jc w:val="both"/>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En el artículo investigado que trata de la predicción en la pérdida de clientes de cuentas de ahorro de los bancos de la India. A través de modelos estadísticos como RANDOM FOREST, XG-BOOST y utilizando la precisión, el área bajo la curva (AUC), el coeficiente de Gini, la curva de características operativas del receptor (ROC), los resultados muestran que Random Forest predice la pérdida de clientes con una precisión del 78%, es el modelo más potente para este escenario.  Siendo la antigüedad del cliente, la edad del cliente, el saldo medio, el código de ocupación, el tipo de población, el importe medio de débito y el número medio de transacciones las variables con mayor poder predictivo para el modelo de predicción de deserción de clientes</w:t>
            </w:r>
            <w:r w:rsidR="00F37EDA">
              <w:rPr>
                <w:rFonts w:ascii="Arial" w:eastAsia="Times New Roman" w:hAnsi="Arial" w:cs="Arial"/>
                <w:color w:val="000000"/>
                <w:sz w:val="18"/>
                <w:szCs w:val="18"/>
                <w:lang w:val="es-EC" w:eastAsia="es-EC"/>
              </w:rPr>
              <w:t>.</w:t>
            </w:r>
            <w:r w:rsidR="00F37EDA" w:rsidRPr="00BE47A0">
              <w:rPr>
                <w:rFonts w:ascii="Arial" w:eastAsia="Times New Roman" w:hAnsi="Arial" w:cs="Arial"/>
                <w:color w:val="000000"/>
                <w:sz w:val="18"/>
                <w:szCs w:val="18"/>
                <w:lang w:val="es-EC" w:eastAsia="es-ES"/>
              </w:rPr>
              <w:t xml:space="preserve"> </w:t>
            </w:r>
            <w:r w:rsidR="00F37EDA">
              <w:rPr>
                <w:rFonts w:ascii="Arial" w:eastAsia="Times New Roman" w:hAnsi="Arial" w:cs="Arial"/>
                <w:color w:val="000000"/>
                <w:sz w:val="18"/>
                <w:szCs w:val="18"/>
                <w:lang w:val="es-EC" w:eastAsia="es-ES"/>
              </w:rPr>
              <w:t>.</w:t>
            </w:r>
            <w:sdt>
              <w:sdtPr>
                <w:rPr>
                  <w:rFonts w:ascii="Arial" w:hAnsi="Arial" w:cs="Arial"/>
                  <w:lang w:val="es-EC"/>
                </w:rPr>
                <w:id w:val="-1133865658"/>
                <w:citation/>
              </w:sdtPr>
              <w:sdtContent>
                <w:r w:rsidR="00F37EDA">
                  <w:rPr>
                    <w:rFonts w:ascii="Arial" w:hAnsi="Arial" w:cs="Arial"/>
                    <w:lang w:val="es-EC"/>
                  </w:rPr>
                  <w:fldChar w:fldCharType="begin"/>
                </w:r>
                <w:r w:rsidR="00F37EDA">
                  <w:rPr>
                    <w:rFonts w:ascii="Arial" w:hAnsi="Arial" w:cs="Arial"/>
                    <w:lang w:val="es-EC"/>
                  </w:rPr>
                  <w:instrText xml:space="preserve"> CITATION Pra20 \l 12298 </w:instrText>
                </w:r>
                <w:r w:rsidR="00F37EDA">
                  <w:rPr>
                    <w:rFonts w:ascii="Arial" w:hAnsi="Arial" w:cs="Arial"/>
                    <w:lang w:val="es-EC"/>
                  </w:rPr>
                  <w:fldChar w:fldCharType="separate"/>
                </w:r>
                <w:r w:rsidR="00F37EDA" w:rsidRPr="00BB5E59">
                  <w:rPr>
                    <w:rFonts w:ascii="Arial" w:hAnsi="Arial" w:cs="Arial"/>
                    <w:noProof/>
                    <w:lang w:val="es-EC"/>
                  </w:rPr>
                  <w:t>(Verma, 2020)</w:t>
                </w:r>
                <w:r w:rsidR="00F37EDA">
                  <w:rPr>
                    <w:rFonts w:ascii="Arial" w:hAnsi="Arial" w:cs="Arial"/>
                    <w:lang w:val="es-EC"/>
                  </w:rPr>
                  <w:fldChar w:fldCharType="end"/>
                </w:r>
              </w:sdtContent>
            </w:sdt>
          </w:p>
        </w:tc>
      </w:tr>
      <w:tr w:rsidR="000229A9" w:rsidRPr="001D6208" w14:paraId="1DA0A1E7" w14:textId="77777777" w:rsidTr="00F37EDA">
        <w:trPr>
          <w:trHeight w:val="1852"/>
        </w:trPr>
        <w:tc>
          <w:tcPr>
            <w:tcW w:w="2127" w:type="dxa"/>
            <w:tcBorders>
              <w:top w:val="nil"/>
              <w:left w:val="single" w:sz="4" w:space="0" w:color="auto"/>
              <w:bottom w:val="single" w:sz="4" w:space="0" w:color="auto"/>
              <w:right w:val="single" w:sz="4" w:space="0" w:color="auto"/>
            </w:tcBorders>
            <w:shd w:val="clear" w:color="auto" w:fill="auto"/>
            <w:hideMark/>
          </w:tcPr>
          <w:p w14:paraId="40CAEAB1"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 xml:space="preserve">Impacto de la variable </w:t>
            </w:r>
            <w:r w:rsidRPr="000229A9">
              <w:rPr>
                <w:rFonts w:ascii="Arial" w:eastAsia="Times New Roman" w:hAnsi="Arial" w:cs="Arial"/>
                <w:b/>
                <w:bCs/>
                <w:color w:val="000000"/>
                <w:sz w:val="18"/>
                <w:szCs w:val="18"/>
                <w:lang w:val="es-EC" w:eastAsia="es-EC"/>
              </w:rPr>
              <w:t xml:space="preserve">canal </w:t>
            </w:r>
            <w:r w:rsidRPr="000229A9">
              <w:rPr>
                <w:rFonts w:ascii="Arial" w:eastAsia="Times New Roman" w:hAnsi="Arial" w:cs="Arial"/>
                <w:color w:val="000000"/>
                <w:sz w:val="18"/>
                <w:szCs w:val="18"/>
                <w:lang w:val="es-EC" w:eastAsia="es-EC"/>
              </w:rPr>
              <w:t>en el modelo de abandono de clientes en una empresa de créditos en línea</w:t>
            </w:r>
          </w:p>
        </w:tc>
        <w:tc>
          <w:tcPr>
            <w:tcW w:w="1559" w:type="dxa"/>
            <w:tcBorders>
              <w:top w:val="nil"/>
              <w:left w:val="nil"/>
              <w:bottom w:val="single" w:sz="4" w:space="0" w:color="auto"/>
              <w:right w:val="single" w:sz="4" w:space="0" w:color="auto"/>
            </w:tcBorders>
            <w:shd w:val="clear" w:color="auto" w:fill="auto"/>
            <w:hideMark/>
          </w:tcPr>
          <w:p w14:paraId="439A7240"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Fajardo Cruz</w:t>
            </w:r>
          </w:p>
        </w:tc>
        <w:tc>
          <w:tcPr>
            <w:tcW w:w="3969" w:type="dxa"/>
            <w:tcBorders>
              <w:top w:val="nil"/>
              <w:left w:val="nil"/>
              <w:bottom w:val="single" w:sz="4" w:space="0" w:color="auto"/>
              <w:right w:val="single" w:sz="4" w:space="0" w:color="auto"/>
            </w:tcBorders>
            <w:shd w:val="clear" w:color="auto" w:fill="auto"/>
            <w:hideMark/>
          </w:tcPr>
          <w:p w14:paraId="171DD4F3" w14:textId="77777777" w:rsidR="000229A9" w:rsidRPr="000229A9" w:rsidRDefault="00E34DB0" w:rsidP="000229A9">
            <w:pPr>
              <w:spacing w:line="240" w:lineRule="auto"/>
              <w:rPr>
                <w:rFonts w:ascii="Calibri" w:eastAsia="Times New Roman" w:hAnsi="Calibri" w:cs="Calibri"/>
                <w:color w:val="0563C1"/>
                <w:sz w:val="22"/>
                <w:szCs w:val="22"/>
                <w:u w:val="single"/>
                <w:lang w:val="es-EC" w:eastAsia="es-EC"/>
              </w:rPr>
            </w:pPr>
            <w:hyperlink r:id="rId94" w:history="1">
              <w:r w:rsidR="000229A9" w:rsidRPr="000229A9">
                <w:rPr>
                  <w:rFonts w:ascii="Calibri" w:eastAsia="Times New Roman" w:hAnsi="Calibri" w:cs="Calibri"/>
                  <w:color w:val="0563C1"/>
                  <w:sz w:val="22"/>
                  <w:szCs w:val="22"/>
                  <w:u w:val="single"/>
                  <w:lang w:val="es-EC" w:eastAsia="es-EC"/>
                </w:rPr>
                <w:t>https://repositorio.uniandes.edu.co/entities/publication/0233f1e9-4a2b-41ec-b1d6-4b27ed508a90</w:t>
              </w:r>
            </w:hyperlink>
          </w:p>
        </w:tc>
        <w:tc>
          <w:tcPr>
            <w:tcW w:w="6804" w:type="dxa"/>
            <w:tcBorders>
              <w:top w:val="nil"/>
              <w:left w:val="nil"/>
              <w:bottom w:val="single" w:sz="4" w:space="0" w:color="auto"/>
              <w:right w:val="single" w:sz="4" w:space="0" w:color="auto"/>
            </w:tcBorders>
            <w:shd w:val="clear" w:color="auto" w:fill="auto"/>
            <w:hideMark/>
          </w:tcPr>
          <w:p w14:paraId="6E7F1DA1" w14:textId="3CB78E01" w:rsidR="000229A9" w:rsidRPr="000229A9" w:rsidRDefault="000229A9" w:rsidP="000229A9">
            <w:pPr>
              <w:spacing w:line="240" w:lineRule="auto"/>
              <w:jc w:val="both"/>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Incluir la variable Canal (es decir, el medio por el cual un cliente interactúa con la entidad financiera, como online, en persona, telefónico, etc.) en un análisis de deserción de clientes, puede proporcionar un nivel de detalle importante para mejorar la precisión y la profundidad del análisis. Es así como en el caso de estudio de créditos en línea de una entidad financiera de Colombia cuyo objetivo fue el de crear un modelo de deserción a corto plazo en el que aprovecharon los datos en tiempo real de los distintos canales para identificar a los clientes en alto riesgo y permitir acciones preventivas inmediatas</w:t>
            </w:r>
            <w:r w:rsidR="00F37EDA">
              <w:rPr>
                <w:rFonts w:ascii="Arial" w:eastAsia="Times New Roman" w:hAnsi="Arial" w:cs="Arial"/>
                <w:color w:val="000000"/>
                <w:sz w:val="18"/>
                <w:szCs w:val="18"/>
                <w:lang w:val="es-EC" w:eastAsia="es-EC"/>
              </w:rPr>
              <w:t>.</w:t>
            </w:r>
            <w:r w:rsidR="00F37EDA">
              <w:rPr>
                <w:rFonts w:ascii="Arial" w:hAnsi="Arial" w:cs="Arial"/>
                <w:lang w:val="es-EC"/>
              </w:rPr>
              <w:t xml:space="preserve"> </w:t>
            </w:r>
            <w:sdt>
              <w:sdtPr>
                <w:rPr>
                  <w:rFonts w:ascii="Arial" w:hAnsi="Arial" w:cs="Arial"/>
                  <w:lang w:val="es-EC"/>
                </w:rPr>
                <w:id w:val="-1370675036"/>
                <w:citation/>
              </w:sdtPr>
              <w:sdtContent>
                <w:r w:rsidR="00F37EDA" w:rsidRPr="00AC4E77">
                  <w:rPr>
                    <w:rFonts w:ascii="Arial" w:hAnsi="Arial" w:cs="Arial"/>
                    <w:lang w:val="es-EC"/>
                  </w:rPr>
                  <w:fldChar w:fldCharType="begin"/>
                </w:r>
                <w:r w:rsidR="00F37EDA" w:rsidRPr="00AC4E77">
                  <w:rPr>
                    <w:rFonts w:ascii="Arial" w:hAnsi="Arial" w:cs="Arial"/>
                    <w:lang w:val="es-EC"/>
                  </w:rPr>
                  <w:instrText xml:space="preserve"> CITATION Faj19 \l 12298 </w:instrText>
                </w:r>
                <w:r w:rsidR="00F37EDA" w:rsidRPr="00AC4E77">
                  <w:rPr>
                    <w:rFonts w:ascii="Arial" w:hAnsi="Arial" w:cs="Arial"/>
                    <w:lang w:val="es-EC"/>
                  </w:rPr>
                  <w:fldChar w:fldCharType="separate"/>
                </w:r>
                <w:r w:rsidR="00F37EDA" w:rsidRPr="001D71E3">
                  <w:rPr>
                    <w:rFonts w:ascii="Arial" w:hAnsi="Arial" w:cs="Arial"/>
                    <w:noProof/>
                    <w:lang w:val="es-EC"/>
                  </w:rPr>
                  <w:t>(Fajardo Cruz, 2019)</w:t>
                </w:r>
                <w:r w:rsidR="00F37EDA" w:rsidRPr="00AC4E77">
                  <w:rPr>
                    <w:rFonts w:ascii="Arial" w:hAnsi="Arial" w:cs="Arial"/>
                    <w:lang w:val="es-EC"/>
                  </w:rPr>
                  <w:fldChar w:fldCharType="end"/>
                </w:r>
              </w:sdtContent>
            </w:sdt>
          </w:p>
        </w:tc>
      </w:tr>
      <w:tr w:rsidR="000229A9" w:rsidRPr="001D6208" w14:paraId="2C1D92D7" w14:textId="77777777" w:rsidTr="00F37EDA">
        <w:trPr>
          <w:trHeight w:val="18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366FCA80"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lastRenderedPageBreak/>
              <w:t xml:space="preserve">Importancia de la variable </w:t>
            </w:r>
            <w:r w:rsidRPr="000229A9">
              <w:rPr>
                <w:rFonts w:ascii="Arial" w:eastAsia="Times New Roman" w:hAnsi="Arial" w:cs="Arial"/>
                <w:b/>
                <w:bCs/>
                <w:color w:val="000000"/>
                <w:sz w:val="18"/>
                <w:szCs w:val="18"/>
                <w:lang w:val="es-EC" w:eastAsia="es-EC"/>
              </w:rPr>
              <w:t xml:space="preserve">estado civil </w:t>
            </w:r>
            <w:r w:rsidRPr="000229A9">
              <w:rPr>
                <w:rFonts w:ascii="Arial" w:eastAsia="Times New Roman" w:hAnsi="Arial" w:cs="Arial"/>
                <w:color w:val="000000"/>
                <w:sz w:val="18"/>
                <w:szCs w:val="18"/>
                <w:lang w:val="es-EC" w:eastAsia="es-EC"/>
              </w:rPr>
              <w:t>en la predicción de la duración de un cliente bancario</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79B85116"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Rodríguez Herrera</w:t>
            </w:r>
          </w:p>
        </w:tc>
        <w:tc>
          <w:tcPr>
            <w:tcW w:w="3969" w:type="dxa"/>
            <w:tcBorders>
              <w:top w:val="single" w:sz="4" w:space="0" w:color="auto"/>
              <w:left w:val="single" w:sz="4" w:space="0" w:color="auto"/>
              <w:bottom w:val="single" w:sz="4" w:space="0" w:color="auto"/>
              <w:right w:val="single" w:sz="4" w:space="0" w:color="auto"/>
            </w:tcBorders>
            <w:shd w:val="clear" w:color="auto" w:fill="auto"/>
            <w:hideMark/>
          </w:tcPr>
          <w:p w14:paraId="2F0BA8DD" w14:textId="77777777" w:rsidR="000229A9" w:rsidRPr="000229A9" w:rsidRDefault="00E34DB0" w:rsidP="000229A9">
            <w:pPr>
              <w:spacing w:line="240" w:lineRule="auto"/>
              <w:rPr>
                <w:rFonts w:ascii="Calibri" w:eastAsia="Times New Roman" w:hAnsi="Calibri" w:cs="Calibri"/>
                <w:color w:val="0563C1"/>
                <w:sz w:val="22"/>
                <w:szCs w:val="22"/>
                <w:u w:val="single"/>
                <w:lang w:val="es-EC" w:eastAsia="es-EC"/>
              </w:rPr>
            </w:pPr>
            <w:hyperlink r:id="rId95" w:history="1">
              <w:r w:rsidR="000229A9" w:rsidRPr="000229A9">
                <w:rPr>
                  <w:rFonts w:ascii="Calibri" w:eastAsia="Times New Roman" w:hAnsi="Calibri" w:cs="Calibri"/>
                  <w:color w:val="0563C1"/>
                  <w:sz w:val="22"/>
                  <w:szCs w:val="22"/>
                  <w:u w:val="single"/>
                  <w:lang w:val="es-EC" w:eastAsia="es-EC"/>
                </w:rPr>
                <w:t>https://repositorio.uchile.cl/handle/2250/113830</w:t>
              </w:r>
            </w:hyperlink>
          </w:p>
        </w:tc>
        <w:tc>
          <w:tcPr>
            <w:tcW w:w="6804" w:type="dxa"/>
            <w:tcBorders>
              <w:top w:val="single" w:sz="4" w:space="0" w:color="auto"/>
              <w:left w:val="single" w:sz="4" w:space="0" w:color="auto"/>
              <w:bottom w:val="single" w:sz="4" w:space="0" w:color="auto"/>
              <w:right w:val="single" w:sz="4" w:space="0" w:color="auto"/>
            </w:tcBorders>
            <w:shd w:val="clear" w:color="auto" w:fill="auto"/>
            <w:hideMark/>
          </w:tcPr>
          <w:p w14:paraId="6D59E11A" w14:textId="74BD7D79" w:rsidR="000229A9" w:rsidRPr="000229A9" w:rsidRDefault="000229A9" w:rsidP="000229A9">
            <w:pPr>
              <w:spacing w:line="240" w:lineRule="auto"/>
              <w:jc w:val="both"/>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En un estudio realizado en Chile para estimar el valor del ciclo de vida del cliente a través de variables transaccionales y sociodemográficas, se identificó que, además de la edad y el género, factores como la ocupación y el estado civil son variables sociodemográficas relevantes en la predicción de la duración de un cliente bancario. Mediante pruebas de significancia y el cálculo de coeficientes de correlación de Pearson, se redujeron las variables del análisis a las más representativas siendo las variables sociodemográficas más significativas las siguientes: edad, género, ocupación y estado civil</w:t>
            </w:r>
            <w:r w:rsidR="00F37EDA">
              <w:rPr>
                <w:rFonts w:ascii="Arial" w:eastAsia="Times New Roman" w:hAnsi="Arial" w:cs="Arial"/>
                <w:color w:val="000000"/>
                <w:sz w:val="18"/>
                <w:szCs w:val="18"/>
                <w:lang w:val="es-EC" w:eastAsia="es-EC"/>
              </w:rPr>
              <w:t>.</w:t>
            </w:r>
            <w:r w:rsidR="00F37EDA">
              <w:rPr>
                <w:rFonts w:ascii="Arial" w:hAnsi="Arial" w:cs="Arial"/>
                <w:lang w:val="es-EC"/>
              </w:rPr>
              <w:t xml:space="preserve"> </w:t>
            </w:r>
            <w:sdt>
              <w:sdtPr>
                <w:rPr>
                  <w:rFonts w:ascii="Arial" w:hAnsi="Arial" w:cs="Arial"/>
                  <w:lang w:val="es-EC"/>
                </w:rPr>
                <w:id w:val="1806808654"/>
                <w:citation/>
              </w:sdtPr>
              <w:sdtContent>
                <w:r w:rsidR="00F37EDA">
                  <w:rPr>
                    <w:rFonts w:ascii="Arial" w:hAnsi="Arial" w:cs="Arial"/>
                    <w:lang w:val="es-EC"/>
                  </w:rPr>
                  <w:fldChar w:fldCharType="begin"/>
                </w:r>
                <w:r w:rsidR="00F37EDA">
                  <w:rPr>
                    <w:rFonts w:ascii="Arial" w:hAnsi="Arial" w:cs="Arial"/>
                    <w:lang w:val="es-EC"/>
                  </w:rPr>
                  <w:instrText xml:space="preserve"> CITATION Rod13 \l 12298 </w:instrText>
                </w:r>
                <w:r w:rsidR="00F37EDA">
                  <w:rPr>
                    <w:rFonts w:ascii="Arial" w:hAnsi="Arial" w:cs="Arial"/>
                    <w:lang w:val="es-EC"/>
                  </w:rPr>
                  <w:fldChar w:fldCharType="separate"/>
                </w:r>
                <w:r w:rsidR="00F37EDA" w:rsidRPr="00C8067D">
                  <w:rPr>
                    <w:rFonts w:ascii="Arial" w:hAnsi="Arial" w:cs="Arial"/>
                    <w:noProof/>
                    <w:lang w:val="es-EC"/>
                  </w:rPr>
                  <w:t>(Rodríguez Herrera, 2013)</w:t>
                </w:r>
                <w:r w:rsidR="00F37EDA">
                  <w:rPr>
                    <w:rFonts w:ascii="Arial" w:hAnsi="Arial" w:cs="Arial"/>
                    <w:lang w:val="es-EC"/>
                  </w:rPr>
                  <w:fldChar w:fldCharType="end"/>
                </w:r>
              </w:sdtContent>
            </w:sdt>
          </w:p>
        </w:tc>
      </w:tr>
      <w:tr w:rsidR="000229A9" w:rsidRPr="001D6208" w14:paraId="7EC84B6C" w14:textId="77777777" w:rsidTr="00F37EDA">
        <w:trPr>
          <w:trHeight w:val="1296"/>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05970745"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 xml:space="preserve">Relevancia de la variable </w:t>
            </w:r>
            <w:r w:rsidRPr="000229A9">
              <w:rPr>
                <w:rFonts w:ascii="Arial" w:eastAsia="Times New Roman" w:hAnsi="Arial" w:cs="Arial"/>
                <w:b/>
                <w:bCs/>
                <w:color w:val="000000"/>
                <w:sz w:val="18"/>
                <w:szCs w:val="18"/>
                <w:lang w:val="es-EC" w:eastAsia="es-EC"/>
              </w:rPr>
              <w:t>número de dependientes</w:t>
            </w:r>
            <w:r w:rsidRPr="000229A9">
              <w:rPr>
                <w:rFonts w:ascii="Arial" w:eastAsia="Times New Roman" w:hAnsi="Arial" w:cs="Arial"/>
                <w:color w:val="000000"/>
                <w:sz w:val="18"/>
                <w:szCs w:val="18"/>
                <w:lang w:val="es-EC" w:eastAsia="es-EC"/>
              </w:rPr>
              <w:t xml:space="preserve"> en el modelo de predicción de abandono</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0DFE8849" w14:textId="77777777" w:rsidR="000229A9" w:rsidRPr="000229A9" w:rsidRDefault="000229A9" w:rsidP="000229A9">
            <w:pPr>
              <w:spacing w:line="240" w:lineRule="auto"/>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Chongqi Wu</w:t>
            </w:r>
          </w:p>
        </w:tc>
        <w:tc>
          <w:tcPr>
            <w:tcW w:w="3969" w:type="dxa"/>
            <w:tcBorders>
              <w:top w:val="single" w:sz="4" w:space="0" w:color="auto"/>
              <w:left w:val="single" w:sz="4" w:space="0" w:color="auto"/>
              <w:bottom w:val="single" w:sz="4" w:space="0" w:color="auto"/>
              <w:right w:val="single" w:sz="4" w:space="0" w:color="auto"/>
            </w:tcBorders>
            <w:shd w:val="clear" w:color="auto" w:fill="auto"/>
            <w:hideMark/>
          </w:tcPr>
          <w:p w14:paraId="78BEFE0E" w14:textId="77777777" w:rsidR="000229A9" w:rsidRPr="000229A9" w:rsidRDefault="00E34DB0" w:rsidP="000229A9">
            <w:pPr>
              <w:spacing w:line="240" w:lineRule="auto"/>
              <w:rPr>
                <w:rFonts w:ascii="Calibri" w:eastAsia="Times New Roman" w:hAnsi="Calibri" w:cs="Calibri"/>
                <w:color w:val="0563C1"/>
                <w:sz w:val="22"/>
                <w:szCs w:val="22"/>
                <w:u w:val="single"/>
                <w:lang w:val="es-EC" w:eastAsia="es-EC"/>
              </w:rPr>
            </w:pPr>
            <w:hyperlink r:id="rId96" w:history="1">
              <w:r w:rsidR="000229A9" w:rsidRPr="000229A9">
                <w:rPr>
                  <w:rFonts w:ascii="Calibri" w:eastAsia="Times New Roman" w:hAnsi="Calibri" w:cs="Calibri"/>
                  <w:color w:val="0563C1"/>
                  <w:sz w:val="22"/>
                  <w:szCs w:val="22"/>
                  <w:u w:val="single"/>
                  <w:lang w:val="es-EC" w:eastAsia="es-EC"/>
                </w:rPr>
                <w:t>https://www.csupom.com/uploads/1/1/4/8/114895679/n20p7formatted.pdf</w:t>
              </w:r>
            </w:hyperlink>
          </w:p>
        </w:tc>
        <w:tc>
          <w:tcPr>
            <w:tcW w:w="6804" w:type="dxa"/>
            <w:tcBorders>
              <w:top w:val="single" w:sz="4" w:space="0" w:color="auto"/>
              <w:left w:val="single" w:sz="4" w:space="0" w:color="auto"/>
              <w:bottom w:val="single" w:sz="4" w:space="0" w:color="auto"/>
              <w:right w:val="single" w:sz="4" w:space="0" w:color="auto"/>
            </w:tcBorders>
            <w:shd w:val="clear" w:color="auto" w:fill="auto"/>
            <w:hideMark/>
          </w:tcPr>
          <w:p w14:paraId="52255F5D" w14:textId="424FF92D" w:rsidR="000229A9" w:rsidRPr="000229A9" w:rsidRDefault="000229A9" w:rsidP="000229A9">
            <w:pPr>
              <w:spacing w:line="240" w:lineRule="auto"/>
              <w:jc w:val="both"/>
              <w:rPr>
                <w:rFonts w:ascii="Arial" w:eastAsia="Times New Roman" w:hAnsi="Arial" w:cs="Arial"/>
                <w:color w:val="000000"/>
                <w:sz w:val="18"/>
                <w:szCs w:val="18"/>
                <w:lang w:val="es-EC" w:eastAsia="es-EC"/>
              </w:rPr>
            </w:pPr>
            <w:r w:rsidRPr="000229A9">
              <w:rPr>
                <w:rFonts w:ascii="Arial" w:eastAsia="Times New Roman" w:hAnsi="Arial" w:cs="Arial"/>
                <w:color w:val="000000"/>
                <w:sz w:val="18"/>
                <w:szCs w:val="18"/>
                <w:lang w:val="es-EC" w:eastAsia="es-EC"/>
              </w:rPr>
              <w:t>Adicionalmente, un estudio de la Universidad de California que incluyó la variable número de dependientes, concluyó que esta tiene un impacto significativo en los modelos de predicción de abandono. Al calcular la desviación estándar, se observó que esta variable superaba la media, lo que incrementaba la probabilidad de abandono en el modelo, alcanzando un 18,76% de abandono</w:t>
            </w:r>
            <w:r w:rsidR="00F37EDA">
              <w:rPr>
                <w:rFonts w:ascii="Arial" w:eastAsia="Times New Roman" w:hAnsi="Arial" w:cs="Arial"/>
                <w:color w:val="000000"/>
                <w:sz w:val="18"/>
                <w:szCs w:val="18"/>
                <w:lang w:val="es-EC" w:eastAsia="es-EC"/>
              </w:rPr>
              <w:t>.</w:t>
            </w:r>
            <w:r w:rsidR="00F37EDA">
              <w:rPr>
                <w:rFonts w:ascii="Arial" w:hAnsi="Arial" w:cs="Arial"/>
                <w:lang w:val="es-EC"/>
              </w:rPr>
              <w:t xml:space="preserve"> </w:t>
            </w:r>
            <w:sdt>
              <w:sdtPr>
                <w:rPr>
                  <w:rFonts w:ascii="Arial" w:hAnsi="Arial" w:cs="Arial"/>
                  <w:lang w:val="es-EC"/>
                </w:rPr>
                <w:id w:val="848918947"/>
                <w:citation/>
              </w:sdtPr>
              <w:sdtContent>
                <w:r w:rsidR="00F37EDA">
                  <w:rPr>
                    <w:rFonts w:ascii="Arial" w:hAnsi="Arial" w:cs="Arial"/>
                    <w:lang w:val="es-EC"/>
                  </w:rPr>
                  <w:fldChar w:fldCharType="begin"/>
                </w:r>
                <w:r w:rsidR="00F37EDA">
                  <w:rPr>
                    <w:rFonts w:ascii="Arial" w:hAnsi="Arial" w:cs="Arial"/>
                    <w:lang w:val="es-EC"/>
                  </w:rPr>
                  <w:instrText xml:space="preserve"> CITATION Cho22 \l 12298 </w:instrText>
                </w:r>
                <w:r w:rsidR="00F37EDA">
                  <w:rPr>
                    <w:rFonts w:ascii="Arial" w:hAnsi="Arial" w:cs="Arial"/>
                    <w:lang w:val="es-EC"/>
                  </w:rPr>
                  <w:fldChar w:fldCharType="separate"/>
                </w:r>
                <w:r w:rsidR="00F37EDA">
                  <w:rPr>
                    <w:rFonts w:ascii="Arial" w:hAnsi="Arial" w:cs="Arial"/>
                    <w:noProof/>
                    <w:lang w:val="es-EC"/>
                  </w:rPr>
                  <w:t xml:space="preserve"> </w:t>
                </w:r>
                <w:r w:rsidR="00F37EDA" w:rsidRPr="006620F2">
                  <w:rPr>
                    <w:rFonts w:ascii="Arial" w:hAnsi="Arial" w:cs="Arial"/>
                    <w:noProof/>
                    <w:lang w:val="es-EC"/>
                  </w:rPr>
                  <w:t>(Chongqi Wu, 2022)</w:t>
                </w:r>
                <w:r w:rsidR="00F37EDA">
                  <w:rPr>
                    <w:rFonts w:ascii="Arial" w:hAnsi="Arial" w:cs="Arial"/>
                    <w:lang w:val="es-EC"/>
                  </w:rPr>
                  <w:fldChar w:fldCharType="end"/>
                </w:r>
              </w:sdtContent>
            </w:sdt>
          </w:p>
        </w:tc>
      </w:tr>
    </w:tbl>
    <w:p w14:paraId="178DD371" w14:textId="736DD41D" w:rsidR="00AA56FC" w:rsidRPr="00E72AED" w:rsidRDefault="00AA56FC" w:rsidP="000229A9">
      <w:pPr>
        <w:rPr>
          <w:lang w:val="es-EC"/>
        </w:rPr>
      </w:pPr>
    </w:p>
    <w:sectPr w:rsidR="00AA56FC" w:rsidRPr="00E72AED" w:rsidSect="00B818E5">
      <w:pgSz w:w="16840" w:h="11907" w:orient="landscape" w:code="9"/>
      <w:pgMar w:top="1701" w:right="1701" w:bottom="1701" w:left="1701"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414718" w14:textId="77777777" w:rsidR="00430EAB" w:rsidRDefault="00430EAB" w:rsidP="0069248E">
      <w:r>
        <w:separator/>
      </w:r>
    </w:p>
  </w:endnote>
  <w:endnote w:type="continuationSeparator" w:id="0">
    <w:p w14:paraId="242C4EB4" w14:textId="77777777" w:rsidR="00430EAB" w:rsidRDefault="00430EAB" w:rsidP="00692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3319C" w14:textId="77777777" w:rsidR="00E34DB0" w:rsidRDefault="00E34DB0" w:rsidP="0076590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322EFB0" w14:textId="77777777" w:rsidR="00E34DB0" w:rsidRDefault="00E34DB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8C46" w14:textId="69BA390D" w:rsidR="00E34DB0" w:rsidRDefault="00E34DB0" w:rsidP="005B2B4D">
    <w:pPr>
      <w:pStyle w:val="Piedepgina"/>
    </w:pPr>
  </w:p>
  <w:p w14:paraId="4F27C516" w14:textId="77777777" w:rsidR="00E34DB0" w:rsidRDefault="00E34D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86536" w14:textId="77777777" w:rsidR="00430EAB" w:rsidRDefault="00430EAB" w:rsidP="0069248E">
      <w:r>
        <w:separator/>
      </w:r>
    </w:p>
  </w:footnote>
  <w:footnote w:type="continuationSeparator" w:id="0">
    <w:p w14:paraId="0ABF525A" w14:textId="77777777" w:rsidR="00430EAB" w:rsidRDefault="00430EAB" w:rsidP="00692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C437F" w14:textId="43A5766C" w:rsidR="00E34DB0" w:rsidRPr="00A94417" w:rsidRDefault="00E34DB0">
    <w:pPr>
      <w:pStyle w:val="Encabezado"/>
      <w:jc w:val="right"/>
      <w:rPr>
        <w:b/>
      </w:rPr>
    </w:pPr>
  </w:p>
  <w:p w14:paraId="726B33BB" w14:textId="7CEAEA51" w:rsidR="00E34DB0" w:rsidRDefault="00E34DB0">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DFBBD" w14:textId="7C300E5E" w:rsidR="00E34DB0" w:rsidRDefault="00E34DB0">
    <w:pPr>
      <w:pStyle w:val="Encabezado"/>
      <w:jc w:val="right"/>
    </w:pPr>
  </w:p>
  <w:p w14:paraId="1A5906B6" w14:textId="77777777" w:rsidR="00E34DB0" w:rsidRDefault="00E34DB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443470"/>
      <w:docPartObj>
        <w:docPartGallery w:val="Page Numbers (Top of Page)"/>
        <w:docPartUnique/>
      </w:docPartObj>
    </w:sdtPr>
    <w:sdtEndPr>
      <w:rPr>
        <w:b/>
      </w:rPr>
    </w:sdtEndPr>
    <w:sdtContent>
      <w:p w14:paraId="7406D946" w14:textId="5F27A76D" w:rsidR="00E34DB0" w:rsidRPr="00A94417" w:rsidRDefault="00E34DB0">
        <w:pPr>
          <w:pStyle w:val="Encabezado"/>
          <w:jc w:val="right"/>
          <w:rPr>
            <w:b/>
          </w:rPr>
        </w:pPr>
        <w:r w:rsidRPr="00A94417">
          <w:rPr>
            <w:b/>
          </w:rPr>
          <w:fldChar w:fldCharType="begin"/>
        </w:r>
        <w:r w:rsidRPr="00A94417">
          <w:rPr>
            <w:b/>
          </w:rPr>
          <w:instrText>PAGE   \* MERGEFORMAT</w:instrText>
        </w:r>
        <w:r w:rsidRPr="00A94417">
          <w:rPr>
            <w:b/>
          </w:rPr>
          <w:fldChar w:fldCharType="separate"/>
        </w:r>
        <w:r w:rsidR="00540B4B" w:rsidRPr="00540B4B">
          <w:rPr>
            <w:b/>
            <w:noProof/>
            <w:lang w:val="es-ES"/>
          </w:rPr>
          <w:t>89</w:t>
        </w:r>
        <w:r w:rsidRPr="00A94417">
          <w:rPr>
            <w:b/>
          </w:rPr>
          <w:fldChar w:fldCharType="end"/>
        </w:r>
      </w:p>
    </w:sdtContent>
  </w:sdt>
  <w:p w14:paraId="45CA4F8F" w14:textId="77777777" w:rsidR="00E34DB0" w:rsidRDefault="00E34DB0">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EFF"/>
    <w:multiLevelType w:val="hybridMultilevel"/>
    <w:tmpl w:val="A8E631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5BC3F66"/>
    <w:multiLevelType w:val="hybridMultilevel"/>
    <w:tmpl w:val="C9CC0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44F9B"/>
    <w:multiLevelType w:val="hybridMultilevel"/>
    <w:tmpl w:val="886290FA"/>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6BC048B"/>
    <w:multiLevelType w:val="hybridMultilevel"/>
    <w:tmpl w:val="E3D04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A70B79"/>
    <w:multiLevelType w:val="multilevel"/>
    <w:tmpl w:val="A016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162B9"/>
    <w:multiLevelType w:val="multilevel"/>
    <w:tmpl w:val="498C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F56045"/>
    <w:multiLevelType w:val="multilevel"/>
    <w:tmpl w:val="0F020864"/>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6116DE"/>
    <w:multiLevelType w:val="multilevel"/>
    <w:tmpl w:val="D924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806D8C"/>
    <w:multiLevelType w:val="multilevel"/>
    <w:tmpl w:val="D088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05EAC"/>
    <w:multiLevelType w:val="hybridMultilevel"/>
    <w:tmpl w:val="7F960142"/>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15:restartNumberingAfterBreak="0">
    <w:nsid w:val="30724958"/>
    <w:multiLevelType w:val="hybridMultilevel"/>
    <w:tmpl w:val="91C00F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47B15F6"/>
    <w:multiLevelType w:val="multilevel"/>
    <w:tmpl w:val="694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A526FC"/>
    <w:multiLevelType w:val="hybridMultilevel"/>
    <w:tmpl w:val="F5B85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012A52"/>
    <w:multiLevelType w:val="hybridMultilevel"/>
    <w:tmpl w:val="84A2D0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399E33A8"/>
    <w:multiLevelType w:val="hybridMultilevel"/>
    <w:tmpl w:val="E03C0FC2"/>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3A8A032D"/>
    <w:multiLevelType w:val="multilevel"/>
    <w:tmpl w:val="0734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D05AA"/>
    <w:multiLevelType w:val="multilevel"/>
    <w:tmpl w:val="1B62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80761"/>
    <w:multiLevelType w:val="multilevel"/>
    <w:tmpl w:val="8EC8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1A2701"/>
    <w:multiLevelType w:val="multilevel"/>
    <w:tmpl w:val="DA52FDBE"/>
    <w:lvl w:ilvl="0">
      <w:start w:val="1"/>
      <w:numFmt w:val="decimal"/>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0FD6DF6"/>
    <w:multiLevelType w:val="multilevel"/>
    <w:tmpl w:val="8EF83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3A6096"/>
    <w:multiLevelType w:val="multilevel"/>
    <w:tmpl w:val="8BA0FC2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88E3532"/>
    <w:multiLevelType w:val="hybridMultilevel"/>
    <w:tmpl w:val="058ABE7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2" w15:restartNumberingAfterBreak="0">
    <w:nsid w:val="4C884AB3"/>
    <w:multiLevelType w:val="hybridMultilevel"/>
    <w:tmpl w:val="07745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F45F68"/>
    <w:multiLevelType w:val="hybridMultilevel"/>
    <w:tmpl w:val="E9BA2F66"/>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C975429"/>
    <w:multiLevelType w:val="hybridMultilevel"/>
    <w:tmpl w:val="724ADD7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15:restartNumberingAfterBreak="0">
    <w:nsid w:val="60A617DF"/>
    <w:multiLevelType w:val="multilevel"/>
    <w:tmpl w:val="BA9A4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162359E"/>
    <w:multiLevelType w:val="multilevel"/>
    <w:tmpl w:val="83165F4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61B34889"/>
    <w:multiLevelType w:val="hybridMultilevel"/>
    <w:tmpl w:val="C47C6E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A7C565B"/>
    <w:multiLevelType w:val="hybridMultilevel"/>
    <w:tmpl w:val="2F485B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BB96B34"/>
    <w:multiLevelType w:val="multilevel"/>
    <w:tmpl w:val="1672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A5D74"/>
    <w:multiLevelType w:val="hybridMultilevel"/>
    <w:tmpl w:val="FB4630EE"/>
    <w:lvl w:ilvl="0" w:tplc="0C0A0001">
      <w:start w:val="1"/>
      <w:numFmt w:val="bullet"/>
      <w:lvlText w:val=""/>
      <w:lvlJc w:val="left"/>
      <w:pPr>
        <w:ind w:left="720" w:hanging="360"/>
      </w:pPr>
      <w:rPr>
        <w:rFonts w:ascii="Symbol" w:hAnsi="Symbol" w:hint="default"/>
      </w:rPr>
    </w:lvl>
    <w:lvl w:ilvl="1" w:tplc="30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367A67"/>
    <w:multiLevelType w:val="multilevel"/>
    <w:tmpl w:val="050A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20771"/>
    <w:multiLevelType w:val="multilevel"/>
    <w:tmpl w:val="722A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066394"/>
    <w:multiLevelType w:val="hybridMultilevel"/>
    <w:tmpl w:val="D2188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74C7BDF"/>
    <w:multiLevelType w:val="multilevel"/>
    <w:tmpl w:val="FF44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A12940"/>
    <w:multiLevelType w:val="hybridMultilevel"/>
    <w:tmpl w:val="7A9C56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D297447"/>
    <w:multiLevelType w:val="hybridMultilevel"/>
    <w:tmpl w:val="14567A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D9F05CE"/>
    <w:multiLevelType w:val="multilevel"/>
    <w:tmpl w:val="D4F67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0"/>
  </w:num>
  <w:num w:numId="3">
    <w:abstractNumId w:val="21"/>
  </w:num>
  <w:num w:numId="4">
    <w:abstractNumId w:val="36"/>
  </w:num>
  <w:num w:numId="5">
    <w:abstractNumId w:val="12"/>
  </w:num>
  <w:num w:numId="6">
    <w:abstractNumId w:val="33"/>
  </w:num>
  <w:num w:numId="7">
    <w:abstractNumId w:val="28"/>
  </w:num>
  <w:num w:numId="8">
    <w:abstractNumId w:val="27"/>
  </w:num>
  <w:num w:numId="9">
    <w:abstractNumId w:val="30"/>
  </w:num>
  <w:num w:numId="10">
    <w:abstractNumId w:val="2"/>
  </w:num>
  <w:num w:numId="11">
    <w:abstractNumId w:val="14"/>
  </w:num>
  <w:num w:numId="12">
    <w:abstractNumId w:val="9"/>
  </w:num>
  <w:num w:numId="13">
    <w:abstractNumId w:val="0"/>
  </w:num>
  <w:num w:numId="14">
    <w:abstractNumId w:val="7"/>
  </w:num>
  <w:num w:numId="15">
    <w:abstractNumId w:val="5"/>
  </w:num>
  <w:num w:numId="16">
    <w:abstractNumId w:val="24"/>
  </w:num>
  <w:num w:numId="17">
    <w:abstractNumId w:val="34"/>
  </w:num>
  <w:num w:numId="18">
    <w:abstractNumId w:val="17"/>
  </w:num>
  <w:num w:numId="19">
    <w:abstractNumId w:val="16"/>
  </w:num>
  <w:num w:numId="20">
    <w:abstractNumId w:val="11"/>
  </w:num>
  <w:num w:numId="21">
    <w:abstractNumId w:val="4"/>
  </w:num>
  <w:num w:numId="22">
    <w:abstractNumId w:val="19"/>
  </w:num>
  <w:num w:numId="23">
    <w:abstractNumId w:val="8"/>
  </w:num>
  <w:num w:numId="24">
    <w:abstractNumId w:val="35"/>
  </w:num>
  <w:num w:numId="25">
    <w:abstractNumId w:val="10"/>
  </w:num>
  <w:num w:numId="26">
    <w:abstractNumId w:val="31"/>
  </w:num>
  <w:num w:numId="27">
    <w:abstractNumId w:val="1"/>
  </w:num>
  <w:num w:numId="28">
    <w:abstractNumId w:val="22"/>
  </w:num>
  <w:num w:numId="29">
    <w:abstractNumId w:val="37"/>
  </w:num>
  <w:num w:numId="30">
    <w:abstractNumId w:val="32"/>
  </w:num>
  <w:num w:numId="31">
    <w:abstractNumId w:val="29"/>
  </w:num>
  <w:num w:numId="32">
    <w:abstractNumId w:val="15"/>
  </w:num>
  <w:num w:numId="33">
    <w:abstractNumId w:val="3"/>
  </w:num>
  <w:num w:numId="34">
    <w:abstractNumId w:val="23"/>
  </w:num>
  <w:num w:numId="35">
    <w:abstractNumId w:val="13"/>
  </w:num>
  <w:num w:numId="36">
    <w:abstractNumId w:val="25"/>
  </w:num>
  <w:num w:numId="37">
    <w:abstractNumId w:val="25"/>
  </w:num>
  <w:num w:numId="38">
    <w:abstractNumId w:val="25"/>
  </w:num>
  <w:num w:numId="39">
    <w:abstractNumId w:val="25"/>
  </w:num>
  <w:num w:numId="40">
    <w:abstractNumId w:val="25"/>
  </w:num>
  <w:num w:numId="41">
    <w:abstractNumId w:val="25"/>
  </w:num>
  <w:num w:numId="42">
    <w:abstractNumId w:val="18"/>
  </w:num>
  <w:num w:numId="43">
    <w:abstractNumId w:val="18"/>
  </w:num>
  <w:num w:numId="44">
    <w:abstractNumId w:val="18"/>
  </w:num>
  <w:num w:numId="45">
    <w:abstractNumId w:val="26"/>
  </w:num>
  <w:num w:numId="46">
    <w:abstractNumId w:val="26"/>
  </w:num>
  <w:num w:numId="47">
    <w:abstractNumId w:val="26"/>
  </w:num>
  <w:num w:numId="48">
    <w:abstractNumId w:val="26"/>
  </w:num>
  <w:num w:numId="49">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C" w:vendorID="64" w:dllVersion="131078" w:nlCheck="1" w:checkStyle="0"/>
  <w:activeWritingStyle w:appName="MSWord" w:lang="es-ES"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0F0"/>
    <w:rsid w:val="000001EE"/>
    <w:rsid w:val="00001AA3"/>
    <w:rsid w:val="00002406"/>
    <w:rsid w:val="000026C0"/>
    <w:rsid w:val="00002E26"/>
    <w:rsid w:val="00003572"/>
    <w:rsid w:val="0000474D"/>
    <w:rsid w:val="00006FF2"/>
    <w:rsid w:val="00010AE3"/>
    <w:rsid w:val="00010ED2"/>
    <w:rsid w:val="00011495"/>
    <w:rsid w:val="00012240"/>
    <w:rsid w:val="00012B15"/>
    <w:rsid w:val="0001396F"/>
    <w:rsid w:val="00015407"/>
    <w:rsid w:val="0001565E"/>
    <w:rsid w:val="00015F38"/>
    <w:rsid w:val="00016747"/>
    <w:rsid w:val="00016FF7"/>
    <w:rsid w:val="0001738B"/>
    <w:rsid w:val="000178B4"/>
    <w:rsid w:val="00017A51"/>
    <w:rsid w:val="000201F8"/>
    <w:rsid w:val="00020F48"/>
    <w:rsid w:val="00022472"/>
    <w:rsid w:val="000229A9"/>
    <w:rsid w:val="00022BAF"/>
    <w:rsid w:val="00022D15"/>
    <w:rsid w:val="00024E43"/>
    <w:rsid w:val="00025C1E"/>
    <w:rsid w:val="000260B7"/>
    <w:rsid w:val="000264DD"/>
    <w:rsid w:val="00027508"/>
    <w:rsid w:val="00030E18"/>
    <w:rsid w:val="000312D7"/>
    <w:rsid w:val="00032799"/>
    <w:rsid w:val="00032BAC"/>
    <w:rsid w:val="0003336D"/>
    <w:rsid w:val="00033E9E"/>
    <w:rsid w:val="00035FEB"/>
    <w:rsid w:val="000361D3"/>
    <w:rsid w:val="00036F84"/>
    <w:rsid w:val="000408C0"/>
    <w:rsid w:val="00040AE1"/>
    <w:rsid w:val="00040B32"/>
    <w:rsid w:val="00041146"/>
    <w:rsid w:val="00042E42"/>
    <w:rsid w:val="00043AAE"/>
    <w:rsid w:val="000451A3"/>
    <w:rsid w:val="00045907"/>
    <w:rsid w:val="00045ADB"/>
    <w:rsid w:val="00046286"/>
    <w:rsid w:val="00047D0B"/>
    <w:rsid w:val="00047D5D"/>
    <w:rsid w:val="000506EB"/>
    <w:rsid w:val="00050ECF"/>
    <w:rsid w:val="00051C21"/>
    <w:rsid w:val="000535F8"/>
    <w:rsid w:val="00053A6A"/>
    <w:rsid w:val="00053DBE"/>
    <w:rsid w:val="00054741"/>
    <w:rsid w:val="000560F8"/>
    <w:rsid w:val="00056AD4"/>
    <w:rsid w:val="000578EA"/>
    <w:rsid w:val="00066E6F"/>
    <w:rsid w:val="000674C5"/>
    <w:rsid w:val="000675DE"/>
    <w:rsid w:val="000701B5"/>
    <w:rsid w:val="00070CFF"/>
    <w:rsid w:val="00073026"/>
    <w:rsid w:val="000738B8"/>
    <w:rsid w:val="00075356"/>
    <w:rsid w:val="0007617F"/>
    <w:rsid w:val="00077850"/>
    <w:rsid w:val="00077D2D"/>
    <w:rsid w:val="00080CB8"/>
    <w:rsid w:val="00081960"/>
    <w:rsid w:val="00081C20"/>
    <w:rsid w:val="0008299F"/>
    <w:rsid w:val="000836E7"/>
    <w:rsid w:val="00083DBF"/>
    <w:rsid w:val="00084735"/>
    <w:rsid w:val="00084ABF"/>
    <w:rsid w:val="00084DCE"/>
    <w:rsid w:val="00084F3C"/>
    <w:rsid w:val="000851CB"/>
    <w:rsid w:val="00085382"/>
    <w:rsid w:val="000856EA"/>
    <w:rsid w:val="00085B2F"/>
    <w:rsid w:val="00085B8E"/>
    <w:rsid w:val="00087FFE"/>
    <w:rsid w:val="000913A1"/>
    <w:rsid w:val="00092C1B"/>
    <w:rsid w:val="00093075"/>
    <w:rsid w:val="000933DB"/>
    <w:rsid w:val="0009361B"/>
    <w:rsid w:val="00096EE5"/>
    <w:rsid w:val="0009751E"/>
    <w:rsid w:val="00097658"/>
    <w:rsid w:val="000A0A19"/>
    <w:rsid w:val="000A111F"/>
    <w:rsid w:val="000A1E3B"/>
    <w:rsid w:val="000A1E3C"/>
    <w:rsid w:val="000A352D"/>
    <w:rsid w:val="000A43BF"/>
    <w:rsid w:val="000A472C"/>
    <w:rsid w:val="000A4E16"/>
    <w:rsid w:val="000A57D5"/>
    <w:rsid w:val="000A6BBB"/>
    <w:rsid w:val="000A736E"/>
    <w:rsid w:val="000A7903"/>
    <w:rsid w:val="000B0ADD"/>
    <w:rsid w:val="000B1D5D"/>
    <w:rsid w:val="000B1DAC"/>
    <w:rsid w:val="000B356A"/>
    <w:rsid w:val="000B406C"/>
    <w:rsid w:val="000B40B6"/>
    <w:rsid w:val="000B4474"/>
    <w:rsid w:val="000B4499"/>
    <w:rsid w:val="000B45AF"/>
    <w:rsid w:val="000B4933"/>
    <w:rsid w:val="000B553B"/>
    <w:rsid w:val="000B6114"/>
    <w:rsid w:val="000B6C53"/>
    <w:rsid w:val="000B708C"/>
    <w:rsid w:val="000C0548"/>
    <w:rsid w:val="000C14D4"/>
    <w:rsid w:val="000C2AA5"/>
    <w:rsid w:val="000C2F68"/>
    <w:rsid w:val="000C4043"/>
    <w:rsid w:val="000C485E"/>
    <w:rsid w:val="000C4949"/>
    <w:rsid w:val="000C52A2"/>
    <w:rsid w:val="000C6867"/>
    <w:rsid w:val="000C7A27"/>
    <w:rsid w:val="000D0872"/>
    <w:rsid w:val="000D1366"/>
    <w:rsid w:val="000D1472"/>
    <w:rsid w:val="000D153F"/>
    <w:rsid w:val="000D1A59"/>
    <w:rsid w:val="000D32DB"/>
    <w:rsid w:val="000D33DE"/>
    <w:rsid w:val="000D42F6"/>
    <w:rsid w:val="000D5C95"/>
    <w:rsid w:val="000D5D24"/>
    <w:rsid w:val="000D68FD"/>
    <w:rsid w:val="000D6944"/>
    <w:rsid w:val="000E09AB"/>
    <w:rsid w:val="000E1534"/>
    <w:rsid w:val="000E182B"/>
    <w:rsid w:val="000E3527"/>
    <w:rsid w:val="000E379A"/>
    <w:rsid w:val="000E4AE6"/>
    <w:rsid w:val="000E4C89"/>
    <w:rsid w:val="000E55A3"/>
    <w:rsid w:val="000E56AE"/>
    <w:rsid w:val="000E5E54"/>
    <w:rsid w:val="000E725D"/>
    <w:rsid w:val="000F001F"/>
    <w:rsid w:val="000F09B8"/>
    <w:rsid w:val="000F0CBF"/>
    <w:rsid w:val="000F182C"/>
    <w:rsid w:val="000F1F4C"/>
    <w:rsid w:val="000F4BCE"/>
    <w:rsid w:val="000F50C4"/>
    <w:rsid w:val="000F51A0"/>
    <w:rsid w:val="000F5875"/>
    <w:rsid w:val="000F6136"/>
    <w:rsid w:val="000F6224"/>
    <w:rsid w:val="000F7D1F"/>
    <w:rsid w:val="001006FA"/>
    <w:rsid w:val="00101B6E"/>
    <w:rsid w:val="00101CEE"/>
    <w:rsid w:val="00103E6E"/>
    <w:rsid w:val="00105220"/>
    <w:rsid w:val="00105B5F"/>
    <w:rsid w:val="001060C3"/>
    <w:rsid w:val="0010653E"/>
    <w:rsid w:val="00106E13"/>
    <w:rsid w:val="00106E68"/>
    <w:rsid w:val="0011084A"/>
    <w:rsid w:val="00111417"/>
    <w:rsid w:val="00113B04"/>
    <w:rsid w:val="0011456C"/>
    <w:rsid w:val="001148AF"/>
    <w:rsid w:val="00114E80"/>
    <w:rsid w:val="001159A0"/>
    <w:rsid w:val="00116558"/>
    <w:rsid w:val="001179CF"/>
    <w:rsid w:val="00117DA2"/>
    <w:rsid w:val="00120533"/>
    <w:rsid w:val="00120FB4"/>
    <w:rsid w:val="001211AB"/>
    <w:rsid w:val="00122C1F"/>
    <w:rsid w:val="00122CCA"/>
    <w:rsid w:val="00122CE5"/>
    <w:rsid w:val="0012422A"/>
    <w:rsid w:val="001256AB"/>
    <w:rsid w:val="001259CD"/>
    <w:rsid w:val="00125D40"/>
    <w:rsid w:val="00125E67"/>
    <w:rsid w:val="00127E0D"/>
    <w:rsid w:val="00130F51"/>
    <w:rsid w:val="0013152F"/>
    <w:rsid w:val="00132420"/>
    <w:rsid w:val="001336FA"/>
    <w:rsid w:val="00134298"/>
    <w:rsid w:val="00134E82"/>
    <w:rsid w:val="001350C0"/>
    <w:rsid w:val="00136485"/>
    <w:rsid w:val="00140E6B"/>
    <w:rsid w:val="00141FA9"/>
    <w:rsid w:val="0014208B"/>
    <w:rsid w:val="00142253"/>
    <w:rsid w:val="0014282B"/>
    <w:rsid w:val="00146AB3"/>
    <w:rsid w:val="00150A27"/>
    <w:rsid w:val="00151464"/>
    <w:rsid w:val="00153015"/>
    <w:rsid w:val="00153D4B"/>
    <w:rsid w:val="00153DC0"/>
    <w:rsid w:val="00154CFC"/>
    <w:rsid w:val="00156A2C"/>
    <w:rsid w:val="00157214"/>
    <w:rsid w:val="001578A4"/>
    <w:rsid w:val="00157CB9"/>
    <w:rsid w:val="00160AF1"/>
    <w:rsid w:val="0016139A"/>
    <w:rsid w:val="001615B7"/>
    <w:rsid w:val="00162CC1"/>
    <w:rsid w:val="001642A4"/>
    <w:rsid w:val="00164A3F"/>
    <w:rsid w:val="00165C47"/>
    <w:rsid w:val="001660C9"/>
    <w:rsid w:val="00167A3F"/>
    <w:rsid w:val="00167C99"/>
    <w:rsid w:val="001707D5"/>
    <w:rsid w:val="00171D5E"/>
    <w:rsid w:val="00172354"/>
    <w:rsid w:val="001731C1"/>
    <w:rsid w:val="0017633A"/>
    <w:rsid w:val="001764FB"/>
    <w:rsid w:val="001768E0"/>
    <w:rsid w:val="0017736C"/>
    <w:rsid w:val="00180FCC"/>
    <w:rsid w:val="00181C44"/>
    <w:rsid w:val="00182C01"/>
    <w:rsid w:val="00183563"/>
    <w:rsid w:val="00184000"/>
    <w:rsid w:val="001840E6"/>
    <w:rsid w:val="00184D19"/>
    <w:rsid w:val="001857EF"/>
    <w:rsid w:val="00186D3D"/>
    <w:rsid w:val="00190C4C"/>
    <w:rsid w:val="00193B66"/>
    <w:rsid w:val="00193C55"/>
    <w:rsid w:val="00194C35"/>
    <w:rsid w:val="00196E1B"/>
    <w:rsid w:val="001A03DE"/>
    <w:rsid w:val="001A0614"/>
    <w:rsid w:val="001A10DF"/>
    <w:rsid w:val="001A3D42"/>
    <w:rsid w:val="001A406D"/>
    <w:rsid w:val="001A49E9"/>
    <w:rsid w:val="001A4D71"/>
    <w:rsid w:val="001A4F6C"/>
    <w:rsid w:val="001A6004"/>
    <w:rsid w:val="001A69C5"/>
    <w:rsid w:val="001B001F"/>
    <w:rsid w:val="001B1017"/>
    <w:rsid w:val="001B213A"/>
    <w:rsid w:val="001B21D2"/>
    <w:rsid w:val="001B247D"/>
    <w:rsid w:val="001B28AA"/>
    <w:rsid w:val="001B2AB4"/>
    <w:rsid w:val="001B2CC6"/>
    <w:rsid w:val="001B406F"/>
    <w:rsid w:val="001B42C2"/>
    <w:rsid w:val="001B4D5D"/>
    <w:rsid w:val="001B530E"/>
    <w:rsid w:val="001B549A"/>
    <w:rsid w:val="001B5647"/>
    <w:rsid w:val="001B67BC"/>
    <w:rsid w:val="001B7518"/>
    <w:rsid w:val="001C0ACA"/>
    <w:rsid w:val="001C0BD1"/>
    <w:rsid w:val="001C12A8"/>
    <w:rsid w:val="001C16AB"/>
    <w:rsid w:val="001C171C"/>
    <w:rsid w:val="001C172A"/>
    <w:rsid w:val="001C1A6B"/>
    <w:rsid w:val="001C221E"/>
    <w:rsid w:val="001C2D96"/>
    <w:rsid w:val="001C2EA3"/>
    <w:rsid w:val="001C301B"/>
    <w:rsid w:val="001C319F"/>
    <w:rsid w:val="001C3BE2"/>
    <w:rsid w:val="001C3C0C"/>
    <w:rsid w:val="001C3C2D"/>
    <w:rsid w:val="001C5655"/>
    <w:rsid w:val="001C666A"/>
    <w:rsid w:val="001C7334"/>
    <w:rsid w:val="001C787E"/>
    <w:rsid w:val="001C7BD5"/>
    <w:rsid w:val="001C7F7C"/>
    <w:rsid w:val="001D06EB"/>
    <w:rsid w:val="001D0C84"/>
    <w:rsid w:val="001D208A"/>
    <w:rsid w:val="001D2EEE"/>
    <w:rsid w:val="001D3615"/>
    <w:rsid w:val="001D3743"/>
    <w:rsid w:val="001D3B37"/>
    <w:rsid w:val="001D6208"/>
    <w:rsid w:val="001D71E3"/>
    <w:rsid w:val="001D7355"/>
    <w:rsid w:val="001E07BA"/>
    <w:rsid w:val="001E0C10"/>
    <w:rsid w:val="001E1435"/>
    <w:rsid w:val="001E1497"/>
    <w:rsid w:val="001E191D"/>
    <w:rsid w:val="001E279C"/>
    <w:rsid w:val="001E2F2A"/>
    <w:rsid w:val="001E4744"/>
    <w:rsid w:val="001E6458"/>
    <w:rsid w:val="001E70ED"/>
    <w:rsid w:val="001F04F7"/>
    <w:rsid w:val="001F3E41"/>
    <w:rsid w:val="001F7938"/>
    <w:rsid w:val="002001C2"/>
    <w:rsid w:val="002004E1"/>
    <w:rsid w:val="00200C8B"/>
    <w:rsid w:val="00200DBD"/>
    <w:rsid w:val="00201FB2"/>
    <w:rsid w:val="00202A6F"/>
    <w:rsid w:val="002031F6"/>
    <w:rsid w:val="00203529"/>
    <w:rsid w:val="00204035"/>
    <w:rsid w:val="0020409C"/>
    <w:rsid w:val="00204547"/>
    <w:rsid w:val="00204BBA"/>
    <w:rsid w:val="0020642D"/>
    <w:rsid w:val="002072BB"/>
    <w:rsid w:val="00210F2C"/>
    <w:rsid w:val="00211499"/>
    <w:rsid w:val="002125D6"/>
    <w:rsid w:val="002130FD"/>
    <w:rsid w:val="002135AE"/>
    <w:rsid w:val="00213770"/>
    <w:rsid w:val="00213CBF"/>
    <w:rsid w:val="00213ECF"/>
    <w:rsid w:val="00215665"/>
    <w:rsid w:val="00216C79"/>
    <w:rsid w:val="00216F12"/>
    <w:rsid w:val="00216F38"/>
    <w:rsid w:val="00220384"/>
    <w:rsid w:val="00221B55"/>
    <w:rsid w:val="002238D6"/>
    <w:rsid w:val="002255B8"/>
    <w:rsid w:val="0022627D"/>
    <w:rsid w:val="00226E7D"/>
    <w:rsid w:val="00226F24"/>
    <w:rsid w:val="00230BA7"/>
    <w:rsid w:val="002316BB"/>
    <w:rsid w:val="00232086"/>
    <w:rsid w:val="002335D9"/>
    <w:rsid w:val="002340C1"/>
    <w:rsid w:val="002341A8"/>
    <w:rsid w:val="002342FD"/>
    <w:rsid w:val="002345F7"/>
    <w:rsid w:val="0023605D"/>
    <w:rsid w:val="00236E91"/>
    <w:rsid w:val="00237055"/>
    <w:rsid w:val="0024062D"/>
    <w:rsid w:val="00240DBE"/>
    <w:rsid w:val="002426F3"/>
    <w:rsid w:val="00242F17"/>
    <w:rsid w:val="0024330E"/>
    <w:rsid w:val="002437AE"/>
    <w:rsid w:val="00243A8D"/>
    <w:rsid w:val="00243F40"/>
    <w:rsid w:val="00244298"/>
    <w:rsid w:val="00244DF1"/>
    <w:rsid w:val="0024642D"/>
    <w:rsid w:val="002469F4"/>
    <w:rsid w:val="00246A6C"/>
    <w:rsid w:val="00247A66"/>
    <w:rsid w:val="0025005B"/>
    <w:rsid w:val="002503BA"/>
    <w:rsid w:val="00250ECF"/>
    <w:rsid w:val="00251193"/>
    <w:rsid w:val="002515B8"/>
    <w:rsid w:val="00252AF6"/>
    <w:rsid w:val="00252EB3"/>
    <w:rsid w:val="00254B10"/>
    <w:rsid w:val="00256480"/>
    <w:rsid w:val="002568B2"/>
    <w:rsid w:val="00256F1F"/>
    <w:rsid w:val="00257179"/>
    <w:rsid w:val="002571B4"/>
    <w:rsid w:val="00257B5A"/>
    <w:rsid w:val="0026165A"/>
    <w:rsid w:val="00261796"/>
    <w:rsid w:val="00262F8F"/>
    <w:rsid w:val="002632F0"/>
    <w:rsid w:val="00263DF5"/>
    <w:rsid w:val="002649AC"/>
    <w:rsid w:val="00265772"/>
    <w:rsid w:val="00265E11"/>
    <w:rsid w:val="002662A7"/>
    <w:rsid w:val="002675D8"/>
    <w:rsid w:val="0027147B"/>
    <w:rsid w:val="00272555"/>
    <w:rsid w:val="00274113"/>
    <w:rsid w:val="002750E9"/>
    <w:rsid w:val="0027513D"/>
    <w:rsid w:val="00276BA2"/>
    <w:rsid w:val="002773CB"/>
    <w:rsid w:val="00277B12"/>
    <w:rsid w:val="00280915"/>
    <w:rsid w:val="002809B8"/>
    <w:rsid w:val="00282469"/>
    <w:rsid w:val="00282C8A"/>
    <w:rsid w:val="00282D28"/>
    <w:rsid w:val="00282D5F"/>
    <w:rsid w:val="00283420"/>
    <w:rsid w:val="00285D9F"/>
    <w:rsid w:val="002871F8"/>
    <w:rsid w:val="00287BBA"/>
    <w:rsid w:val="0029062E"/>
    <w:rsid w:val="002908CA"/>
    <w:rsid w:val="002912DA"/>
    <w:rsid w:val="00292FC4"/>
    <w:rsid w:val="002947D1"/>
    <w:rsid w:val="002960EA"/>
    <w:rsid w:val="00296393"/>
    <w:rsid w:val="002966D4"/>
    <w:rsid w:val="002970A5"/>
    <w:rsid w:val="00297839"/>
    <w:rsid w:val="00297E19"/>
    <w:rsid w:val="002A0595"/>
    <w:rsid w:val="002A11BD"/>
    <w:rsid w:val="002A1E80"/>
    <w:rsid w:val="002A2BC7"/>
    <w:rsid w:val="002A56E3"/>
    <w:rsid w:val="002A6015"/>
    <w:rsid w:val="002A6CE7"/>
    <w:rsid w:val="002B0E09"/>
    <w:rsid w:val="002B11CE"/>
    <w:rsid w:val="002B1B29"/>
    <w:rsid w:val="002B2510"/>
    <w:rsid w:val="002B2B7B"/>
    <w:rsid w:val="002B2BA9"/>
    <w:rsid w:val="002B3DAD"/>
    <w:rsid w:val="002B409E"/>
    <w:rsid w:val="002B4F21"/>
    <w:rsid w:val="002B5137"/>
    <w:rsid w:val="002B5483"/>
    <w:rsid w:val="002B58B0"/>
    <w:rsid w:val="002B5DF3"/>
    <w:rsid w:val="002B7FCD"/>
    <w:rsid w:val="002C08DF"/>
    <w:rsid w:val="002C2CD5"/>
    <w:rsid w:val="002C2FD9"/>
    <w:rsid w:val="002C3265"/>
    <w:rsid w:val="002C340B"/>
    <w:rsid w:val="002C34F8"/>
    <w:rsid w:val="002C3DB8"/>
    <w:rsid w:val="002C5036"/>
    <w:rsid w:val="002C5665"/>
    <w:rsid w:val="002C57E5"/>
    <w:rsid w:val="002C5953"/>
    <w:rsid w:val="002C597A"/>
    <w:rsid w:val="002C6982"/>
    <w:rsid w:val="002C7437"/>
    <w:rsid w:val="002D0258"/>
    <w:rsid w:val="002D09B1"/>
    <w:rsid w:val="002D0B30"/>
    <w:rsid w:val="002D0C4D"/>
    <w:rsid w:val="002D1EA7"/>
    <w:rsid w:val="002D2853"/>
    <w:rsid w:val="002D301C"/>
    <w:rsid w:val="002D4B0B"/>
    <w:rsid w:val="002D6CF9"/>
    <w:rsid w:val="002D713A"/>
    <w:rsid w:val="002E0524"/>
    <w:rsid w:val="002E13F5"/>
    <w:rsid w:val="002E1445"/>
    <w:rsid w:val="002E1498"/>
    <w:rsid w:val="002E182F"/>
    <w:rsid w:val="002E1D5D"/>
    <w:rsid w:val="002E1E19"/>
    <w:rsid w:val="002E41B7"/>
    <w:rsid w:val="002E50E6"/>
    <w:rsid w:val="002E55E7"/>
    <w:rsid w:val="002E5B9C"/>
    <w:rsid w:val="002E7997"/>
    <w:rsid w:val="002F071A"/>
    <w:rsid w:val="002F1E0D"/>
    <w:rsid w:val="002F1FF7"/>
    <w:rsid w:val="002F25ED"/>
    <w:rsid w:val="002F2961"/>
    <w:rsid w:val="002F2E11"/>
    <w:rsid w:val="002F304B"/>
    <w:rsid w:val="002F41EB"/>
    <w:rsid w:val="002F42C5"/>
    <w:rsid w:val="00300AB7"/>
    <w:rsid w:val="00300B34"/>
    <w:rsid w:val="00301097"/>
    <w:rsid w:val="003018F5"/>
    <w:rsid w:val="00302050"/>
    <w:rsid w:val="00303565"/>
    <w:rsid w:val="00304EFE"/>
    <w:rsid w:val="003061BD"/>
    <w:rsid w:val="003064D7"/>
    <w:rsid w:val="00307142"/>
    <w:rsid w:val="00310887"/>
    <w:rsid w:val="00310EE2"/>
    <w:rsid w:val="003116FB"/>
    <w:rsid w:val="00313914"/>
    <w:rsid w:val="00313A2B"/>
    <w:rsid w:val="0031530E"/>
    <w:rsid w:val="003178B8"/>
    <w:rsid w:val="00317E80"/>
    <w:rsid w:val="0032033E"/>
    <w:rsid w:val="0032165E"/>
    <w:rsid w:val="00321FBA"/>
    <w:rsid w:val="003220D9"/>
    <w:rsid w:val="003227AB"/>
    <w:rsid w:val="00323161"/>
    <w:rsid w:val="00323894"/>
    <w:rsid w:val="00324D44"/>
    <w:rsid w:val="0032585D"/>
    <w:rsid w:val="00325AB0"/>
    <w:rsid w:val="00325B42"/>
    <w:rsid w:val="00331545"/>
    <w:rsid w:val="00331834"/>
    <w:rsid w:val="00331A09"/>
    <w:rsid w:val="00334FED"/>
    <w:rsid w:val="00335B78"/>
    <w:rsid w:val="00335EEB"/>
    <w:rsid w:val="00336AD9"/>
    <w:rsid w:val="003416C3"/>
    <w:rsid w:val="00344573"/>
    <w:rsid w:val="00344939"/>
    <w:rsid w:val="0034538C"/>
    <w:rsid w:val="00345C56"/>
    <w:rsid w:val="003460CD"/>
    <w:rsid w:val="003462AB"/>
    <w:rsid w:val="00347912"/>
    <w:rsid w:val="00350042"/>
    <w:rsid w:val="0035082D"/>
    <w:rsid w:val="00350ED0"/>
    <w:rsid w:val="003521A4"/>
    <w:rsid w:val="00353B8D"/>
    <w:rsid w:val="00353BBC"/>
    <w:rsid w:val="00353CF4"/>
    <w:rsid w:val="00355525"/>
    <w:rsid w:val="003560B2"/>
    <w:rsid w:val="003561EC"/>
    <w:rsid w:val="00356AE2"/>
    <w:rsid w:val="00357260"/>
    <w:rsid w:val="00357706"/>
    <w:rsid w:val="00360352"/>
    <w:rsid w:val="00360C26"/>
    <w:rsid w:val="00362517"/>
    <w:rsid w:val="00362F6B"/>
    <w:rsid w:val="00363020"/>
    <w:rsid w:val="003635F7"/>
    <w:rsid w:val="00363A5F"/>
    <w:rsid w:val="00364B8A"/>
    <w:rsid w:val="00366488"/>
    <w:rsid w:val="00370C62"/>
    <w:rsid w:val="0037224E"/>
    <w:rsid w:val="0037267C"/>
    <w:rsid w:val="00372FE2"/>
    <w:rsid w:val="003731CF"/>
    <w:rsid w:val="003747A3"/>
    <w:rsid w:val="0037561A"/>
    <w:rsid w:val="00376EA5"/>
    <w:rsid w:val="00377439"/>
    <w:rsid w:val="003817FB"/>
    <w:rsid w:val="00381CF6"/>
    <w:rsid w:val="00382DEB"/>
    <w:rsid w:val="00383459"/>
    <w:rsid w:val="003850FE"/>
    <w:rsid w:val="00385660"/>
    <w:rsid w:val="00385C7C"/>
    <w:rsid w:val="00386508"/>
    <w:rsid w:val="00386768"/>
    <w:rsid w:val="00390AF3"/>
    <w:rsid w:val="00390DD0"/>
    <w:rsid w:val="003920FD"/>
    <w:rsid w:val="00392AFE"/>
    <w:rsid w:val="0039392A"/>
    <w:rsid w:val="00395F09"/>
    <w:rsid w:val="003A05A9"/>
    <w:rsid w:val="003A0916"/>
    <w:rsid w:val="003A0C20"/>
    <w:rsid w:val="003A0CFF"/>
    <w:rsid w:val="003A1305"/>
    <w:rsid w:val="003A47DA"/>
    <w:rsid w:val="003A5069"/>
    <w:rsid w:val="003A6249"/>
    <w:rsid w:val="003A6661"/>
    <w:rsid w:val="003A7555"/>
    <w:rsid w:val="003B0317"/>
    <w:rsid w:val="003B046E"/>
    <w:rsid w:val="003B092B"/>
    <w:rsid w:val="003B1BCF"/>
    <w:rsid w:val="003B25A4"/>
    <w:rsid w:val="003B260D"/>
    <w:rsid w:val="003B35B2"/>
    <w:rsid w:val="003B3D1C"/>
    <w:rsid w:val="003B3FE5"/>
    <w:rsid w:val="003B420F"/>
    <w:rsid w:val="003B4801"/>
    <w:rsid w:val="003B558B"/>
    <w:rsid w:val="003B572E"/>
    <w:rsid w:val="003B653B"/>
    <w:rsid w:val="003B6A14"/>
    <w:rsid w:val="003B7C5D"/>
    <w:rsid w:val="003C0B5D"/>
    <w:rsid w:val="003C0DCA"/>
    <w:rsid w:val="003C3988"/>
    <w:rsid w:val="003C4192"/>
    <w:rsid w:val="003C4CA3"/>
    <w:rsid w:val="003C66E3"/>
    <w:rsid w:val="003C697F"/>
    <w:rsid w:val="003D046F"/>
    <w:rsid w:val="003D0703"/>
    <w:rsid w:val="003D0FC5"/>
    <w:rsid w:val="003D219F"/>
    <w:rsid w:val="003D2614"/>
    <w:rsid w:val="003D2B5F"/>
    <w:rsid w:val="003D452E"/>
    <w:rsid w:val="003D508D"/>
    <w:rsid w:val="003D6FF5"/>
    <w:rsid w:val="003D797F"/>
    <w:rsid w:val="003D7A17"/>
    <w:rsid w:val="003D7C04"/>
    <w:rsid w:val="003E05AB"/>
    <w:rsid w:val="003E10B6"/>
    <w:rsid w:val="003E1236"/>
    <w:rsid w:val="003E3C5B"/>
    <w:rsid w:val="003E45FC"/>
    <w:rsid w:val="003E49C5"/>
    <w:rsid w:val="003E526B"/>
    <w:rsid w:val="003E6719"/>
    <w:rsid w:val="003E69F3"/>
    <w:rsid w:val="003E6A7D"/>
    <w:rsid w:val="003E77BE"/>
    <w:rsid w:val="003F117F"/>
    <w:rsid w:val="003F186A"/>
    <w:rsid w:val="003F1C96"/>
    <w:rsid w:val="003F2012"/>
    <w:rsid w:val="003F20D6"/>
    <w:rsid w:val="003F28A3"/>
    <w:rsid w:val="003F32B1"/>
    <w:rsid w:val="003F40C3"/>
    <w:rsid w:val="003F5622"/>
    <w:rsid w:val="003F5DCD"/>
    <w:rsid w:val="003F6677"/>
    <w:rsid w:val="003F7764"/>
    <w:rsid w:val="00401542"/>
    <w:rsid w:val="00402207"/>
    <w:rsid w:val="004023D8"/>
    <w:rsid w:val="00404140"/>
    <w:rsid w:val="0040484E"/>
    <w:rsid w:val="00404A5D"/>
    <w:rsid w:val="004051C2"/>
    <w:rsid w:val="004053B7"/>
    <w:rsid w:val="00406A68"/>
    <w:rsid w:val="004073C5"/>
    <w:rsid w:val="00407E7E"/>
    <w:rsid w:val="00407F22"/>
    <w:rsid w:val="00410B4E"/>
    <w:rsid w:val="00410D81"/>
    <w:rsid w:val="00412820"/>
    <w:rsid w:val="00413F41"/>
    <w:rsid w:val="004148E7"/>
    <w:rsid w:val="0041530E"/>
    <w:rsid w:val="0041649D"/>
    <w:rsid w:val="00416AA4"/>
    <w:rsid w:val="00416B65"/>
    <w:rsid w:val="00416C1E"/>
    <w:rsid w:val="00417E27"/>
    <w:rsid w:val="004202E5"/>
    <w:rsid w:val="00420B48"/>
    <w:rsid w:val="00420EE6"/>
    <w:rsid w:val="00421ACE"/>
    <w:rsid w:val="00421D8B"/>
    <w:rsid w:val="00422041"/>
    <w:rsid w:val="0042228A"/>
    <w:rsid w:val="00423634"/>
    <w:rsid w:val="0042366A"/>
    <w:rsid w:val="00424DA0"/>
    <w:rsid w:val="00425302"/>
    <w:rsid w:val="00430E22"/>
    <w:rsid w:val="00430EAB"/>
    <w:rsid w:val="004339A7"/>
    <w:rsid w:val="00434624"/>
    <w:rsid w:val="0043495A"/>
    <w:rsid w:val="00435382"/>
    <w:rsid w:val="00437E27"/>
    <w:rsid w:val="0044030F"/>
    <w:rsid w:val="00440E49"/>
    <w:rsid w:val="00442A6C"/>
    <w:rsid w:val="00442B9C"/>
    <w:rsid w:val="004432EF"/>
    <w:rsid w:val="0044389E"/>
    <w:rsid w:val="0044424B"/>
    <w:rsid w:val="0044471F"/>
    <w:rsid w:val="00444A07"/>
    <w:rsid w:val="00444CC5"/>
    <w:rsid w:val="004456BA"/>
    <w:rsid w:val="00446525"/>
    <w:rsid w:val="0044683E"/>
    <w:rsid w:val="00446DD3"/>
    <w:rsid w:val="004475DD"/>
    <w:rsid w:val="00450133"/>
    <w:rsid w:val="00450FBC"/>
    <w:rsid w:val="00452B61"/>
    <w:rsid w:val="004559FF"/>
    <w:rsid w:val="00455CDE"/>
    <w:rsid w:val="004562C7"/>
    <w:rsid w:val="00457308"/>
    <w:rsid w:val="004578F5"/>
    <w:rsid w:val="004605FB"/>
    <w:rsid w:val="00460C6C"/>
    <w:rsid w:val="00461651"/>
    <w:rsid w:val="00461D45"/>
    <w:rsid w:val="0046337F"/>
    <w:rsid w:val="00463BC4"/>
    <w:rsid w:val="00465540"/>
    <w:rsid w:val="00466012"/>
    <w:rsid w:val="004660DA"/>
    <w:rsid w:val="004669C2"/>
    <w:rsid w:val="0046770D"/>
    <w:rsid w:val="004678F2"/>
    <w:rsid w:val="004707D6"/>
    <w:rsid w:val="004725B4"/>
    <w:rsid w:val="004730BE"/>
    <w:rsid w:val="00473B42"/>
    <w:rsid w:val="00473C9F"/>
    <w:rsid w:val="00475268"/>
    <w:rsid w:val="0047595A"/>
    <w:rsid w:val="00476C8E"/>
    <w:rsid w:val="00477A27"/>
    <w:rsid w:val="00477E15"/>
    <w:rsid w:val="00477EC9"/>
    <w:rsid w:val="004819C6"/>
    <w:rsid w:val="00481D11"/>
    <w:rsid w:val="004828B9"/>
    <w:rsid w:val="00482AD7"/>
    <w:rsid w:val="0048328A"/>
    <w:rsid w:val="00484AD9"/>
    <w:rsid w:val="00486FC9"/>
    <w:rsid w:val="00487585"/>
    <w:rsid w:val="00491152"/>
    <w:rsid w:val="00491D59"/>
    <w:rsid w:val="0049273A"/>
    <w:rsid w:val="00493373"/>
    <w:rsid w:val="004935FF"/>
    <w:rsid w:val="00493BBC"/>
    <w:rsid w:val="00493ECB"/>
    <w:rsid w:val="004959FD"/>
    <w:rsid w:val="004962E4"/>
    <w:rsid w:val="0049637B"/>
    <w:rsid w:val="00496C2F"/>
    <w:rsid w:val="00497BBB"/>
    <w:rsid w:val="004A1B83"/>
    <w:rsid w:val="004A1E7B"/>
    <w:rsid w:val="004A1FEB"/>
    <w:rsid w:val="004A2E9A"/>
    <w:rsid w:val="004A3277"/>
    <w:rsid w:val="004A37B6"/>
    <w:rsid w:val="004A46CA"/>
    <w:rsid w:val="004A4D26"/>
    <w:rsid w:val="004A530C"/>
    <w:rsid w:val="004A57EB"/>
    <w:rsid w:val="004A619B"/>
    <w:rsid w:val="004A660C"/>
    <w:rsid w:val="004B024E"/>
    <w:rsid w:val="004B0271"/>
    <w:rsid w:val="004B027C"/>
    <w:rsid w:val="004B0D01"/>
    <w:rsid w:val="004B0F69"/>
    <w:rsid w:val="004B2BDF"/>
    <w:rsid w:val="004B40E0"/>
    <w:rsid w:val="004B46FB"/>
    <w:rsid w:val="004B4935"/>
    <w:rsid w:val="004B6451"/>
    <w:rsid w:val="004B652B"/>
    <w:rsid w:val="004B67AD"/>
    <w:rsid w:val="004B6C6F"/>
    <w:rsid w:val="004B6CE2"/>
    <w:rsid w:val="004B7D6A"/>
    <w:rsid w:val="004C0102"/>
    <w:rsid w:val="004C0A99"/>
    <w:rsid w:val="004C0FA2"/>
    <w:rsid w:val="004C11AB"/>
    <w:rsid w:val="004C2E9F"/>
    <w:rsid w:val="004C328B"/>
    <w:rsid w:val="004C3B03"/>
    <w:rsid w:val="004C3DAA"/>
    <w:rsid w:val="004C47E6"/>
    <w:rsid w:val="004C4BD2"/>
    <w:rsid w:val="004C5131"/>
    <w:rsid w:val="004C5158"/>
    <w:rsid w:val="004C62C4"/>
    <w:rsid w:val="004C6E8B"/>
    <w:rsid w:val="004D04A9"/>
    <w:rsid w:val="004D195F"/>
    <w:rsid w:val="004D3944"/>
    <w:rsid w:val="004D5325"/>
    <w:rsid w:val="004D64CC"/>
    <w:rsid w:val="004D668B"/>
    <w:rsid w:val="004D7A17"/>
    <w:rsid w:val="004E037F"/>
    <w:rsid w:val="004E03A8"/>
    <w:rsid w:val="004E165B"/>
    <w:rsid w:val="004E1F4A"/>
    <w:rsid w:val="004E2947"/>
    <w:rsid w:val="004E2B80"/>
    <w:rsid w:val="004E4508"/>
    <w:rsid w:val="004E4699"/>
    <w:rsid w:val="004E489C"/>
    <w:rsid w:val="004E4D03"/>
    <w:rsid w:val="004E4E73"/>
    <w:rsid w:val="004E5583"/>
    <w:rsid w:val="004E605E"/>
    <w:rsid w:val="004E7A12"/>
    <w:rsid w:val="004E7C12"/>
    <w:rsid w:val="004E7DF9"/>
    <w:rsid w:val="004F0EBC"/>
    <w:rsid w:val="004F12C3"/>
    <w:rsid w:val="004F13F9"/>
    <w:rsid w:val="004F152F"/>
    <w:rsid w:val="004F2D19"/>
    <w:rsid w:val="004F37E3"/>
    <w:rsid w:val="004F391A"/>
    <w:rsid w:val="004F45C4"/>
    <w:rsid w:val="004F4611"/>
    <w:rsid w:val="004F5713"/>
    <w:rsid w:val="004F72FD"/>
    <w:rsid w:val="00500535"/>
    <w:rsid w:val="00500A54"/>
    <w:rsid w:val="00501839"/>
    <w:rsid w:val="00502C9B"/>
    <w:rsid w:val="005037FB"/>
    <w:rsid w:val="00503B83"/>
    <w:rsid w:val="0050428A"/>
    <w:rsid w:val="005047EB"/>
    <w:rsid w:val="00504F5F"/>
    <w:rsid w:val="00505813"/>
    <w:rsid w:val="0050686F"/>
    <w:rsid w:val="0050747B"/>
    <w:rsid w:val="00507935"/>
    <w:rsid w:val="005106EF"/>
    <w:rsid w:val="005109B0"/>
    <w:rsid w:val="00510D72"/>
    <w:rsid w:val="005111BE"/>
    <w:rsid w:val="00512CDE"/>
    <w:rsid w:val="00512D00"/>
    <w:rsid w:val="005131DD"/>
    <w:rsid w:val="005160E0"/>
    <w:rsid w:val="00516F2B"/>
    <w:rsid w:val="00520174"/>
    <w:rsid w:val="0052140B"/>
    <w:rsid w:val="00521F5D"/>
    <w:rsid w:val="00522704"/>
    <w:rsid w:val="00522842"/>
    <w:rsid w:val="0052346F"/>
    <w:rsid w:val="005242E2"/>
    <w:rsid w:val="00526A43"/>
    <w:rsid w:val="00526A7E"/>
    <w:rsid w:val="005273EC"/>
    <w:rsid w:val="0053028A"/>
    <w:rsid w:val="0053053A"/>
    <w:rsid w:val="0053092D"/>
    <w:rsid w:val="00531EB4"/>
    <w:rsid w:val="00532070"/>
    <w:rsid w:val="005321D5"/>
    <w:rsid w:val="00532C60"/>
    <w:rsid w:val="00533F3F"/>
    <w:rsid w:val="0053433D"/>
    <w:rsid w:val="00534888"/>
    <w:rsid w:val="00534DDF"/>
    <w:rsid w:val="00534F02"/>
    <w:rsid w:val="00536F89"/>
    <w:rsid w:val="0053713F"/>
    <w:rsid w:val="00537F49"/>
    <w:rsid w:val="0054001C"/>
    <w:rsid w:val="00540B4B"/>
    <w:rsid w:val="00541B21"/>
    <w:rsid w:val="00543AB1"/>
    <w:rsid w:val="00544185"/>
    <w:rsid w:val="00544492"/>
    <w:rsid w:val="005444FD"/>
    <w:rsid w:val="00544691"/>
    <w:rsid w:val="00545CE8"/>
    <w:rsid w:val="00546D84"/>
    <w:rsid w:val="00550A91"/>
    <w:rsid w:val="00552667"/>
    <w:rsid w:val="00553480"/>
    <w:rsid w:val="005537D5"/>
    <w:rsid w:val="00553F16"/>
    <w:rsid w:val="005550E4"/>
    <w:rsid w:val="005567AB"/>
    <w:rsid w:val="00556FA0"/>
    <w:rsid w:val="005571E9"/>
    <w:rsid w:val="00557C47"/>
    <w:rsid w:val="00557F6E"/>
    <w:rsid w:val="00560613"/>
    <w:rsid w:val="00560DE4"/>
    <w:rsid w:val="00561CF1"/>
    <w:rsid w:val="005627AE"/>
    <w:rsid w:val="00562EB1"/>
    <w:rsid w:val="00563844"/>
    <w:rsid w:val="00563BD0"/>
    <w:rsid w:val="005645B5"/>
    <w:rsid w:val="00564DCB"/>
    <w:rsid w:val="0056671C"/>
    <w:rsid w:val="00566E28"/>
    <w:rsid w:val="0056785E"/>
    <w:rsid w:val="005706E2"/>
    <w:rsid w:val="005715DC"/>
    <w:rsid w:val="0057251D"/>
    <w:rsid w:val="005725EB"/>
    <w:rsid w:val="00572E43"/>
    <w:rsid w:val="005731A2"/>
    <w:rsid w:val="005737B9"/>
    <w:rsid w:val="005739BD"/>
    <w:rsid w:val="00573A90"/>
    <w:rsid w:val="00573F7E"/>
    <w:rsid w:val="0057415D"/>
    <w:rsid w:val="005754AB"/>
    <w:rsid w:val="00575AB2"/>
    <w:rsid w:val="005778E3"/>
    <w:rsid w:val="00577CBC"/>
    <w:rsid w:val="00580409"/>
    <w:rsid w:val="0058052F"/>
    <w:rsid w:val="00580853"/>
    <w:rsid w:val="005817D0"/>
    <w:rsid w:val="00582AA4"/>
    <w:rsid w:val="00584F3C"/>
    <w:rsid w:val="00586618"/>
    <w:rsid w:val="00586EBA"/>
    <w:rsid w:val="00587AA1"/>
    <w:rsid w:val="00587D35"/>
    <w:rsid w:val="005900C4"/>
    <w:rsid w:val="00591131"/>
    <w:rsid w:val="0059174F"/>
    <w:rsid w:val="005921B7"/>
    <w:rsid w:val="005933A9"/>
    <w:rsid w:val="00594276"/>
    <w:rsid w:val="0059437A"/>
    <w:rsid w:val="005944B7"/>
    <w:rsid w:val="0059522B"/>
    <w:rsid w:val="005964D9"/>
    <w:rsid w:val="005979AD"/>
    <w:rsid w:val="005A05D5"/>
    <w:rsid w:val="005A079C"/>
    <w:rsid w:val="005A1A5C"/>
    <w:rsid w:val="005A1C6F"/>
    <w:rsid w:val="005A21E7"/>
    <w:rsid w:val="005A25CC"/>
    <w:rsid w:val="005A600F"/>
    <w:rsid w:val="005A78A9"/>
    <w:rsid w:val="005A7FBD"/>
    <w:rsid w:val="005B0CF4"/>
    <w:rsid w:val="005B111F"/>
    <w:rsid w:val="005B1457"/>
    <w:rsid w:val="005B1D7A"/>
    <w:rsid w:val="005B2916"/>
    <w:rsid w:val="005B2B4D"/>
    <w:rsid w:val="005B314B"/>
    <w:rsid w:val="005B32E2"/>
    <w:rsid w:val="005B491D"/>
    <w:rsid w:val="005B535A"/>
    <w:rsid w:val="005B5D4F"/>
    <w:rsid w:val="005B78FD"/>
    <w:rsid w:val="005B7BE1"/>
    <w:rsid w:val="005B7EE8"/>
    <w:rsid w:val="005C057C"/>
    <w:rsid w:val="005C1A9D"/>
    <w:rsid w:val="005C1EC6"/>
    <w:rsid w:val="005C2BF7"/>
    <w:rsid w:val="005C2D13"/>
    <w:rsid w:val="005C372F"/>
    <w:rsid w:val="005C5002"/>
    <w:rsid w:val="005C510D"/>
    <w:rsid w:val="005C602D"/>
    <w:rsid w:val="005C645C"/>
    <w:rsid w:val="005C6654"/>
    <w:rsid w:val="005C66C6"/>
    <w:rsid w:val="005C6929"/>
    <w:rsid w:val="005D04FF"/>
    <w:rsid w:val="005D0A57"/>
    <w:rsid w:val="005D4050"/>
    <w:rsid w:val="005D5ADC"/>
    <w:rsid w:val="005D5D2F"/>
    <w:rsid w:val="005D643C"/>
    <w:rsid w:val="005D64AD"/>
    <w:rsid w:val="005D69E2"/>
    <w:rsid w:val="005D6A16"/>
    <w:rsid w:val="005D7953"/>
    <w:rsid w:val="005E00E4"/>
    <w:rsid w:val="005E066C"/>
    <w:rsid w:val="005E0DD8"/>
    <w:rsid w:val="005E217B"/>
    <w:rsid w:val="005E46D3"/>
    <w:rsid w:val="005E5118"/>
    <w:rsid w:val="005F147E"/>
    <w:rsid w:val="005F1EDF"/>
    <w:rsid w:val="005F378C"/>
    <w:rsid w:val="005F43B8"/>
    <w:rsid w:val="005F461E"/>
    <w:rsid w:val="005F4F9B"/>
    <w:rsid w:val="005F51DF"/>
    <w:rsid w:val="005F5A24"/>
    <w:rsid w:val="005F5EC3"/>
    <w:rsid w:val="005F6E80"/>
    <w:rsid w:val="005F703A"/>
    <w:rsid w:val="005F7619"/>
    <w:rsid w:val="0060014B"/>
    <w:rsid w:val="006019FB"/>
    <w:rsid w:val="00601B34"/>
    <w:rsid w:val="006033B8"/>
    <w:rsid w:val="006038EE"/>
    <w:rsid w:val="00603DD2"/>
    <w:rsid w:val="006041EC"/>
    <w:rsid w:val="00604FC9"/>
    <w:rsid w:val="006053A4"/>
    <w:rsid w:val="00605713"/>
    <w:rsid w:val="00605F0E"/>
    <w:rsid w:val="00606AB5"/>
    <w:rsid w:val="0061029E"/>
    <w:rsid w:val="0061093B"/>
    <w:rsid w:val="00610AB1"/>
    <w:rsid w:val="00611C85"/>
    <w:rsid w:val="00611C89"/>
    <w:rsid w:val="0061398A"/>
    <w:rsid w:val="00613C00"/>
    <w:rsid w:val="006148F7"/>
    <w:rsid w:val="00614A6D"/>
    <w:rsid w:val="00614C50"/>
    <w:rsid w:val="0061608B"/>
    <w:rsid w:val="006178BC"/>
    <w:rsid w:val="00622857"/>
    <w:rsid w:val="00623C4A"/>
    <w:rsid w:val="00624218"/>
    <w:rsid w:val="0062535E"/>
    <w:rsid w:val="00626BAC"/>
    <w:rsid w:val="00630152"/>
    <w:rsid w:val="00630842"/>
    <w:rsid w:val="00630BE5"/>
    <w:rsid w:val="0063133A"/>
    <w:rsid w:val="00631432"/>
    <w:rsid w:val="00631711"/>
    <w:rsid w:val="00635051"/>
    <w:rsid w:val="00636114"/>
    <w:rsid w:val="00637F85"/>
    <w:rsid w:val="006400EE"/>
    <w:rsid w:val="0064091A"/>
    <w:rsid w:val="0064092A"/>
    <w:rsid w:val="00641544"/>
    <w:rsid w:val="00642F81"/>
    <w:rsid w:val="00646907"/>
    <w:rsid w:val="00646A89"/>
    <w:rsid w:val="006473CD"/>
    <w:rsid w:val="006500F3"/>
    <w:rsid w:val="00650372"/>
    <w:rsid w:val="006504C1"/>
    <w:rsid w:val="006521AA"/>
    <w:rsid w:val="006521F7"/>
    <w:rsid w:val="006529A1"/>
    <w:rsid w:val="0065393B"/>
    <w:rsid w:val="00653945"/>
    <w:rsid w:val="006554E2"/>
    <w:rsid w:val="00655525"/>
    <w:rsid w:val="006557EC"/>
    <w:rsid w:val="00655888"/>
    <w:rsid w:val="0065794C"/>
    <w:rsid w:val="00660828"/>
    <w:rsid w:val="006620F2"/>
    <w:rsid w:val="00662120"/>
    <w:rsid w:val="00662AAC"/>
    <w:rsid w:val="00662E09"/>
    <w:rsid w:val="00662ECC"/>
    <w:rsid w:val="00663E02"/>
    <w:rsid w:val="00664DF7"/>
    <w:rsid w:val="006670D0"/>
    <w:rsid w:val="00667115"/>
    <w:rsid w:val="006671E1"/>
    <w:rsid w:val="006678DE"/>
    <w:rsid w:val="00667C16"/>
    <w:rsid w:val="00667F24"/>
    <w:rsid w:val="00667F93"/>
    <w:rsid w:val="0067079A"/>
    <w:rsid w:val="00670E99"/>
    <w:rsid w:val="00672280"/>
    <w:rsid w:val="00672292"/>
    <w:rsid w:val="0067264A"/>
    <w:rsid w:val="00672916"/>
    <w:rsid w:val="00672B7A"/>
    <w:rsid w:val="00673967"/>
    <w:rsid w:val="00673E6A"/>
    <w:rsid w:val="00674205"/>
    <w:rsid w:val="0067531B"/>
    <w:rsid w:val="006759B0"/>
    <w:rsid w:val="00675FCA"/>
    <w:rsid w:val="00675FFC"/>
    <w:rsid w:val="00676134"/>
    <w:rsid w:val="00676929"/>
    <w:rsid w:val="00680505"/>
    <w:rsid w:val="00680FBE"/>
    <w:rsid w:val="0068197A"/>
    <w:rsid w:val="00681A96"/>
    <w:rsid w:val="00681DC3"/>
    <w:rsid w:val="00682B8D"/>
    <w:rsid w:val="00682C5F"/>
    <w:rsid w:val="006835C9"/>
    <w:rsid w:val="00685F0F"/>
    <w:rsid w:val="006871E5"/>
    <w:rsid w:val="00692097"/>
    <w:rsid w:val="0069248E"/>
    <w:rsid w:val="0069259D"/>
    <w:rsid w:val="006935E8"/>
    <w:rsid w:val="00693801"/>
    <w:rsid w:val="00694BC7"/>
    <w:rsid w:val="00694E55"/>
    <w:rsid w:val="006957EE"/>
    <w:rsid w:val="00695F8A"/>
    <w:rsid w:val="00696606"/>
    <w:rsid w:val="00697A7E"/>
    <w:rsid w:val="00697C2C"/>
    <w:rsid w:val="00697F91"/>
    <w:rsid w:val="006A14EA"/>
    <w:rsid w:val="006A190F"/>
    <w:rsid w:val="006A2242"/>
    <w:rsid w:val="006A36CF"/>
    <w:rsid w:val="006A3A29"/>
    <w:rsid w:val="006A3F47"/>
    <w:rsid w:val="006A4022"/>
    <w:rsid w:val="006A5D44"/>
    <w:rsid w:val="006A6131"/>
    <w:rsid w:val="006B0AF7"/>
    <w:rsid w:val="006B15F4"/>
    <w:rsid w:val="006B2207"/>
    <w:rsid w:val="006B2A79"/>
    <w:rsid w:val="006B2FAF"/>
    <w:rsid w:val="006B40ED"/>
    <w:rsid w:val="006B41B8"/>
    <w:rsid w:val="006B4F94"/>
    <w:rsid w:val="006B51B6"/>
    <w:rsid w:val="006B5225"/>
    <w:rsid w:val="006B5390"/>
    <w:rsid w:val="006C0D7A"/>
    <w:rsid w:val="006C162C"/>
    <w:rsid w:val="006C1CB4"/>
    <w:rsid w:val="006C21D6"/>
    <w:rsid w:val="006C44A9"/>
    <w:rsid w:val="006C45A7"/>
    <w:rsid w:val="006C4DFD"/>
    <w:rsid w:val="006C588B"/>
    <w:rsid w:val="006C6B97"/>
    <w:rsid w:val="006D0740"/>
    <w:rsid w:val="006D0AE3"/>
    <w:rsid w:val="006D18E7"/>
    <w:rsid w:val="006D2E08"/>
    <w:rsid w:val="006D3186"/>
    <w:rsid w:val="006D40FE"/>
    <w:rsid w:val="006D458A"/>
    <w:rsid w:val="006D5768"/>
    <w:rsid w:val="006D5A9C"/>
    <w:rsid w:val="006D6A72"/>
    <w:rsid w:val="006D6B38"/>
    <w:rsid w:val="006D7A56"/>
    <w:rsid w:val="006D7E77"/>
    <w:rsid w:val="006E0D78"/>
    <w:rsid w:val="006E1886"/>
    <w:rsid w:val="006E2E1E"/>
    <w:rsid w:val="006E30CB"/>
    <w:rsid w:val="006E3968"/>
    <w:rsid w:val="006E3C98"/>
    <w:rsid w:val="006E3C99"/>
    <w:rsid w:val="006E4900"/>
    <w:rsid w:val="006E52F3"/>
    <w:rsid w:val="006E5810"/>
    <w:rsid w:val="006E6B70"/>
    <w:rsid w:val="006E71E0"/>
    <w:rsid w:val="006F3810"/>
    <w:rsid w:val="006F488A"/>
    <w:rsid w:val="006F66A6"/>
    <w:rsid w:val="006F73AC"/>
    <w:rsid w:val="006F7A89"/>
    <w:rsid w:val="0070003A"/>
    <w:rsid w:val="00701298"/>
    <w:rsid w:val="00701BD3"/>
    <w:rsid w:val="00701C08"/>
    <w:rsid w:val="0070380F"/>
    <w:rsid w:val="00703DAE"/>
    <w:rsid w:val="00703F6B"/>
    <w:rsid w:val="00704D6E"/>
    <w:rsid w:val="00705F8C"/>
    <w:rsid w:val="00707084"/>
    <w:rsid w:val="007078ED"/>
    <w:rsid w:val="00710B86"/>
    <w:rsid w:val="00711242"/>
    <w:rsid w:val="00713236"/>
    <w:rsid w:val="00713898"/>
    <w:rsid w:val="00713A4E"/>
    <w:rsid w:val="0071443C"/>
    <w:rsid w:val="007173B8"/>
    <w:rsid w:val="007178CB"/>
    <w:rsid w:val="00717C10"/>
    <w:rsid w:val="0072079A"/>
    <w:rsid w:val="00721980"/>
    <w:rsid w:val="00722132"/>
    <w:rsid w:val="00722934"/>
    <w:rsid w:val="00722FAC"/>
    <w:rsid w:val="007233AB"/>
    <w:rsid w:val="007234F2"/>
    <w:rsid w:val="00723C51"/>
    <w:rsid w:val="00724071"/>
    <w:rsid w:val="007242C6"/>
    <w:rsid w:val="00725DC6"/>
    <w:rsid w:val="007260E0"/>
    <w:rsid w:val="0072639D"/>
    <w:rsid w:val="00726C0C"/>
    <w:rsid w:val="00726C82"/>
    <w:rsid w:val="00730242"/>
    <w:rsid w:val="00731097"/>
    <w:rsid w:val="00732214"/>
    <w:rsid w:val="00733255"/>
    <w:rsid w:val="00733BD0"/>
    <w:rsid w:val="00734E9A"/>
    <w:rsid w:val="00734FE5"/>
    <w:rsid w:val="0073549F"/>
    <w:rsid w:val="0073679C"/>
    <w:rsid w:val="00736A33"/>
    <w:rsid w:val="00740E67"/>
    <w:rsid w:val="00741200"/>
    <w:rsid w:val="007419C2"/>
    <w:rsid w:val="00741F89"/>
    <w:rsid w:val="00742131"/>
    <w:rsid w:val="007444CB"/>
    <w:rsid w:val="007459D9"/>
    <w:rsid w:val="00745A69"/>
    <w:rsid w:val="00747A1D"/>
    <w:rsid w:val="00747CD1"/>
    <w:rsid w:val="00747FDC"/>
    <w:rsid w:val="00750CF8"/>
    <w:rsid w:val="00751410"/>
    <w:rsid w:val="00751C1C"/>
    <w:rsid w:val="007521DA"/>
    <w:rsid w:val="00753815"/>
    <w:rsid w:val="00756870"/>
    <w:rsid w:val="00756DA4"/>
    <w:rsid w:val="00757DDE"/>
    <w:rsid w:val="007607BD"/>
    <w:rsid w:val="007607CF"/>
    <w:rsid w:val="00760A97"/>
    <w:rsid w:val="00760B14"/>
    <w:rsid w:val="00761969"/>
    <w:rsid w:val="00761BA2"/>
    <w:rsid w:val="007625B8"/>
    <w:rsid w:val="007630A2"/>
    <w:rsid w:val="00763D95"/>
    <w:rsid w:val="007643CA"/>
    <w:rsid w:val="00764936"/>
    <w:rsid w:val="00764EE9"/>
    <w:rsid w:val="0076590D"/>
    <w:rsid w:val="00765917"/>
    <w:rsid w:val="0076597F"/>
    <w:rsid w:val="0076599A"/>
    <w:rsid w:val="00772F3A"/>
    <w:rsid w:val="00774077"/>
    <w:rsid w:val="00774124"/>
    <w:rsid w:val="00774337"/>
    <w:rsid w:val="00774440"/>
    <w:rsid w:val="00774944"/>
    <w:rsid w:val="00774C1F"/>
    <w:rsid w:val="00774FD5"/>
    <w:rsid w:val="0077510F"/>
    <w:rsid w:val="007766EA"/>
    <w:rsid w:val="0077696D"/>
    <w:rsid w:val="007769BD"/>
    <w:rsid w:val="00776B05"/>
    <w:rsid w:val="0077763B"/>
    <w:rsid w:val="00777F40"/>
    <w:rsid w:val="00781DBD"/>
    <w:rsid w:val="00781E8A"/>
    <w:rsid w:val="00782D86"/>
    <w:rsid w:val="00783104"/>
    <w:rsid w:val="0078369C"/>
    <w:rsid w:val="00784E9D"/>
    <w:rsid w:val="00785325"/>
    <w:rsid w:val="0078579B"/>
    <w:rsid w:val="00785B8F"/>
    <w:rsid w:val="00786DF5"/>
    <w:rsid w:val="00787250"/>
    <w:rsid w:val="0078756A"/>
    <w:rsid w:val="00787FB5"/>
    <w:rsid w:val="0079000C"/>
    <w:rsid w:val="007909FF"/>
    <w:rsid w:val="0079203F"/>
    <w:rsid w:val="00792A8B"/>
    <w:rsid w:val="00792BBD"/>
    <w:rsid w:val="00793F30"/>
    <w:rsid w:val="00794C7F"/>
    <w:rsid w:val="0079573D"/>
    <w:rsid w:val="007968D7"/>
    <w:rsid w:val="00797839"/>
    <w:rsid w:val="007A039E"/>
    <w:rsid w:val="007A2C67"/>
    <w:rsid w:val="007A2E7E"/>
    <w:rsid w:val="007A373D"/>
    <w:rsid w:val="007A42D6"/>
    <w:rsid w:val="007A454F"/>
    <w:rsid w:val="007A50FF"/>
    <w:rsid w:val="007A5236"/>
    <w:rsid w:val="007A5944"/>
    <w:rsid w:val="007A6021"/>
    <w:rsid w:val="007A6B9E"/>
    <w:rsid w:val="007B00EA"/>
    <w:rsid w:val="007B0502"/>
    <w:rsid w:val="007B1568"/>
    <w:rsid w:val="007B24E9"/>
    <w:rsid w:val="007B2B5F"/>
    <w:rsid w:val="007B3531"/>
    <w:rsid w:val="007B3C27"/>
    <w:rsid w:val="007B3EB8"/>
    <w:rsid w:val="007B4C1D"/>
    <w:rsid w:val="007B508C"/>
    <w:rsid w:val="007B566C"/>
    <w:rsid w:val="007B65D7"/>
    <w:rsid w:val="007C21B5"/>
    <w:rsid w:val="007C2A1D"/>
    <w:rsid w:val="007C2DA4"/>
    <w:rsid w:val="007C3113"/>
    <w:rsid w:val="007C39A1"/>
    <w:rsid w:val="007C3D00"/>
    <w:rsid w:val="007C407A"/>
    <w:rsid w:val="007C41F4"/>
    <w:rsid w:val="007C4A15"/>
    <w:rsid w:val="007C51DF"/>
    <w:rsid w:val="007C59E5"/>
    <w:rsid w:val="007C5A97"/>
    <w:rsid w:val="007C61B7"/>
    <w:rsid w:val="007C73B8"/>
    <w:rsid w:val="007C7455"/>
    <w:rsid w:val="007C7620"/>
    <w:rsid w:val="007C763E"/>
    <w:rsid w:val="007D0332"/>
    <w:rsid w:val="007D1098"/>
    <w:rsid w:val="007D1F63"/>
    <w:rsid w:val="007D2C2B"/>
    <w:rsid w:val="007D2D8F"/>
    <w:rsid w:val="007D34BF"/>
    <w:rsid w:val="007D35BB"/>
    <w:rsid w:val="007D4393"/>
    <w:rsid w:val="007D5AEA"/>
    <w:rsid w:val="007D5DCA"/>
    <w:rsid w:val="007D63BD"/>
    <w:rsid w:val="007D69E4"/>
    <w:rsid w:val="007D73A3"/>
    <w:rsid w:val="007D7733"/>
    <w:rsid w:val="007E03E1"/>
    <w:rsid w:val="007E0C25"/>
    <w:rsid w:val="007E0DC6"/>
    <w:rsid w:val="007E2645"/>
    <w:rsid w:val="007E3FAA"/>
    <w:rsid w:val="007E42A4"/>
    <w:rsid w:val="007E431D"/>
    <w:rsid w:val="007E4670"/>
    <w:rsid w:val="007E4C3B"/>
    <w:rsid w:val="007E5FCA"/>
    <w:rsid w:val="007E6A87"/>
    <w:rsid w:val="007E7DC5"/>
    <w:rsid w:val="007F09D9"/>
    <w:rsid w:val="007F1498"/>
    <w:rsid w:val="007F16BD"/>
    <w:rsid w:val="007F21A8"/>
    <w:rsid w:val="007F2CBA"/>
    <w:rsid w:val="007F5585"/>
    <w:rsid w:val="007F6DB9"/>
    <w:rsid w:val="007F6F9B"/>
    <w:rsid w:val="007F7221"/>
    <w:rsid w:val="007F7755"/>
    <w:rsid w:val="007F7B81"/>
    <w:rsid w:val="00802CDF"/>
    <w:rsid w:val="0080395D"/>
    <w:rsid w:val="008051AE"/>
    <w:rsid w:val="00805307"/>
    <w:rsid w:val="00805729"/>
    <w:rsid w:val="00806C62"/>
    <w:rsid w:val="00811082"/>
    <w:rsid w:val="00813EAB"/>
    <w:rsid w:val="00814257"/>
    <w:rsid w:val="0081482A"/>
    <w:rsid w:val="00814C1B"/>
    <w:rsid w:val="00815287"/>
    <w:rsid w:val="00815CBC"/>
    <w:rsid w:val="00815DD0"/>
    <w:rsid w:val="00815E7E"/>
    <w:rsid w:val="008163B3"/>
    <w:rsid w:val="008167C2"/>
    <w:rsid w:val="008170B5"/>
    <w:rsid w:val="00817B13"/>
    <w:rsid w:val="00821542"/>
    <w:rsid w:val="008215CD"/>
    <w:rsid w:val="00823009"/>
    <w:rsid w:val="008232D8"/>
    <w:rsid w:val="0082413C"/>
    <w:rsid w:val="00826B90"/>
    <w:rsid w:val="00826CB6"/>
    <w:rsid w:val="008270D0"/>
    <w:rsid w:val="00831FA0"/>
    <w:rsid w:val="008320B9"/>
    <w:rsid w:val="008320CB"/>
    <w:rsid w:val="00834756"/>
    <w:rsid w:val="00835D2F"/>
    <w:rsid w:val="00835E6B"/>
    <w:rsid w:val="00835F63"/>
    <w:rsid w:val="00835F95"/>
    <w:rsid w:val="0084003F"/>
    <w:rsid w:val="00840516"/>
    <w:rsid w:val="0084052E"/>
    <w:rsid w:val="00840774"/>
    <w:rsid w:val="00840E4A"/>
    <w:rsid w:val="008412A2"/>
    <w:rsid w:val="008412B7"/>
    <w:rsid w:val="00841472"/>
    <w:rsid w:val="00841D91"/>
    <w:rsid w:val="00842291"/>
    <w:rsid w:val="008422D6"/>
    <w:rsid w:val="008446BD"/>
    <w:rsid w:val="00844DB3"/>
    <w:rsid w:val="00844F01"/>
    <w:rsid w:val="00845645"/>
    <w:rsid w:val="008468D2"/>
    <w:rsid w:val="00846E1B"/>
    <w:rsid w:val="00847273"/>
    <w:rsid w:val="00847EF4"/>
    <w:rsid w:val="008503FF"/>
    <w:rsid w:val="008507F0"/>
    <w:rsid w:val="008511B9"/>
    <w:rsid w:val="00851609"/>
    <w:rsid w:val="0085247C"/>
    <w:rsid w:val="0085350A"/>
    <w:rsid w:val="00853888"/>
    <w:rsid w:val="00853D58"/>
    <w:rsid w:val="00853E4A"/>
    <w:rsid w:val="00854D6E"/>
    <w:rsid w:val="0085513A"/>
    <w:rsid w:val="0085521F"/>
    <w:rsid w:val="00855DB5"/>
    <w:rsid w:val="008568EB"/>
    <w:rsid w:val="00856B5B"/>
    <w:rsid w:val="008573D3"/>
    <w:rsid w:val="008575D6"/>
    <w:rsid w:val="00860333"/>
    <w:rsid w:val="008605BD"/>
    <w:rsid w:val="008619E0"/>
    <w:rsid w:val="00863D73"/>
    <w:rsid w:val="00863DCA"/>
    <w:rsid w:val="0086590A"/>
    <w:rsid w:val="00867A22"/>
    <w:rsid w:val="00867BDA"/>
    <w:rsid w:val="0087089B"/>
    <w:rsid w:val="00872626"/>
    <w:rsid w:val="008734E9"/>
    <w:rsid w:val="00875ED7"/>
    <w:rsid w:val="0087660C"/>
    <w:rsid w:val="0087780C"/>
    <w:rsid w:val="008802DF"/>
    <w:rsid w:val="0088087A"/>
    <w:rsid w:val="00880C3D"/>
    <w:rsid w:val="008814C5"/>
    <w:rsid w:val="008826E0"/>
    <w:rsid w:val="0088385F"/>
    <w:rsid w:val="00883CDF"/>
    <w:rsid w:val="00887576"/>
    <w:rsid w:val="008876AF"/>
    <w:rsid w:val="00887FC8"/>
    <w:rsid w:val="0089163B"/>
    <w:rsid w:val="0089345D"/>
    <w:rsid w:val="008940E1"/>
    <w:rsid w:val="0089437B"/>
    <w:rsid w:val="00895C79"/>
    <w:rsid w:val="00896864"/>
    <w:rsid w:val="00896E97"/>
    <w:rsid w:val="00897D39"/>
    <w:rsid w:val="008A0595"/>
    <w:rsid w:val="008A1076"/>
    <w:rsid w:val="008A34E9"/>
    <w:rsid w:val="008A5222"/>
    <w:rsid w:val="008B0079"/>
    <w:rsid w:val="008B1310"/>
    <w:rsid w:val="008B1771"/>
    <w:rsid w:val="008B2B84"/>
    <w:rsid w:val="008B2D72"/>
    <w:rsid w:val="008B5787"/>
    <w:rsid w:val="008B65E9"/>
    <w:rsid w:val="008B67DF"/>
    <w:rsid w:val="008B7923"/>
    <w:rsid w:val="008C2196"/>
    <w:rsid w:val="008C2C4D"/>
    <w:rsid w:val="008C2D61"/>
    <w:rsid w:val="008C3AE4"/>
    <w:rsid w:val="008C3BBC"/>
    <w:rsid w:val="008C45C6"/>
    <w:rsid w:val="008C604D"/>
    <w:rsid w:val="008C60C8"/>
    <w:rsid w:val="008C6DCA"/>
    <w:rsid w:val="008C6EF6"/>
    <w:rsid w:val="008C75FE"/>
    <w:rsid w:val="008D033F"/>
    <w:rsid w:val="008D0390"/>
    <w:rsid w:val="008D10E9"/>
    <w:rsid w:val="008D304A"/>
    <w:rsid w:val="008D4549"/>
    <w:rsid w:val="008D59E5"/>
    <w:rsid w:val="008D7244"/>
    <w:rsid w:val="008E298D"/>
    <w:rsid w:val="008E3038"/>
    <w:rsid w:val="008E34C2"/>
    <w:rsid w:val="008E58E4"/>
    <w:rsid w:val="008E70A6"/>
    <w:rsid w:val="008E7477"/>
    <w:rsid w:val="008F032C"/>
    <w:rsid w:val="008F04CB"/>
    <w:rsid w:val="008F05FE"/>
    <w:rsid w:val="008F0BE5"/>
    <w:rsid w:val="008F29D7"/>
    <w:rsid w:val="008F2ACC"/>
    <w:rsid w:val="008F2C2E"/>
    <w:rsid w:val="008F5C2A"/>
    <w:rsid w:val="008F6800"/>
    <w:rsid w:val="008F695A"/>
    <w:rsid w:val="008F7146"/>
    <w:rsid w:val="008F73AF"/>
    <w:rsid w:val="008F7B32"/>
    <w:rsid w:val="00901960"/>
    <w:rsid w:val="00901AE6"/>
    <w:rsid w:val="009023E6"/>
    <w:rsid w:val="00902A40"/>
    <w:rsid w:val="00902FD3"/>
    <w:rsid w:val="009033E7"/>
    <w:rsid w:val="00904482"/>
    <w:rsid w:val="00904535"/>
    <w:rsid w:val="0090470C"/>
    <w:rsid w:val="0090523A"/>
    <w:rsid w:val="0090535F"/>
    <w:rsid w:val="00905FEA"/>
    <w:rsid w:val="0090726E"/>
    <w:rsid w:val="00907490"/>
    <w:rsid w:val="009076B3"/>
    <w:rsid w:val="0090782E"/>
    <w:rsid w:val="00907938"/>
    <w:rsid w:val="00907F1E"/>
    <w:rsid w:val="009108E5"/>
    <w:rsid w:val="009113FC"/>
    <w:rsid w:val="0091165A"/>
    <w:rsid w:val="009124ED"/>
    <w:rsid w:val="00912660"/>
    <w:rsid w:val="009134F9"/>
    <w:rsid w:val="0091362F"/>
    <w:rsid w:val="00915C33"/>
    <w:rsid w:val="009167F3"/>
    <w:rsid w:val="00921471"/>
    <w:rsid w:val="00922517"/>
    <w:rsid w:val="00924056"/>
    <w:rsid w:val="009243F4"/>
    <w:rsid w:val="009256A3"/>
    <w:rsid w:val="00926811"/>
    <w:rsid w:val="009272A5"/>
    <w:rsid w:val="009315E3"/>
    <w:rsid w:val="00931907"/>
    <w:rsid w:val="00933919"/>
    <w:rsid w:val="00933C3F"/>
    <w:rsid w:val="009341DD"/>
    <w:rsid w:val="0093537E"/>
    <w:rsid w:val="009358C8"/>
    <w:rsid w:val="00935FBD"/>
    <w:rsid w:val="0093688E"/>
    <w:rsid w:val="009404C2"/>
    <w:rsid w:val="0094087A"/>
    <w:rsid w:val="00941D80"/>
    <w:rsid w:val="00941DD2"/>
    <w:rsid w:val="0094266E"/>
    <w:rsid w:val="009430C4"/>
    <w:rsid w:val="00943F07"/>
    <w:rsid w:val="0094443E"/>
    <w:rsid w:val="00946CA9"/>
    <w:rsid w:val="0094763B"/>
    <w:rsid w:val="0094793D"/>
    <w:rsid w:val="009501DB"/>
    <w:rsid w:val="00951892"/>
    <w:rsid w:val="00951B7C"/>
    <w:rsid w:val="00951D66"/>
    <w:rsid w:val="009524EE"/>
    <w:rsid w:val="00952852"/>
    <w:rsid w:val="00952CAB"/>
    <w:rsid w:val="009534D1"/>
    <w:rsid w:val="009537D2"/>
    <w:rsid w:val="00953FE1"/>
    <w:rsid w:val="00954651"/>
    <w:rsid w:val="00954EB5"/>
    <w:rsid w:val="00955285"/>
    <w:rsid w:val="00955A38"/>
    <w:rsid w:val="00955CAF"/>
    <w:rsid w:val="009560F0"/>
    <w:rsid w:val="0095653B"/>
    <w:rsid w:val="0095662E"/>
    <w:rsid w:val="00956A07"/>
    <w:rsid w:val="009578E1"/>
    <w:rsid w:val="009607CE"/>
    <w:rsid w:val="00960D80"/>
    <w:rsid w:val="00961DB6"/>
    <w:rsid w:val="00962AC3"/>
    <w:rsid w:val="00962BDD"/>
    <w:rsid w:val="0096468D"/>
    <w:rsid w:val="009677F9"/>
    <w:rsid w:val="00971370"/>
    <w:rsid w:val="0097258D"/>
    <w:rsid w:val="00973EBC"/>
    <w:rsid w:val="00974CBF"/>
    <w:rsid w:val="0097561E"/>
    <w:rsid w:val="009756F2"/>
    <w:rsid w:val="00976559"/>
    <w:rsid w:val="009769F9"/>
    <w:rsid w:val="00976EA7"/>
    <w:rsid w:val="0097786C"/>
    <w:rsid w:val="0098014A"/>
    <w:rsid w:val="009807CC"/>
    <w:rsid w:val="009810A7"/>
    <w:rsid w:val="009834A1"/>
    <w:rsid w:val="00983E1B"/>
    <w:rsid w:val="00985480"/>
    <w:rsid w:val="00985A37"/>
    <w:rsid w:val="00991CB3"/>
    <w:rsid w:val="00992D2D"/>
    <w:rsid w:val="009930B7"/>
    <w:rsid w:val="00993241"/>
    <w:rsid w:val="009932C2"/>
    <w:rsid w:val="00993A0B"/>
    <w:rsid w:val="00995072"/>
    <w:rsid w:val="00995706"/>
    <w:rsid w:val="0099623A"/>
    <w:rsid w:val="009970E4"/>
    <w:rsid w:val="009A0518"/>
    <w:rsid w:val="009A053F"/>
    <w:rsid w:val="009A0591"/>
    <w:rsid w:val="009A0EFD"/>
    <w:rsid w:val="009A2742"/>
    <w:rsid w:val="009A3148"/>
    <w:rsid w:val="009A321F"/>
    <w:rsid w:val="009A45AB"/>
    <w:rsid w:val="009A464B"/>
    <w:rsid w:val="009A4DCD"/>
    <w:rsid w:val="009A4F22"/>
    <w:rsid w:val="009A5662"/>
    <w:rsid w:val="009A5B54"/>
    <w:rsid w:val="009A5D37"/>
    <w:rsid w:val="009A5E35"/>
    <w:rsid w:val="009A706C"/>
    <w:rsid w:val="009A7552"/>
    <w:rsid w:val="009B07C0"/>
    <w:rsid w:val="009B11A8"/>
    <w:rsid w:val="009B1D02"/>
    <w:rsid w:val="009B3CD4"/>
    <w:rsid w:val="009B3D19"/>
    <w:rsid w:val="009B5921"/>
    <w:rsid w:val="009B6786"/>
    <w:rsid w:val="009B7526"/>
    <w:rsid w:val="009C1CAC"/>
    <w:rsid w:val="009C1E1B"/>
    <w:rsid w:val="009C2D01"/>
    <w:rsid w:val="009C33C2"/>
    <w:rsid w:val="009C35EB"/>
    <w:rsid w:val="009C3993"/>
    <w:rsid w:val="009C4BE2"/>
    <w:rsid w:val="009C4E3A"/>
    <w:rsid w:val="009C55C6"/>
    <w:rsid w:val="009C5747"/>
    <w:rsid w:val="009C5A45"/>
    <w:rsid w:val="009C6BF7"/>
    <w:rsid w:val="009C6DCD"/>
    <w:rsid w:val="009D21BF"/>
    <w:rsid w:val="009D276B"/>
    <w:rsid w:val="009D27AC"/>
    <w:rsid w:val="009D2A6C"/>
    <w:rsid w:val="009D43A6"/>
    <w:rsid w:val="009D4A17"/>
    <w:rsid w:val="009D4E71"/>
    <w:rsid w:val="009D5365"/>
    <w:rsid w:val="009D7F38"/>
    <w:rsid w:val="009E04BB"/>
    <w:rsid w:val="009E06A0"/>
    <w:rsid w:val="009E23CF"/>
    <w:rsid w:val="009E4AF5"/>
    <w:rsid w:val="009E551F"/>
    <w:rsid w:val="009E6420"/>
    <w:rsid w:val="009E648C"/>
    <w:rsid w:val="009E7E75"/>
    <w:rsid w:val="009F14D8"/>
    <w:rsid w:val="009F17DF"/>
    <w:rsid w:val="009F28C2"/>
    <w:rsid w:val="009F33FF"/>
    <w:rsid w:val="009F4849"/>
    <w:rsid w:val="009F4D3D"/>
    <w:rsid w:val="009F65CA"/>
    <w:rsid w:val="009F673F"/>
    <w:rsid w:val="009F6743"/>
    <w:rsid w:val="009F6D40"/>
    <w:rsid w:val="00A00CA6"/>
    <w:rsid w:val="00A0180A"/>
    <w:rsid w:val="00A0240F"/>
    <w:rsid w:val="00A02464"/>
    <w:rsid w:val="00A033BC"/>
    <w:rsid w:val="00A03F61"/>
    <w:rsid w:val="00A04B07"/>
    <w:rsid w:val="00A04E4D"/>
    <w:rsid w:val="00A05949"/>
    <w:rsid w:val="00A06A4A"/>
    <w:rsid w:val="00A07B3F"/>
    <w:rsid w:val="00A108D7"/>
    <w:rsid w:val="00A10A55"/>
    <w:rsid w:val="00A11AE0"/>
    <w:rsid w:val="00A1283D"/>
    <w:rsid w:val="00A1420E"/>
    <w:rsid w:val="00A1539E"/>
    <w:rsid w:val="00A153A2"/>
    <w:rsid w:val="00A15D98"/>
    <w:rsid w:val="00A166FD"/>
    <w:rsid w:val="00A179B6"/>
    <w:rsid w:val="00A2144D"/>
    <w:rsid w:val="00A2174D"/>
    <w:rsid w:val="00A22A65"/>
    <w:rsid w:val="00A235C9"/>
    <w:rsid w:val="00A2381F"/>
    <w:rsid w:val="00A24AB1"/>
    <w:rsid w:val="00A24BFE"/>
    <w:rsid w:val="00A24DC9"/>
    <w:rsid w:val="00A25148"/>
    <w:rsid w:val="00A31105"/>
    <w:rsid w:val="00A32171"/>
    <w:rsid w:val="00A32D30"/>
    <w:rsid w:val="00A32DFD"/>
    <w:rsid w:val="00A3373F"/>
    <w:rsid w:val="00A343D4"/>
    <w:rsid w:val="00A34497"/>
    <w:rsid w:val="00A36558"/>
    <w:rsid w:val="00A36D77"/>
    <w:rsid w:val="00A37CDE"/>
    <w:rsid w:val="00A403A7"/>
    <w:rsid w:val="00A406F2"/>
    <w:rsid w:val="00A41F38"/>
    <w:rsid w:val="00A43CFE"/>
    <w:rsid w:val="00A43F84"/>
    <w:rsid w:val="00A45AAB"/>
    <w:rsid w:val="00A463DF"/>
    <w:rsid w:val="00A47B68"/>
    <w:rsid w:val="00A50D3C"/>
    <w:rsid w:val="00A51C43"/>
    <w:rsid w:val="00A53134"/>
    <w:rsid w:val="00A556B5"/>
    <w:rsid w:val="00A56983"/>
    <w:rsid w:val="00A572A1"/>
    <w:rsid w:val="00A57E36"/>
    <w:rsid w:val="00A62A3B"/>
    <w:rsid w:val="00A62D29"/>
    <w:rsid w:val="00A63385"/>
    <w:rsid w:val="00A6358E"/>
    <w:rsid w:val="00A636BE"/>
    <w:rsid w:val="00A63C11"/>
    <w:rsid w:val="00A65C2A"/>
    <w:rsid w:val="00A667E2"/>
    <w:rsid w:val="00A66C79"/>
    <w:rsid w:val="00A66F06"/>
    <w:rsid w:val="00A670AE"/>
    <w:rsid w:val="00A6796C"/>
    <w:rsid w:val="00A71153"/>
    <w:rsid w:val="00A71177"/>
    <w:rsid w:val="00A731BB"/>
    <w:rsid w:val="00A74F73"/>
    <w:rsid w:val="00A77424"/>
    <w:rsid w:val="00A779B7"/>
    <w:rsid w:val="00A81428"/>
    <w:rsid w:val="00A8160C"/>
    <w:rsid w:val="00A82157"/>
    <w:rsid w:val="00A8320E"/>
    <w:rsid w:val="00A8411D"/>
    <w:rsid w:val="00A8473F"/>
    <w:rsid w:val="00A848AA"/>
    <w:rsid w:val="00A85136"/>
    <w:rsid w:val="00A86C2F"/>
    <w:rsid w:val="00A87628"/>
    <w:rsid w:val="00A90955"/>
    <w:rsid w:val="00A91259"/>
    <w:rsid w:val="00A91C41"/>
    <w:rsid w:val="00A923F5"/>
    <w:rsid w:val="00A9257E"/>
    <w:rsid w:val="00A94417"/>
    <w:rsid w:val="00A9452C"/>
    <w:rsid w:val="00A94B15"/>
    <w:rsid w:val="00A95C0B"/>
    <w:rsid w:val="00A9711E"/>
    <w:rsid w:val="00A976B1"/>
    <w:rsid w:val="00A9775F"/>
    <w:rsid w:val="00A97C90"/>
    <w:rsid w:val="00AA0422"/>
    <w:rsid w:val="00AA0765"/>
    <w:rsid w:val="00AA083E"/>
    <w:rsid w:val="00AA166C"/>
    <w:rsid w:val="00AA1BF2"/>
    <w:rsid w:val="00AA2219"/>
    <w:rsid w:val="00AA3E82"/>
    <w:rsid w:val="00AA3EF5"/>
    <w:rsid w:val="00AA56FC"/>
    <w:rsid w:val="00AA6055"/>
    <w:rsid w:val="00AA6B1F"/>
    <w:rsid w:val="00AA70D7"/>
    <w:rsid w:val="00AA7E2A"/>
    <w:rsid w:val="00AB1A0E"/>
    <w:rsid w:val="00AB1EB3"/>
    <w:rsid w:val="00AB322E"/>
    <w:rsid w:val="00AB57EF"/>
    <w:rsid w:val="00AB5932"/>
    <w:rsid w:val="00AB5A9D"/>
    <w:rsid w:val="00AB5E93"/>
    <w:rsid w:val="00AB6B4A"/>
    <w:rsid w:val="00AC00D0"/>
    <w:rsid w:val="00AC18E4"/>
    <w:rsid w:val="00AC19F8"/>
    <w:rsid w:val="00AC1CB2"/>
    <w:rsid w:val="00AC23FB"/>
    <w:rsid w:val="00AC28E1"/>
    <w:rsid w:val="00AC2BE6"/>
    <w:rsid w:val="00AC32A8"/>
    <w:rsid w:val="00AC3328"/>
    <w:rsid w:val="00AC46ED"/>
    <w:rsid w:val="00AC4B4D"/>
    <w:rsid w:val="00AC4B61"/>
    <w:rsid w:val="00AC4E77"/>
    <w:rsid w:val="00AC63E5"/>
    <w:rsid w:val="00AC735A"/>
    <w:rsid w:val="00AD02D2"/>
    <w:rsid w:val="00AD033A"/>
    <w:rsid w:val="00AD08C6"/>
    <w:rsid w:val="00AD14AB"/>
    <w:rsid w:val="00AD2DA9"/>
    <w:rsid w:val="00AD2E6E"/>
    <w:rsid w:val="00AD4611"/>
    <w:rsid w:val="00AD532E"/>
    <w:rsid w:val="00AD5A37"/>
    <w:rsid w:val="00AE0225"/>
    <w:rsid w:val="00AE0DD5"/>
    <w:rsid w:val="00AE126C"/>
    <w:rsid w:val="00AE2CC2"/>
    <w:rsid w:val="00AE3511"/>
    <w:rsid w:val="00AE5014"/>
    <w:rsid w:val="00AE5247"/>
    <w:rsid w:val="00AE55DE"/>
    <w:rsid w:val="00AE5D22"/>
    <w:rsid w:val="00AE6DAA"/>
    <w:rsid w:val="00AE7186"/>
    <w:rsid w:val="00AE7947"/>
    <w:rsid w:val="00AF0A58"/>
    <w:rsid w:val="00AF0D85"/>
    <w:rsid w:val="00AF10C5"/>
    <w:rsid w:val="00AF123F"/>
    <w:rsid w:val="00AF1C0B"/>
    <w:rsid w:val="00AF435B"/>
    <w:rsid w:val="00AF43CE"/>
    <w:rsid w:val="00AF584A"/>
    <w:rsid w:val="00AF62C2"/>
    <w:rsid w:val="00AF6851"/>
    <w:rsid w:val="00AF6C02"/>
    <w:rsid w:val="00AF7E1C"/>
    <w:rsid w:val="00B0073C"/>
    <w:rsid w:val="00B01C15"/>
    <w:rsid w:val="00B0291C"/>
    <w:rsid w:val="00B02DA1"/>
    <w:rsid w:val="00B03A04"/>
    <w:rsid w:val="00B041F4"/>
    <w:rsid w:val="00B0499A"/>
    <w:rsid w:val="00B06791"/>
    <w:rsid w:val="00B1119B"/>
    <w:rsid w:val="00B11604"/>
    <w:rsid w:val="00B12891"/>
    <w:rsid w:val="00B12D12"/>
    <w:rsid w:val="00B139B5"/>
    <w:rsid w:val="00B1425F"/>
    <w:rsid w:val="00B14F81"/>
    <w:rsid w:val="00B153ED"/>
    <w:rsid w:val="00B15C69"/>
    <w:rsid w:val="00B15C9A"/>
    <w:rsid w:val="00B1611D"/>
    <w:rsid w:val="00B16D09"/>
    <w:rsid w:val="00B16D79"/>
    <w:rsid w:val="00B170D9"/>
    <w:rsid w:val="00B20FDF"/>
    <w:rsid w:val="00B22122"/>
    <w:rsid w:val="00B231E1"/>
    <w:rsid w:val="00B2323D"/>
    <w:rsid w:val="00B24841"/>
    <w:rsid w:val="00B25D1C"/>
    <w:rsid w:val="00B25EDD"/>
    <w:rsid w:val="00B2667B"/>
    <w:rsid w:val="00B26A68"/>
    <w:rsid w:val="00B27BAA"/>
    <w:rsid w:val="00B27D93"/>
    <w:rsid w:val="00B309A9"/>
    <w:rsid w:val="00B309E0"/>
    <w:rsid w:val="00B324D5"/>
    <w:rsid w:val="00B32FB2"/>
    <w:rsid w:val="00B3336F"/>
    <w:rsid w:val="00B34825"/>
    <w:rsid w:val="00B35599"/>
    <w:rsid w:val="00B35F8D"/>
    <w:rsid w:val="00B40074"/>
    <w:rsid w:val="00B40C1D"/>
    <w:rsid w:val="00B4109D"/>
    <w:rsid w:val="00B41486"/>
    <w:rsid w:val="00B41EFD"/>
    <w:rsid w:val="00B42723"/>
    <w:rsid w:val="00B44378"/>
    <w:rsid w:val="00B45A56"/>
    <w:rsid w:val="00B46AB7"/>
    <w:rsid w:val="00B46BDF"/>
    <w:rsid w:val="00B46DB0"/>
    <w:rsid w:val="00B472B0"/>
    <w:rsid w:val="00B4762A"/>
    <w:rsid w:val="00B47D99"/>
    <w:rsid w:val="00B47E89"/>
    <w:rsid w:val="00B514EE"/>
    <w:rsid w:val="00B5278C"/>
    <w:rsid w:val="00B52D03"/>
    <w:rsid w:val="00B532C2"/>
    <w:rsid w:val="00B541C0"/>
    <w:rsid w:val="00B5466C"/>
    <w:rsid w:val="00B54FC8"/>
    <w:rsid w:val="00B55D0E"/>
    <w:rsid w:val="00B5755E"/>
    <w:rsid w:val="00B60183"/>
    <w:rsid w:val="00B6134D"/>
    <w:rsid w:val="00B619A7"/>
    <w:rsid w:val="00B6282E"/>
    <w:rsid w:val="00B63FB1"/>
    <w:rsid w:val="00B649AE"/>
    <w:rsid w:val="00B6597F"/>
    <w:rsid w:val="00B65E0A"/>
    <w:rsid w:val="00B664EF"/>
    <w:rsid w:val="00B669FA"/>
    <w:rsid w:val="00B674F5"/>
    <w:rsid w:val="00B67691"/>
    <w:rsid w:val="00B725F7"/>
    <w:rsid w:val="00B72A79"/>
    <w:rsid w:val="00B72DD6"/>
    <w:rsid w:val="00B7308E"/>
    <w:rsid w:val="00B74690"/>
    <w:rsid w:val="00B7518D"/>
    <w:rsid w:val="00B75642"/>
    <w:rsid w:val="00B757AE"/>
    <w:rsid w:val="00B76872"/>
    <w:rsid w:val="00B77000"/>
    <w:rsid w:val="00B80B63"/>
    <w:rsid w:val="00B818DD"/>
    <w:rsid w:val="00B818E5"/>
    <w:rsid w:val="00B82893"/>
    <w:rsid w:val="00B82E4C"/>
    <w:rsid w:val="00B838BD"/>
    <w:rsid w:val="00B83AC6"/>
    <w:rsid w:val="00B83DC1"/>
    <w:rsid w:val="00B841C8"/>
    <w:rsid w:val="00B842A2"/>
    <w:rsid w:val="00B84567"/>
    <w:rsid w:val="00B8491B"/>
    <w:rsid w:val="00B85206"/>
    <w:rsid w:val="00B854D6"/>
    <w:rsid w:val="00B90548"/>
    <w:rsid w:val="00B90DEE"/>
    <w:rsid w:val="00B924E2"/>
    <w:rsid w:val="00B92550"/>
    <w:rsid w:val="00B92CF5"/>
    <w:rsid w:val="00B92EFA"/>
    <w:rsid w:val="00B949B5"/>
    <w:rsid w:val="00B957C9"/>
    <w:rsid w:val="00B965BD"/>
    <w:rsid w:val="00B96D4F"/>
    <w:rsid w:val="00B97458"/>
    <w:rsid w:val="00B979D4"/>
    <w:rsid w:val="00B97D9D"/>
    <w:rsid w:val="00BA15B8"/>
    <w:rsid w:val="00BA42B5"/>
    <w:rsid w:val="00BA6166"/>
    <w:rsid w:val="00BA6445"/>
    <w:rsid w:val="00BA6704"/>
    <w:rsid w:val="00BA7B36"/>
    <w:rsid w:val="00BA7E09"/>
    <w:rsid w:val="00BB1D48"/>
    <w:rsid w:val="00BB357E"/>
    <w:rsid w:val="00BB3C3F"/>
    <w:rsid w:val="00BB4764"/>
    <w:rsid w:val="00BB48D2"/>
    <w:rsid w:val="00BB4BB8"/>
    <w:rsid w:val="00BB4EE9"/>
    <w:rsid w:val="00BB5E59"/>
    <w:rsid w:val="00BB66CB"/>
    <w:rsid w:val="00BB7CEF"/>
    <w:rsid w:val="00BC046C"/>
    <w:rsid w:val="00BC2018"/>
    <w:rsid w:val="00BC266A"/>
    <w:rsid w:val="00BC3CA8"/>
    <w:rsid w:val="00BC4662"/>
    <w:rsid w:val="00BC47CB"/>
    <w:rsid w:val="00BC47F2"/>
    <w:rsid w:val="00BC503B"/>
    <w:rsid w:val="00BC7A2B"/>
    <w:rsid w:val="00BC7DE8"/>
    <w:rsid w:val="00BC7F09"/>
    <w:rsid w:val="00BD1CE8"/>
    <w:rsid w:val="00BD2A83"/>
    <w:rsid w:val="00BD3838"/>
    <w:rsid w:val="00BD442A"/>
    <w:rsid w:val="00BD49D8"/>
    <w:rsid w:val="00BD52E3"/>
    <w:rsid w:val="00BD638F"/>
    <w:rsid w:val="00BD6B34"/>
    <w:rsid w:val="00BE2333"/>
    <w:rsid w:val="00BE340B"/>
    <w:rsid w:val="00BE3BE3"/>
    <w:rsid w:val="00BE3EBD"/>
    <w:rsid w:val="00BE3FA4"/>
    <w:rsid w:val="00BE4370"/>
    <w:rsid w:val="00BE43E7"/>
    <w:rsid w:val="00BE4FB3"/>
    <w:rsid w:val="00BE54E8"/>
    <w:rsid w:val="00BE5691"/>
    <w:rsid w:val="00BE5906"/>
    <w:rsid w:val="00BE5A48"/>
    <w:rsid w:val="00BE7A63"/>
    <w:rsid w:val="00BE7E00"/>
    <w:rsid w:val="00BF0AD5"/>
    <w:rsid w:val="00BF112A"/>
    <w:rsid w:val="00BF1582"/>
    <w:rsid w:val="00BF402F"/>
    <w:rsid w:val="00BF4EF6"/>
    <w:rsid w:val="00BF5173"/>
    <w:rsid w:val="00BF5966"/>
    <w:rsid w:val="00BF5FEE"/>
    <w:rsid w:val="00BF6DA3"/>
    <w:rsid w:val="00BF7296"/>
    <w:rsid w:val="00C0004F"/>
    <w:rsid w:val="00C002EF"/>
    <w:rsid w:val="00C00517"/>
    <w:rsid w:val="00C01352"/>
    <w:rsid w:val="00C0198D"/>
    <w:rsid w:val="00C02042"/>
    <w:rsid w:val="00C0296A"/>
    <w:rsid w:val="00C040A9"/>
    <w:rsid w:val="00C040CF"/>
    <w:rsid w:val="00C04247"/>
    <w:rsid w:val="00C048B9"/>
    <w:rsid w:val="00C04BD6"/>
    <w:rsid w:val="00C0562A"/>
    <w:rsid w:val="00C056BF"/>
    <w:rsid w:val="00C05E86"/>
    <w:rsid w:val="00C06D49"/>
    <w:rsid w:val="00C07B5F"/>
    <w:rsid w:val="00C07F14"/>
    <w:rsid w:val="00C104C8"/>
    <w:rsid w:val="00C10D75"/>
    <w:rsid w:val="00C12D19"/>
    <w:rsid w:val="00C132B3"/>
    <w:rsid w:val="00C133FB"/>
    <w:rsid w:val="00C149BC"/>
    <w:rsid w:val="00C1633E"/>
    <w:rsid w:val="00C170EA"/>
    <w:rsid w:val="00C172C3"/>
    <w:rsid w:val="00C17C1A"/>
    <w:rsid w:val="00C2097A"/>
    <w:rsid w:val="00C213BE"/>
    <w:rsid w:val="00C2262D"/>
    <w:rsid w:val="00C2381E"/>
    <w:rsid w:val="00C23FC4"/>
    <w:rsid w:val="00C24416"/>
    <w:rsid w:val="00C244B9"/>
    <w:rsid w:val="00C25D93"/>
    <w:rsid w:val="00C25E10"/>
    <w:rsid w:val="00C2671D"/>
    <w:rsid w:val="00C26C7D"/>
    <w:rsid w:val="00C27872"/>
    <w:rsid w:val="00C279EC"/>
    <w:rsid w:val="00C30FBD"/>
    <w:rsid w:val="00C31124"/>
    <w:rsid w:val="00C325C5"/>
    <w:rsid w:val="00C32CBC"/>
    <w:rsid w:val="00C33C85"/>
    <w:rsid w:val="00C34B57"/>
    <w:rsid w:val="00C351ED"/>
    <w:rsid w:val="00C35818"/>
    <w:rsid w:val="00C35C75"/>
    <w:rsid w:val="00C35DCC"/>
    <w:rsid w:val="00C360C9"/>
    <w:rsid w:val="00C37476"/>
    <w:rsid w:val="00C4043D"/>
    <w:rsid w:val="00C40503"/>
    <w:rsid w:val="00C436D9"/>
    <w:rsid w:val="00C44344"/>
    <w:rsid w:val="00C44668"/>
    <w:rsid w:val="00C44EE6"/>
    <w:rsid w:val="00C4528C"/>
    <w:rsid w:val="00C45C1C"/>
    <w:rsid w:val="00C45E98"/>
    <w:rsid w:val="00C4670D"/>
    <w:rsid w:val="00C4768E"/>
    <w:rsid w:val="00C47AE5"/>
    <w:rsid w:val="00C47E95"/>
    <w:rsid w:val="00C509EE"/>
    <w:rsid w:val="00C539B2"/>
    <w:rsid w:val="00C53D8E"/>
    <w:rsid w:val="00C54017"/>
    <w:rsid w:val="00C5420D"/>
    <w:rsid w:val="00C545DD"/>
    <w:rsid w:val="00C5534B"/>
    <w:rsid w:val="00C558A8"/>
    <w:rsid w:val="00C55DD1"/>
    <w:rsid w:val="00C57008"/>
    <w:rsid w:val="00C570F6"/>
    <w:rsid w:val="00C57102"/>
    <w:rsid w:val="00C57177"/>
    <w:rsid w:val="00C607D5"/>
    <w:rsid w:val="00C6151C"/>
    <w:rsid w:val="00C61AAC"/>
    <w:rsid w:val="00C61C3E"/>
    <w:rsid w:val="00C623D5"/>
    <w:rsid w:val="00C62716"/>
    <w:rsid w:val="00C62908"/>
    <w:rsid w:val="00C630A1"/>
    <w:rsid w:val="00C632F9"/>
    <w:rsid w:val="00C63338"/>
    <w:rsid w:val="00C6348D"/>
    <w:rsid w:val="00C64F12"/>
    <w:rsid w:val="00C6550D"/>
    <w:rsid w:val="00C66078"/>
    <w:rsid w:val="00C67DD0"/>
    <w:rsid w:val="00C700FC"/>
    <w:rsid w:val="00C733A3"/>
    <w:rsid w:val="00C735AE"/>
    <w:rsid w:val="00C74294"/>
    <w:rsid w:val="00C74A6F"/>
    <w:rsid w:val="00C75BD8"/>
    <w:rsid w:val="00C76533"/>
    <w:rsid w:val="00C8055B"/>
    <w:rsid w:val="00C8067D"/>
    <w:rsid w:val="00C80DB2"/>
    <w:rsid w:val="00C80E63"/>
    <w:rsid w:val="00C81980"/>
    <w:rsid w:val="00C82E09"/>
    <w:rsid w:val="00C8338A"/>
    <w:rsid w:val="00C83DB5"/>
    <w:rsid w:val="00C84C9E"/>
    <w:rsid w:val="00C855C1"/>
    <w:rsid w:val="00C86476"/>
    <w:rsid w:val="00C87194"/>
    <w:rsid w:val="00C87575"/>
    <w:rsid w:val="00C87604"/>
    <w:rsid w:val="00C90FDB"/>
    <w:rsid w:val="00C9173D"/>
    <w:rsid w:val="00C919C5"/>
    <w:rsid w:val="00C92781"/>
    <w:rsid w:val="00C93EDC"/>
    <w:rsid w:val="00C94E68"/>
    <w:rsid w:val="00C958AE"/>
    <w:rsid w:val="00C95D5C"/>
    <w:rsid w:val="00C96019"/>
    <w:rsid w:val="00CA00EF"/>
    <w:rsid w:val="00CA0359"/>
    <w:rsid w:val="00CA0D1A"/>
    <w:rsid w:val="00CA2AA6"/>
    <w:rsid w:val="00CA41E0"/>
    <w:rsid w:val="00CA4A47"/>
    <w:rsid w:val="00CA4D71"/>
    <w:rsid w:val="00CA5030"/>
    <w:rsid w:val="00CA560E"/>
    <w:rsid w:val="00CA6380"/>
    <w:rsid w:val="00CA6F87"/>
    <w:rsid w:val="00CA70A3"/>
    <w:rsid w:val="00CA72E8"/>
    <w:rsid w:val="00CA798D"/>
    <w:rsid w:val="00CB0D3D"/>
    <w:rsid w:val="00CB209D"/>
    <w:rsid w:val="00CB2C53"/>
    <w:rsid w:val="00CB540A"/>
    <w:rsid w:val="00CC07D5"/>
    <w:rsid w:val="00CC0811"/>
    <w:rsid w:val="00CC0B82"/>
    <w:rsid w:val="00CC10AF"/>
    <w:rsid w:val="00CC23F8"/>
    <w:rsid w:val="00CC2C3B"/>
    <w:rsid w:val="00CC440B"/>
    <w:rsid w:val="00CC4926"/>
    <w:rsid w:val="00CC4EBC"/>
    <w:rsid w:val="00CC54C7"/>
    <w:rsid w:val="00CC5D97"/>
    <w:rsid w:val="00CC73E5"/>
    <w:rsid w:val="00CC7AC1"/>
    <w:rsid w:val="00CD13B2"/>
    <w:rsid w:val="00CD21C3"/>
    <w:rsid w:val="00CD26B3"/>
    <w:rsid w:val="00CD35DC"/>
    <w:rsid w:val="00CD3D81"/>
    <w:rsid w:val="00CD3F8F"/>
    <w:rsid w:val="00CD469E"/>
    <w:rsid w:val="00CD54BC"/>
    <w:rsid w:val="00CD5814"/>
    <w:rsid w:val="00CD5CE8"/>
    <w:rsid w:val="00CD5CF7"/>
    <w:rsid w:val="00CD6CD1"/>
    <w:rsid w:val="00CD7096"/>
    <w:rsid w:val="00CD70EB"/>
    <w:rsid w:val="00CE09F4"/>
    <w:rsid w:val="00CE1A0E"/>
    <w:rsid w:val="00CE1E6D"/>
    <w:rsid w:val="00CE1EC0"/>
    <w:rsid w:val="00CE208D"/>
    <w:rsid w:val="00CE2C04"/>
    <w:rsid w:val="00CE325C"/>
    <w:rsid w:val="00CE33AD"/>
    <w:rsid w:val="00CE41CE"/>
    <w:rsid w:val="00CE5816"/>
    <w:rsid w:val="00CE5C29"/>
    <w:rsid w:val="00CE77DF"/>
    <w:rsid w:val="00CE7DF1"/>
    <w:rsid w:val="00CF063B"/>
    <w:rsid w:val="00CF1230"/>
    <w:rsid w:val="00CF1D5A"/>
    <w:rsid w:val="00CF2C87"/>
    <w:rsid w:val="00CF3124"/>
    <w:rsid w:val="00CF32A6"/>
    <w:rsid w:val="00CF4487"/>
    <w:rsid w:val="00CF610D"/>
    <w:rsid w:val="00CF61A8"/>
    <w:rsid w:val="00CF659E"/>
    <w:rsid w:val="00CF7B97"/>
    <w:rsid w:val="00D00CD3"/>
    <w:rsid w:val="00D00D23"/>
    <w:rsid w:val="00D016A5"/>
    <w:rsid w:val="00D01DA3"/>
    <w:rsid w:val="00D02D2C"/>
    <w:rsid w:val="00D03D40"/>
    <w:rsid w:val="00D03E7E"/>
    <w:rsid w:val="00D04307"/>
    <w:rsid w:val="00D04C87"/>
    <w:rsid w:val="00D0522A"/>
    <w:rsid w:val="00D053C9"/>
    <w:rsid w:val="00D05725"/>
    <w:rsid w:val="00D060B8"/>
    <w:rsid w:val="00D06B97"/>
    <w:rsid w:val="00D0710B"/>
    <w:rsid w:val="00D076FA"/>
    <w:rsid w:val="00D07731"/>
    <w:rsid w:val="00D108A8"/>
    <w:rsid w:val="00D10B9C"/>
    <w:rsid w:val="00D1105B"/>
    <w:rsid w:val="00D11796"/>
    <w:rsid w:val="00D11906"/>
    <w:rsid w:val="00D125A6"/>
    <w:rsid w:val="00D12DE4"/>
    <w:rsid w:val="00D12FFF"/>
    <w:rsid w:val="00D13527"/>
    <w:rsid w:val="00D13C6E"/>
    <w:rsid w:val="00D13E83"/>
    <w:rsid w:val="00D149D6"/>
    <w:rsid w:val="00D156BA"/>
    <w:rsid w:val="00D15AEC"/>
    <w:rsid w:val="00D16622"/>
    <w:rsid w:val="00D16A0B"/>
    <w:rsid w:val="00D16C03"/>
    <w:rsid w:val="00D16C3C"/>
    <w:rsid w:val="00D20363"/>
    <w:rsid w:val="00D20B33"/>
    <w:rsid w:val="00D20B68"/>
    <w:rsid w:val="00D2157A"/>
    <w:rsid w:val="00D21B1C"/>
    <w:rsid w:val="00D21C98"/>
    <w:rsid w:val="00D21D35"/>
    <w:rsid w:val="00D23A36"/>
    <w:rsid w:val="00D24530"/>
    <w:rsid w:val="00D25EA5"/>
    <w:rsid w:val="00D260B2"/>
    <w:rsid w:val="00D2632D"/>
    <w:rsid w:val="00D26572"/>
    <w:rsid w:val="00D26700"/>
    <w:rsid w:val="00D27910"/>
    <w:rsid w:val="00D279F7"/>
    <w:rsid w:val="00D306F2"/>
    <w:rsid w:val="00D30E1C"/>
    <w:rsid w:val="00D326B9"/>
    <w:rsid w:val="00D3345A"/>
    <w:rsid w:val="00D3364E"/>
    <w:rsid w:val="00D336AA"/>
    <w:rsid w:val="00D33FE1"/>
    <w:rsid w:val="00D34FF6"/>
    <w:rsid w:val="00D350D7"/>
    <w:rsid w:val="00D35FFF"/>
    <w:rsid w:val="00D37675"/>
    <w:rsid w:val="00D37E33"/>
    <w:rsid w:val="00D40202"/>
    <w:rsid w:val="00D41120"/>
    <w:rsid w:val="00D42DA8"/>
    <w:rsid w:val="00D433E9"/>
    <w:rsid w:val="00D44C2B"/>
    <w:rsid w:val="00D450EB"/>
    <w:rsid w:val="00D47546"/>
    <w:rsid w:val="00D47B07"/>
    <w:rsid w:val="00D5034F"/>
    <w:rsid w:val="00D52054"/>
    <w:rsid w:val="00D52738"/>
    <w:rsid w:val="00D52E35"/>
    <w:rsid w:val="00D55D7A"/>
    <w:rsid w:val="00D55F75"/>
    <w:rsid w:val="00D56A70"/>
    <w:rsid w:val="00D56E38"/>
    <w:rsid w:val="00D60484"/>
    <w:rsid w:val="00D607B0"/>
    <w:rsid w:val="00D60DEF"/>
    <w:rsid w:val="00D62F3D"/>
    <w:rsid w:val="00D64916"/>
    <w:rsid w:val="00D64C18"/>
    <w:rsid w:val="00D65656"/>
    <w:rsid w:val="00D65FC2"/>
    <w:rsid w:val="00D66247"/>
    <w:rsid w:val="00D6731F"/>
    <w:rsid w:val="00D67322"/>
    <w:rsid w:val="00D70953"/>
    <w:rsid w:val="00D70DAA"/>
    <w:rsid w:val="00D7142F"/>
    <w:rsid w:val="00D72724"/>
    <w:rsid w:val="00D72786"/>
    <w:rsid w:val="00D746E7"/>
    <w:rsid w:val="00D74884"/>
    <w:rsid w:val="00D7490E"/>
    <w:rsid w:val="00D75A77"/>
    <w:rsid w:val="00D75A80"/>
    <w:rsid w:val="00D75AB4"/>
    <w:rsid w:val="00D75AD7"/>
    <w:rsid w:val="00D75E8A"/>
    <w:rsid w:val="00D7771F"/>
    <w:rsid w:val="00D778FB"/>
    <w:rsid w:val="00D80A76"/>
    <w:rsid w:val="00D816DD"/>
    <w:rsid w:val="00D81962"/>
    <w:rsid w:val="00D81B22"/>
    <w:rsid w:val="00D828A8"/>
    <w:rsid w:val="00D833B2"/>
    <w:rsid w:val="00D83A1C"/>
    <w:rsid w:val="00D83C13"/>
    <w:rsid w:val="00D83E2F"/>
    <w:rsid w:val="00D85C6F"/>
    <w:rsid w:val="00D85FBE"/>
    <w:rsid w:val="00D869C0"/>
    <w:rsid w:val="00D86ED5"/>
    <w:rsid w:val="00D87E4E"/>
    <w:rsid w:val="00D90138"/>
    <w:rsid w:val="00D9184C"/>
    <w:rsid w:val="00D91AE1"/>
    <w:rsid w:val="00D93E3D"/>
    <w:rsid w:val="00D9493B"/>
    <w:rsid w:val="00D9542F"/>
    <w:rsid w:val="00D95664"/>
    <w:rsid w:val="00D96B06"/>
    <w:rsid w:val="00D96E02"/>
    <w:rsid w:val="00D9708A"/>
    <w:rsid w:val="00DA02BF"/>
    <w:rsid w:val="00DA1037"/>
    <w:rsid w:val="00DA1FF4"/>
    <w:rsid w:val="00DA2460"/>
    <w:rsid w:val="00DA2F3F"/>
    <w:rsid w:val="00DA4E40"/>
    <w:rsid w:val="00DA50C2"/>
    <w:rsid w:val="00DA58FF"/>
    <w:rsid w:val="00DA630F"/>
    <w:rsid w:val="00DA6582"/>
    <w:rsid w:val="00DA6BE8"/>
    <w:rsid w:val="00DA7525"/>
    <w:rsid w:val="00DA7F82"/>
    <w:rsid w:val="00DB0147"/>
    <w:rsid w:val="00DB13AC"/>
    <w:rsid w:val="00DB1EC2"/>
    <w:rsid w:val="00DB1EF9"/>
    <w:rsid w:val="00DB2009"/>
    <w:rsid w:val="00DB298D"/>
    <w:rsid w:val="00DB2A90"/>
    <w:rsid w:val="00DB2AF2"/>
    <w:rsid w:val="00DB4178"/>
    <w:rsid w:val="00DB4347"/>
    <w:rsid w:val="00DB4928"/>
    <w:rsid w:val="00DB4EAF"/>
    <w:rsid w:val="00DB79E1"/>
    <w:rsid w:val="00DC13A7"/>
    <w:rsid w:val="00DC145E"/>
    <w:rsid w:val="00DC1D11"/>
    <w:rsid w:val="00DC20BC"/>
    <w:rsid w:val="00DC2A28"/>
    <w:rsid w:val="00DC2C8D"/>
    <w:rsid w:val="00DC2D7C"/>
    <w:rsid w:val="00DC366B"/>
    <w:rsid w:val="00DC3887"/>
    <w:rsid w:val="00DC3B2C"/>
    <w:rsid w:val="00DC4265"/>
    <w:rsid w:val="00DC661F"/>
    <w:rsid w:val="00DC77F7"/>
    <w:rsid w:val="00DC7DF1"/>
    <w:rsid w:val="00DD0834"/>
    <w:rsid w:val="00DD0EBC"/>
    <w:rsid w:val="00DD1B58"/>
    <w:rsid w:val="00DD3232"/>
    <w:rsid w:val="00DD3A8C"/>
    <w:rsid w:val="00DD3DEE"/>
    <w:rsid w:val="00DD41A4"/>
    <w:rsid w:val="00DD4A8F"/>
    <w:rsid w:val="00DD4B2C"/>
    <w:rsid w:val="00DD5BC3"/>
    <w:rsid w:val="00DD69FB"/>
    <w:rsid w:val="00DD6E84"/>
    <w:rsid w:val="00DD755C"/>
    <w:rsid w:val="00DD7946"/>
    <w:rsid w:val="00DD7EF3"/>
    <w:rsid w:val="00DE07C8"/>
    <w:rsid w:val="00DE23FB"/>
    <w:rsid w:val="00DE2CCF"/>
    <w:rsid w:val="00DE30EC"/>
    <w:rsid w:val="00DE317A"/>
    <w:rsid w:val="00DE396C"/>
    <w:rsid w:val="00DE4AFF"/>
    <w:rsid w:val="00DE5618"/>
    <w:rsid w:val="00DE5936"/>
    <w:rsid w:val="00DE6F64"/>
    <w:rsid w:val="00DE78DE"/>
    <w:rsid w:val="00DE7B5C"/>
    <w:rsid w:val="00DF0ACE"/>
    <w:rsid w:val="00DF0B0B"/>
    <w:rsid w:val="00DF19B8"/>
    <w:rsid w:val="00DF422A"/>
    <w:rsid w:val="00DF5057"/>
    <w:rsid w:val="00DF5383"/>
    <w:rsid w:val="00DF54E3"/>
    <w:rsid w:val="00DF56E5"/>
    <w:rsid w:val="00DF62DB"/>
    <w:rsid w:val="00DF7BAB"/>
    <w:rsid w:val="00DF7CF5"/>
    <w:rsid w:val="00E018FC"/>
    <w:rsid w:val="00E029BE"/>
    <w:rsid w:val="00E03ED4"/>
    <w:rsid w:val="00E04509"/>
    <w:rsid w:val="00E0471F"/>
    <w:rsid w:val="00E048B5"/>
    <w:rsid w:val="00E04F8E"/>
    <w:rsid w:val="00E05336"/>
    <w:rsid w:val="00E05E5D"/>
    <w:rsid w:val="00E06D1E"/>
    <w:rsid w:val="00E07CE2"/>
    <w:rsid w:val="00E10609"/>
    <w:rsid w:val="00E10D16"/>
    <w:rsid w:val="00E10FFA"/>
    <w:rsid w:val="00E1293A"/>
    <w:rsid w:val="00E12A1C"/>
    <w:rsid w:val="00E12A4C"/>
    <w:rsid w:val="00E12ECC"/>
    <w:rsid w:val="00E14953"/>
    <w:rsid w:val="00E14D51"/>
    <w:rsid w:val="00E15398"/>
    <w:rsid w:val="00E159F1"/>
    <w:rsid w:val="00E15E58"/>
    <w:rsid w:val="00E15E8D"/>
    <w:rsid w:val="00E163DF"/>
    <w:rsid w:val="00E166F9"/>
    <w:rsid w:val="00E16997"/>
    <w:rsid w:val="00E16CD6"/>
    <w:rsid w:val="00E17165"/>
    <w:rsid w:val="00E173E0"/>
    <w:rsid w:val="00E17652"/>
    <w:rsid w:val="00E21915"/>
    <w:rsid w:val="00E21D37"/>
    <w:rsid w:val="00E22C2D"/>
    <w:rsid w:val="00E22E7A"/>
    <w:rsid w:val="00E234DE"/>
    <w:rsid w:val="00E23DE6"/>
    <w:rsid w:val="00E2441F"/>
    <w:rsid w:val="00E25694"/>
    <w:rsid w:val="00E25752"/>
    <w:rsid w:val="00E26C12"/>
    <w:rsid w:val="00E27460"/>
    <w:rsid w:val="00E27463"/>
    <w:rsid w:val="00E27B80"/>
    <w:rsid w:val="00E31A80"/>
    <w:rsid w:val="00E338EF"/>
    <w:rsid w:val="00E34140"/>
    <w:rsid w:val="00E34543"/>
    <w:rsid w:val="00E34BFB"/>
    <w:rsid w:val="00E34DB0"/>
    <w:rsid w:val="00E35691"/>
    <w:rsid w:val="00E3606A"/>
    <w:rsid w:val="00E361D4"/>
    <w:rsid w:val="00E3697C"/>
    <w:rsid w:val="00E36F3C"/>
    <w:rsid w:val="00E400A4"/>
    <w:rsid w:val="00E40743"/>
    <w:rsid w:val="00E41584"/>
    <w:rsid w:val="00E42302"/>
    <w:rsid w:val="00E43774"/>
    <w:rsid w:val="00E440CE"/>
    <w:rsid w:val="00E441F8"/>
    <w:rsid w:val="00E4543F"/>
    <w:rsid w:val="00E45568"/>
    <w:rsid w:val="00E45C11"/>
    <w:rsid w:val="00E45F7E"/>
    <w:rsid w:val="00E469F7"/>
    <w:rsid w:val="00E471AF"/>
    <w:rsid w:val="00E50C47"/>
    <w:rsid w:val="00E50F47"/>
    <w:rsid w:val="00E5225B"/>
    <w:rsid w:val="00E53883"/>
    <w:rsid w:val="00E53BAB"/>
    <w:rsid w:val="00E54E2E"/>
    <w:rsid w:val="00E550D0"/>
    <w:rsid w:val="00E55303"/>
    <w:rsid w:val="00E55503"/>
    <w:rsid w:val="00E55ADA"/>
    <w:rsid w:val="00E57037"/>
    <w:rsid w:val="00E574E6"/>
    <w:rsid w:val="00E62F76"/>
    <w:rsid w:val="00E6436C"/>
    <w:rsid w:val="00E65BEC"/>
    <w:rsid w:val="00E65DBC"/>
    <w:rsid w:val="00E67416"/>
    <w:rsid w:val="00E67FAA"/>
    <w:rsid w:val="00E706E5"/>
    <w:rsid w:val="00E71C9B"/>
    <w:rsid w:val="00E71EDB"/>
    <w:rsid w:val="00E7206F"/>
    <w:rsid w:val="00E72AED"/>
    <w:rsid w:val="00E73C04"/>
    <w:rsid w:val="00E760F2"/>
    <w:rsid w:val="00E761FE"/>
    <w:rsid w:val="00E802FD"/>
    <w:rsid w:val="00E80EF6"/>
    <w:rsid w:val="00E80F08"/>
    <w:rsid w:val="00E81C0D"/>
    <w:rsid w:val="00E82252"/>
    <w:rsid w:val="00E83C22"/>
    <w:rsid w:val="00E83DF0"/>
    <w:rsid w:val="00E85098"/>
    <w:rsid w:val="00E8606F"/>
    <w:rsid w:val="00E87727"/>
    <w:rsid w:val="00E878E3"/>
    <w:rsid w:val="00E90713"/>
    <w:rsid w:val="00E90790"/>
    <w:rsid w:val="00E909AD"/>
    <w:rsid w:val="00E92592"/>
    <w:rsid w:val="00E928FB"/>
    <w:rsid w:val="00E9319A"/>
    <w:rsid w:val="00E93B76"/>
    <w:rsid w:val="00E93D74"/>
    <w:rsid w:val="00E93F47"/>
    <w:rsid w:val="00E93F8B"/>
    <w:rsid w:val="00E942CA"/>
    <w:rsid w:val="00E94486"/>
    <w:rsid w:val="00E94BC2"/>
    <w:rsid w:val="00E95A2D"/>
    <w:rsid w:val="00E975BB"/>
    <w:rsid w:val="00EA1A0D"/>
    <w:rsid w:val="00EA2080"/>
    <w:rsid w:val="00EA2940"/>
    <w:rsid w:val="00EA2A5D"/>
    <w:rsid w:val="00EA2B2D"/>
    <w:rsid w:val="00EA3E05"/>
    <w:rsid w:val="00EA42B5"/>
    <w:rsid w:val="00EA477E"/>
    <w:rsid w:val="00EA4A38"/>
    <w:rsid w:val="00EA55B2"/>
    <w:rsid w:val="00EA5CB8"/>
    <w:rsid w:val="00EA6744"/>
    <w:rsid w:val="00EA68B2"/>
    <w:rsid w:val="00EA71E0"/>
    <w:rsid w:val="00EA7DA4"/>
    <w:rsid w:val="00EB193E"/>
    <w:rsid w:val="00EB34C9"/>
    <w:rsid w:val="00EB3CCB"/>
    <w:rsid w:val="00EB4808"/>
    <w:rsid w:val="00EB58CC"/>
    <w:rsid w:val="00EB5A69"/>
    <w:rsid w:val="00EB6344"/>
    <w:rsid w:val="00EB71B4"/>
    <w:rsid w:val="00EB7649"/>
    <w:rsid w:val="00EB77F2"/>
    <w:rsid w:val="00EB782C"/>
    <w:rsid w:val="00EB7EFF"/>
    <w:rsid w:val="00EC08DE"/>
    <w:rsid w:val="00EC2C14"/>
    <w:rsid w:val="00EC2F45"/>
    <w:rsid w:val="00EC3634"/>
    <w:rsid w:val="00EC419E"/>
    <w:rsid w:val="00EC464C"/>
    <w:rsid w:val="00EC53B9"/>
    <w:rsid w:val="00EC7E41"/>
    <w:rsid w:val="00ED077D"/>
    <w:rsid w:val="00ED0D13"/>
    <w:rsid w:val="00ED131B"/>
    <w:rsid w:val="00ED153F"/>
    <w:rsid w:val="00ED1933"/>
    <w:rsid w:val="00ED1A7F"/>
    <w:rsid w:val="00ED1AC3"/>
    <w:rsid w:val="00ED2664"/>
    <w:rsid w:val="00ED330E"/>
    <w:rsid w:val="00ED3393"/>
    <w:rsid w:val="00ED4992"/>
    <w:rsid w:val="00ED5330"/>
    <w:rsid w:val="00ED5D9F"/>
    <w:rsid w:val="00ED7EF1"/>
    <w:rsid w:val="00EE032C"/>
    <w:rsid w:val="00EE0D61"/>
    <w:rsid w:val="00EE15B6"/>
    <w:rsid w:val="00EE1DD4"/>
    <w:rsid w:val="00EE30C4"/>
    <w:rsid w:val="00EE462B"/>
    <w:rsid w:val="00EE5CE1"/>
    <w:rsid w:val="00EE6F82"/>
    <w:rsid w:val="00EE740E"/>
    <w:rsid w:val="00EF0F32"/>
    <w:rsid w:val="00EF2349"/>
    <w:rsid w:val="00EF37FD"/>
    <w:rsid w:val="00EF389A"/>
    <w:rsid w:val="00EF394F"/>
    <w:rsid w:val="00EF4D8C"/>
    <w:rsid w:val="00EF54E0"/>
    <w:rsid w:val="00EF69C3"/>
    <w:rsid w:val="00EF6F2E"/>
    <w:rsid w:val="00EF7068"/>
    <w:rsid w:val="00EF736F"/>
    <w:rsid w:val="00EF7923"/>
    <w:rsid w:val="00F0213C"/>
    <w:rsid w:val="00F04586"/>
    <w:rsid w:val="00F06F8D"/>
    <w:rsid w:val="00F1019A"/>
    <w:rsid w:val="00F103BA"/>
    <w:rsid w:val="00F10E92"/>
    <w:rsid w:val="00F11E63"/>
    <w:rsid w:val="00F131FB"/>
    <w:rsid w:val="00F13734"/>
    <w:rsid w:val="00F13F74"/>
    <w:rsid w:val="00F14489"/>
    <w:rsid w:val="00F15210"/>
    <w:rsid w:val="00F157FC"/>
    <w:rsid w:val="00F16072"/>
    <w:rsid w:val="00F20AA7"/>
    <w:rsid w:val="00F20C23"/>
    <w:rsid w:val="00F20FCE"/>
    <w:rsid w:val="00F21013"/>
    <w:rsid w:val="00F2159E"/>
    <w:rsid w:val="00F220BA"/>
    <w:rsid w:val="00F24235"/>
    <w:rsid w:val="00F24BF1"/>
    <w:rsid w:val="00F24C24"/>
    <w:rsid w:val="00F24FF6"/>
    <w:rsid w:val="00F276D5"/>
    <w:rsid w:val="00F30282"/>
    <w:rsid w:val="00F304E3"/>
    <w:rsid w:val="00F31372"/>
    <w:rsid w:val="00F316EF"/>
    <w:rsid w:val="00F320AE"/>
    <w:rsid w:val="00F3228A"/>
    <w:rsid w:val="00F327D8"/>
    <w:rsid w:val="00F32D32"/>
    <w:rsid w:val="00F33C3C"/>
    <w:rsid w:val="00F34256"/>
    <w:rsid w:val="00F35521"/>
    <w:rsid w:val="00F37EDA"/>
    <w:rsid w:val="00F40DED"/>
    <w:rsid w:val="00F41CCB"/>
    <w:rsid w:val="00F42752"/>
    <w:rsid w:val="00F435FC"/>
    <w:rsid w:val="00F43826"/>
    <w:rsid w:val="00F445E1"/>
    <w:rsid w:val="00F4462A"/>
    <w:rsid w:val="00F44C49"/>
    <w:rsid w:val="00F45AE2"/>
    <w:rsid w:val="00F46403"/>
    <w:rsid w:val="00F464C0"/>
    <w:rsid w:val="00F50847"/>
    <w:rsid w:val="00F509A5"/>
    <w:rsid w:val="00F50C58"/>
    <w:rsid w:val="00F5143F"/>
    <w:rsid w:val="00F527BE"/>
    <w:rsid w:val="00F52D57"/>
    <w:rsid w:val="00F52EF2"/>
    <w:rsid w:val="00F539EE"/>
    <w:rsid w:val="00F53FFF"/>
    <w:rsid w:val="00F550F9"/>
    <w:rsid w:val="00F5514E"/>
    <w:rsid w:val="00F56779"/>
    <w:rsid w:val="00F57992"/>
    <w:rsid w:val="00F6043A"/>
    <w:rsid w:val="00F60B79"/>
    <w:rsid w:val="00F61957"/>
    <w:rsid w:val="00F619FB"/>
    <w:rsid w:val="00F6360B"/>
    <w:rsid w:val="00F639E0"/>
    <w:rsid w:val="00F63EF3"/>
    <w:rsid w:val="00F64209"/>
    <w:rsid w:val="00F65495"/>
    <w:rsid w:val="00F66EDA"/>
    <w:rsid w:val="00F670B4"/>
    <w:rsid w:val="00F7023A"/>
    <w:rsid w:val="00F7178C"/>
    <w:rsid w:val="00F722DC"/>
    <w:rsid w:val="00F7375A"/>
    <w:rsid w:val="00F7476C"/>
    <w:rsid w:val="00F74BEA"/>
    <w:rsid w:val="00F74CC4"/>
    <w:rsid w:val="00F773B9"/>
    <w:rsid w:val="00F77ACA"/>
    <w:rsid w:val="00F807F4"/>
    <w:rsid w:val="00F83182"/>
    <w:rsid w:val="00F83DBE"/>
    <w:rsid w:val="00F84D53"/>
    <w:rsid w:val="00F85657"/>
    <w:rsid w:val="00F85F07"/>
    <w:rsid w:val="00F87502"/>
    <w:rsid w:val="00F87A7F"/>
    <w:rsid w:val="00F90CDE"/>
    <w:rsid w:val="00F917E9"/>
    <w:rsid w:val="00F91C70"/>
    <w:rsid w:val="00F921D0"/>
    <w:rsid w:val="00F92724"/>
    <w:rsid w:val="00F93912"/>
    <w:rsid w:val="00F93D30"/>
    <w:rsid w:val="00F948CB"/>
    <w:rsid w:val="00F94BB5"/>
    <w:rsid w:val="00F9529E"/>
    <w:rsid w:val="00F95A18"/>
    <w:rsid w:val="00F95FDA"/>
    <w:rsid w:val="00F961DC"/>
    <w:rsid w:val="00F976BE"/>
    <w:rsid w:val="00FA0FC9"/>
    <w:rsid w:val="00FA1B86"/>
    <w:rsid w:val="00FA1DFC"/>
    <w:rsid w:val="00FA1F42"/>
    <w:rsid w:val="00FA2AE1"/>
    <w:rsid w:val="00FA5959"/>
    <w:rsid w:val="00FA6738"/>
    <w:rsid w:val="00FA6E3F"/>
    <w:rsid w:val="00FA7474"/>
    <w:rsid w:val="00FA75B4"/>
    <w:rsid w:val="00FA7D41"/>
    <w:rsid w:val="00FB0251"/>
    <w:rsid w:val="00FB0467"/>
    <w:rsid w:val="00FB06B5"/>
    <w:rsid w:val="00FB0B51"/>
    <w:rsid w:val="00FB212F"/>
    <w:rsid w:val="00FB282C"/>
    <w:rsid w:val="00FB34C9"/>
    <w:rsid w:val="00FB387A"/>
    <w:rsid w:val="00FB3B66"/>
    <w:rsid w:val="00FB3E7B"/>
    <w:rsid w:val="00FB4F6E"/>
    <w:rsid w:val="00FB6A5A"/>
    <w:rsid w:val="00FB741B"/>
    <w:rsid w:val="00FC09FE"/>
    <w:rsid w:val="00FC12DF"/>
    <w:rsid w:val="00FC1B74"/>
    <w:rsid w:val="00FC36BA"/>
    <w:rsid w:val="00FC3910"/>
    <w:rsid w:val="00FC3E0A"/>
    <w:rsid w:val="00FC54FD"/>
    <w:rsid w:val="00FC651F"/>
    <w:rsid w:val="00FC6B0C"/>
    <w:rsid w:val="00FC75E5"/>
    <w:rsid w:val="00FD327A"/>
    <w:rsid w:val="00FD4676"/>
    <w:rsid w:val="00FD4791"/>
    <w:rsid w:val="00FD4A8B"/>
    <w:rsid w:val="00FD527C"/>
    <w:rsid w:val="00FD5C38"/>
    <w:rsid w:val="00FD62AB"/>
    <w:rsid w:val="00FD6687"/>
    <w:rsid w:val="00FD713B"/>
    <w:rsid w:val="00FD77FE"/>
    <w:rsid w:val="00FE0EF1"/>
    <w:rsid w:val="00FE1BB4"/>
    <w:rsid w:val="00FE23F5"/>
    <w:rsid w:val="00FE396D"/>
    <w:rsid w:val="00FE3F41"/>
    <w:rsid w:val="00FE456E"/>
    <w:rsid w:val="00FE47D9"/>
    <w:rsid w:val="00FE58A9"/>
    <w:rsid w:val="00FE5DA0"/>
    <w:rsid w:val="00FE5F28"/>
    <w:rsid w:val="00FE748C"/>
    <w:rsid w:val="00FE7B99"/>
    <w:rsid w:val="00FF07D3"/>
    <w:rsid w:val="00FF1771"/>
    <w:rsid w:val="00FF1B5D"/>
    <w:rsid w:val="00FF2264"/>
    <w:rsid w:val="00FF2565"/>
    <w:rsid w:val="00FF2CB3"/>
    <w:rsid w:val="00FF3DBA"/>
    <w:rsid w:val="00FF4AAD"/>
    <w:rsid w:val="00FF4B3B"/>
    <w:rsid w:val="00FF4D76"/>
    <w:rsid w:val="00FF4DE2"/>
    <w:rsid w:val="00FF7342"/>
    <w:rsid w:val="00FF7442"/>
    <w:rsid w:val="01100A80"/>
    <w:rsid w:val="01CED0DE"/>
    <w:rsid w:val="075B12CF"/>
    <w:rsid w:val="0788BE95"/>
    <w:rsid w:val="07B13520"/>
    <w:rsid w:val="08AEC95C"/>
    <w:rsid w:val="08FA5477"/>
    <w:rsid w:val="0CDEA343"/>
    <w:rsid w:val="0DF4E6BD"/>
    <w:rsid w:val="142EAFD4"/>
    <w:rsid w:val="1990840C"/>
    <w:rsid w:val="1D173508"/>
    <w:rsid w:val="20C9EE61"/>
    <w:rsid w:val="20E7E907"/>
    <w:rsid w:val="236A2937"/>
    <w:rsid w:val="237DA02D"/>
    <w:rsid w:val="25F6D82F"/>
    <w:rsid w:val="2621E543"/>
    <w:rsid w:val="273D2481"/>
    <w:rsid w:val="285EC287"/>
    <w:rsid w:val="2BBAC47B"/>
    <w:rsid w:val="2C28DBDD"/>
    <w:rsid w:val="2D8FED7D"/>
    <w:rsid w:val="2DC42505"/>
    <w:rsid w:val="36C8A5C1"/>
    <w:rsid w:val="3866DDEC"/>
    <w:rsid w:val="3A02D2AA"/>
    <w:rsid w:val="3B98CC6F"/>
    <w:rsid w:val="3B9EA30B"/>
    <w:rsid w:val="3C6FFD24"/>
    <w:rsid w:val="411820DF"/>
    <w:rsid w:val="417AC0EE"/>
    <w:rsid w:val="420DC032"/>
    <w:rsid w:val="4366EDC8"/>
    <w:rsid w:val="43B4A16B"/>
    <w:rsid w:val="4BE79447"/>
    <w:rsid w:val="4C43C739"/>
    <w:rsid w:val="509C446A"/>
    <w:rsid w:val="51C8AA85"/>
    <w:rsid w:val="52262B7B"/>
    <w:rsid w:val="52FE7E92"/>
    <w:rsid w:val="55EF6692"/>
    <w:rsid w:val="57C235E1"/>
    <w:rsid w:val="5BDDC4A0"/>
    <w:rsid w:val="5D799501"/>
    <w:rsid w:val="5E005D77"/>
    <w:rsid w:val="5F156562"/>
    <w:rsid w:val="5F441E27"/>
    <w:rsid w:val="60E7483F"/>
    <w:rsid w:val="62D1C903"/>
    <w:rsid w:val="6347942B"/>
    <w:rsid w:val="641F0476"/>
    <w:rsid w:val="647EFA0F"/>
    <w:rsid w:val="64DC242F"/>
    <w:rsid w:val="6754271B"/>
    <w:rsid w:val="68CB0042"/>
    <w:rsid w:val="6A1AB677"/>
    <w:rsid w:val="727D7A4D"/>
    <w:rsid w:val="7368228B"/>
    <w:rsid w:val="7651506E"/>
    <w:rsid w:val="78D06E7C"/>
    <w:rsid w:val="7A0D4AF2"/>
    <w:rsid w:val="7A41EAD6"/>
    <w:rsid w:val="7B0A93E6"/>
    <w:rsid w:val="7CE9E759"/>
    <w:rsid w:val="7CF13F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A37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472"/>
  </w:style>
  <w:style w:type="paragraph" w:styleId="Ttulo1">
    <w:name w:val="heading 1"/>
    <w:basedOn w:val="Normal"/>
    <w:next w:val="Normal"/>
    <w:link w:val="Ttulo1Car"/>
    <w:uiPriority w:val="9"/>
    <w:qFormat/>
    <w:rsid w:val="00141FA9"/>
    <w:pPr>
      <w:keepNext/>
      <w:numPr>
        <w:numId w:val="45"/>
      </w:numPr>
      <w:pBdr>
        <w:top w:val="nil"/>
        <w:left w:val="nil"/>
        <w:bottom w:val="nil"/>
        <w:right w:val="nil"/>
        <w:between w:val="nil"/>
      </w:pBdr>
      <w:jc w:val="center"/>
      <w:outlineLvl w:val="0"/>
    </w:pPr>
    <w:rPr>
      <w:rFonts w:ascii="Arial" w:eastAsiaTheme="majorEastAsia" w:hAnsi="Arial" w:cstheme="majorBidi"/>
      <w:b/>
      <w:bCs/>
      <w:caps/>
      <w:color w:val="000000"/>
      <w:kern w:val="32"/>
      <w:szCs w:val="32"/>
      <w:lang w:val="es-EC" w:eastAsia="es-EC"/>
    </w:rPr>
  </w:style>
  <w:style w:type="paragraph" w:styleId="Ttulo2">
    <w:name w:val="heading 2"/>
    <w:basedOn w:val="Normal"/>
    <w:link w:val="Ttulo2Car"/>
    <w:autoRedefine/>
    <w:uiPriority w:val="9"/>
    <w:unhideWhenUsed/>
    <w:qFormat/>
    <w:rsid w:val="00B03A04"/>
    <w:pPr>
      <w:keepNext/>
      <w:numPr>
        <w:ilvl w:val="1"/>
        <w:numId w:val="45"/>
      </w:numPr>
      <w:pBdr>
        <w:top w:val="nil"/>
        <w:left w:val="nil"/>
        <w:bottom w:val="nil"/>
        <w:right w:val="nil"/>
        <w:between w:val="nil"/>
      </w:pBdr>
      <w:outlineLvl w:val="1"/>
    </w:pPr>
    <w:rPr>
      <w:rFonts w:ascii="Arial" w:eastAsiaTheme="majorEastAsia" w:hAnsi="Arial" w:cstheme="majorBidi"/>
      <w:b/>
      <w:bCs/>
      <w:iCs/>
      <w:color w:val="000000"/>
      <w:szCs w:val="28"/>
      <w:lang w:val="es-EC" w:eastAsia="es-EC"/>
    </w:rPr>
  </w:style>
  <w:style w:type="paragraph" w:styleId="Ttulo3">
    <w:name w:val="heading 3"/>
    <w:basedOn w:val="Normal"/>
    <w:next w:val="Normal"/>
    <w:link w:val="Ttulo3Car"/>
    <w:uiPriority w:val="9"/>
    <w:unhideWhenUsed/>
    <w:qFormat/>
    <w:rsid w:val="00141FA9"/>
    <w:pPr>
      <w:keepNext/>
      <w:numPr>
        <w:ilvl w:val="2"/>
        <w:numId w:val="45"/>
      </w:numPr>
      <w:pBdr>
        <w:top w:val="nil"/>
        <w:left w:val="nil"/>
        <w:bottom w:val="nil"/>
        <w:right w:val="nil"/>
        <w:between w:val="nil"/>
      </w:pBdr>
      <w:outlineLvl w:val="2"/>
    </w:pPr>
    <w:rPr>
      <w:rFonts w:ascii="Arial" w:eastAsiaTheme="majorEastAsia" w:hAnsi="Arial" w:cstheme="majorBidi"/>
      <w:b/>
      <w:bCs/>
      <w:color w:val="000000"/>
      <w:szCs w:val="26"/>
      <w:lang w:val="es-EC" w:eastAsia="es-EC"/>
    </w:rPr>
  </w:style>
  <w:style w:type="paragraph" w:styleId="Ttulo4">
    <w:name w:val="heading 4"/>
    <w:basedOn w:val="Normal"/>
    <w:next w:val="Normal"/>
    <w:link w:val="Ttulo4Car"/>
    <w:uiPriority w:val="9"/>
    <w:unhideWhenUsed/>
    <w:qFormat/>
    <w:rsid w:val="00141FA9"/>
    <w:pPr>
      <w:keepNext/>
      <w:numPr>
        <w:ilvl w:val="3"/>
        <w:numId w:val="45"/>
      </w:numPr>
      <w:pBdr>
        <w:top w:val="nil"/>
        <w:left w:val="nil"/>
        <w:bottom w:val="nil"/>
        <w:right w:val="nil"/>
        <w:between w:val="nil"/>
      </w:pBdr>
      <w:outlineLvl w:val="3"/>
    </w:pPr>
    <w:rPr>
      <w:rFonts w:ascii="Arial" w:eastAsia="Calibri" w:hAnsi="Arial" w:cstheme="majorBidi"/>
      <w:b/>
      <w:bCs/>
      <w:color w:val="000000"/>
      <w:szCs w:val="28"/>
      <w:lang w:val="es-EC" w:eastAsia="es-EC"/>
    </w:rPr>
  </w:style>
  <w:style w:type="paragraph" w:styleId="Ttulo5">
    <w:name w:val="heading 5"/>
    <w:basedOn w:val="Normal"/>
    <w:next w:val="Normal"/>
    <w:link w:val="Ttulo5Car"/>
    <w:uiPriority w:val="9"/>
    <w:semiHidden/>
    <w:unhideWhenUsed/>
    <w:qFormat/>
    <w:rsid w:val="00141FA9"/>
    <w:pPr>
      <w:numPr>
        <w:ilvl w:val="4"/>
        <w:numId w:val="45"/>
      </w:numPr>
      <w:pBdr>
        <w:top w:val="nil"/>
        <w:left w:val="nil"/>
        <w:bottom w:val="nil"/>
        <w:right w:val="nil"/>
        <w:between w:val="nil"/>
      </w:pBdr>
      <w:spacing w:before="240" w:after="60"/>
      <w:outlineLvl w:val="4"/>
    </w:pPr>
    <w:rPr>
      <w:rFonts w:ascii="Calibri" w:eastAsia="Calibri" w:hAnsi="Calibri" w:cstheme="majorBidi"/>
      <w:b/>
      <w:bCs/>
      <w:i/>
      <w:iCs/>
      <w:color w:val="000000"/>
      <w:sz w:val="26"/>
      <w:szCs w:val="26"/>
      <w:lang w:val="es-EC" w:eastAsia="es-EC"/>
    </w:rPr>
  </w:style>
  <w:style w:type="paragraph" w:styleId="Ttulo6">
    <w:name w:val="heading 6"/>
    <w:basedOn w:val="Normal"/>
    <w:next w:val="Normal"/>
    <w:link w:val="Ttulo6Car"/>
    <w:uiPriority w:val="9"/>
    <w:semiHidden/>
    <w:unhideWhenUsed/>
    <w:qFormat/>
    <w:rsid w:val="00141FA9"/>
    <w:pPr>
      <w:numPr>
        <w:ilvl w:val="5"/>
        <w:numId w:val="45"/>
      </w:numPr>
      <w:pBdr>
        <w:top w:val="nil"/>
        <w:left w:val="nil"/>
        <w:bottom w:val="nil"/>
        <w:right w:val="nil"/>
        <w:between w:val="nil"/>
      </w:pBdr>
      <w:spacing w:before="240" w:after="60"/>
      <w:outlineLvl w:val="5"/>
    </w:pPr>
    <w:rPr>
      <w:rFonts w:ascii="Calibri" w:eastAsia="Calibri" w:hAnsi="Calibri" w:cstheme="majorBidi"/>
      <w:b/>
      <w:bCs/>
      <w:color w:val="000000"/>
      <w:sz w:val="22"/>
      <w:szCs w:val="22"/>
      <w:lang w:val="es-EC" w:eastAsia="es-EC"/>
    </w:rPr>
  </w:style>
  <w:style w:type="paragraph" w:styleId="Ttulo7">
    <w:name w:val="heading 7"/>
    <w:basedOn w:val="Normal"/>
    <w:next w:val="Normal"/>
    <w:link w:val="Ttulo7Car"/>
    <w:uiPriority w:val="9"/>
    <w:semiHidden/>
    <w:unhideWhenUsed/>
    <w:qFormat/>
    <w:rsid w:val="00141FA9"/>
    <w:pPr>
      <w:numPr>
        <w:ilvl w:val="6"/>
        <w:numId w:val="45"/>
      </w:numPr>
      <w:pBdr>
        <w:top w:val="nil"/>
        <w:left w:val="nil"/>
        <w:bottom w:val="nil"/>
        <w:right w:val="nil"/>
        <w:between w:val="nil"/>
      </w:pBdr>
      <w:spacing w:before="240" w:after="60"/>
      <w:outlineLvl w:val="6"/>
    </w:pPr>
    <w:rPr>
      <w:rFonts w:ascii="Calibri" w:eastAsia="Calibri" w:hAnsi="Calibri" w:cstheme="majorBidi"/>
      <w:color w:val="000000"/>
      <w:lang w:val="es-EC" w:eastAsia="es-EC"/>
    </w:rPr>
  </w:style>
  <w:style w:type="paragraph" w:styleId="Ttulo8">
    <w:name w:val="heading 8"/>
    <w:basedOn w:val="Normal"/>
    <w:next w:val="Normal"/>
    <w:link w:val="Ttulo8Car"/>
    <w:uiPriority w:val="9"/>
    <w:semiHidden/>
    <w:unhideWhenUsed/>
    <w:qFormat/>
    <w:rsid w:val="00141FA9"/>
    <w:pPr>
      <w:numPr>
        <w:ilvl w:val="7"/>
        <w:numId w:val="45"/>
      </w:numPr>
      <w:pBdr>
        <w:top w:val="nil"/>
        <w:left w:val="nil"/>
        <w:bottom w:val="nil"/>
        <w:right w:val="nil"/>
        <w:between w:val="nil"/>
      </w:pBdr>
      <w:spacing w:before="240" w:after="60"/>
      <w:outlineLvl w:val="7"/>
    </w:pPr>
    <w:rPr>
      <w:rFonts w:ascii="Calibri" w:eastAsia="Calibri" w:hAnsi="Calibri" w:cstheme="majorBidi"/>
      <w:i/>
      <w:iCs/>
      <w:color w:val="000000"/>
      <w:lang w:val="es-EC" w:eastAsia="es-EC"/>
    </w:rPr>
  </w:style>
  <w:style w:type="paragraph" w:styleId="Ttulo9">
    <w:name w:val="heading 9"/>
    <w:basedOn w:val="Normal"/>
    <w:next w:val="Normal"/>
    <w:link w:val="Ttulo9Car"/>
    <w:uiPriority w:val="9"/>
    <w:semiHidden/>
    <w:unhideWhenUsed/>
    <w:qFormat/>
    <w:rsid w:val="00141FA9"/>
    <w:pPr>
      <w:numPr>
        <w:ilvl w:val="8"/>
        <w:numId w:val="45"/>
      </w:numPr>
      <w:pBdr>
        <w:top w:val="nil"/>
        <w:left w:val="nil"/>
        <w:bottom w:val="nil"/>
        <w:right w:val="nil"/>
        <w:between w:val="nil"/>
      </w:pBdr>
      <w:spacing w:before="240" w:after="60"/>
      <w:outlineLvl w:val="8"/>
    </w:pPr>
    <w:rPr>
      <w:rFonts w:asciiTheme="majorHAnsi" w:eastAsiaTheme="majorEastAsia" w:hAnsiTheme="majorHAnsi" w:cstheme="majorBidi"/>
      <w:color w:val="000000"/>
      <w:sz w:val="22"/>
      <w:szCs w:val="2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887576"/>
    <w:pPr>
      <w:ind w:left="720"/>
      <w:contextualSpacing/>
    </w:pPr>
  </w:style>
  <w:style w:type="paragraph" w:styleId="Piedepgina">
    <w:name w:val="footer"/>
    <w:basedOn w:val="Normal"/>
    <w:link w:val="PiedepginaCar"/>
    <w:uiPriority w:val="99"/>
    <w:unhideWhenUsed/>
    <w:rsid w:val="0069248E"/>
    <w:pPr>
      <w:tabs>
        <w:tab w:val="center" w:pos="4819"/>
        <w:tab w:val="right" w:pos="9638"/>
      </w:tabs>
    </w:pPr>
  </w:style>
  <w:style w:type="character" w:customStyle="1" w:styleId="PiedepginaCar">
    <w:name w:val="Pie de página Car"/>
    <w:basedOn w:val="Fuentedeprrafopredeter"/>
    <w:link w:val="Piedepgina"/>
    <w:uiPriority w:val="99"/>
    <w:rsid w:val="0069248E"/>
  </w:style>
  <w:style w:type="character" w:styleId="Nmerodepgina">
    <w:name w:val="page number"/>
    <w:basedOn w:val="Fuentedeprrafopredeter"/>
    <w:uiPriority w:val="99"/>
    <w:semiHidden/>
    <w:unhideWhenUsed/>
    <w:rsid w:val="0069248E"/>
  </w:style>
  <w:style w:type="paragraph" w:styleId="Encabezado">
    <w:name w:val="header"/>
    <w:basedOn w:val="Normal"/>
    <w:link w:val="EncabezadoCar"/>
    <w:uiPriority w:val="99"/>
    <w:unhideWhenUsed/>
    <w:rsid w:val="0069248E"/>
    <w:pPr>
      <w:tabs>
        <w:tab w:val="center" w:pos="4819"/>
        <w:tab w:val="right" w:pos="9638"/>
      </w:tabs>
    </w:pPr>
  </w:style>
  <w:style w:type="character" w:customStyle="1" w:styleId="EncabezadoCar">
    <w:name w:val="Encabezado Car"/>
    <w:basedOn w:val="Fuentedeprrafopredeter"/>
    <w:link w:val="Encabezado"/>
    <w:uiPriority w:val="99"/>
    <w:rsid w:val="0069248E"/>
  </w:style>
  <w:style w:type="character" w:styleId="Refdecomentario">
    <w:name w:val="annotation reference"/>
    <w:basedOn w:val="Fuentedeprrafopredeter"/>
    <w:uiPriority w:val="99"/>
    <w:semiHidden/>
    <w:unhideWhenUsed/>
    <w:rsid w:val="006178BC"/>
    <w:rPr>
      <w:sz w:val="16"/>
      <w:szCs w:val="16"/>
    </w:rPr>
  </w:style>
  <w:style w:type="paragraph" w:styleId="Textocomentario">
    <w:name w:val="annotation text"/>
    <w:basedOn w:val="Normal"/>
    <w:link w:val="TextocomentarioCar"/>
    <w:uiPriority w:val="99"/>
    <w:semiHidden/>
    <w:unhideWhenUsed/>
    <w:rsid w:val="006178BC"/>
    <w:rPr>
      <w:sz w:val="20"/>
      <w:szCs w:val="20"/>
    </w:rPr>
  </w:style>
  <w:style w:type="character" w:customStyle="1" w:styleId="TextocomentarioCar">
    <w:name w:val="Texto comentario Car"/>
    <w:basedOn w:val="Fuentedeprrafopredeter"/>
    <w:link w:val="Textocomentario"/>
    <w:uiPriority w:val="99"/>
    <w:semiHidden/>
    <w:rsid w:val="006178BC"/>
    <w:rPr>
      <w:sz w:val="20"/>
      <w:szCs w:val="20"/>
    </w:rPr>
  </w:style>
  <w:style w:type="paragraph" w:styleId="Asuntodelcomentario">
    <w:name w:val="annotation subject"/>
    <w:basedOn w:val="Textocomentario"/>
    <w:next w:val="Textocomentario"/>
    <w:link w:val="AsuntodelcomentarioCar"/>
    <w:uiPriority w:val="99"/>
    <w:semiHidden/>
    <w:unhideWhenUsed/>
    <w:rsid w:val="006178BC"/>
    <w:rPr>
      <w:b/>
      <w:bCs/>
    </w:rPr>
  </w:style>
  <w:style w:type="character" w:customStyle="1" w:styleId="AsuntodelcomentarioCar">
    <w:name w:val="Asunto del comentario Car"/>
    <w:basedOn w:val="TextocomentarioCar"/>
    <w:link w:val="Asuntodelcomentario"/>
    <w:uiPriority w:val="99"/>
    <w:semiHidden/>
    <w:rsid w:val="006178BC"/>
    <w:rPr>
      <w:b/>
      <w:bCs/>
      <w:sz w:val="20"/>
      <w:szCs w:val="20"/>
    </w:rPr>
  </w:style>
  <w:style w:type="paragraph" w:styleId="Textodeglobo">
    <w:name w:val="Balloon Text"/>
    <w:basedOn w:val="Normal"/>
    <w:link w:val="TextodegloboCar"/>
    <w:uiPriority w:val="99"/>
    <w:semiHidden/>
    <w:unhideWhenUsed/>
    <w:rsid w:val="006178B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178BC"/>
    <w:rPr>
      <w:rFonts w:ascii="Segoe UI" w:hAnsi="Segoe UI" w:cs="Segoe UI"/>
      <w:sz w:val="18"/>
      <w:szCs w:val="18"/>
    </w:rPr>
  </w:style>
  <w:style w:type="table" w:styleId="Tablaconcuadrcula">
    <w:name w:val="Table Grid"/>
    <w:basedOn w:val="Tablanormal"/>
    <w:uiPriority w:val="39"/>
    <w:rsid w:val="000E4A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41FA9"/>
    <w:rPr>
      <w:rFonts w:ascii="Arial" w:eastAsiaTheme="majorEastAsia" w:hAnsi="Arial" w:cstheme="majorBidi"/>
      <w:b/>
      <w:bCs/>
      <w:caps/>
      <w:color w:val="000000"/>
      <w:kern w:val="32"/>
      <w:szCs w:val="32"/>
      <w:lang w:val="es-EC" w:eastAsia="es-EC"/>
    </w:rPr>
  </w:style>
  <w:style w:type="character" w:customStyle="1" w:styleId="Ttulo2Car">
    <w:name w:val="Título 2 Car"/>
    <w:basedOn w:val="Fuentedeprrafopredeter"/>
    <w:link w:val="Ttulo2"/>
    <w:uiPriority w:val="9"/>
    <w:rsid w:val="00B03A04"/>
    <w:rPr>
      <w:rFonts w:ascii="Arial" w:eastAsiaTheme="majorEastAsia" w:hAnsi="Arial" w:cstheme="majorBidi"/>
      <w:b/>
      <w:bCs/>
      <w:iCs/>
      <w:color w:val="000000"/>
      <w:szCs w:val="28"/>
      <w:lang w:val="es-EC" w:eastAsia="es-EC"/>
    </w:rPr>
  </w:style>
  <w:style w:type="character" w:customStyle="1" w:styleId="Ttulo3Car">
    <w:name w:val="Título 3 Car"/>
    <w:basedOn w:val="Fuentedeprrafopredeter"/>
    <w:link w:val="Ttulo3"/>
    <w:uiPriority w:val="9"/>
    <w:rsid w:val="00141FA9"/>
    <w:rPr>
      <w:rFonts w:ascii="Arial" w:eastAsiaTheme="majorEastAsia" w:hAnsi="Arial" w:cstheme="majorBidi"/>
      <w:b/>
      <w:bCs/>
      <w:color w:val="000000"/>
      <w:szCs w:val="26"/>
      <w:lang w:val="es-EC" w:eastAsia="es-EC"/>
    </w:rPr>
  </w:style>
  <w:style w:type="character" w:customStyle="1" w:styleId="Ttulo4Car">
    <w:name w:val="Título 4 Car"/>
    <w:basedOn w:val="Fuentedeprrafopredeter"/>
    <w:link w:val="Ttulo4"/>
    <w:uiPriority w:val="9"/>
    <w:rsid w:val="00141FA9"/>
    <w:rPr>
      <w:rFonts w:ascii="Arial" w:eastAsia="Calibri" w:hAnsi="Arial" w:cstheme="majorBidi"/>
      <w:b/>
      <w:bCs/>
      <w:color w:val="000000"/>
      <w:szCs w:val="28"/>
      <w:lang w:val="es-EC" w:eastAsia="es-EC"/>
    </w:rPr>
  </w:style>
  <w:style w:type="character" w:customStyle="1" w:styleId="Ttulo5Car">
    <w:name w:val="Título 5 Car"/>
    <w:basedOn w:val="Fuentedeprrafopredeter"/>
    <w:link w:val="Ttulo5"/>
    <w:uiPriority w:val="9"/>
    <w:semiHidden/>
    <w:rsid w:val="00141FA9"/>
    <w:rPr>
      <w:rFonts w:ascii="Calibri" w:eastAsia="Calibri" w:hAnsi="Calibri" w:cstheme="majorBidi"/>
      <w:b/>
      <w:bCs/>
      <w:i/>
      <w:iCs/>
      <w:color w:val="000000"/>
      <w:sz w:val="26"/>
      <w:szCs w:val="26"/>
      <w:lang w:val="es-EC" w:eastAsia="es-EC"/>
    </w:rPr>
  </w:style>
  <w:style w:type="character" w:customStyle="1" w:styleId="Ttulo6Car">
    <w:name w:val="Título 6 Car"/>
    <w:basedOn w:val="Fuentedeprrafopredeter"/>
    <w:link w:val="Ttulo6"/>
    <w:uiPriority w:val="9"/>
    <w:semiHidden/>
    <w:rsid w:val="00141FA9"/>
    <w:rPr>
      <w:rFonts w:ascii="Calibri" w:eastAsia="Calibri" w:hAnsi="Calibri" w:cstheme="majorBidi"/>
      <w:b/>
      <w:bCs/>
      <w:color w:val="000000"/>
      <w:sz w:val="22"/>
      <w:szCs w:val="22"/>
      <w:lang w:val="es-EC" w:eastAsia="es-EC"/>
    </w:rPr>
  </w:style>
  <w:style w:type="character" w:customStyle="1" w:styleId="Ttulo7Car">
    <w:name w:val="Título 7 Car"/>
    <w:basedOn w:val="Fuentedeprrafopredeter"/>
    <w:link w:val="Ttulo7"/>
    <w:uiPriority w:val="9"/>
    <w:semiHidden/>
    <w:rsid w:val="00141FA9"/>
    <w:rPr>
      <w:rFonts w:ascii="Calibri" w:eastAsia="Calibri" w:hAnsi="Calibri" w:cstheme="majorBidi"/>
      <w:color w:val="000000"/>
      <w:lang w:val="es-EC" w:eastAsia="es-EC"/>
    </w:rPr>
  </w:style>
  <w:style w:type="character" w:customStyle="1" w:styleId="Ttulo8Car">
    <w:name w:val="Título 8 Car"/>
    <w:basedOn w:val="Fuentedeprrafopredeter"/>
    <w:link w:val="Ttulo8"/>
    <w:uiPriority w:val="9"/>
    <w:semiHidden/>
    <w:rsid w:val="00141FA9"/>
    <w:rPr>
      <w:rFonts w:ascii="Calibri" w:eastAsia="Calibri" w:hAnsi="Calibri" w:cstheme="majorBidi"/>
      <w:i/>
      <w:iCs/>
      <w:color w:val="000000"/>
      <w:lang w:val="es-EC" w:eastAsia="es-EC"/>
    </w:rPr>
  </w:style>
  <w:style w:type="character" w:customStyle="1" w:styleId="Ttulo9Car">
    <w:name w:val="Título 9 Car"/>
    <w:basedOn w:val="Fuentedeprrafopredeter"/>
    <w:link w:val="Ttulo9"/>
    <w:uiPriority w:val="9"/>
    <w:semiHidden/>
    <w:rsid w:val="00141FA9"/>
    <w:rPr>
      <w:rFonts w:asciiTheme="majorHAnsi" w:eastAsiaTheme="majorEastAsia" w:hAnsiTheme="majorHAnsi" w:cstheme="majorBidi"/>
      <w:color w:val="000000"/>
      <w:sz w:val="22"/>
      <w:szCs w:val="22"/>
      <w:lang w:val="es-EC" w:eastAsia="es-EC"/>
    </w:rPr>
  </w:style>
  <w:style w:type="paragraph" w:styleId="TDC1">
    <w:name w:val="toc 1"/>
    <w:basedOn w:val="Normal"/>
    <w:next w:val="Normal"/>
    <w:autoRedefine/>
    <w:uiPriority w:val="39"/>
    <w:unhideWhenUsed/>
    <w:rsid w:val="00CF61A8"/>
    <w:pPr>
      <w:pBdr>
        <w:top w:val="nil"/>
        <w:left w:val="nil"/>
        <w:bottom w:val="nil"/>
        <w:right w:val="nil"/>
        <w:between w:val="nil"/>
      </w:pBdr>
      <w:tabs>
        <w:tab w:val="right" w:leader="dot" w:pos="8828"/>
      </w:tabs>
    </w:pPr>
    <w:rPr>
      <w:rFonts w:ascii="Arial" w:eastAsia="Calibri" w:hAnsi="Arial" w:cs="Calibri"/>
      <w:noProof/>
      <w:color w:val="000000"/>
      <w:sz w:val="32"/>
      <w:szCs w:val="32"/>
      <w:lang w:val="es-EC" w:eastAsia="es-EC"/>
    </w:rPr>
  </w:style>
  <w:style w:type="paragraph" w:customStyle="1" w:styleId="Style1">
    <w:name w:val="Style1"/>
    <w:basedOn w:val="Normal"/>
    <w:qFormat/>
    <w:rsid w:val="00141FA9"/>
    <w:pPr>
      <w:pBdr>
        <w:top w:val="nil"/>
        <w:left w:val="nil"/>
        <w:bottom w:val="nil"/>
        <w:right w:val="nil"/>
        <w:between w:val="nil"/>
      </w:pBdr>
      <w:spacing w:before="120" w:after="120"/>
      <w:jc w:val="both"/>
    </w:pPr>
    <w:rPr>
      <w:rFonts w:ascii="Arial" w:eastAsia="Calibri" w:hAnsi="Arial" w:cs="Calibri"/>
      <w:color w:val="000000"/>
      <w:lang w:val="es-EC" w:eastAsia="es-EC"/>
    </w:rPr>
  </w:style>
  <w:style w:type="paragraph" w:customStyle="1" w:styleId="Estilocapstone">
    <w:name w:val="Estilo capstone"/>
    <w:basedOn w:val="Normal"/>
    <w:qFormat/>
    <w:rsid w:val="00141FA9"/>
    <w:pPr>
      <w:pBdr>
        <w:top w:val="nil"/>
        <w:left w:val="nil"/>
        <w:bottom w:val="nil"/>
        <w:right w:val="nil"/>
        <w:between w:val="nil"/>
      </w:pBdr>
      <w:jc w:val="both"/>
    </w:pPr>
    <w:rPr>
      <w:rFonts w:ascii="Arial" w:eastAsia="Arial" w:hAnsi="Arial" w:cs="Arial"/>
      <w:color w:val="000000"/>
      <w:lang w:val="es-EC" w:eastAsia="es-EC"/>
    </w:rPr>
  </w:style>
  <w:style w:type="paragraph" w:styleId="NormalWeb">
    <w:name w:val="Normal (Web)"/>
    <w:basedOn w:val="Normal"/>
    <w:uiPriority w:val="99"/>
    <w:unhideWhenUsed/>
    <w:rsid w:val="00974CBF"/>
    <w:pPr>
      <w:spacing w:before="100" w:beforeAutospacing="1" w:after="100" w:afterAutospacing="1"/>
    </w:pPr>
    <w:rPr>
      <w:rFonts w:ascii="Times New Roman" w:eastAsia="Times New Roman" w:hAnsi="Times New Roman" w:cs="Times New Roman"/>
      <w:lang w:val="es-EC" w:eastAsia="es-EC"/>
    </w:rPr>
  </w:style>
  <w:style w:type="character" w:customStyle="1" w:styleId="ui-provider">
    <w:name w:val="ui-provider"/>
    <w:basedOn w:val="Fuentedeprrafopredeter"/>
    <w:rsid w:val="006038EE"/>
  </w:style>
  <w:style w:type="character" w:styleId="Textoennegrita">
    <w:name w:val="Strong"/>
    <w:basedOn w:val="Fuentedeprrafopredeter"/>
    <w:uiPriority w:val="22"/>
    <w:qFormat/>
    <w:rsid w:val="006038EE"/>
    <w:rPr>
      <w:b/>
      <w:bCs/>
    </w:rPr>
  </w:style>
  <w:style w:type="paragraph" w:styleId="Bibliografa">
    <w:name w:val="Bibliography"/>
    <w:basedOn w:val="Normal"/>
    <w:next w:val="Normal"/>
    <w:uiPriority w:val="37"/>
    <w:unhideWhenUsed/>
    <w:rsid w:val="00B84567"/>
  </w:style>
  <w:style w:type="character" w:styleId="nfasis">
    <w:name w:val="Emphasis"/>
    <w:basedOn w:val="Fuentedeprrafopredeter"/>
    <w:uiPriority w:val="20"/>
    <w:qFormat/>
    <w:rsid w:val="00B41EFD"/>
    <w:rPr>
      <w:i/>
      <w:iCs/>
    </w:rPr>
  </w:style>
  <w:style w:type="paragraph" w:styleId="Sinespaciado">
    <w:name w:val="No Spacing"/>
    <w:uiPriority w:val="1"/>
    <w:qFormat/>
    <w:rsid w:val="00310EE2"/>
    <w:pPr>
      <w:spacing w:line="240" w:lineRule="auto"/>
    </w:pPr>
    <w:rPr>
      <w:sz w:val="22"/>
      <w:szCs w:val="22"/>
      <w:lang w:val="es-ES"/>
    </w:rPr>
  </w:style>
  <w:style w:type="paragraph" w:styleId="TtuloTDC">
    <w:name w:val="TOC Heading"/>
    <w:basedOn w:val="Ttulo1"/>
    <w:next w:val="Normal"/>
    <w:uiPriority w:val="39"/>
    <w:unhideWhenUsed/>
    <w:qFormat/>
    <w:rsid w:val="0012422A"/>
    <w:pPr>
      <w:keepLines/>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hAnsiTheme="majorHAnsi"/>
      <w:b w:val="0"/>
      <w:bCs w:val="0"/>
      <w:caps w:val="0"/>
      <w:color w:val="2E74B5" w:themeColor="accent1" w:themeShade="BF"/>
      <w:kern w:val="0"/>
      <w:sz w:val="32"/>
    </w:rPr>
  </w:style>
  <w:style w:type="paragraph" w:styleId="TDC2">
    <w:name w:val="toc 2"/>
    <w:basedOn w:val="Normal"/>
    <w:next w:val="Normal"/>
    <w:autoRedefine/>
    <w:uiPriority w:val="39"/>
    <w:unhideWhenUsed/>
    <w:rsid w:val="0012422A"/>
    <w:pPr>
      <w:spacing w:after="100"/>
      <w:ind w:left="240"/>
    </w:pPr>
  </w:style>
  <w:style w:type="character" w:styleId="Hipervnculo">
    <w:name w:val="Hyperlink"/>
    <w:basedOn w:val="Fuentedeprrafopredeter"/>
    <w:uiPriority w:val="99"/>
    <w:unhideWhenUsed/>
    <w:rsid w:val="0012422A"/>
    <w:rPr>
      <w:color w:val="0563C1" w:themeColor="hyperlink"/>
      <w:u w:val="single"/>
    </w:rPr>
  </w:style>
  <w:style w:type="character" w:customStyle="1" w:styleId="fui-primitive">
    <w:name w:val="fui-primitive"/>
    <w:basedOn w:val="Fuentedeprrafopredeter"/>
    <w:rsid w:val="004D3944"/>
  </w:style>
  <w:style w:type="paragraph" w:styleId="HTMLconformatoprevio">
    <w:name w:val="HTML Preformatted"/>
    <w:basedOn w:val="Normal"/>
    <w:link w:val="HTMLconformatoprevioCar"/>
    <w:uiPriority w:val="99"/>
    <w:semiHidden/>
    <w:unhideWhenUsed/>
    <w:rsid w:val="0052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522704"/>
    <w:rPr>
      <w:rFonts w:ascii="Courier New" w:eastAsia="Times New Roman" w:hAnsi="Courier New" w:cs="Courier New"/>
      <w:sz w:val="20"/>
      <w:szCs w:val="20"/>
      <w:lang w:val="es-EC" w:eastAsia="es-EC"/>
    </w:rPr>
  </w:style>
  <w:style w:type="character" w:styleId="CdigoHTML">
    <w:name w:val="HTML Code"/>
    <w:basedOn w:val="Fuentedeprrafopredeter"/>
    <w:uiPriority w:val="99"/>
    <w:semiHidden/>
    <w:unhideWhenUsed/>
    <w:rsid w:val="00522704"/>
    <w:rPr>
      <w:rFonts w:ascii="Courier New" w:eastAsia="Times New Roman" w:hAnsi="Courier New" w:cs="Courier New"/>
      <w:sz w:val="20"/>
      <w:szCs w:val="20"/>
    </w:rPr>
  </w:style>
  <w:style w:type="paragraph" w:customStyle="1" w:styleId="Default">
    <w:name w:val="Default"/>
    <w:rsid w:val="00BB3C3F"/>
    <w:pPr>
      <w:autoSpaceDE w:val="0"/>
      <w:autoSpaceDN w:val="0"/>
      <w:adjustRightInd w:val="0"/>
      <w:spacing w:line="240" w:lineRule="auto"/>
    </w:pPr>
    <w:rPr>
      <w:rFonts w:ascii="Times New Roman" w:hAnsi="Times New Roman" w:cs="Times New Roman"/>
      <w:color w:val="000000"/>
      <w:lang w:val="es-ES"/>
    </w:rPr>
  </w:style>
  <w:style w:type="character" w:customStyle="1" w:styleId="mo">
    <w:name w:val="mo"/>
    <w:basedOn w:val="Fuentedeprrafopredeter"/>
    <w:rsid w:val="00BB3C3F"/>
  </w:style>
  <w:style w:type="character" w:customStyle="1" w:styleId="mi">
    <w:name w:val="mi"/>
    <w:basedOn w:val="Fuentedeprrafopredeter"/>
    <w:rsid w:val="00BB3C3F"/>
  </w:style>
  <w:style w:type="character" w:customStyle="1" w:styleId="mn">
    <w:name w:val="mn"/>
    <w:basedOn w:val="Fuentedeprrafopredeter"/>
    <w:rsid w:val="00BB3C3F"/>
  </w:style>
  <w:style w:type="character" w:customStyle="1" w:styleId="mord">
    <w:name w:val="mord"/>
    <w:basedOn w:val="Fuentedeprrafopredeter"/>
    <w:rsid w:val="00016FF7"/>
  </w:style>
  <w:style w:type="character" w:customStyle="1" w:styleId="mopen">
    <w:name w:val="mopen"/>
    <w:basedOn w:val="Fuentedeprrafopredeter"/>
    <w:rsid w:val="00016FF7"/>
  </w:style>
  <w:style w:type="character" w:customStyle="1" w:styleId="vlist-s">
    <w:name w:val="vlist-s"/>
    <w:basedOn w:val="Fuentedeprrafopredeter"/>
    <w:rsid w:val="00016FF7"/>
  </w:style>
  <w:style w:type="character" w:customStyle="1" w:styleId="mpunct">
    <w:name w:val="mpunct"/>
    <w:basedOn w:val="Fuentedeprrafopredeter"/>
    <w:rsid w:val="00016FF7"/>
  </w:style>
  <w:style w:type="character" w:customStyle="1" w:styleId="mclose">
    <w:name w:val="mclose"/>
    <w:basedOn w:val="Fuentedeprrafopredeter"/>
    <w:rsid w:val="00016FF7"/>
  </w:style>
  <w:style w:type="character" w:customStyle="1" w:styleId="mrel">
    <w:name w:val="mrel"/>
    <w:basedOn w:val="Fuentedeprrafopredeter"/>
    <w:rsid w:val="00016FF7"/>
  </w:style>
  <w:style w:type="character" w:customStyle="1" w:styleId="katex-mathml">
    <w:name w:val="katex-mathml"/>
    <w:basedOn w:val="Fuentedeprrafopredeter"/>
    <w:rsid w:val="00DB4928"/>
  </w:style>
  <w:style w:type="paragraph" w:styleId="TDC3">
    <w:name w:val="toc 3"/>
    <w:basedOn w:val="Normal"/>
    <w:next w:val="Normal"/>
    <w:autoRedefine/>
    <w:uiPriority w:val="39"/>
    <w:unhideWhenUsed/>
    <w:rsid w:val="00BC046C"/>
    <w:pPr>
      <w:spacing w:after="100"/>
      <w:ind w:left="480"/>
    </w:pPr>
  </w:style>
  <w:style w:type="paragraph" w:styleId="Descripcin">
    <w:name w:val="caption"/>
    <w:basedOn w:val="Normal"/>
    <w:next w:val="Normal"/>
    <w:uiPriority w:val="35"/>
    <w:unhideWhenUsed/>
    <w:qFormat/>
    <w:rsid w:val="00BC503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C503B"/>
  </w:style>
  <w:style w:type="character" w:styleId="Nmerodelnea">
    <w:name w:val="line number"/>
    <w:basedOn w:val="Fuentedeprrafopredeter"/>
    <w:uiPriority w:val="99"/>
    <w:semiHidden/>
    <w:unhideWhenUsed/>
    <w:rsid w:val="00B72A79"/>
  </w:style>
  <w:style w:type="character" w:customStyle="1" w:styleId="whitespace-nowrap">
    <w:name w:val="whitespace-nowrap"/>
    <w:basedOn w:val="Fuentedeprrafopredeter"/>
    <w:rsid w:val="00463BC4"/>
  </w:style>
  <w:style w:type="character" w:customStyle="1" w:styleId="whitespace-normal">
    <w:name w:val="whitespace-normal"/>
    <w:basedOn w:val="Fuentedeprrafopredeter"/>
    <w:rsid w:val="00463BC4"/>
  </w:style>
  <w:style w:type="character" w:customStyle="1" w:styleId="truncate">
    <w:name w:val="truncate"/>
    <w:basedOn w:val="Fuentedeprrafopredeter"/>
    <w:rsid w:val="00463BC4"/>
  </w:style>
  <w:style w:type="character" w:customStyle="1" w:styleId="y2iqfc">
    <w:name w:val="y2iqfc"/>
    <w:basedOn w:val="Fuentedeprrafopredeter"/>
    <w:rsid w:val="009A0591"/>
  </w:style>
  <w:style w:type="character" w:styleId="Hipervnculovisitado">
    <w:name w:val="FollowedHyperlink"/>
    <w:basedOn w:val="Fuentedeprrafopredeter"/>
    <w:uiPriority w:val="99"/>
    <w:semiHidden/>
    <w:unhideWhenUsed/>
    <w:rsid w:val="00C133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8273">
      <w:bodyDiv w:val="1"/>
      <w:marLeft w:val="0"/>
      <w:marRight w:val="0"/>
      <w:marTop w:val="0"/>
      <w:marBottom w:val="0"/>
      <w:divBdr>
        <w:top w:val="none" w:sz="0" w:space="0" w:color="auto"/>
        <w:left w:val="none" w:sz="0" w:space="0" w:color="auto"/>
        <w:bottom w:val="none" w:sz="0" w:space="0" w:color="auto"/>
        <w:right w:val="none" w:sz="0" w:space="0" w:color="auto"/>
      </w:divBdr>
    </w:div>
    <w:div w:id="11420037">
      <w:bodyDiv w:val="1"/>
      <w:marLeft w:val="0"/>
      <w:marRight w:val="0"/>
      <w:marTop w:val="0"/>
      <w:marBottom w:val="0"/>
      <w:divBdr>
        <w:top w:val="none" w:sz="0" w:space="0" w:color="auto"/>
        <w:left w:val="none" w:sz="0" w:space="0" w:color="auto"/>
        <w:bottom w:val="none" w:sz="0" w:space="0" w:color="auto"/>
        <w:right w:val="none" w:sz="0" w:space="0" w:color="auto"/>
      </w:divBdr>
    </w:div>
    <w:div w:id="14229948">
      <w:bodyDiv w:val="1"/>
      <w:marLeft w:val="0"/>
      <w:marRight w:val="0"/>
      <w:marTop w:val="0"/>
      <w:marBottom w:val="0"/>
      <w:divBdr>
        <w:top w:val="none" w:sz="0" w:space="0" w:color="auto"/>
        <w:left w:val="none" w:sz="0" w:space="0" w:color="auto"/>
        <w:bottom w:val="none" w:sz="0" w:space="0" w:color="auto"/>
        <w:right w:val="none" w:sz="0" w:space="0" w:color="auto"/>
      </w:divBdr>
    </w:div>
    <w:div w:id="24016768">
      <w:bodyDiv w:val="1"/>
      <w:marLeft w:val="0"/>
      <w:marRight w:val="0"/>
      <w:marTop w:val="0"/>
      <w:marBottom w:val="0"/>
      <w:divBdr>
        <w:top w:val="none" w:sz="0" w:space="0" w:color="auto"/>
        <w:left w:val="none" w:sz="0" w:space="0" w:color="auto"/>
        <w:bottom w:val="none" w:sz="0" w:space="0" w:color="auto"/>
        <w:right w:val="none" w:sz="0" w:space="0" w:color="auto"/>
      </w:divBdr>
    </w:div>
    <w:div w:id="59982135">
      <w:bodyDiv w:val="1"/>
      <w:marLeft w:val="0"/>
      <w:marRight w:val="0"/>
      <w:marTop w:val="0"/>
      <w:marBottom w:val="0"/>
      <w:divBdr>
        <w:top w:val="none" w:sz="0" w:space="0" w:color="auto"/>
        <w:left w:val="none" w:sz="0" w:space="0" w:color="auto"/>
        <w:bottom w:val="none" w:sz="0" w:space="0" w:color="auto"/>
        <w:right w:val="none" w:sz="0" w:space="0" w:color="auto"/>
      </w:divBdr>
    </w:div>
    <w:div w:id="68769174">
      <w:bodyDiv w:val="1"/>
      <w:marLeft w:val="0"/>
      <w:marRight w:val="0"/>
      <w:marTop w:val="0"/>
      <w:marBottom w:val="0"/>
      <w:divBdr>
        <w:top w:val="none" w:sz="0" w:space="0" w:color="auto"/>
        <w:left w:val="none" w:sz="0" w:space="0" w:color="auto"/>
        <w:bottom w:val="none" w:sz="0" w:space="0" w:color="auto"/>
        <w:right w:val="none" w:sz="0" w:space="0" w:color="auto"/>
      </w:divBdr>
    </w:div>
    <w:div w:id="84232631">
      <w:bodyDiv w:val="1"/>
      <w:marLeft w:val="0"/>
      <w:marRight w:val="0"/>
      <w:marTop w:val="0"/>
      <w:marBottom w:val="0"/>
      <w:divBdr>
        <w:top w:val="none" w:sz="0" w:space="0" w:color="auto"/>
        <w:left w:val="none" w:sz="0" w:space="0" w:color="auto"/>
        <w:bottom w:val="none" w:sz="0" w:space="0" w:color="auto"/>
        <w:right w:val="none" w:sz="0" w:space="0" w:color="auto"/>
      </w:divBdr>
    </w:div>
    <w:div w:id="91171284">
      <w:bodyDiv w:val="1"/>
      <w:marLeft w:val="0"/>
      <w:marRight w:val="0"/>
      <w:marTop w:val="0"/>
      <w:marBottom w:val="0"/>
      <w:divBdr>
        <w:top w:val="none" w:sz="0" w:space="0" w:color="auto"/>
        <w:left w:val="none" w:sz="0" w:space="0" w:color="auto"/>
        <w:bottom w:val="none" w:sz="0" w:space="0" w:color="auto"/>
        <w:right w:val="none" w:sz="0" w:space="0" w:color="auto"/>
      </w:divBdr>
    </w:div>
    <w:div w:id="94132526">
      <w:bodyDiv w:val="1"/>
      <w:marLeft w:val="0"/>
      <w:marRight w:val="0"/>
      <w:marTop w:val="0"/>
      <w:marBottom w:val="0"/>
      <w:divBdr>
        <w:top w:val="none" w:sz="0" w:space="0" w:color="auto"/>
        <w:left w:val="none" w:sz="0" w:space="0" w:color="auto"/>
        <w:bottom w:val="none" w:sz="0" w:space="0" w:color="auto"/>
        <w:right w:val="none" w:sz="0" w:space="0" w:color="auto"/>
      </w:divBdr>
    </w:div>
    <w:div w:id="98379014">
      <w:bodyDiv w:val="1"/>
      <w:marLeft w:val="0"/>
      <w:marRight w:val="0"/>
      <w:marTop w:val="0"/>
      <w:marBottom w:val="0"/>
      <w:divBdr>
        <w:top w:val="none" w:sz="0" w:space="0" w:color="auto"/>
        <w:left w:val="none" w:sz="0" w:space="0" w:color="auto"/>
        <w:bottom w:val="none" w:sz="0" w:space="0" w:color="auto"/>
        <w:right w:val="none" w:sz="0" w:space="0" w:color="auto"/>
      </w:divBdr>
    </w:div>
    <w:div w:id="108399927">
      <w:bodyDiv w:val="1"/>
      <w:marLeft w:val="0"/>
      <w:marRight w:val="0"/>
      <w:marTop w:val="0"/>
      <w:marBottom w:val="0"/>
      <w:divBdr>
        <w:top w:val="none" w:sz="0" w:space="0" w:color="auto"/>
        <w:left w:val="none" w:sz="0" w:space="0" w:color="auto"/>
        <w:bottom w:val="none" w:sz="0" w:space="0" w:color="auto"/>
        <w:right w:val="none" w:sz="0" w:space="0" w:color="auto"/>
      </w:divBdr>
    </w:div>
    <w:div w:id="108471453">
      <w:bodyDiv w:val="1"/>
      <w:marLeft w:val="0"/>
      <w:marRight w:val="0"/>
      <w:marTop w:val="0"/>
      <w:marBottom w:val="0"/>
      <w:divBdr>
        <w:top w:val="none" w:sz="0" w:space="0" w:color="auto"/>
        <w:left w:val="none" w:sz="0" w:space="0" w:color="auto"/>
        <w:bottom w:val="none" w:sz="0" w:space="0" w:color="auto"/>
        <w:right w:val="none" w:sz="0" w:space="0" w:color="auto"/>
      </w:divBdr>
    </w:div>
    <w:div w:id="110832250">
      <w:bodyDiv w:val="1"/>
      <w:marLeft w:val="0"/>
      <w:marRight w:val="0"/>
      <w:marTop w:val="0"/>
      <w:marBottom w:val="0"/>
      <w:divBdr>
        <w:top w:val="none" w:sz="0" w:space="0" w:color="auto"/>
        <w:left w:val="none" w:sz="0" w:space="0" w:color="auto"/>
        <w:bottom w:val="none" w:sz="0" w:space="0" w:color="auto"/>
        <w:right w:val="none" w:sz="0" w:space="0" w:color="auto"/>
      </w:divBdr>
    </w:div>
    <w:div w:id="129445279">
      <w:bodyDiv w:val="1"/>
      <w:marLeft w:val="0"/>
      <w:marRight w:val="0"/>
      <w:marTop w:val="0"/>
      <w:marBottom w:val="0"/>
      <w:divBdr>
        <w:top w:val="none" w:sz="0" w:space="0" w:color="auto"/>
        <w:left w:val="none" w:sz="0" w:space="0" w:color="auto"/>
        <w:bottom w:val="none" w:sz="0" w:space="0" w:color="auto"/>
        <w:right w:val="none" w:sz="0" w:space="0" w:color="auto"/>
      </w:divBdr>
    </w:div>
    <w:div w:id="131019565">
      <w:bodyDiv w:val="1"/>
      <w:marLeft w:val="0"/>
      <w:marRight w:val="0"/>
      <w:marTop w:val="0"/>
      <w:marBottom w:val="0"/>
      <w:divBdr>
        <w:top w:val="none" w:sz="0" w:space="0" w:color="auto"/>
        <w:left w:val="none" w:sz="0" w:space="0" w:color="auto"/>
        <w:bottom w:val="none" w:sz="0" w:space="0" w:color="auto"/>
        <w:right w:val="none" w:sz="0" w:space="0" w:color="auto"/>
      </w:divBdr>
    </w:div>
    <w:div w:id="137378574">
      <w:bodyDiv w:val="1"/>
      <w:marLeft w:val="0"/>
      <w:marRight w:val="0"/>
      <w:marTop w:val="0"/>
      <w:marBottom w:val="0"/>
      <w:divBdr>
        <w:top w:val="none" w:sz="0" w:space="0" w:color="auto"/>
        <w:left w:val="none" w:sz="0" w:space="0" w:color="auto"/>
        <w:bottom w:val="none" w:sz="0" w:space="0" w:color="auto"/>
        <w:right w:val="none" w:sz="0" w:space="0" w:color="auto"/>
      </w:divBdr>
    </w:div>
    <w:div w:id="140852639">
      <w:bodyDiv w:val="1"/>
      <w:marLeft w:val="0"/>
      <w:marRight w:val="0"/>
      <w:marTop w:val="0"/>
      <w:marBottom w:val="0"/>
      <w:divBdr>
        <w:top w:val="none" w:sz="0" w:space="0" w:color="auto"/>
        <w:left w:val="none" w:sz="0" w:space="0" w:color="auto"/>
        <w:bottom w:val="none" w:sz="0" w:space="0" w:color="auto"/>
        <w:right w:val="none" w:sz="0" w:space="0" w:color="auto"/>
      </w:divBdr>
    </w:div>
    <w:div w:id="155728904">
      <w:bodyDiv w:val="1"/>
      <w:marLeft w:val="0"/>
      <w:marRight w:val="0"/>
      <w:marTop w:val="0"/>
      <w:marBottom w:val="0"/>
      <w:divBdr>
        <w:top w:val="none" w:sz="0" w:space="0" w:color="auto"/>
        <w:left w:val="none" w:sz="0" w:space="0" w:color="auto"/>
        <w:bottom w:val="none" w:sz="0" w:space="0" w:color="auto"/>
        <w:right w:val="none" w:sz="0" w:space="0" w:color="auto"/>
      </w:divBdr>
    </w:div>
    <w:div w:id="161436985">
      <w:bodyDiv w:val="1"/>
      <w:marLeft w:val="0"/>
      <w:marRight w:val="0"/>
      <w:marTop w:val="0"/>
      <w:marBottom w:val="0"/>
      <w:divBdr>
        <w:top w:val="none" w:sz="0" w:space="0" w:color="auto"/>
        <w:left w:val="none" w:sz="0" w:space="0" w:color="auto"/>
        <w:bottom w:val="none" w:sz="0" w:space="0" w:color="auto"/>
        <w:right w:val="none" w:sz="0" w:space="0" w:color="auto"/>
      </w:divBdr>
    </w:div>
    <w:div w:id="163133994">
      <w:bodyDiv w:val="1"/>
      <w:marLeft w:val="0"/>
      <w:marRight w:val="0"/>
      <w:marTop w:val="0"/>
      <w:marBottom w:val="0"/>
      <w:divBdr>
        <w:top w:val="none" w:sz="0" w:space="0" w:color="auto"/>
        <w:left w:val="none" w:sz="0" w:space="0" w:color="auto"/>
        <w:bottom w:val="none" w:sz="0" w:space="0" w:color="auto"/>
        <w:right w:val="none" w:sz="0" w:space="0" w:color="auto"/>
      </w:divBdr>
    </w:div>
    <w:div w:id="166408675">
      <w:bodyDiv w:val="1"/>
      <w:marLeft w:val="0"/>
      <w:marRight w:val="0"/>
      <w:marTop w:val="0"/>
      <w:marBottom w:val="0"/>
      <w:divBdr>
        <w:top w:val="none" w:sz="0" w:space="0" w:color="auto"/>
        <w:left w:val="none" w:sz="0" w:space="0" w:color="auto"/>
        <w:bottom w:val="none" w:sz="0" w:space="0" w:color="auto"/>
        <w:right w:val="none" w:sz="0" w:space="0" w:color="auto"/>
      </w:divBdr>
    </w:div>
    <w:div w:id="166673462">
      <w:bodyDiv w:val="1"/>
      <w:marLeft w:val="0"/>
      <w:marRight w:val="0"/>
      <w:marTop w:val="0"/>
      <w:marBottom w:val="0"/>
      <w:divBdr>
        <w:top w:val="none" w:sz="0" w:space="0" w:color="auto"/>
        <w:left w:val="none" w:sz="0" w:space="0" w:color="auto"/>
        <w:bottom w:val="none" w:sz="0" w:space="0" w:color="auto"/>
        <w:right w:val="none" w:sz="0" w:space="0" w:color="auto"/>
      </w:divBdr>
    </w:div>
    <w:div w:id="175654163">
      <w:bodyDiv w:val="1"/>
      <w:marLeft w:val="0"/>
      <w:marRight w:val="0"/>
      <w:marTop w:val="0"/>
      <w:marBottom w:val="0"/>
      <w:divBdr>
        <w:top w:val="none" w:sz="0" w:space="0" w:color="auto"/>
        <w:left w:val="none" w:sz="0" w:space="0" w:color="auto"/>
        <w:bottom w:val="none" w:sz="0" w:space="0" w:color="auto"/>
        <w:right w:val="none" w:sz="0" w:space="0" w:color="auto"/>
      </w:divBdr>
    </w:div>
    <w:div w:id="190458313">
      <w:bodyDiv w:val="1"/>
      <w:marLeft w:val="0"/>
      <w:marRight w:val="0"/>
      <w:marTop w:val="0"/>
      <w:marBottom w:val="0"/>
      <w:divBdr>
        <w:top w:val="none" w:sz="0" w:space="0" w:color="auto"/>
        <w:left w:val="none" w:sz="0" w:space="0" w:color="auto"/>
        <w:bottom w:val="none" w:sz="0" w:space="0" w:color="auto"/>
        <w:right w:val="none" w:sz="0" w:space="0" w:color="auto"/>
      </w:divBdr>
    </w:div>
    <w:div w:id="190922816">
      <w:bodyDiv w:val="1"/>
      <w:marLeft w:val="0"/>
      <w:marRight w:val="0"/>
      <w:marTop w:val="0"/>
      <w:marBottom w:val="0"/>
      <w:divBdr>
        <w:top w:val="none" w:sz="0" w:space="0" w:color="auto"/>
        <w:left w:val="none" w:sz="0" w:space="0" w:color="auto"/>
        <w:bottom w:val="none" w:sz="0" w:space="0" w:color="auto"/>
        <w:right w:val="none" w:sz="0" w:space="0" w:color="auto"/>
      </w:divBdr>
    </w:div>
    <w:div w:id="192501761">
      <w:bodyDiv w:val="1"/>
      <w:marLeft w:val="0"/>
      <w:marRight w:val="0"/>
      <w:marTop w:val="0"/>
      <w:marBottom w:val="0"/>
      <w:divBdr>
        <w:top w:val="none" w:sz="0" w:space="0" w:color="auto"/>
        <w:left w:val="none" w:sz="0" w:space="0" w:color="auto"/>
        <w:bottom w:val="none" w:sz="0" w:space="0" w:color="auto"/>
        <w:right w:val="none" w:sz="0" w:space="0" w:color="auto"/>
      </w:divBdr>
    </w:div>
    <w:div w:id="198856781">
      <w:bodyDiv w:val="1"/>
      <w:marLeft w:val="0"/>
      <w:marRight w:val="0"/>
      <w:marTop w:val="0"/>
      <w:marBottom w:val="0"/>
      <w:divBdr>
        <w:top w:val="none" w:sz="0" w:space="0" w:color="auto"/>
        <w:left w:val="none" w:sz="0" w:space="0" w:color="auto"/>
        <w:bottom w:val="none" w:sz="0" w:space="0" w:color="auto"/>
        <w:right w:val="none" w:sz="0" w:space="0" w:color="auto"/>
      </w:divBdr>
    </w:div>
    <w:div w:id="208424759">
      <w:bodyDiv w:val="1"/>
      <w:marLeft w:val="0"/>
      <w:marRight w:val="0"/>
      <w:marTop w:val="0"/>
      <w:marBottom w:val="0"/>
      <w:divBdr>
        <w:top w:val="none" w:sz="0" w:space="0" w:color="auto"/>
        <w:left w:val="none" w:sz="0" w:space="0" w:color="auto"/>
        <w:bottom w:val="none" w:sz="0" w:space="0" w:color="auto"/>
        <w:right w:val="none" w:sz="0" w:space="0" w:color="auto"/>
      </w:divBdr>
    </w:div>
    <w:div w:id="215747165">
      <w:bodyDiv w:val="1"/>
      <w:marLeft w:val="0"/>
      <w:marRight w:val="0"/>
      <w:marTop w:val="0"/>
      <w:marBottom w:val="0"/>
      <w:divBdr>
        <w:top w:val="none" w:sz="0" w:space="0" w:color="auto"/>
        <w:left w:val="none" w:sz="0" w:space="0" w:color="auto"/>
        <w:bottom w:val="none" w:sz="0" w:space="0" w:color="auto"/>
        <w:right w:val="none" w:sz="0" w:space="0" w:color="auto"/>
      </w:divBdr>
    </w:div>
    <w:div w:id="220213146">
      <w:bodyDiv w:val="1"/>
      <w:marLeft w:val="0"/>
      <w:marRight w:val="0"/>
      <w:marTop w:val="0"/>
      <w:marBottom w:val="0"/>
      <w:divBdr>
        <w:top w:val="none" w:sz="0" w:space="0" w:color="auto"/>
        <w:left w:val="none" w:sz="0" w:space="0" w:color="auto"/>
        <w:bottom w:val="none" w:sz="0" w:space="0" w:color="auto"/>
        <w:right w:val="none" w:sz="0" w:space="0" w:color="auto"/>
      </w:divBdr>
    </w:div>
    <w:div w:id="247425382">
      <w:bodyDiv w:val="1"/>
      <w:marLeft w:val="0"/>
      <w:marRight w:val="0"/>
      <w:marTop w:val="0"/>
      <w:marBottom w:val="0"/>
      <w:divBdr>
        <w:top w:val="none" w:sz="0" w:space="0" w:color="auto"/>
        <w:left w:val="none" w:sz="0" w:space="0" w:color="auto"/>
        <w:bottom w:val="none" w:sz="0" w:space="0" w:color="auto"/>
        <w:right w:val="none" w:sz="0" w:space="0" w:color="auto"/>
      </w:divBdr>
    </w:div>
    <w:div w:id="258684093">
      <w:bodyDiv w:val="1"/>
      <w:marLeft w:val="0"/>
      <w:marRight w:val="0"/>
      <w:marTop w:val="0"/>
      <w:marBottom w:val="0"/>
      <w:divBdr>
        <w:top w:val="none" w:sz="0" w:space="0" w:color="auto"/>
        <w:left w:val="none" w:sz="0" w:space="0" w:color="auto"/>
        <w:bottom w:val="none" w:sz="0" w:space="0" w:color="auto"/>
        <w:right w:val="none" w:sz="0" w:space="0" w:color="auto"/>
      </w:divBdr>
    </w:div>
    <w:div w:id="269558080">
      <w:bodyDiv w:val="1"/>
      <w:marLeft w:val="0"/>
      <w:marRight w:val="0"/>
      <w:marTop w:val="0"/>
      <w:marBottom w:val="0"/>
      <w:divBdr>
        <w:top w:val="none" w:sz="0" w:space="0" w:color="auto"/>
        <w:left w:val="none" w:sz="0" w:space="0" w:color="auto"/>
        <w:bottom w:val="none" w:sz="0" w:space="0" w:color="auto"/>
        <w:right w:val="none" w:sz="0" w:space="0" w:color="auto"/>
      </w:divBdr>
    </w:div>
    <w:div w:id="274288185">
      <w:bodyDiv w:val="1"/>
      <w:marLeft w:val="0"/>
      <w:marRight w:val="0"/>
      <w:marTop w:val="0"/>
      <w:marBottom w:val="0"/>
      <w:divBdr>
        <w:top w:val="none" w:sz="0" w:space="0" w:color="auto"/>
        <w:left w:val="none" w:sz="0" w:space="0" w:color="auto"/>
        <w:bottom w:val="none" w:sz="0" w:space="0" w:color="auto"/>
        <w:right w:val="none" w:sz="0" w:space="0" w:color="auto"/>
      </w:divBdr>
    </w:div>
    <w:div w:id="279067786">
      <w:bodyDiv w:val="1"/>
      <w:marLeft w:val="0"/>
      <w:marRight w:val="0"/>
      <w:marTop w:val="0"/>
      <w:marBottom w:val="0"/>
      <w:divBdr>
        <w:top w:val="none" w:sz="0" w:space="0" w:color="auto"/>
        <w:left w:val="none" w:sz="0" w:space="0" w:color="auto"/>
        <w:bottom w:val="none" w:sz="0" w:space="0" w:color="auto"/>
        <w:right w:val="none" w:sz="0" w:space="0" w:color="auto"/>
      </w:divBdr>
    </w:div>
    <w:div w:id="280379545">
      <w:bodyDiv w:val="1"/>
      <w:marLeft w:val="0"/>
      <w:marRight w:val="0"/>
      <w:marTop w:val="0"/>
      <w:marBottom w:val="0"/>
      <w:divBdr>
        <w:top w:val="none" w:sz="0" w:space="0" w:color="auto"/>
        <w:left w:val="none" w:sz="0" w:space="0" w:color="auto"/>
        <w:bottom w:val="none" w:sz="0" w:space="0" w:color="auto"/>
        <w:right w:val="none" w:sz="0" w:space="0" w:color="auto"/>
      </w:divBdr>
    </w:div>
    <w:div w:id="283344103">
      <w:bodyDiv w:val="1"/>
      <w:marLeft w:val="0"/>
      <w:marRight w:val="0"/>
      <w:marTop w:val="0"/>
      <w:marBottom w:val="0"/>
      <w:divBdr>
        <w:top w:val="none" w:sz="0" w:space="0" w:color="auto"/>
        <w:left w:val="none" w:sz="0" w:space="0" w:color="auto"/>
        <w:bottom w:val="none" w:sz="0" w:space="0" w:color="auto"/>
        <w:right w:val="none" w:sz="0" w:space="0" w:color="auto"/>
      </w:divBdr>
    </w:div>
    <w:div w:id="285505071">
      <w:bodyDiv w:val="1"/>
      <w:marLeft w:val="0"/>
      <w:marRight w:val="0"/>
      <w:marTop w:val="0"/>
      <w:marBottom w:val="0"/>
      <w:divBdr>
        <w:top w:val="none" w:sz="0" w:space="0" w:color="auto"/>
        <w:left w:val="none" w:sz="0" w:space="0" w:color="auto"/>
        <w:bottom w:val="none" w:sz="0" w:space="0" w:color="auto"/>
        <w:right w:val="none" w:sz="0" w:space="0" w:color="auto"/>
      </w:divBdr>
    </w:div>
    <w:div w:id="290983329">
      <w:bodyDiv w:val="1"/>
      <w:marLeft w:val="0"/>
      <w:marRight w:val="0"/>
      <w:marTop w:val="0"/>
      <w:marBottom w:val="0"/>
      <w:divBdr>
        <w:top w:val="none" w:sz="0" w:space="0" w:color="auto"/>
        <w:left w:val="none" w:sz="0" w:space="0" w:color="auto"/>
        <w:bottom w:val="none" w:sz="0" w:space="0" w:color="auto"/>
        <w:right w:val="none" w:sz="0" w:space="0" w:color="auto"/>
      </w:divBdr>
    </w:div>
    <w:div w:id="299306539">
      <w:bodyDiv w:val="1"/>
      <w:marLeft w:val="0"/>
      <w:marRight w:val="0"/>
      <w:marTop w:val="0"/>
      <w:marBottom w:val="0"/>
      <w:divBdr>
        <w:top w:val="none" w:sz="0" w:space="0" w:color="auto"/>
        <w:left w:val="none" w:sz="0" w:space="0" w:color="auto"/>
        <w:bottom w:val="none" w:sz="0" w:space="0" w:color="auto"/>
        <w:right w:val="none" w:sz="0" w:space="0" w:color="auto"/>
      </w:divBdr>
    </w:div>
    <w:div w:id="314261741">
      <w:bodyDiv w:val="1"/>
      <w:marLeft w:val="0"/>
      <w:marRight w:val="0"/>
      <w:marTop w:val="0"/>
      <w:marBottom w:val="0"/>
      <w:divBdr>
        <w:top w:val="none" w:sz="0" w:space="0" w:color="auto"/>
        <w:left w:val="none" w:sz="0" w:space="0" w:color="auto"/>
        <w:bottom w:val="none" w:sz="0" w:space="0" w:color="auto"/>
        <w:right w:val="none" w:sz="0" w:space="0" w:color="auto"/>
      </w:divBdr>
    </w:div>
    <w:div w:id="331418257">
      <w:bodyDiv w:val="1"/>
      <w:marLeft w:val="0"/>
      <w:marRight w:val="0"/>
      <w:marTop w:val="0"/>
      <w:marBottom w:val="0"/>
      <w:divBdr>
        <w:top w:val="none" w:sz="0" w:space="0" w:color="auto"/>
        <w:left w:val="none" w:sz="0" w:space="0" w:color="auto"/>
        <w:bottom w:val="none" w:sz="0" w:space="0" w:color="auto"/>
        <w:right w:val="none" w:sz="0" w:space="0" w:color="auto"/>
      </w:divBdr>
    </w:div>
    <w:div w:id="334309349">
      <w:bodyDiv w:val="1"/>
      <w:marLeft w:val="0"/>
      <w:marRight w:val="0"/>
      <w:marTop w:val="0"/>
      <w:marBottom w:val="0"/>
      <w:divBdr>
        <w:top w:val="none" w:sz="0" w:space="0" w:color="auto"/>
        <w:left w:val="none" w:sz="0" w:space="0" w:color="auto"/>
        <w:bottom w:val="none" w:sz="0" w:space="0" w:color="auto"/>
        <w:right w:val="none" w:sz="0" w:space="0" w:color="auto"/>
      </w:divBdr>
    </w:div>
    <w:div w:id="340814183">
      <w:bodyDiv w:val="1"/>
      <w:marLeft w:val="0"/>
      <w:marRight w:val="0"/>
      <w:marTop w:val="0"/>
      <w:marBottom w:val="0"/>
      <w:divBdr>
        <w:top w:val="none" w:sz="0" w:space="0" w:color="auto"/>
        <w:left w:val="none" w:sz="0" w:space="0" w:color="auto"/>
        <w:bottom w:val="none" w:sz="0" w:space="0" w:color="auto"/>
        <w:right w:val="none" w:sz="0" w:space="0" w:color="auto"/>
      </w:divBdr>
    </w:div>
    <w:div w:id="369694511">
      <w:bodyDiv w:val="1"/>
      <w:marLeft w:val="0"/>
      <w:marRight w:val="0"/>
      <w:marTop w:val="0"/>
      <w:marBottom w:val="0"/>
      <w:divBdr>
        <w:top w:val="none" w:sz="0" w:space="0" w:color="auto"/>
        <w:left w:val="none" w:sz="0" w:space="0" w:color="auto"/>
        <w:bottom w:val="none" w:sz="0" w:space="0" w:color="auto"/>
        <w:right w:val="none" w:sz="0" w:space="0" w:color="auto"/>
      </w:divBdr>
    </w:div>
    <w:div w:id="373971696">
      <w:bodyDiv w:val="1"/>
      <w:marLeft w:val="0"/>
      <w:marRight w:val="0"/>
      <w:marTop w:val="0"/>
      <w:marBottom w:val="0"/>
      <w:divBdr>
        <w:top w:val="none" w:sz="0" w:space="0" w:color="auto"/>
        <w:left w:val="none" w:sz="0" w:space="0" w:color="auto"/>
        <w:bottom w:val="none" w:sz="0" w:space="0" w:color="auto"/>
        <w:right w:val="none" w:sz="0" w:space="0" w:color="auto"/>
      </w:divBdr>
    </w:div>
    <w:div w:id="375275537">
      <w:bodyDiv w:val="1"/>
      <w:marLeft w:val="0"/>
      <w:marRight w:val="0"/>
      <w:marTop w:val="0"/>
      <w:marBottom w:val="0"/>
      <w:divBdr>
        <w:top w:val="none" w:sz="0" w:space="0" w:color="auto"/>
        <w:left w:val="none" w:sz="0" w:space="0" w:color="auto"/>
        <w:bottom w:val="none" w:sz="0" w:space="0" w:color="auto"/>
        <w:right w:val="none" w:sz="0" w:space="0" w:color="auto"/>
      </w:divBdr>
    </w:div>
    <w:div w:id="394398256">
      <w:bodyDiv w:val="1"/>
      <w:marLeft w:val="0"/>
      <w:marRight w:val="0"/>
      <w:marTop w:val="0"/>
      <w:marBottom w:val="0"/>
      <w:divBdr>
        <w:top w:val="none" w:sz="0" w:space="0" w:color="auto"/>
        <w:left w:val="none" w:sz="0" w:space="0" w:color="auto"/>
        <w:bottom w:val="none" w:sz="0" w:space="0" w:color="auto"/>
        <w:right w:val="none" w:sz="0" w:space="0" w:color="auto"/>
      </w:divBdr>
    </w:div>
    <w:div w:id="399452310">
      <w:bodyDiv w:val="1"/>
      <w:marLeft w:val="0"/>
      <w:marRight w:val="0"/>
      <w:marTop w:val="0"/>
      <w:marBottom w:val="0"/>
      <w:divBdr>
        <w:top w:val="none" w:sz="0" w:space="0" w:color="auto"/>
        <w:left w:val="none" w:sz="0" w:space="0" w:color="auto"/>
        <w:bottom w:val="none" w:sz="0" w:space="0" w:color="auto"/>
        <w:right w:val="none" w:sz="0" w:space="0" w:color="auto"/>
      </w:divBdr>
    </w:div>
    <w:div w:id="399645276">
      <w:bodyDiv w:val="1"/>
      <w:marLeft w:val="0"/>
      <w:marRight w:val="0"/>
      <w:marTop w:val="0"/>
      <w:marBottom w:val="0"/>
      <w:divBdr>
        <w:top w:val="none" w:sz="0" w:space="0" w:color="auto"/>
        <w:left w:val="none" w:sz="0" w:space="0" w:color="auto"/>
        <w:bottom w:val="none" w:sz="0" w:space="0" w:color="auto"/>
        <w:right w:val="none" w:sz="0" w:space="0" w:color="auto"/>
      </w:divBdr>
    </w:div>
    <w:div w:id="400296062">
      <w:bodyDiv w:val="1"/>
      <w:marLeft w:val="0"/>
      <w:marRight w:val="0"/>
      <w:marTop w:val="0"/>
      <w:marBottom w:val="0"/>
      <w:divBdr>
        <w:top w:val="none" w:sz="0" w:space="0" w:color="auto"/>
        <w:left w:val="none" w:sz="0" w:space="0" w:color="auto"/>
        <w:bottom w:val="none" w:sz="0" w:space="0" w:color="auto"/>
        <w:right w:val="none" w:sz="0" w:space="0" w:color="auto"/>
      </w:divBdr>
    </w:div>
    <w:div w:id="410660668">
      <w:bodyDiv w:val="1"/>
      <w:marLeft w:val="0"/>
      <w:marRight w:val="0"/>
      <w:marTop w:val="0"/>
      <w:marBottom w:val="0"/>
      <w:divBdr>
        <w:top w:val="none" w:sz="0" w:space="0" w:color="auto"/>
        <w:left w:val="none" w:sz="0" w:space="0" w:color="auto"/>
        <w:bottom w:val="none" w:sz="0" w:space="0" w:color="auto"/>
        <w:right w:val="none" w:sz="0" w:space="0" w:color="auto"/>
      </w:divBdr>
    </w:div>
    <w:div w:id="414982424">
      <w:bodyDiv w:val="1"/>
      <w:marLeft w:val="0"/>
      <w:marRight w:val="0"/>
      <w:marTop w:val="0"/>
      <w:marBottom w:val="0"/>
      <w:divBdr>
        <w:top w:val="none" w:sz="0" w:space="0" w:color="auto"/>
        <w:left w:val="none" w:sz="0" w:space="0" w:color="auto"/>
        <w:bottom w:val="none" w:sz="0" w:space="0" w:color="auto"/>
        <w:right w:val="none" w:sz="0" w:space="0" w:color="auto"/>
      </w:divBdr>
    </w:div>
    <w:div w:id="420033234">
      <w:bodyDiv w:val="1"/>
      <w:marLeft w:val="0"/>
      <w:marRight w:val="0"/>
      <w:marTop w:val="0"/>
      <w:marBottom w:val="0"/>
      <w:divBdr>
        <w:top w:val="none" w:sz="0" w:space="0" w:color="auto"/>
        <w:left w:val="none" w:sz="0" w:space="0" w:color="auto"/>
        <w:bottom w:val="none" w:sz="0" w:space="0" w:color="auto"/>
        <w:right w:val="none" w:sz="0" w:space="0" w:color="auto"/>
      </w:divBdr>
    </w:div>
    <w:div w:id="435905090">
      <w:bodyDiv w:val="1"/>
      <w:marLeft w:val="0"/>
      <w:marRight w:val="0"/>
      <w:marTop w:val="0"/>
      <w:marBottom w:val="0"/>
      <w:divBdr>
        <w:top w:val="none" w:sz="0" w:space="0" w:color="auto"/>
        <w:left w:val="none" w:sz="0" w:space="0" w:color="auto"/>
        <w:bottom w:val="none" w:sz="0" w:space="0" w:color="auto"/>
        <w:right w:val="none" w:sz="0" w:space="0" w:color="auto"/>
      </w:divBdr>
    </w:div>
    <w:div w:id="436021264">
      <w:bodyDiv w:val="1"/>
      <w:marLeft w:val="0"/>
      <w:marRight w:val="0"/>
      <w:marTop w:val="0"/>
      <w:marBottom w:val="0"/>
      <w:divBdr>
        <w:top w:val="none" w:sz="0" w:space="0" w:color="auto"/>
        <w:left w:val="none" w:sz="0" w:space="0" w:color="auto"/>
        <w:bottom w:val="none" w:sz="0" w:space="0" w:color="auto"/>
        <w:right w:val="none" w:sz="0" w:space="0" w:color="auto"/>
      </w:divBdr>
    </w:div>
    <w:div w:id="450977298">
      <w:bodyDiv w:val="1"/>
      <w:marLeft w:val="0"/>
      <w:marRight w:val="0"/>
      <w:marTop w:val="0"/>
      <w:marBottom w:val="0"/>
      <w:divBdr>
        <w:top w:val="none" w:sz="0" w:space="0" w:color="auto"/>
        <w:left w:val="none" w:sz="0" w:space="0" w:color="auto"/>
        <w:bottom w:val="none" w:sz="0" w:space="0" w:color="auto"/>
        <w:right w:val="none" w:sz="0" w:space="0" w:color="auto"/>
      </w:divBdr>
    </w:div>
    <w:div w:id="454103265">
      <w:bodyDiv w:val="1"/>
      <w:marLeft w:val="0"/>
      <w:marRight w:val="0"/>
      <w:marTop w:val="0"/>
      <w:marBottom w:val="0"/>
      <w:divBdr>
        <w:top w:val="none" w:sz="0" w:space="0" w:color="auto"/>
        <w:left w:val="none" w:sz="0" w:space="0" w:color="auto"/>
        <w:bottom w:val="none" w:sz="0" w:space="0" w:color="auto"/>
        <w:right w:val="none" w:sz="0" w:space="0" w:color="auto"/>
      </w:divBdr>
    </w:div>
    <w:div w:id="456072181">
      <w:bodyDiv w:val="1"/>
      <w:marLeft w:val="0"/>
      <w:marRight w:val="0"/>
      <w:marTop w:val="0"/>
      <w:marBottom w:val="0"/>
      <w:divBdr>
        <w:top w:val="none" w:sz="0" w:space="0" w:color="auto"/>
        <w:left w:val="none" w:sz="0" w:space="0" w:color="auto"/>
        <w:bottom w:val="none" w:sz="0" w:space="0" w:color="auto"/>
        <w:right w:val="none" w:sz="0" w:space="0" w:color="auto"/>
      </w:divBdr>
    </w:div>
    <w:div w:id="466364712">
      <w:bodyDiv w:val="1"/>
      <w:marLeft w:val="0"/>
      <w:marRight w:val="0"/>
      <w:marTop w:val="0"/>
      <w:marBottom w:val="0"/>
      <w:divBdr>
        <w:top w:val="none" w:sz="0" w:space="0" w:color="auto"/>
        <w:left w:val="none" w:sz="0" w:space="0" w:color="auto"/>
        <w:bottom w:val="none" w:sz="0" w:space="0" w:color="auto"/>
        <w:right w:val="none" w:sz="0" w:space="0" w:color="auto"/>
      </w:divBdr>
    </w:div>
    <w:div w:id="467406886">
      <w:bodyDiv w:val="1"/>
      <w:marLeft w:val="0"/>
      <w:marRight w:val="0"/>
      <w:marTop w:val="0"/>
      <w:marBottom w:val="0"/>
      <w:divBdr>
        <w:top w:val="none" w:sz="0" w:space="0" w:color="auto"/>
        <w:left w:val="none" w:sz="0" w:space="0" w:color="auto"/>
        <w:bottom w:val="none" w:sz="0" w:space="0" w:color="auto"/>
        <w:right w:val="none" w:sz="0" w:space="0" w:color="auto"/>
      </w:divBdr>
    </w:div>
    <w:div w:id="468476514">
      <w:bodyDiv w:val="1"/>
      <w:marLeft w:val="0"/>
      <w:marRight w:val="0"/>
      <w:marTop w:val="0"/>
      <w:marBottom w:val="0"/>
      <w:divBdr>
        <w:top w:val="none" w:sz="0" w:space="0" w:color="auto"/>
        <w:left w:val="none" w:sz="0" w:space="0" w:color="auto"/>
        <w:bottom w:val="none" w:sz="0" w:space="0" w:color="auto"/>
        <w:right w:val="none" w:sz="0" w:space="0" w:color="auto"/>
      </w:divBdr>
    </w:div>
    <w:div w:id="468938907">
      <w:bodyDiv w:val="1"/>
      <w:marLeft w:val="0"/>
      <w:marRight w:val="0"/>
      <w:marTop w:val="0"/>
      <w:marBottom w:val="0"/>
      <w:divBdr>
        <w:top w:val="none" w:sz="0" w:space="0" w:color="auto"/>
        <w:left w:val="none" w:sz="0" w:space="0" w:color="auto"/>
        <w:bottom w:val="none" w:sz="0" w:space="0" w:color="auto"/>
        <w:right w:val="none" w:sz="0" w:space="0" w:color="auto"/>
      </w:divBdr>
    </w:div>
    <w:div w:id="473105745">
      <w:bodyDiv w:val="1"/>
      <w:marLeft w:val="0"/>
      <w:marRight w:val="0"/>
      <w:marTop w:val="0"/>
      <w:marBottom w:val="0"/>
      <w:divBdr>
        <w:top w:val="none" w:sz="0" w:space="0" w:color="auto"/>
        <w:left w:val="none" w:sz="0" w:space="0" w:color="auto"/>
        <w:bottom w:val="none" w:sz="0" w:space="0" w:color="auto"/>
        <w:right w:val="none" w:sz="0" w:space="0" w:color="auto"/>
      </w:divBdr>
    </w:div>
    <w:div w:id="494540763">
      <w:bodyDiv w:val="1"/>
      <w:marLeft w:val="0"/>
      <w:marRight w:val="0"/>
      <w:marTop w:val="0"/>
      <w:marBottom w:val="0"/>
      <w:divBdr>
        <w:top w:val="none" w:sz="0" w:space="0" w:color="auto"/>
        <w:left w:val="none" w:sz="0" w:space="0" w:color="auto"/>
        <w:bottom w:val="none" w:sz="0" w:space="0" w:color="auto"/>
        <w:right w:val="none" w:sz="0" w:space="0" w:color="auto"/>
      </w:divBdr>
    </w:div>
    <w:div w:id="494953083">
      <w:bodyDiv w:val="1"/>
      <w:marLeft w:val="0"/>
      <w:marRight w:val="0"/>
      <w:marTop w:val="0"/>
      <w:marBottom w:val="0"/>
      <w:divBdr>
        <w:top w:val="none" w:sz="0" w:space="0" w:color="auto"/>
        <w:left w:val="none" w:sz="0" w:space="0" w:color="auto"/>
        <w:bottom w:val="none" w:sz="0" w:space="0" w:color="auto"/>
        <w:right w:val="none" w:sz="0" w:space="0" w:color="auto"/>
      </w:divBdr>
    </w:div>
    <w:div w:id="497841568">
      <w:bodyDiv w:val="1"/>
      <w:marLeft w:val="0"/>
      <w:marRight w:val="0"/>
      <w:marTop w:val="0"/>
      <w:marBottom w:val="0"/>
      <w:divBdr>
        <w:top w:val="none" w:sz="0" w:space="0" w:color="auto"/>
        <w:left w:val="none" w:sz="0" w:space="0" w:color="auto"/>
        <w:bottom w:val="none" w:sz="0" w:space="0" w:color="auto"/>
        <w:right w:val="none" w:sz="0" w:space="0" w:color="auto"/>
      </w:divBdr>
    </w:div>
    <w:div w:id="514658685">
      <w:bodyDiv w:val="1"/>
      <w:marLeft w:val="0"/>
      <w:marRight w:val="0"/>
      <w:marTop w:val="0"/>
      <w:marBottom w:val="0"/>
      <w:divBdr>
        <w:top w:val="none" w:sz="0" w:space="0" w:color="auto"/>
        <w:left w:val="none" w:sz="0" w:space="0" w:color="auto"/>
        <w:bottom w:val="none" w:sz="0" w:space="0" w:color="auto"/>
        <w:right w:val="none" w:sz="0" w:space="0" w:color="auto"/>
      </w:divBdr>
    </w:div>
    <w:div w:id="517234793">
      <w:bodyDiv w:val="1"/>
      <w:marLeft w:val="0"/>
      <w:marRight w:val="0"/>
      <w:marTop w:val="0"/>
      <w:marBottom w:val="0"/>
      <w:divBdr>
        <w:top w:val="none" w:sz="0" w:space="0" w:color="auto"/>
        <w:left w:val="none" w:sz="0" w:space="0" w:color="auto"/>
        <w:bottom w:val="none" w:sz="0" w:space="0" w:color="auto"/>
        <w:right w:val="none" w:sz="0" w:space="0" w:color="auto"/>
      </w:divBdr>
    </w:div>
    <w:div w:id="522136653">
      <w:bodyDiv w:val="1"/>
      <w:marLeft w:val="0"/>
      <w:marRight w:val="0"/>
      <w:marTop w:val="0"/>
      <w:marBottom w:val="0"/>
      <w:divBdr>
        <w:top w:val="none" w:sz="0" w:space="0" w:color="auto"/>
        <w:left w:val="none" w:sz="0" w:space="0" w:color="auto"/>
        <w:bottom w:val="none" w:sz="0" w:space="0" w:color="auto"/>
        <w:right w:val="none" w:sz="0" w:space="0" w:color="auto"/>
      </w:divBdr>
    </w:div>
    <w:div w:id="530186420">
      <w:bodyDiv w:val="1"/>
      <w:marLeft w:val="0"/>
      <w:marRight w:val="0"/>
      <w:marTop w:val="0"/>
      <w:marBottom w:val="0"/>
      <w:divBdr>
        <w:top w:val="none" w:sz="0" w:space="0" w:color="auto"/>
        <w:left w:val="none" w:sz="0" w:space="0" w:color="auto"/>
        <w:bottom w:val="none" w:sz="0" w:space="0" w:color="auto"/>
        <w:right w:val="none" w:sz="0" w:space="0" w:color="auto"/>
      </w:divBdr>
    </w:div>
    <w:div w:id="531499084">
      <w:bodyDiv w:val="1"/>
      <w:marLeft w:val="0"/>
      <w:marRight w:val="0"/>
      <w:marTop w:val="0"/>
      <w:marBottom w:val="0"/>
      <w:divBdr>
        <w:top w:val="none" w:sz="0" w:space="0" w:color="auto"/>
        <w:left w:val="none" w:sz="0" w:space="0" w:color="auto"/>
        <w:bottom w:val="none" w:sz="0" w:space="0" w:color="auto"/>
        <w:right w:val="none" w:sz="0" w:space="0" w:color="auto"/>
      </w:divBdr>
    </w:div>
    <w:div w:id="539901062">
      <w:bodyDiv w:val="1"/>
      <w:marLeft w:val="0"/>
      <w:marRight w:val="0"/>
      <w:marTop w:val="0"/>
      <w:marBottom w:val="0"/>
      <w:divBdr>
        <w:top w:val="none" w:sz="0" w:space="0" w:color="auto"/>
        <w:left w:val="none" w:sz="0" w:space="0" w:color="auto"/>
        <w:bottom w:val="none" w:sz="0" w:space="0" w:color="auto"/>
        <w:right w:val="none" w:sz="0" w:space="0" w:color="auto"/>
      </w:divBdr>
    </w:div>
    <w:div w:id="542207388">
      <w:bodyDiv w:val="1"/>
      <w:marLeft w:val="0"/>
      <w:marRight w:val="0"/>
      <w:marTop w:val="0"/>
      <w:marBottom w:val="0"/>
      <w:divBdr>
        <w:top w:val="none" w:sz="0" w:space="0" w:color="auto"/>
        <w:left w:val="none" w:sz="0" w:space="0" w:color="auto"/>
        <w:bottom w:val="none" w:sz="0" w:space="0" w:color="auto"/>
        <w:right w:val="none" w:sz="0" w:space="0" w:color="auto"/>
      </w:divBdr>
    </w:div>
    <w:div w:id="546650272">
      <w:bodyDiv w:val="1"/>
      <w:marLeft w:val="0"/>
      <w:marRight w:val="0"/>
      <w:marTop w:val="0"/>
      <w:marBottom w:val="0"/>
      <w:divBdr>
        <w:top w:val="none" w:sz="0" w:space="0" w:color="auto"/>
        <w:left w:val="none" w:sz="0" w:space="0" w:color="auto"/>
        <w:bottom w:val="none" w:sz="0" w:space="0" w:color="auto"/>
        <w:right w:val="none" w:sz="0" w:space="0" w:color="auto"/>
      </w:divBdr>
    </w:div>
    <w:div w:id="546837572">
      <w:bodyDiv w:val="1"/>
      <w:marLeft w:val="0"/>
      <w:marRight w:val="0"/>
      <w:marTop w:val="0"/>
      <w:marBottom w:val="0"/>
      <w:divBdr>
        <w:top w:val="none" w:sz="0" w:space="0" w:color="auto"/>
        <w:left w:val="none" w:sz="0" w:space="0" w:color="auto"/>
        <w:bottom w:val="none" w:sz="0" w:space="0" w:color="auto"/>
        <w:right w:val="none" w:sz="0" w:space="0" w:color="auto"/>
      </w:divBdr>
    </w:div>
    <w:div w:id="547952806">
      <w:bodyDiv w:val="1"/>
      <w:marLeft w:val="0"/>
      <w:marRight w:val="0"/>
      <w:marTop w:val="0"/>
      <w:marBottom w:val="0"/>
      <w:divBdr>
        <w:top w:val="none" w:sz="0" w:space="0" w:color="auto"/>
        <w:left w:val="none" w:sz="0" w:space="0" w:color="auto"/>
        <w:bottom w:val="none" w:sz="0" w:space="0" w:color="auto"/>
        <w:right w:val="none" w:sz="0" w:space="0" w:color="auto"/>
      </w:divBdr>
    </w:div>
    <w:div w:id="549852966">
      <w:bodyDiv w:val="1"/>
      <w:marLeft w:val="0"/>
      <w:marRight w:val="0"/>
      <w:marTop w:val="0"/>
      <w:marBottom w:val="0"/>
      <w:divBdr>
        <w:top w:val="none" w:sz="0" w:space="0" w:color="auto"/>
        <w:left w:val="none" w:sz="0" w:space="0" w:color="auto"/>
        <w:bottom w:val="none" w:sz="0" w:space="0" w:color="auto"/>
        <w:right w:val="none" w:sz="0" w:space="0" w:color="auto"/>
      </w:divBdr>
    </w:div>
    <w:div w:id="551964775">
      <w:bodyDiv w:val="1"/>
      <w:marLeft w:val="0"/>
      <w:marRight w:val="0"/>
      <w:marTop w:val="0"/>
      <w:marBottom w:val="0"/>
      <w:divBdr>
        <w:top w:val="none" w:sz="0" w:space="0" w:color="auto"/>
        <w:left w:val="none" w:sz="0" w:space="0" w:color="auto"/>
        <w:bottom w:val="none" w:sz="0" w:space="0" w:color="auto"/>
        <w:right w:val="none" w:sz="0" w:space="0" w:color="auto"/>
      </w:divBdr>
    </w:div>
    <w:div w:id="554899074">
      <w:bodyDiv w:val="1"/>
      <w:marLeft w:val="0"/>
      <w:marRight w:val="0"/>
      <w:marTop w:val="0"/>
      <w:marBottom w:val="0"/>
      <w:divBdr>
        <w:top w:val="none" w:sz="0" w:space="0" w:color="auto"/>
        <w:left w:val="none" w:sz="0" w:space="0" w:color="auto"/>
        <w:bottom w:val="none" w:sz="0" w:space="0" w:color="auto"/>
        <w:right w:val="none" w:sz="0" w:space="0" w:color="auto"/>
      </w:divBdr>
    </w:div>
    <w:div w:id="571429585">
      <w:bodyDiv w:val="1"/>
      <w:marLeft w:val="0"/>
      <w:marRight w:val="0"/>
      <w:marTop w:val="0"/>
      <w:marBottom w:val="0"/>
      <w:divBdr>
        <w:top w:val="none" w:sz="0" w:space="0" w:color="auto"/>
        <w:left w:val="none" w:sz="0" w:space="0" w:color="auto"/>
        <w:bottom w:val="none" w:sz="0" w:space="0" w:color="auto"/>
        <w:right w:val="none" w:sz="0" w:space="0" w:color="auto"/>
      </w:divBdr>
    </w:div>
    <w:div w:id="571938712">
      <w:bodyDiv w:val="1"/>
      <w:marLeft w:val="0"/>
      <w:marRight w:val="0"/>
      <w:marTop w:val="0"/>
      <w:marBottom w:val="0"/>
      <w:divBdr>
        <w:top w:val="none" w:sz="0" w:space="0" w:color="auto"/>
        <w:left w:val="none" w:sz="0" w:space="0" w:color="auto"/>
        <w:bottom w:val="none" w:sz="0" w:space="0" w:color="auto"/>
        <w:right w:val="none" w:sz="0" w:space="0" w:color="auto"/>
      </w:divBdr>
    </w:div>
    <w:div w:id="580527600">
      <w:bodyDiv w:val="1"/>
      <w:marLeft w:val="0"/>
      <w:marRight w:val="0"/>
      <w:marTop w:val="0"/>
      <w:marBottom w:val="0"/>
      <w:divBdr>
        <w:top w:val="none" w:sz="0" w:space="0" w:color="auto"/>
        <w:left w:val="none" w:sz="0" w:space="0" w:color="auto"/>
        <w:bottom w:val="none" w:sz="0" w:space="0" w:color="auto"/>
        <w:right w:val="none" w:sz="0" w:space="0" w:color="auto"/>
      </w:divBdr>
    </w:div>
    <w:div w:id="591358143">
      <w:bodyDiv w:val="1"/>
      <w:marLeft w:val="0"/>
      <w:marRight w:val="0"/>
      <w:marTop w:val="0"/>
      <w:marBottom w:val="0"/>
      <w:divBdr>
        <w:top w:val="none" w:sz="0" w:space="0" w:color="auto"/>
        <w:left w:val="none" w:sz="0" w:space="0" w:color="auto"/>
        <w:bottom w:val="none" w:sz="0" w:space="0" w:color="auto"/>
        <w:right w:val="none" w:sz="0" w:space="0" w:color="auto"/>
      </w:divBdr>
    </w:div>
    <w:div w:id="595594126">
      <w:bodyDiv w:val="1"/>
      <w:marLeft w:val="0"/>
      <w:marRight w:val="0"/>
      <w:marTop w:val="0"/>
      <w:marBottom w:val="0"/>
      <w:divBdr>
        <w:top w:val="none" w:sz="0" w:space="0" w:color="auto"/>
        <w:left w:val="none" w:sz="0" w:space="0" w:color="auto"/>
        <w:bottom w:val="none" w:sz="0" w:space="0" w:color="auto"/>
        <w:right w:val="none" w:sz="0" w:space="0" w:color="auto"/>
      </w:divBdr>
    </w:div>
    <w:div w:id="603146441">
      <w:bodyDiv w:val="1"/>
      <w:marLeft w:val="0"/>
      <w:marRight w:val="0"/>
      <w:marTop w:val="0"/>
      <w:marBottom w:val="0"/>
      <w:divBdr>
        <w:top w:val="none" w:sz="0" w:space="0" w:color="auto"/>
        <w:left w:val="none" w:sz="0" w:space="0" w:color="auto"/>
        <w:bottom w:val="none" w:sz="0" w:space="0" w:color="auto"/>
        <w:right w:val="none" w:sz="0" w:space="0" w:color="auto"/>
      </w:divBdr>
    </w:div>
    <w:div w:id="616445900">
      <w:bodyDiv w:val="1"/>
      <w:marLeft w:val="0"/>
      <w:marRight w:val="0"/>
      <w:marTop w:val="0"/>
      <w:marBottom w:val="0"/>
      <w:divBdr>
        <w:top w:val="none" w:sz="0" w:space="0" w:color="auto"/>
        <w:left w:val="none" w:sz="0" w:space="0" w:color="auto"/>
        <w:bottom w:val="none" w:sz="0" w:space="0" w:color="auto"/>
        <w:right w:val="none" w:sz="0" w:space="0" w:color="auto"/>
      </w:divBdr>
    </w:div>
    <w:div w:id="620502588">
      <w:bodyDiv w:val="1"/>
      <w:marLeft w:val="0"/>
      <w:marRight w:val="0"/>
      <w:marTop w:val="0"/>
      <w:marBottom w:val="0"/>
      <w:divBdr>
        <w:top w:val="none" w:sz="0" w:space="0" w:color="auto"/>
        <w:left w:val="none" w:sz="0" w:space="0" w:color="auto"/>
        <w:bottom w:val="none" w:sz="0" w:space="0" w:color="auto"/>
        <w:right w:val="none" w:sz="0" w:space="0" w:color="auto"/>
      </w:divBdr>
    </w:div>
    <w:div w:id="621153272">
      <w:bodyDiv w:val="1"/>
      <w:marLeft w:val="0"/>
      <w:marRight w:val="0"/>
      <w:marTop w:val="0"/>
      <w:marBottom w:val="0"/>
      <w:divBdr>
        <w:top w:val="none" w:sz="0" w:space="0" w:color="auto"/>
        <w:left w:val="none" w:sz="0" w:space="0" w:color="auto"/>
        <w:bottom w:val="none" w:sz="0" w:space="0" w:color="auto"/>
        <w:right w:val="none" w:sz="0" w:space="0" w:color="auto"/>
      </w:divBdr>
    </w:div>
    <w:div w:id="632444200">
      <w:bodyDiv w:val="1"/>
      <w:marLeft w:val="0"/>
      <w:marRight w:val="0"/>
      <w:marTop w:val="0"/>
      <w:marBottom w:val="0"/>
      <w:divBdr>
        <w:top w:val="none" w:sz="0" w:space="0" w:color="auto"/>
        <w:left w:val="none" w:sz="0" w:space="0" w:color="auto"/>
        <w:bottom w:val="none" w:sz="0" w:space="0" w:color="auto"/>
        <w:right w:val="none" w:sz="0" w:space="0" w:color="auto"/>
      </w:divBdr>
    </w:div>
    <w:div w:id="632488222">
      <w:bodyDiv w:val="1"/>
      <w:marLeft w:val="0"/>
      <w:marRight w:val="0"/>
      <w:marTop w:val="0"/>
      <w:marBottom w:val="0"/>
      <w:divBdr>
        <w:top w:val="none" w:sz="0" w:space="0" w:color="auto"/>
        <w:left w:val="none" w:sz="0" w:space="0" w:color="auto"/>
        <w:bottom w:val="none" w:sz="0" w:space="0" w:color="auto"/>
        <w:right w:val="none" w:sz="0" w:space="0" w:color="auto"/>
      </w:divBdr>
    </w:div>
    <w:div w:id="637154281">
      <w:bodyDiv w:val="1"/>
      <w:marLeft w:val="0"/>
      <w:marRight w:val="0"/>
      <w:marTop w:val="0"/>
      <w:marBottom w:val="0"/>
      <w:divBdr>
        <w:top w:val="none" w:sz="0" w:space="0" w:color="auto"/>
        <w:left w:val="none" w:sz="0" w:space="0" w:color="auto"/>
        <w:bottom w:val="none" w:sz="0" w:space="0" w:color="auto"/>
        <w:right w:val="none" w:sz="0" w:space="0" w:color="auto"/>
      </w:divBdr>
    </w:div>
    <w:div w:id="644896673">
      <w:bodyDiv w:val="1"/>
      <w:marLeft w:val="0"/>
      <w:marRight w:val="0"/>
      <w:marTop w:val="0"/>
      <w:marBottom w:val="0"/>
      <w:divBdr>
        <w:top w:val="none" w:sz="0" w:space="0" w:color="auto"/>
        <w:left w:val="none" w:sz="0" w:space="0" w:color="auto"/>
        <w:bottom w:val="none" w:sz="0" w:space="0" w:color="auto"/>
        <w:right w:val="none" w:sz="0" w:space="0" w:color="auto"/>
      </w:divBdr>
    </w:div>
    <w:div w:id="653994532">
      <w:bodyDiv w:val="1"/>
      <w:marLeft w:val="0"/>
      <w:marRight w:val="0"/>
      <w:marTop w:val="0"/>
      <w:marBottom w:val="0"/>
      <w:divBdr>
        <w:top w:val="none" w:sz="0" w:space="0" w:color="auto"/>
        <w:left w:val="none" w:sz="0" w:space="0" w:color="auto"/>
        <w:bottom w:val="none" w:sz="0" w:space="0" w:color="auto"/>
        <w:right w:val="none" w:sz="0" w:space="0" w:color="auto"/>
      </w:divBdr>
    </w:div>
    <w:div w:id="662318587">
      <w:bodyDiv w:val="1"/>
      <w:marLeft w:val="0"/>
      <w:marRight w:val="0"/>
      <w:marTop w:val="0"/>
      <w:marBottom w:val="0"/>
      <w:divBdr>
        <w:top w:val="none" w:sz="0" w:space="0" w:color="auto"/>
        <w:left w:val="none" w:sz="0" w:space="0" w:color="auto"/>
        <w:bottom w:val="none" w:sz="0" w:space="0" w:color="auto"/>
        <w:right w:val="none" w:sz="0" w:space="0" w:color="auto"/>
      </w:divBdr>
    </w:div>
    <w:div w:id="664825094">
      <w:bodyDiv w:val="1"/>
      <w:marLeft w:val="0"/>
      <w:marRight w:val="0"/>
      <w:marTop w:val="0"/>
      <w:marBottom w:val="0"/>
      <w:divBdr>
        <w:top w:val="none" w:sz="0" w:space="0" w:color="auto"/>
        <w:left w:val="none" w:sz="0" w:space="0" w:color="auto"/>
        <w:bottom w:val="none" w:sz="0" w:space="0" w:color="auto"/>
        <w:right w:val="none" w:sz="0" w:space="0" w:color="auto"/>
      </w:divBdr>
    </w:div>
    <w:div w:id="670718493">
      <w:bodyDiv w:val="1"/>
      <w:marLeft w:val="0"/>
      <w:marRight w:val="0"/>
      <w:marTop w:val="0"/>
      <w:marBottom w:val="0"/>
      <w:divBdr>
        <w:top w:val="none" w:sz="0" w:space="0" w:color="auto"/>
        <w:left w:val="none" w:sz="0" w:space="0" w:color="auto"/>
        <w:bottom w:val="none" w:sz="0" w:space="0" w:color="auto"/>
        <w:right w:val="none" w:sz="0" w:space="0" w:color="auto"/>
      </w:divBdr>
    </w:div>
    <w:div w:id="683555174">
      <w:bodyDiv w:val="1"/>
      <w:marLeft w:val="0"/>
      <w:marRight w:val="0"/>
      <w:marTop w:val="0"/>
      <w:marBottom w:val="0"/>
      <w:divBdr>
        <w:top w:val="none" w:sz="0" w:space="0" w:color="auto"/>
        <w:left w:val="none" w:sz="0" w:space="0" w:color="auto"/>
        <w:bottom w:val="none" w:sz="0" w:space="0" w:color="auto"/>
        <w:right w:val="none" w:sz="0" w:space="0" w:color="auto"/>
      </w:divBdr>
    </w:div>
    <w:div w:id="683820328">
      <w:bodyDiv w:val="1"/>
      <w:marLeft w:val="0"/>
      <w:marRight w:val="0"/>
      <w:marTop w:val="0"/>
      <w:marBottom w:val="0"/>
      <w:divBdr>
        <w:top w:val="none" w:sz="0" w:space="0" w:color="auto"/>
        <w:left w:val="none" w:sz="0" w:space="0" w:color="auto"/>
        <w:bottom w:val="none" w:sz="0" w:space="0" w:color="auto"/>
        <w:right w:val="none" w:sz="0" w:space="0" w:color="auto"/>
      </w:divBdr>
    </w:div>
    <w:div w:id="688411936">
      <w:bodyDiv w:val="1"/>
      <w:marLeft w:val="0"/>
      <w:marRight w:val="0"/>
      <w:marTop w:val="0"/>
      <w:marBottom w:val="0"/>
      <w:divBdr>
        <w:top w:val="none" w:sz="0" w:space="0" w:color="auto"/>
        <w:left w:val="none" w:sz="0" w:space="0" w:color="auto"/>
        <w:bottom w:val="none" w:sz="0" w:space="0" w:color="auto"/>
        <w:right w:val="none" w:sz="0" w:space="0" w:color="auto"/>
      </w:divBdr>
    </w:div>
    <w:div w:id="691996576">
      <w:bodyDiv w:val="1"/>
      <w:marLeft w:val="0"/>
      <w:marRight w:val="0"/>
      <w:marTop w:val="0"/>
      <w:marBottom w:val="0"/>
      <w:divBdr>
        <w:top w:val="none" w:sz="0" w:space="0" w:color="auto"/>
        <w:left w:val="none" w:sz="0" w:space="0" w:color="auto"/>
        <w:bottom w:val="none" w:sz="0" w:space="0" w:color="auto"/>
        <w:right w:val="none" w:sz="0" w:space="0" w:color="auto"/>
      </w:divBdr>
    </w:div>
    <w:div w:id="694961721">
      <w:bodyDiv w:val="1"/>
      <w:marLeft w:val="0"/>
      <w:marRight w:val="0"/>
      <w:marTop w:val="0"/>
      <w:marBottom w:val="0"/>
      <w:divBdr>
        <w:top w:val="none" w:sz="0" w:space="0" w:color="auto"/>
        <w:left w:val="none" w:sz="0" w:space="0" w:color="auto"/>
        <w:bottom w:val="none" w:sz="0" w:space="0" w:color="auto"/>
        <w:right w:val="none" w:sz="0" w:space="0" w:color="auto"/>
      </w:divBdr>
    </w:div>
    <w:div w:id="715663260">
      <w:bodyDiv w:val="1"/>
      <w:marLeft w:val="0"/>
      <w:marRight w:val="0"/>
      <w:marTop w:val="0"/>
      <w:marBottom w:val="0"/>
      <w:divBdr>
        <w:top w:val="none" w:sz="0" w:space="0" w:color="auto"/>
        <w:left w:val="none" w:sz="0" w:space="0" w:color="auto"/>
        <w:bottom w:val="none" w:sz="0" w:space="0" w:color="auto"/>
        <w:right w:val="none" w:sz="0" w:space="0" w:color="auto"/>
      </w:divBdr>
    </w:div>
    <w:div w:id="716710351">
      <w:bodyDiv w:val="1"/>
      <w:marLeft w:val="0"/>
      <w:marRight w:val="0"/>
      <w:marTop w:val="0"/>
      <w:marBottom w:val="0"/>
      <w:divBdr>
        <w:top w:val="none" w:sz="0" w:space="0" w:color="auto"/>
        <w:left w:val="none" w:sz="0" w:space="0" w:color="auto"/>
        <w:bottom w:val="none" w:sz="0" w:space="0" w:color="auto"/>
        <w:right w:val="none" w:sz="0" w:space="0" w:color="auto"/>
      </w:divBdr>
    </w:div>
    <w:div w:id="718438157">
      <w:bodyDiv w:val="1"/>
      <w:marLeft w:val="0"/>
      <w:marRight w:val="0"/>
      <w:marTop w:val="0"/>
      <w:marBottom w:val="0"/>
      <w:divBdr>
        <w:top w:val="none" w:sz="0" w:space="0" w:color="auto"/>
        <w:left w:val="none" w:sz="0" w:space="0" w:color="auto"/>
        <w:bottom w:val="none" w:sz="0" w:space="0" w:color="auto"/>
        <w:right w:val="none" w:sz="0" w:space="0" w:color="auto"/>
      </w:divBdr>
    </w:div>
    <w:div w:id="725030083">
      <w:bodyDiv w:val="1"/>
      <w:marLeft w:val="0"/>
      <w:marRight w:val="0"/>
      <w:marTop w:val="0"/>
      <w:marBottom w:val="0"/>
      <w:divBdr>
        <w:top w:val="none" w:sz="0" w:space="0" w:color="auto"/>
        <w:left w:val="none" w:sz="0" w:space="0" w:color="auto"/>
        <w:bottom w:val="none" w:sz="0" w:space="0" w:color="auto"/>
        <w:right w:val="none" w:sz="0" w:space="0" w:color="auto"/>
      </w:divBdr>
    </w:div>
    <w:div w:id="727268196">
      <w:bodyDiv w:val="1"/>
      <w:marLeft w:val="0"/>
      <w:marRight w:val="0"/>
      <w:marTop w:val="0"/>
      <w:marBottom w:val="0"/>
      <w:divBdr>
        <w:top w:val="none" w:sz="0" w:space="0" w:color="auto"/>
        <w:left w:val="none" w:sz="0" w:space="0" w:color="auto"/>
        <w:bottom w:val="none" w:sz="0" w:space="0" w:color="auto"/>
        <w:right w:val="none" w:sz="0" w:space="0" w:color="auto"/>
      </w:divBdr>
    </w:div>
    <w:div w:id="727454678">
      <w:bodyDiv w:val="1"/>
      <w:marLeft w:val="0"/>
      <w:marRight w:val="0"/>
      <w:marTop w:val="0"/>
      <w:marBottom w:val="0"/>
      <w:divBdr>
        <w:top w:val="none" w:sz="0" w:space="0" w:color="auto"/>
        <w:left w:val="none" w:sz="0" w:space="0" w:color="auto"/>
        <w:bottom w:val="none" w:sz="0" w:space="0" w:color="auto"/>
        <w:right w:val="none" w:sz="0" w:space="0" w:color="auto"/>
      </w:divBdr>
    </w:div>
    <w:div w:id="738332453">
      <w:bodyDiv w:val="1"/>
      <w:marLeft w:val="0"/>
      <w:marRight w:val="0"/>
      <w:marTop w:val="0"/>
      <w:marBottom w:val="0"/>
      <w:divBdr>
        <w:top w:val="none" w:sz="0" w:space="0" w:color="auto"/>
        <w:left w:val="none" w:sz="0" w:space="0" w:color="auto"/>
        <w:bottom w:val="none" w:sz="0" w:space="0" w:color="auto"/>
        <w:right w:val="none" w:sz="0" w:space="0" w:color="auto"/>
      </w:divBdr>
    </w:div>
    <w:div w:id="745422159">
      <w:bodyDiv w:val="1"/>
      <w:marLeft w:val="0"/>
      <w:marRight w:val="0"/>
      <w:marTop w:val="0"/>
      <w:marBottom w:val="0"/>
      <w:divBdr>
        <w:top w:val="none" w:sz="0" w:space="0" w:color="auto"/>
        <w:left w:val="none" w:sz="0" w:space="0" w:color="auto"/>
        <w:bottom w:val="none" w:sz="0" w:space="0" w:color="auto"/>
        <w:right w:val="none" w:sz="0" w:space="0" w:color="auto"/>
      </w:divBdr>
    </w:div>
    <w:div w:id="749547607">
      <w:bodyDiv w:val="1"/>
      <w:marLeft w:val="0"/>
      <w:marRight w:val="0"/>
      <w:marTop w:val="0"/>
      <w:marBottom w:val="0"/>
      <w:divBdr>
        <w:top w:val="none" w:sz="0" w:space="0" w:color="auto"/>
        <w:left w:val="none" w:sz="0" w:space="0" w:color="auto"/>
        <w:bottom w:val="none" w:sz="0" w:space="0" w:color="auto"/>
        <w:right w:val="none" w:sz="0" w:space="0" w:color="auto"/>
      </w:divBdr>
    </w:div>
    <w:div w:id="763456899">
      <w:bodyDiv w:val="1"/>
      <w:marLeft w:val="0"/>
      <w:marRight w:val="0"/>
      <w:marTop w:val="0"/>
      <w:marBottom w:val="0"/>
      <w:divBdr>
        <w:top w:val="none" w:sz="0" w:space="0" w:color="auto"/>
        <w:left w:val="none" w:sz="0" w:space="0" w:color="auto"/>
        <w:bottom w:val="none" w:sz="0" w:space="0" w:color="auto"/>
        <w:right w:val="none" w:sz="0" w:space="0" w:color="auto"/>
      </w:divBdr>
    </w:div>
    <w:div w:id="763652091">
      <w:bodyDiv w:val="1"/>
      <w:marLeft w:val="0"/>
      <w:marRight w:val="0"/>
      <w:marTop w:val="0"/>
      <w:marBottom w:val="0"/>
      <w:divBdr>
        <w:top w:val="none" w:sz="0" w:space="0" w:color="auto"/>
        <w:left w:val="none" w:sz="0" w:space="0" w:color="auto"/>
        <w:bottom w:val="none" w:sz="0" w:space="0" w:color="auto"/>
        <w:right w:val="none" w:sz="0" w:space="0" w:color="auto"/>
      </w:divBdr>
      <w:divsChild>
        <w:div w:id="1307275433">
          <w:marLeft w:val="0"/>
          <w:marRight w:val="0"/>
          <w:marTop w:val="0"/>
          <w:marBottom w:val="0"/>
          <w:divBdr>
            <w:top w:val="none" w:sz="0" w:space="0" w:color="auto"/>
            <w:left w:val="none" w:sz="0" w:space="0" w:color="auto"/>
            <w:bottom w:val="none" w:sz="0" w:space="0" w:color="auto"/>
            <w:right w:val="none" w:sz="0" w:space="0" w:color="auto"/>
          </w:divBdr>
        </w:div>
      </w:divsChild>
    </w:div>
    <w:div w:id="777453918">
      <w:bodyDiv w:val="1"/>
      <w:marLeft w:val="0"/>
      <w:marRight w:val="0"/>
      <w:marTop w:val="0"/>
      <w:marBottom w:val="0"/>
      <w:divBdr>
        <w:top w:val="none" w:sz="0" w:space="0" w:color="auto"/>
        <w:left w:val="none" w:sz="0" w:space="0" w:color="auto"/>
        <w:bottom w:val="none" w:sz="0" w:space="0" w:color="auto"/>
        <w:right w:val="none" w:sz="0" w:space="0" w:color="auto"/>
      </w:divBdr>
    </w:div>
    <w:div w:id="781190582">
      <w:bodyDiv w:val="1"/>
      <w:marLeft w:val="0"/>
      <w:marRight w:val="0"/>
      <w:marTop w:val="0"/>
      <w:marBottom w:val="0"/>
      <w:divBdr>
        <w:top w:val="none" w:sz="0" w:space="0" w:color="auto"/>
        <w:left w:val="none" w:sz="0" w:space="0" w:color="auto"/>
        <w:bottom w:val="none" w:sz="0" w:space="0" w:color="auto"/>
        <w:right w:val="none" w:sz="0" w:space="0" w:color="auto"/>
      </w:divBdr>
    </w:div>
    <w:div w:id="785588234">
      <w:bodyDiv w:val="1"/>
      <w:marLeft w:val="0"/>
      <w:marRight w:val="0"/>
      <w:marTop w:val="0"/>
      <w:marBottom w:val="0"/>
      <w:divBdr>
        <w:top w:val="none" w:sz="0" w:space="0" w:color="auto"/>
        <w:left w:val="none" w:sz="0" w:space="0" w:color="auto"/>
        <w:bottom w:val="none" w:sz="0" w:space="0" w:color="auto"/>
        <w:right w:val="none" w:sz="0" w:space="0" w:color="auto"/>
      </w:divBdr>
    </w:div>
    <w:div w:id="788429381">
      <w:bodyDiv w:val="1"/>
      <w:marLeft w:val="0"/>
      <w:marRight w:val="0"/>
      <w:marTop w:val="0"/>
      <w:marBottom w:val="0"/>
      <w:divBdr>
        <w:top w:val="none" w:sz="0" w:space="0" w:color="auto"/>
        <w:left w:val="none" w:sz="0" w:space="0" w:color="auto"/>
        <w:bottom w:val="none" w:sz="0" w:space="0" w:color="auto"/>
        <w:right w:val="none" w:sz="0" w:space="0" w:color="auto"/>
      </w:divBdr>
    </w:div>
    <w:div w:id="797260206">
      <w:bodyDiv w:val="1"/>
      <w:marLeft w:val="0"/>
      <w:marRight w:val="0"/>
      <w:marTop w:val="0"/>
      <w:marBottom w:val="0"/>
      <w:divBdr>
        <w:top w:val="none" w:sz="0" w:space="0" w:color="auto"/>
        <w:left w:val="none" w:sz="0" w:space="0" w:color="auto"/>
        <w:bottom w:val="none" w:sz="0" w:space="0" w:color="auto"/>
        <w:right w:val="none" w:sz="0" w:space="0" w:color="auto"/>
      </w:divBdr>
    </w:div>
    <w:div w:id="800419333">
      <w:bodyDiv w:val="1"/>
      <w:marLeft w:val="0"/>
      <w:marRight w:val="0"/>
      <w:marTop w:val="0"/>
      <w:marBottom w:val="0"/>
      <w:divBdr>
        <w:top w:val="none" w:sz="0" w:space="0" w:color="auto"/>
        <w:left w:val="none" w:sz="0" w:space="0" w:color="auto"/>
        <w:bottom w:val="none" w:sz="0" w:space="0" w:color="auto"/>
        <w:right w:val="none" w:sz="0" w:space="0" w:color="auto"/>
      </w:divBdr>
    </w:div>
    <w:div w:id="803543480">
      <w:bodyDiv w:val="1"/>
      <w:marLeft w:val="0"/>
      <w:marRight w:val="0"/>
      <w:marTop w:val="0"/>
      <w:marBottom w:val="0"/>
      <w:divBdr>
        <w:top w:val="none" w:sz="0" w:space="0" w:color="auto"/>
        <w:left w:val="none" w:sz="0" w:space="0" w:color="auto"/>
        <w:bottom w:val="none" w:sz="0" w:space="0" w:color="auto"/>
        <w:right w:val="none" w:sz="0" w:space="0" w:color="auto"/>
      </w:divBdr>
    </w:div>
    <w:div w:id="810942868">
      <w:bodyDiv w:val="1"/>
      <w:marLeft w:val="0"/>
      <w:marRight w:val="0"/>
      <w:marTop w:val="0"/>
      <w:marBottom w:val="0"/>
      <w:divBdr>
        <w:top w:val="none" w:sz="0" w:space="0" w:color="auto"/>
        <w:left w:val="none" w:sz="0" w:space="0" w:color="auto"/>
        <w:bottom w:val="none" w:sz="0" w:space="0" w:color="auto"/>
        <w:right w:val="none" w:sz="0" w:space="0" w:color="auto"/>
      </w:divBdr>
      <w:divsChild>
        <w:div w:id="1335231006">
          <w:marLeft w:val="0"/>
          <w:marRight w:val="0"/>
          <w:marTop w:val="240"/>
          <w:marBottom w:val="0"/>
          <w:divBdr>
            <w:top w:val="none" w:sz="0" w:space="0" w:color="auto"/>
            <w:left w:val="none" w:sz="0" w:space="0" w:color="auto"/>
            <w:bottom w:val="none" w:sz="0" w:space="0" w:color="auto"/>
            <w:right w:val="none" w:sz="0" w:space="0" w:color="auto"/>
          </w:divBdr>
          <w:divsChild>
            <w:div w:id="492112305">
              <w:marLeft w:val="0"/>
              <w:marRight w:val="0"/>
              <w:marTop w:val="0"/>
              <w:marBottom w:val="0"/>
              <w:divBdr>
                <w:top w:val="none" w:sz="0" w:space="0" w:color="auto"/>
                <w:left w:val="none" w:sz="0" w:space="0" w:color="auto"/>
                <w:bottom w:val="none" w:sz="0" w:space="0" w:color="auto"/>
                <w:right w:val="none" w:sz="0" w:space="0" w:color="auto"/>
              </w:divBdr>
              <w:divsChild>
                <w:div w:id="1986546440">
                  <w:marLeft w:val="0"/>
                  <w:marRight w:val="0"/>
                  <w:marTop w:val="0"/>
                  <w:marBottom w:val="0"/>
                  <w:divBdr>
                    <w:top w:val="none" w:sz="0" w:space="0" w:color="auto"/>
                    <w:left w:val="none" w:sz="0" w:space="0" w:color="auto"/>
                    <w:bottom w:val="none" w:sz="0" w:space="0" w:color="auto"/>
                    <w:right w:val="none" w:sz="0" w:space="0" w:color="auto"/>
                  </w:divBdr>
                  <w:divsChild>
                    <w:div w:id="11257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8419">
          <w:marLeft w:val="0"/>
          <w:marRight w:val="0"/>
          <w:marTop w:val="240"/>
          <w:marBottom w:val="0"/>
          <w:divBdr>
            <w:top w:val="none" w:sz="0" w:space="0" w:color="auto"/>
            <w:left w:val="none" w:sz="0" w:space="0" w:color="auto"/>
            <w:bottom w:val="none" w:sz="0" w:space="0" w:color="auto"/>
            <w:right w:val="none" w:sz="0" w:space="0" w:color="auto"/>
          </w:divBdr>
          <w:divsChild>
            <w:div w:id="504637559">
              <w:marLeft w:val="0"/>
              <w:marRight w:val="0"/>
              <w:marTop w:val="0"/>
              <w:marBottom w:val="0"/>
              <w:divBdr>
                <w:top w:val="none" w:sz="0" w:space="0" w:color="auto"/>
                <w:left w:val="none" w:sz="0" w:space="0" w:color="auto"/>
                <w:bottom w:val="none" w:sz="0" w:space="0" w:color="auto"/>
                <w:right w:val="none" w:sz="0" w:space="0" w:color="auto"/>
              </w:divBdr>
              <w:divsChild>
                <w:div w:id="326178338">
                  <w:marLeft w:val="0"/>
                  <w:marRight w:val="0"/>
                  <w:marTop w:val="0"/>
                  <w:marBottom w:val="0"/>
                  <w:divBdr>
                    <w:top w:val="none" w:sz="0" w:space="0" w:color="auto"/>
                    <w:left w:val="none" w:sz="0" w:space="0" w:color="auto"/>
                    <w:bottom w:val="none" w:sz="0" w:space="0" w:color="auto"/>
                    <w:right w:val="none" w:sz="0" w:space="0" w:color="auto"/>
                  </w:divBdr>
                  <w:divsChild>
                    <w:div w:id="13268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442136">
      <w:bodyDiv w:val="1"/>
      <w:marLeft w:val="0"/>
      <w:marRight w:val="0"/>
      <w:marTop w:val="0"/>
      <w:marBottom w:val="0"/>
      <w:divBdr>
        <w:top w:val="none" w:sz="0" w:space="0" w:color="auto"/>
        <w:left w:val="none" w:sz="0" w:space="0" w:color="auto"/>
        <w:bottom w:val="none" w:sz="0" w:space="0" w:color="auto"/>
        <w:right w:val="none" w:sz="0" w:space="0" w:color="auto"/>
      </w:divBdr>
    </w:div>
    <w:div w:id="841286351">
      <w:bodyDiv w:val="1"/>
      <w:marLeft w:val="0"/>
      <w:marRight w:val="0"/>
      <w:marTop w:val="0"/>
      <w:marBottom w:val="0"/>
      <w:divBdr>
        <w:top w:val="none" w:sz="0" w:space="0" w:color="auto"/>
        <w:left w:val="none" w:sz="0" w:space="0" w:color="auto"/>
        <w:bottom w:val="none" w:sz="0" w:space="0" w:color="auto"/>
        <w:right w:val="none" w:sz="0" w:space="0" w:color="auto"/>
      </w:divBdr>
    </w:div>
    <w:div w:id="854030635">
      <w:bodyDiv w:val="1"/>
      <w:marLeft w:val="0"/>
      <w:marRight w:val="0"/>
      <w:marTop w:val="0"/>
      <w:marBottom w:val="0"/>
      <w:divBdr>
        <w:top w:val="none" w:sz="0" w:space="0" w:color="auto"/>
        <w:left w:val="none" w:sz="0" w:space="0" w:color="auto"/>
        <w:bottom w:val="none" w:sz="0" w:space="0" w:color="auto"/>
        <w:right w:val="none" w:sz="0" w:space="0" w:color="auto"/>
      </w:divBdr>
    </w:div>
    <w:div w:id="858664497">
      <w:bodyDiv w:val="1"/>
      <w:marLeft w:val="0"/>
      <w:marRight w:val="0"/>
      <w:marTop w:val="0"/>
      <w:marBottom w:val="0"/>
      <w:divBdr>
        <w:top w:val="none" w:sz="0" w:space="0" w:color="auto"/>
        <w:left w:val="none" w:sz="0" w:space="0" w:color="auto"/>
        <w:bottom w:val="none" w:sz="0" w:space="0" w:color="auto"/>
        <w:right w:val="none" w:sz="0" w:space="0" w:color="auto"/>
      </w:divBdr>
    </w:div>
    <w:div w:id="862981819">
      <w:bodyDiv w:val="1"/>
      <w:marLeft w:val="0"/>
      <w:marRight w:val="0"/>
      <w:marTop w:val="0"/>
      <w:marBottom w:val="0"/>
      <w:divBdr>
        <w:top w:val="none" w:sz="0" w:space="0" w:color="auto"/>
        <w:left w:val="none" w:sz="0" w:space="0" w:color="auto"/>
        <w:bottom w:val="none" w:sz="0" w:space="0" w:color="auto"/>
        <w:right w:val="none" w:sz="0" w:space="0" w:color="auto"/>
      </w:divBdr>
    </w:div>
    <w:div w:id="870728956">
      <w:bodyDiv w:val="1"/>
      <w:marLeft w:val="0"/>
      <w:marRight w:val="0"/>
      <w:marTop w:val="0"/>
      <w:marBottom w:val="0"/>
      <w:divBdr>
        <w:top w:val="none" w:sz="0" w:space="0" w:color="auto"/>
        <w:left w:val="none" w:sz="0" w:space="0" w:color="auto"/>
        <w:bottom w:val="none" w:sz="0" w:space="0" w:color="auto"/>
        <w:right w:val="none" w:sz="0" w:space="0" w:color="auto"/>
      </w:divBdr>
    </w:div>
    <w:div w:id="888766219">
      <w:bodyDiv w:val="1"/>
      <w:marLeft w:val="0"/>
      <w:marRight w:val="0"/>
      <w:marTop w:val="0"/>
      <w:marBottom w:val="0"/>
      <w:divBdr>
        <w:top w:val="none" w:sz="0" w:space="0" w:color="auto"/>
        <w:left w:val="none" w:sz="0" w:space="0" w:color="auto"/>
        <w:bottom w:val="none" w:sz="0" w:space="0" w:color="auto"/>
        <w:right w:val="none" w:sz="0" w:space="0" w:color="auto"/>
      </w:divBdr>
    </w:div>
    <w:div w:id="890967344">
      <w:bodyDiv w:val="1"/>
      <w:marLeft w:val="0"/>
      <w:marRight w:val="0"/>
      <w:marTop w:val="0"/>
      <w:marBottom w:val="0"/>
      <w:divBdr>
        <w:top w:val="none" w:sz="0" w:space="0" w:color="auto"/>
        <w:left w:val="none" w:sz="0" w:space="0" w:color="auto"/>
        <w:bottom w:val="none" w:sz="0" w:space="0" w:color="auto"/>
        <w:right w:val="none" w:sz="0" w:space="0" w:color="auto"/>
      </w:divBdr>
    </w:div>
    <w:div w:id="891814653">
      <w:bodyDiv w:val="1"/>
      <w:marLeft w:val="0"/>
      <w:marRight w:val="0"/>
      <w:marTop w:val="0"/>
      <w:marBottom w:val="0"/>
      <w:divBdr>
        <w:top w:val="none" w:sz="0" w:space="0" w:color="auto"/>
        <w:left w:val="none" w:sz="0" w:space="0" w:color="auto"/>
        <w:bottom w:val="none" w:sz="0" w:space="0" w:color="auto"/>
        <w:right w:val="none" w:sz="0" w:space="0" w:color="auto"/>
      </w:divBdr>
    </w:div>
    <w:div w:id="901059484">
      <w:bodyDiv w:val="1"/>
      <w:marLeft w:val="0"/>
      <w:marRight w:val="0"/>
      <w:marTop w:val="0"/>
      <w:marBottom w:val="0"/>
      <w:divBdr>
        <w:top w:val="none" w:sz="0" w:space="0" w:color="auto"/>
        <w:left w:val="none" w:sz="0" w:space="0" w:color="auto"/>
        <w:bottom w:val="none" w:sz="0" w:space="0" w:color="auto"/>
        <w:right w:val="none" w:sz="0" w:space="0" w:color="auto"/>
      </w:divBdr>
    </w:div>
    <w:div w:id="917591248">
      <w:bodyDiv w:val="1"/>
      <w:marLeft w:val="0"/>
      <w:marRight w:val="0"/>
      <w:marTop w:val="0"/>
      <w:marBottom w:val="0"/>
      <w:divBdr>
        <w:top w:val="none" w:sz="0" w:space="0" w:color="auto"/>
        <w:left w:val="none" w:sz="0" w:space="0" w:color="auto"/>
        <w:bottom w:val="none" w:sz="0" w:space="0" w:color="auto"/>
        <w:right w:val="none" w:sz="0" w:space="0" w:color="auto"/>
      </w:divBdr>
    </w:div>
    <w:div w:id="918487097">
      <w:bodyDiv w:val="1"/>
      <w:marLeft w:val="0"/>
      <w:marRight w:val="0"/>
      <w:marTop w:val="0"/>
      <w:marBottom w:val="0"/>
      <w:divBdr>
        <w:top w:val="none" w:sz="0" w:space="0" w:color="auto"/>
        <w:left w:val="none" w:sz="0" w:space="0" w:color="auto"/>
        <w:bottom w:val="none" w:sz="0" w:space="0" w:color="auto"/>
        <w:right w:val="none" w:sz="0" w:space="0" w:color="auto"/>
      </w:divBdr>
    </w:div>
    <w:div w:id="918563047">
      <w:bodyDiv w:val="1"/>
      <w:marLeft w:val="0"/>
      <w:marRight w:val="0"/>
      <w:marTop w:val="0"/>
      <w:marBottom w:val="0"/>
      <w:divBdr>
        <w:top w:val="none" w:sz="0" w:space="0" w:color="auto"/>
        <w:left w:val="none" w:sz="0" w:space="0" w:color="auto"/>
        <w:bottom w:val="none" w:sz="0" w:space="0" w:color="auto"/>
        <w:right w:val="none" w:sz="0" w:space="0" w:color="auto"/>
      </w:divBdr>
    </w:div>
    <w:div w:id="922565158">
      <w:bodyDiv w:val="1"/>
      <w:marLeft w:val="0"/>
      <w:marRight w:val="0"/>
      <w:marTop w:val="0"/>
      <w:marBottom w:val="0"/>
      <w:divBdr>
        <w:top w:val="none" w:sz="0" w:space="0" w:color="auto"/>
        <w:left w:val="none" w:sz="0" w:space="0" w:color="auto"/>
        <w:bottom w:val="none" w:sz="0" w:space="0" w:color="auto"/>
        <w:right w:val="none" w:sz="0" w:space="0" w:color="auto"/>
      </w:divBdr>
    </w:div>
    <w:div w:id="922838823">
      <w:bodyDiv w:val="1"/>
      <w:marLeft w:val="0"/>
      <w:marRight w:val="0"/>
      <w:marTop w:val="0"/>
      <w:marBottom w:val="0"/>
      <w:divBdr>
        <w:top w:val="none" w:sz="0" w:space="0" w:color="auto"/>
        <w:left w:val="none" w:sz="0" w:space="0" w:color="auto"/>
        <w:bottom w:val="none" w:sz="0" w:space="0" w:color="auto"/>
        <w:right w:val="none" w:sz="0" w:space="0" w:color="auto"/>
      </w:divBdr>
    </w:div>
    <w:div w:id="927233076">
      <w:bodyDiv w:val="1"/>
      <w:marLeft w:val="0"/>
      <w:marRight w:val="0"/>
      <w:marTop w:val="0"/>
      <w:marBottom w:val="0"/>
      <w:divBdr>
        <w:top w:val="none" w:sz="0" w:space="0" w:color="auto"/>
        <w:left w:val="none" w:sz="0" w:space="0" w:color="auto"/>
        <w:bottom w:val="none" w:sz="0" w:space="0" w:color="auto"/>
        <w:right w:val="none" w:sz="0" w:space="0" w:color="auto"/>
      </w:divBdr>
    </w:div>
    <w:div w:id="929394032">
      <w:bodyDiv w:val="1"/>
      <w:marLeft w:val="0"/>
      <w:marRight w:val="0"/>
      <w:marTop w:val="0"/>
      <w:marBottom w:val="0"/>
      <w:divBdr>
        <w:top w:val="none" w:sz="0" w:space="0" w:color="auto"/>
        <w:left w:val="none" w:sz="0" w:space="0" w:color="auto"/>
        <w:bottom w:val="none" w:sz="0" w:space="0" w:color="auto"/>
        <w:right w:val="none" w:sz="0" w:space="0" w:color="auto"/>
      </w:divBdr>
    </w:div>
    <w:div w:id="935213068">
      <w:bodyDiv w:val="1"/>
      <w:marLeft w:val="0"/>
      <w:marRight w:val="0"/>
      <w:marTop w:val="0"/>
      <w:marBottom w:val="0"/>
      <w:divBdr>
        <w:top w:val="none" w:sz="0" w:space="0" w:color="auto"/>
        <w:left w:val="none" w:sz="0" w:space="0" w:color="auto"/>
        <w:bottom w:val="none" w:sz="0" w:space="0" w:color="auto"/>
        <w:right w:val="none" w:sz="0" w:space="0" w:color="auto"/>
      </w:divBdr>
    </w:div>
    <w:div w:id="939069541">
      <w:bodyDiv w:val="1"/>
      <w:marLeft w:val="0"/>
      <w:marRight w:val="0"/>
      <w:marTop w:val="0"/>
      <w:marBottom w:val="0"/>
      <w:divBdr>
        <w:top w:val="none" w:sz="0" w:space="0" w:color="auto"/>
        <w:left w:val="none" w:sz="0" w:space="0" w:color="auto"/>
        <w:bottom w:val="none" w:sz="0" w:space="0" w:color="auto"/>
        <w:right w:val="none" w:sz="0" w:space="0" w:color="auto"/>
      </w:divBdr>
    </w:div>
    <w:div w:id="939336885">
      <w:bodyDiv w:val="1"/>
      <w:marLeft w:val="0"/>
      <w:marRight w:val="0"/>
      <w:marTop w:val="0"/>
      <w:marBottom w:val="0"/>
      <w:divBdr>
        <w:top w:val="none" w:sz="0" w:space="0" w:color="auto"/>
        <w:left w:val="none" w:sz="0" w:space="0" w:color="auto"/>
        <w:bottom w:val="none" w:sz="0" w:space="0" w:color="auto"/>
        <w:right w:val="none" w:sz="0" w:space="0" w:color="auto"/>
      </w:divBdr>
    </w:div>
    <w:div w:id="941570182">
      <w:bodyDiv w:val="1"/>
      <w:marLeft w:val="0"/>
      <w:marRight w:val="0"/>
      <w:marTop w:val="0"/>
      <w:marBottom w:val="0"/>
      <w:divBdr>
        <w:top w:val="none" w:sz="0" w:space="0" w:color="auto"/>
        <w:left w:val="none" w:sz="0" w:space="0" w:color="auto"/>
        <w:bottom w:val="none" w:sz="0" w:space="0" w:color="auto"/>
        <w:right w:val="none" w:sz="0" w:space="0" w:color="auto"/>
      </w:divBdr>
    </w:div>
    <w:div w:id="943151794">
      <w:bodyDiv w:val="1"/>
      <w:marLeft w:val="0"/>
      <w:marRight w:val="0"/>
      <w:marTop w:val="0"/>
      <w:marBottom w:val="0"/>
      <w:divBdr>
        <w:top w:val="none" w:sz="0" w:space="0" w:color="auto"/>
        <w:left w:val="none" w:sz="0" w:space="0" w:color="auto"/>
        <w:bottom w:val="none" w:sz="0" w:space="0" w:color="auto"/>
        <w:right w:val="none" w:sz="0" w:space="0" w:color="auto"/>
      </w:divBdr>
    </w:div>
    <w:div w:id="949051743">
      <w:bodyDiv w:val="1"/>
      <w:marLeft w:val="0"/>
      <w:marRight w:val="0"/>
      <w:marTop w:val="0"/>
      <w:marBottom w:val="0"/>
      <w:divBdr>
        <w:top w:val="none" w:sz="0" w:space="0" w:color="auto"/>
        <w:left w:val="none" w:sz="0" w:space="0" w:color="auto"/>
        <w:bottom w:val="none" w:sz="0" w:space="0" w:color="auto"/>
        <w:right w:val="none" w:sz="0" w:space="0" w:color="auto"/>
      </w:divBdr>
    </w:div>
    <w:div w:id="949160952">
      <w:bodyDiv w:val="1"/>
      <w:marLeft w:val="0"/>
      <w:marRight w:val="0"/>
      <w:marTop w:val="0"/>
      <w:marBottom w:val="0"/>
      <w:divBdr>
        <w:top w:val="none" w:sz="0" w:space="0" w:color="auto"/>
        <w:left w:val="none" w:sz="0" w:space="0" w:color="auto"/>
        <w:bottom w:val="none" w:sz="0" w:space="0" w:color="auto"/>
        <w:right w:val="none" w:sz="0" w:space="0" w:color="auto"/>
      </w:divBdr>
    </w:div>
    <w:div w:id="950209000">
      <w:bodyDiv w:val="1"/>
      <w:marLeft w:val="0"/>
      <w:marRight w:val="0"/>
      <w:marTop w:val="0"/>
      <w:marBottom w:val="0"/>
      <w:divBdr>
        <w:top w:val="none" w:sz="0" w:space="0" w:color="auto"/>
        <w:left w:val="none" w:sz="0" w:space="0" w:color="auto"/>
        <w:bottom w:val="none" w:sz="0" w:space="0" w:color="auto"/>
        <w:right w:val="none" w:sz="0" w:space="0" w:color="auto"/>
      </w:divBdr>
    </w:div>
    <w:div w:id="958413566">
      <w:bodyDiv w:val="1"/>
      <w:marLeft w:val="0"/>
      <w:marRight w:val="0"/>
      <w:marTop w:val="0"/>
      <w:marBottom w:val="0"/>
      <w:divBdr>
        <w:top w:val="none" w:sz="0" w:space="0" w:color="auto"/>
        <w:left w:val="none" w:sz="0" w:space="0" w:color="auto"/>
        <w:bottom w:val="none" w:sz="0" w:space="0" w:color="auto"/>
        <w:right w:val="none" w:sz="0" w:space="0" w:color="auto"/>
      </w:divBdr>
    </w:div>
    <w:div w:id="988825753">
      <w:bodyDiv w:val="1"/>
      <w:marLeft w:val="0"/>
      <w:marRight w:val="0"/>
      <w:marTop w:val="0"/>
      <w:marBottom w:val="0"/>
      <w:divBdr>
        <w:top w:val="none" w:sz="0" w:space="0" w:color="auto"/>
        <w:left w:val="none" w:sz="0" w:space="0" w:color="auto"/>
        <w:bottom w:val="none" w:sz="0" w:space="0" w:color="auto"/>
        <w:right w:val="none" w:sz="0" w:space="0" w:color="auto"/>
      </w:divBdr>
    </w:div>
    <w:div w:id="991641656">
      <w:bodyDiv w:val="1"/>
      <w:marLeft w:val="0"/>
      <w:marRight w:val="0"/>
      <w:marTop w:val="0"/>
      <w:marBottom w:val="0"/>
      <w:divBdr>
        <w:top w:val="none" w:sz="0" w:space="0" w:color="auto"/>
        <w:left w:val="none" w:sz="0" w:space="0" w:color="auto"/>
        <w:bottom w:val="none" w:sz="0" w:space="0" w:color="auto"/>
        <w:right w:val="none" w:sz="0" w:space="0" w:color="auto"/>
      </w:divBdr>
    </w:div>
    <w:div w:id="999698531">
      <w:bodyDiv w:val="1"/>
      <w:marLeft w:val="0"/>
      <w:marRight w:val="0"/>
      <w:marTop w:val="0"/>
      <w:marBottom w:val="0"/>
      <w:divBdr>
        <w:top w:val="none" w:sz="0" w:space="0" w:color="auto"/>
        <w:left w:val="none" w:sz="0" w:space="0" w:color="auto"/>
        <w:bottom w:val="none" w:sz="0" w:space="0" w:color="auto"/>
        <w:right w:val="none" w:sz="0" w:space="0" w:color="auto"/>
      </w:divBdr>
    </w:div>
    <w:div w:id="1017273973">
      <w:bodyDiv w:val="1"/>
      <w:marLeft w:val="0"/>
      <w:marRight w:val="0"/>
      <w:marTop w:val="0"/>
      <w:marBottom w:val="0"/>
      <w:divBdr>
        <w:top w:val="none" w:sz="0" w:space="0" w:color="auto"/>
        <w:left w:val="none" w:sz="0" w:space="0" w:color="auto"/>
        <w:bottom w:val="none" w:sz="0" w:space="0" w:color="auto"/>
        <w:right w:val="none" w:sz="0" w:space="0" w:color="auto"/>
      </w:divBdr>
    </w:div>
    <w:div w:id="1023750473">
      <w:bodyDiv w:val="1"/>
      <w:marLeft w:val="0"/>
      <w:marRight w:val="0"/>
      <w:marTop w:val="0"/>
      <w:marBottom w:val="0"/>
      <w:divBdr>
        <w:top w:val="none" w:sz="0" w:space="0" w:color="auto"/>
        <w:left w:val="none" w:sz="0" w:space="0" w:color="auto"/>
        <w:bottom w:val="none" w:sz="0" w:space="0" w:color="auto"/>
        <w:right w:val="none" w:sz="0" w:space="0" w:color="auto"/>
      </w:divBdr>
    </w:div>
    <w:div w:id="1025327298">
      <w:bodyDiv w:val="1"/>
      <w:marLeft w:val="0"/>
      <w:marRight w:val="0"/>
      <w:marTop w:val="0"/>
      <w:marBottom w:val="0"/>
      <w:divBdr>
        <w:top w:val="none" w:sz="0" w:space="0" w:color="auto"/>
        <w:left w:val="none" w:sz="0" w:space="0" w:color="auto"/>
        <w:bottom w:val="none" w:sz="0" w:space="0" w:color="auto"/>
        <w:right w:val="none" w:sz="0" w:space="0" w:color="auto"/>
      </w:divBdr>
    </w:div>
    <w:div w:id="1026522501">
      <w:bodyDiv w:val="1"/>
      <w:marLeft w:val="0"/>
      <w:marRight w:val="0"/>
      <w:marTop w:val="0"/>
      <w:marBottom w:val="0"/>
      <w:divBdr>
        <w:top w:val="none" w:sz="0" w:space="0" w:color="auto"/>
        <w:left w:val="none" w:sz="0" w:space="0" w:color="auto"/>
        <w:bottom w:val="none" w:sz="0" w:space="0" w:color="auto"/>
        <w:right w:val="none" w:sz="0" w:space="0" w:color="auto"/>
      </w:divBdr>
    </w:div>
    <w:div w:id="1031298413">
      <w:bodyDiv w:val="1"/>
      <w:marLeft w:val="0"/>
      <w:marRight w:val="0"/>
      <w:marTop w:val="0"/>
      <w:marBottom w:val="0"/>
      <w:divBdr>
        <w:top w:val="none" w:sz="0" w:space="0" w:color="auto"/>
        <w:left w:val="none" w:sz="0" w:space="0" w:color="auto"/>
        <w:bottom w:val="none" w:sz="0" w:space="0" w:color="auto"/>
        <w:right w:val="none" w:sz="0" w:space="0" w:color="auto"/>
      </w:divBdr>
    </w:div>
    <w:div w:id="1036853011">
      <w:bodyDiv w:val="1"/>
      <w:marLeft w:val="0"/>
      <w:marRight w:val="0"/>
      <w:marTop w:val="0"/>
      <w:marBottom w:val="0"/>
      <w:divBdr>
        <w:top w:val="none" w:sz="0" w:space="0" w:color="auto"/>
        <w:left w:val="none" w:sz="0" w:space="0" w:color="auto"/>
        <w:bottom w:val="none" w:sz="0" w:space="0" w:color="auto"/>
        <w:right w:val="none" w:sz="0" w:space="0" w:color="auto"/>
      </w:divBdr>
    </w:div>
    <w:div w:id="1049184206">
      <w:bodyDiv w:val="1"/>
      <w:marLeft w:val="0"/>
      <w:marRight w:val="0"/>
      <w:marTop w:val="0"/>
      <w:marBottom w:val="0"/>
      <w:divBdr>
        <w:top w:val="none" w:sz="0" w:space="0" w:color="auto"/>
        <w:left w:val="none" w:sz="0" w:space="0" w:color="auto"/>
        <w:bottom w:val="none" w:sz="0" w:space="0" w:color="auto"/>
        <w:right w:val="none" w:sz="0" w:space="0" w:color="auto"/>
      </w:divBdr>
    </w:div>
    <w:div w:id="1063528878">
      <w:bodyDiv w:val="1"/>
      <w:marLeft w:val="0"/>
      <w:marRight w:val="0"/>
      <w:marTop w:val="0"/>
      <w:marBottom w:val="0"/>
      <w:divBdr>
        <w:top w:val="none" w:sz="0" w:space="0" w:color="auto"/>
        <w:left w:val="none" w:sz="0" w:space="0" w:color="auto"/>
        <w:bottom w:val="none" w:sz="0" w:space="0" w:color="auto"/>
        <w:right w:val="none" w:sz="0" w:space="0" w:color="auto"/>
      </w:divBdr>
    </w:div>
    <w:div w:id="1069767761">
      <w:bodyDiv w:val="1"/>
      <w:marLeft w:val="0"/>
      <w:marRight w:val="0"/>
      <w:marTop w:val="0"/>
      <w:marBottom w:val="0"/>
      <w:divBdr>
        <w:top w:val="none" w:sz="0" w:space="0" w:color="auto"/>
        <w:left w:val="none" w:sz="0" w:space="0" w:color="auto"/>
        <w:bottom w:val="none" w:sz="0" w:space="0" w:color="auto"/>
        <w:right w:val="none" w:sz="0" w:space="0" w:color="auto"/>
      </w:divBdr>
    </w:div>
    <w:div w:id="1070543813">
      <w:bodyDiv w:val="1"/>
      <w:marLeft w:val="0"/>
      <w:marRight w:val="0"/>
      <w:marTop w:val="0"/>
      <w:marBottom w:val="0"/>
      <w:divBdr>
        <w:top w:val="none" w:sz="0" w:space="0" w:color="auto"/>
        <w:left w:val="none" w:sz="0" w:space="0" w:color="auto"/>
        <w:bottom w:val="none" w:sz="0" w:space="0" w:color="auto"/>
        <w:right w:val="none" w:sz="0" w:space="0" w:color="auto"/>
      </w:divBdr>
    </w:div>
    <w:div w:id="1074813452">
      <w:bodyDiv w:val="1"/>
      <w:marLeft w:val="0"/>
      <w:marRight w:val="0"/>
      <w:marTop w:val="0"/>
      <w:marBottom w:val="0"/>
      <w:divBdr>
        <w:top w:val="none" w:sz="0" w:space="0" w:color="auto"/>
        <w:left w:val="none" w:sz="0" w:space="0" w:color="auto"/>
        <w:bottom w:val="none" w:sz="0" w:space="0" w:color="auto"/>
        <w:right w:val="none" w:sz="0" w:space="0" w:color="auto"/>
      </w:divBdr>
    </w:div>
    <w:div w:id="1078593224">
      <w:bodyDiv w:val="1"/>
      <w:marLeft w:val="0"/>
      <w:marRight w:val="0"/>
      <w:marTop w:val="0"/>
      <w:marBottom w:val="0"/>
      <w:divBdr>
        <w:top w:val="none" w:sz="0" w:space="0" w:color="auto"/>
        <w:left w:val="none" w:sz="0" w:space="0" w:color="auto"/>
        <w:bottom w:val="none" w:sz="0" w:space="0" w:color="auto"/>
        <w:right w:val="none" w:sz="0" w:space="0" w:color="auto"/>
      </w:divBdr>
    </w:div>
    <w:div w:id="1088042297">
      <w:bodyDiv w:val="1"/>
      <w:marLeft w:val="0"/>
      <w:marRight w:val="0"/>
      <w:marTop w:val="0"/>
      <w:marBottom w:val="0"/>
      <w:divBdr>
        <w:top w:val="none" w:sz="0" w:space="0" w:color="auto"/>
        <w:left w:val="none" w:sz="0" w:space="0" w:color="auto"/>
        <w:bottom w:val="none" w:sz="0" w:space="0" w:color="auto"/>
        <w:right w:val="none" w:sz="0" w:space="0" w:color="auto"/>
      </w:divBdr>
    </w:div>
    <w:div w:id="1089735959">
      <w:bodyDiv w:val="1"/>
      <w:marLeft w:val="0"/>
      <w:marRight w:val="0"/>
      <w:marTop w:val="0"/>
      <w:marBottom w:val="0"/>
      <w:divBdr>
        <w:top w:val="none" w:sz="0" w:space="0" w:color="auto"/>
        <w:left w:val="none" w:sz="0" w:space="0" w:color="auto"/>
        <w:bottom w:val="none" w:sz="0" w:space="0" w:color="auto"/>
        <w:right w:val="none" w:sz="0" w:space="0" w:color="auto"/>
      </w:divBdr>
    </w:div>
    <w:div w:id="1103839996">
      <w:bodyDiv w:val="1"/>
      <w:marLeft w:val="0"/>
      <w:marRight w:val="0"/>
      <w:marTop w:val="0"/>
      <w:marBottom w:val="0"/>
      <w:divBdr>
        <w:top w:val="none" w:sz="0" w:space="0" w:color="auto"/>
        <w:left w:val="none" w:sz="0" w:space="0" w:color="auto"/>
        <w:bottom w:val="none" w:sz="0" w:space="0" w:color="auto"/>
        <w:right w:val="none" w:sz="0" w:space="0" w:color="auto"/>
      </w:divBdr>
    </w:div>
    <w:div w:id="1109550184">
      <w:bodyDiv w:val="1"/>
      <w:marLeft w:val="0"/>
      <w:marRight w:val="0"/>
      <w:marTop w:val="0"/>
      <w:marBottom w:val="0"/>
      <w:divBdr>
        <w:top w:val="none" w:sz="0" w:space="0" w:color="auto"/>
        <w:left w:val="none" w:sz="0" w:space="0" w:color="auto"/>
        <w:bottom w:val="none" w:sz="0" w:space="0" w:color="auto"/>
        <w:right w:val="none" w:sz="0" w:space="0" w:color="auto"/>
      </w:divBdr>
    </w:div>
    <w:div w:id="1122461034">
      <w:bodyDiv w:val="1"/>
      <w:marLeft w:val="0"/>
      <w:marRight w:val="0"/>
      <w:marTop w:val="0"/>
      <w:marBottom w:val="0"/>
      <w:divBdr>
        <w:top w:val="none" w:sz="0" w:space="0" w:color="auto"/>
        <w:left w:val="none" w:sz="0" w:space="0" w:color="auto"/>
        <w:bottom w:val="none" w:sz="0" w:space="0" w:color="auto"/>
        <w:right w:val="none" w:sz="0" w:space="0" w:color="auto"/>
      </w:divBdr>
    </w:div>
    <w:div w:id="1123109957">
      <w:bodyDiv w:val="1"/>
      <w:marLeft w:val="0"/>
      <w:marRight w:val="0"/>
      <w:marTop w:val="0"/>
      <w:marBottom w:val="0"/>
      <w:divBdr>
        <w:top w:val="none" w:sz="0" w:space="0" w:color="auto"/>
        <w:left w:val="none" w:sz="0" w:space="0" w:color="auto"/>
        <w:bottom w:val="none" w:sz="0" w:space="0" w:color="auto"/>
        <w:right w:val="none" w:sz="0" w:space="0" w:color="auto"/>
      </w:divBdr>
    </w:div>
    <w:div w:id="1123770597">
      <w:bodyDiv w:val="1"/>
      <w:marLeft w:val="0"/>
      <w:marRight w:val="0"/>
      <w:marTop w:val="0"/>
      <w:marBottom w:val="0"/>
      <w:divBdr>
        <w:top w:val="none" w:sz="0" w:space="0" w:color="auto"/>
        <w:left w:val="none" w:sz="0" w:space="0" w:color="auto"/>
        <w:bottom w:val="none" w:sz="0" w:space="0" w:color="auto"/>
        <w:right w:val="none" w:sz="0" w:space="0" w:color="auto"/>
      </w:divBdr>
    </w:div>
    <w:div w:id="1133644677">
      <w:bodyDiv w:val="1"/>
      <w:marLeft w:val="0"/>
      <w:marRight w:val="0"/>
      <w:marTop w:val="0"/>
      <w:marBottom w:val="0"/>
      <w:divBdr>
        <w:top w:val="none" w:sz="0" w:space="0" w:color="auto"/>
        <w:left w:val="none" w:sz="0" w:space="0" w:color="auto"/>
        <w:bottom w:val="none" w:sz="0" w:space="0" w:color="auto"/>
        <w:right w:val="none" w:sz="0" w:space="0" w:color="auto"/>
      </w:divBdr>
    </w:div>
    <w:div w:id="1145707773">
      <w:bodyDiv w:val="1"/>
      <w:marLeft w:val="0"/>
      <w:marRight w:val="0"/>
      <w:marTop w:val="0"/>
      <w:marBottom w:val="0"/>
      <w:divBdr>
        <w:top w:val="none" w:sz="0" w:space="0" w:color="auto"/>
        <w:left w:val="none" w:sz="0" w:space="0" w:color="auto"/>
        <w:bottom w:val="none" w:sz="0" w:space="0" w:color="auto"/>
        <w:right w:val="none" w:sz="0" w:space="0" w:color="auto"/>
      </w:divBdr>
    </w:div>
    <w:div w:id="1154953038">
      <w:bodyDiv w:val="1"/>
      <w:marLeft w:val="0"/>
      <w:marRight w:val="0"/>
      <w:marTop w:val="0"/>
      <w:marBottom w:val="0"/>
      <w:divBdr>
        <w:top w:val="none" w:sz="0" w:space="0" w:color="auto"/>
        <w:left w:val="none" w:sz="0" w:space="0" w:color="auto"/>
        <w:bottom w:val="none" w:sz="0" w:space="0" w:color="auto"/>
        <w:right w:val="none" w:sz="0" w:space="0" w:color="auto"/>
      </w:divBdr>
    </w:div>
    <w:div w:id="1157300659">
      <w:bodyDiv w:val="1"/>
      <w:marLeft w:val="0"/>
      <w:marRight w:val="0"/>
      <w:marTop w:val="0"/>
      <w:marBottom w:val="0"/>
      <w:divBdr>
        <w:top w:val="none" w:sz="0" w:space="0" w:color="auto"/>
        <w:left w:val="none" w:sz="0" w:space="0" w:color="auto"/>
        <w:bottom w:val="none" w:sz="0" w:space="0" w:color="auto"/>
        <w:right w:val="none" w:sz="0" w:space="0" w:color="auto"/>
      </w:divBdr>
    </w:div>
    <w:div w:id="1171067798">
      <w:bodyDiv w:val="1"/>
      <w:marLeft w:val="0"/>
      <w:marRight w:val="0"/>
      <w:marTop w:val="0"/>
      <w:marBottom w:val="0"/>
      <w:divBdr>
        <w:top w:val="none" w:sz="0" w:space="0" w:color="auto"/>
        <w:left w:val="none" w:sz="0" w:space="0" w:color="auto"/>
        <w:bottom w:val="none" w:sz="0" w:space="0" w:color="auto"/>
        <w:right w:val="none" w:sz="0" w:space="0" w:color="auto"/>
      </w:divBdr>
    </w:div>
    <w:div w:id="1187523261">
      <w:bodyDiv w:val="1"/>
      <w:marLeft w:val="0"/>
      <w:marRight w:val="0"/>
      <w:marTop w:val="0"/>
      <w:marBottom w:val="0"/>
      <w:divBdr>
        <w:top w:val="none" w:sz="0" w:space="0" w:color="auto"/>
        <w:left w:val="none" w:sz="0" w:space="0" w:color="auto"/>
        <w:bottom w:val="none" w:sz="0" w:space="0" w:color="auto"/>
        <w:right w:val="none" w:sz="0" w:space="0" w:color="auto"/>
      </w:divBdr>
    </w:div>
    <w:div w:id="1192693758">
      <w:bodyDiv w:val="1"/>
      <w:marLeft w:val="0"/>
      <w:marRight w:val="0"/>
      <w:marTop w:val="0"/>
      <w:marBottom w:val="0"/>
      <w:divBdr>
        <w:top w:val="none" w:sz="0" w:space="0" w:color="auto"/>
        <w:left w:val="none" w:sz="0" w:space="0" w:color="auto"/>
        <w:bottom w:val="none" w:sz="0" w:space="0" w:color="auto"/>
        <w:right w:val="none" w:sz="0" w:space="0" w:color="auto"/>
      </w:divBdr>
    </w:div>
    <w:div w:id="1193346724">
      <w:bodyDiv w:val="1"/>
      <w:marLeft w:val="0"/>
      <w:marRight w:val="0"/>
      <w:marTop w:val="0"/>
      <w:marBottom w:val="0"/>
      <w:divBdr>
        <w:top w:val="none" w:sz="0" w:space="0" w:color="auto"/>
        <w:left w:val="none" w:sz="0" w:space="0" w:color="auto"/>
        <w:bottom w:val="none" w:sz="0" w:space="0" w:color="auto"/>
        <w:right w:val="none" w:sz="0" w:space="0" w:color="auto"/>
      </w:divBdr>
    </w:div>
    <w:div w:id="1193689507">
      <w:bodyDiv w:val="1"/>
      <w:marLeft w:val="0"/>
      <w:marRight w:val="0"/>
      <w:marTop w:val="0"/>
      <w:marBottom w:val="0"/>
      <w:divBdr>
        <w:top w:val="none" w:sz="0" w:space="0" w:color="auto"/>
        <w:left w:val="none" w:sz="0" w:space="0" w:color="auto"/>
        <w:bottom w:val="none" w:sz="0" w:space="0" w:color="auto"/>
        <w:right w:val="none" w:sz="0" w:space="0" w:color="auto"/>
      </w:divBdr>
    </w:div>
    <w:div w:id="1195852342">
      <w:bodyDiv w:val="1"/>
      <w:marLeft w:val="0"/>
      <w:marRight w:val="0"/>
      <w:marTop w:val="0"/>
      <w:marBottom w:val="0"/>
      <w:divBdr>
        <w:top w:val="none" w:sz="0" w:space="0" w:color="auto"/>
        <w:left w:val="none" w:sz="0" w:space="0" w:color="auto"/>
        <w:bottom w:val="none" w:sz="0" w:space="0" w:color="auto"/>
        <w:right w:val="none" w:sz="0" w:space="0" w:color="auto"/>
      </w:divBdr>
    </w:div>
    <w:div w:id="1196960916">
      <w:bodyDiv w:val="1"/>
      <w:marLeft w:val="0"/>
      <w:marRight w:val="0"/>
      <w:marTop w:val="0"/>
      <w:marBottom w:val="0"/>
      <w:divBdr>
        <w:top w:val="none" w:sz="0" w:space="0" w:color="auto"/>
        <w:left w:val="none" w:sz="0" w:space="0" w:color="auto"/>
        <w:bottom w:val="none" w:sz="0" w:space="0" w:color="auto"/>
        <w:right w:val="none" w:sz="0" w:space="0" w:color="auto"/>
      </w:divBdr>
    </w:div>
    <w:div w:id="1203860634">
      <w:bodyDiv w:val="1"/>
      <w:marLeft w:val="0"/>
      <w:marRight w:val="0"/>
      <w:marTop w:val="0"/>
      <w:marBottom w:val="0"/>
      <w:divBdr>
        <w:top w:val="none" w:sz="0" w:space="0" w:color="auto"/>
        <w:left w:val="none" w:sz="0" w:space="0" w:color="auto"/>
        <w:bottom w:val="none" w:sz="0" w:space="0" w:color="auto"/>
        <w:right w:val="none" w:sz="0" w:space="0" w:color="auto"/>
      </w:divBdr>
    </w:div>
    <w:div w:id="1218056555">
      <w:bodyDiv w:val="1"/>
      <w:marLeft w:val="0"/>
      <w:marRight w:val="0"/>
      <w:marTop w:val="0"/>
      <w:marBottom w:val="0"/>
      <w:divBdr>
        <w:top w:val="none" w:sz="0" w:space="0" w:color="auto"/>
        <w:left w:val="none" w:sz="0" w:space="0" w:color="auto"/>
        <w:bottom w:val="none" w:sz="0" w:space="0" w:color="auto"/>
        <w:right w:val="none" w:sz="0" w:space="0" w:color="auto"/>
      </w:divBdr>
    </w:div>
    <w:div w:id="1219125780">
      <w:bodyDiv w:val="1"/>
      <w:marLeft w:val="0"/>
      <w:marRight w:val="0"/>
      <w:marTop w:val="0"/>
      <w:marBottom w:val="0"/>
      <w:divBdr>
        <w:top w:val="none" w:sz="0" w:space="0" w:color="auto"/>
        <w:left w:val="none" w:sz="0" w:space="0" w:color="auto"/>
        <w:bottom w:val="none" w:sz="0" w:space="0" w:color="auto"/>
        <w:right w:val="none" w:sz="0" w:space="0" w:color="auto"/>
      </w:divBdr>
    </w:div>
    <w:div w:id="1220552541">
      <w:bodyDiv w:val="1"/>
      <w:marLeft w:val="0"/>
      <w:marRight w:val="0"/>
      <w:marTop w:val="0"/>
      <w:marBottom w:val="0"/>
      <w:divBdr>
        <w:top w:val="none" w:sz="0" w:space="0" w:color="auto"/>
        <w:left w:val="none" w:sz="0" w:space="0" w:color="auto"/>
        <w:bottom w:val="none" w:sz="0" w:space="0" w:color="auto"/>
        <w:right w:val="none" w:sz="0" w:space="0" w:color="auto"/>
      </w:divBdr>
    </w:div>
    <w:div w:id="1225600319">
      <w:bodyDiv w:val="1"/>
      <w:marLeft w:val="0"/>
      <w:marRight w:val="0"/>
      <w:marTop w:val="0"/>
      <w:marBottom w:val="0"/>
      <w:divBdr>
        <w:top w:val="none" w:sz="0" w:space="0" w:color="auto"/>
        <w:left w:val="none" w:sz="0" w:space="0" w:color="auto"/>
        <w:bottom w:val="none" w:sz="0" w:space="0" w:color="auto"/>
        <w:right w:val="none" w:sz="0" w:space="0" w:color="auto"/>
      </w:divBdr>
    </w:div>
    <w:div w:id="1237547627">
      <w:bodyDiv w:val="1"/>
      <w:marLeft w:val="0"/>
      <w:marRight w:val="0"/>
      <w:marTop w:val="0"/>
      <w:marBottom w:val="0"/>
      <w:divBdr>
        <w:top w:val="none" w:sz="0" w:space="0" w:color="auto"/>
        <w:left w:val="none" w:sz="0" w:space="0" w:color="auto"/>
        <w:bottom w:val="none" w:sz="0" w:space="0" w:color="auto"/>
        <w:right w:val="none" w:sz="0" w:space="0" w:color="auto"/>
      </w:divBdr>
    </w:div>
    <w:div w:id="1241939673">
      <w:bodyDiv w:val="1"/>
      <w:marLeft w:val="0"/>
      <w:marRight w:val="0"/>
      <w:marTop w:val="0"/>
      <w:marBottom w:val="0"/>
      <w:divBdr>
        <w:top w:val="none" w:sz="0" w:space="0" w:color="auto"/>
        <w:left w:val="none" w:sz="0" w:space="0" w:color="auto"/>
        <w:bottom w:val="none" w:sz="0" w:space="0" w:color="auto"/>
        <w:right w:val="none" w:sz="0" w:space="0" w:color="auto"/>
      </w:divBdr>
    </w:div>
    <w:div w:id="1243488385">
      <w:bodyDiv w:val="1"/>
      <w:marLeft w:val="0"/>
      <w:marRight w:val="0"/>
      <w:marTop w:val="0"/>
      <w:marBottom w:val="0"/>
      <w:divBdr>
        <w:top w:val="none" w:sz="0" w:space="0" w:color="auto"/>
        <w:left w:val="none" w:sz="0" w:space="0" w:color="auto"/>
        <w:bottom w:val="none" w:sz="0" w:space="0" w:color="auto"/>
        <w:right w:val="none" w:sz="0" w:space="0" w:color="auto"/>
      </w:divBdr>
    </w:div>
    <w:div w:id="1244026748">
      <w:bodyDiv w:val="1"/>
      <w:marLeft w:val="0"/>
      <w:marRight w:val="0"/>
      <w:marTop w:val="0"/>
      <w:marBottom w:val="0"/>
      <w:divBdr>
        <w:top w:val="none" w:sz="0" w:space="0" w:color="auto"/>
        <w:left w:val="none" w:sz="0" w:space="0" w:color="auto"/>
        <w:bottom w:val="none" w:sz="0" w:space="0" w:color="auto"/>
        <w:right w:val="none" w:sz="0" w:space="0" w:color="auto"/>
      </w:divBdr>
    </w:div>
    <w:div w:id="1244144026">
      <w:bodyDiv w:val="1"/>
      <w:marLeft w:val="0"/>
      <w:marRight w:val="0"/>
      <w:marTop w:val="0"/>
      <w:marBottom w:val="0"/>
      <w:divBdr>
        <w:top w:val="none" w:sz="0" w:space="0" w:color="auto"/>
        <w:left w:val="none" w:sz="0" w:space="0" w:color="auto"/>
        <w:bottom w:val="none" w:sz="0" w:space="0" w:color="auto"/>
        <w:right w:val="none" w:sz="0" w:space="0" w:color="auto"/>
      </w:divBdr>
    </w:div>
    <w:div w:id="1246259519">
      <w:bodyDiv w:val="1"/>
      <w:marLeft w:val="0"/>
      <w:marRight w:val="0"/>
      <w:marTop w:val="0"/>
      <w:marBottom w:val="0"/>
      <w:divBdr>
        <w:top w:val="none" w:sz="0" w:space="0" w:color="auto"/>
        <w:left w:val="none" w:sz="0" w:space="0" w:color="auto"/>
        <w:bottom w:val="none" w:sz="0" w:space="0" w:color="auto"/>
        <w:right w:val="none" w:sz="0" w:space="0" w:color="auto"/>
      </w:divBdr>
    </w:div>
    <w:div w:id="1257861681">
      <w:bodyDiv w:val="1"/>
      <w:marLeft w:val="0"/>
      <w:marRight w:val="0"/>
      <w:marTop w:val="0"/>
      <w:marBottom w:val="0"/>
      <w:divBdr>
        <w:top w:val="none" w:sz="0" w:space="0" w:color="auto"/>
        <w:left w:val="none" w:sz="0" w:space="0" w:color="auto"/>
        <w:bottom w:val="none" w:sz="0" w:space="0" w:color="auto"/>
        <w:right w:val="none" w:sz="0" w:space="0" w:color="auto"/>
      </w:divBdr>
    </w:div>
    <w:div w:id="1279799072">
      <w:bodyDiv w:val="1"/>
      <w:marLeft w:val="0"/>
      <w:marRight w:val="0"/>
      <w:marTop w:val="0"/>
      <w:marBottom w:val="0"/>
      <w:divBdr>
        <w:top w:val="none" w:sz="0" w:space="0" w:color="auto"/>
        <w:left w:val="none" w:sz="0" w:space="0" w:color="auto"/>
        <w:bottom w:val="none" w:sz="0" w:space="0" w:color="auto"/>
        <w:right w:val="none" w:sz="0" w:space="0" w:color="auto"/>
      </w:divBdr>
    </w:div>
    <w:div w:id="1282154239">
      <w:bodyDiv w:val="1"/>
      <w:marLeft w:val="0"/>
      <w:marRight w:val="0"/>
      <w:marTop w:val="0"/>
      <w:marBottom w:val="0"/>
      <w:divBdr>
        <w:top w:val="none" w:sz="0" w:space="0" w:color="auto"/>
        <w:left w:val="none" w:sz="0" w:space="0" w:color="auto"/>
        <w:bottom w:val="none" w:sz="0" w:space="0" w:color="auto"/>
        <w:right w:val="none" w:sz="0" w:space="0" w:color="auto"/>
      </w:divBdr>
    </w:div>
    <w:div w:id="1282878490">
      <w:bodyDiv w:val="1"/>
      <w:marLeft w:val="0"/>
      <w:marRight w:val="0"/>
      <w:marTop w:val="0"/>
      <w:marBottom w:val="0"/>
      <w:divBdr>
        <w:top w:val="none" w:sz="0" w:space="0" w:color="auto"/>
        <w:left w:val="none" w:sz="0" w:space="0" w:color="auto"/>
        <w:bottom w:val="none" w:sz="0" w:space="0" w:color="auto"/>
        <w:right w:val="none" w:sz="0" w:space="0" w:color="auto"/>
      </w:divBdr>
    </w:div>
    <w:div w:id="1296446794">
      <w:bodyDiv w:val="1"/>
      <w:marLeft w:val="0"/>
      <w:marRight w:val="0"/>
      <w:marTop w:val="0"/>
      <w:marBottom w:val="0"/>
      <w:divBdr>
        <w:top w:val="none" w:sz="0" w:space="0" w:color="auto"/>
        <w:left w:val="none" w:sz="0" w:space="0" w:color="auto"/>
        <w:bottom w:val="none" w:sz="0" w:space="0" w:color="auto"/>
        <w:right w:val="none" w:sz="0" w:space="0" w:color="auto"/>
      </w:divBdr>
    </w:div>
    <w:div w:id="1299531379">
      <w:bodyDiv w:val="1"/>
      <w:marLeft w:val="0"/>
      <w:marRight w:val="0"/>
      <w:marTop w:val="0"/>
      <w:marBottom w:val="0"/>
      <w:divBdr>
        <w:top w:val="none" w:sz="0" w:space="0" w:color="auto"/>
        <w:left w:val="none" w:sz="0" w:space="0" w:color="auto"/>
        <w:bottom w:val="none" w:sz="0" w:space="0" w:color="auto"/>
        <w:right w:val="none" w:sz="0" w:space="0" w:color="auto"/>
      </w:divBdr>
    </w:div>
    <w:div w:id="1306161443">
      <w:bodyDiv w:val="1"/>
      <w:marLeft w:val="0"/>
      <w:marRight w:val="0"/>
      <w:marTop w:val="0"/>
      <w:marBottom w:val="0"/>
      <w:divBdr>
        <w:top w:val="none" w:sz="0" w:space="0" w:color="auto"/>
        <w:left w:val="none" w:sz="0" w:space="0" w:color="auto"/>
        <w:bottom w:val="none" w:sz="0" w:space="0" w:color="auto"/>
        <w:right w:val="none" w:sz="0" w:space="0" w:color="auto"/>
      </w:divBdr>
    </w:div>
    <w:div w:id="1312246565">
      <w:bodyDiv w:val="1"/>
      <w:marLeft w:val="0"/>
      <w:marRight w:val="0"/>
      <w:marTop w:val="0"/>
      <w:marBottom w:val="0"/>
      <w:divBdr>
        <w:top w:val="none" w:sz="0" w:space="0" w:color="auto"/>
        <w:left w:val="none" w:sz="0" w:space="0" w:color="auto"/>
        <w:bottom w:val="none" w:sz="0" w:space="0" w:color="auto"/>
        <w:right w:val="none" w:sz="0" w:space="0" w:color="auto"/>
      </w:divBdr>
    </w:div>
    <w:div w:id="1335378385">
      <w:bodyDiv w:val="1"/>
      <w:marLeft w:val="0"/>
      <w:marRight w:val="0"/>
      <w:marTop w:val="0"/>
      <w:marBottom w:val="0"/>
      <w:divBdr>
        <w:top w:val="none" w:sz="0" w:space="0" w:color="auto"/>
        <w:left w:val="none" w:sz="0" w:space="0" w:color="auto"/>
        <w:bottom w:val="none" w:sz="0" w:space="0" w:color="auto"/>
        <w:right w:val="none" w:sz="0" w:space="0" w:color="auto"/>
      </w:divBdr>
    </w:div>
    <w:div w:id="1336879897">
      <w:bodyDiv w:val="1"/>
      <w:marLeft w:val="0"/>
      <w:marRight w:val="0"/>
      <w:marTop w:val="0"/>
      <w:marBottom w:val="0"/>
      <w:divBdr>
        <w:top w:val="none" w:sz="0" w:space="0" w:color="auto"/>
        <w:left w:val="none" w:sz="0" w:space="0" w:color="auto"/>
        <w:bottom w:val="none" w:sz="0" w:space="0" w:color="auto"/>
        <w:right w:val="none" w:sz="0" w:space="0" w:color="auto"/>
      </w:divBdr>
    </w:div>
    <w:div w:id="1337808087">
      <w:bodyDiv w:val="1"/>
      <w:marLeft w:val="0"/>
      <w:marRight w:val="0"/>
      <w:marTop w:val="0"/>
      <w:marBottom w:val="0"/>
      <w:divBdr>
        <w:top w:val="none" w:sz="0" w:space="0" w:color="auto"/>
        <w:left w:val="none" w:sz="0" w:space="0" w:color="auto"/>
        <w:bottom w:val="none" w:sz="0" w:space="0" w:color="auto"/>
        <w:right w:val="none" w:sz="0" w:space="0" w:color="auto"/>
      </w:divBdr>
    </w:div>
    <w:div w:id="1343317919">
      <w:bodyDiv w:val="1"/>
      <w:marLeft w:val="0"/>
      <w:marRight w:val="0"/>
      <w:marTop w:val="0"/>
      <w:marBottom w:val="0"/>
      <w:divBdr>
        <w:top w:val="none" w:sz="0" w:space="0" w:color="auto"/>
        <w:left w:val="none" w:sz="0" w:space="0" w:color="auto"/>
        <w:bottom w:val="none" w:sz="0" w:space="0" w:color="auto"/>
        <w:right w:val="none" w:sz="0" w:space="0" w:color="auto"/>
      </w:divBdr>
    </w:div>
    <w:div w:id="1349719928">
      <w:bodyDiv w:val="1"/>
      <w:marLeft w:val="0"/>
      <w:marRight w:val="0"/>
      <w:marTop w:val="0"/>
      <w:marBottom w:val="0"/>
      <w:divBdr>
        <w:top w:val="none" w:sz="0" w:space="0" w:color="auto"/>
        <w:left w:val="none" w:sz="0" w:space="0" w:color="auto"/>
        <w:bottom w:val="none" w:sz="0" w:space="0" w:color="auto"/>
        <w:right w:val="none" w:sz="0" w:space="0" w:color="auto"/>
      </w:divBdr>
    </w:div>
    <w:div w:id="1354530362">
      <w:bodyDiv w:val="1"/>
      <w:marLeft w:val="0"/>
      <w:marRight w:val="0"/>
      <w:marTop w:val="0"/>
      <w:marBottom w:val="0"/>
      <w:divBdr>
        <w:top w:val="none" w:sz="0" w:space="0" w:color="auto"/>
        <w:left w:val="none" w:sz="0" w:space="0" w:color="auto"/>
        <w:bottom w:val="none" w:sz="0" w:space="0" w:color="auto"/>
        <w:right w:val="none" w:sz="0" w:space="0" w:color="auto"/>
      </w:divBdr>
    </w:div>
    <w:div w:id="1355500748">
      <w:bodyDiv w:val="1"/>
      <w:marLeft w:val="0"/>
      <w:marRight w:val="0"/>
      <w:marTop w:val="0"/>
      <w:marBottom w:val="0"/>
      <w:divBdr>
        <w:top w:val="none" w:sz="0" w:space="0" w:color="auto"/>
        <w:left w:val="none" w:sz="0" w:space="0" w:color="auto"/>
        <w:bottom w:val="none" w:sz="0" w:space="0" w:color="auto"/>
        <w:right w:val="none" w:sz="0" w:space="0" w:color="auto"/>
      </w:divBdr>
    </w:div>
    <w:div w:id="1358628399">
      <w:bodyDiv w:val="1"/>
      <w:marLeft w:val="0"/>
      <w:marRight w:val="0"/>
      <w:marTop w:val="0"/>
      <w:marBottom w:val="0"/>
      <w:divBdr>
        <w:top w:val="none" w:sz="0" w:space="0" w:color="auto"/>
        <w:left w:val="none" w:sz="0" w:space="0" w:color="auto"/>
        <w:bottom w:val="none" w:sz="0" w:space="0" w:color="auto"/>
        <w:right w:val="none" w:sz="0" w:space="0" w:color="auto"/>
      </w:divBdr>
      <w:divsChild>
        <w:div w:id="1648388626">
          <w:marLeft w:val="0"/>
          <w:marRight w:val="0"/>
          <w:marTop w:val="0"/>
          <w:marBottom w:val="0"/>
          <w:divBdr>
            <w:top w:val="none" w:sz="0" w:space="0" w:color="auto"/>
            <w:left w:val="none" w:sz="0" w:space="0" w:color="auto"/>
            <w:bottom w:val="none" w:sz="0" w:space="0" w:color="auto"/>
            <w:right w:val="none" w:sz="0" w:space="0" w:color="auto"/>
          </w:divBdr>
          <w:divsChild>
            <w:div w:id="29961245">
              <w:marLeft w:val="0"/>
              <w:marRight w:val="0"/>
              <w:marTop w:val="0"/>
              <w:marBottom w:val="0"/>
              <w:divBdr>
                <w:top w:val="none" w:sz="0" w:space="0" w:color="auto"/>
                <w:left w:val="none" w:sz="0" w:space="0" w:color="auto"/>
                <w:bottom w:val="none" w:sz="0" w:space="0" w:color="auto"/>
                <w:right w:val="none" w:sz="0" w:space="0" w:color="auto"/>
              </w:divBdr>
              <w:divsChild>
                <w:div w:id="1289894379">
                  <w:marLeft w:val="0"/>
                  <w:marRight w:val="0"/>
                  <w:marTop w:val="0"/>
                  <w:marBottom w:val="0"/>
                  <w:divBdr>
                    <w:top w:val="none" w:sz="0" w:space="0" w:color="auto"/>
                    <w:left w:val="none" w:sz="0" w:space="0" w:color="auto"/>
                    <w:bottom w:val="none" w:sz="0" w:space="0" w:color="auto"/>
                    <w:right w:val="none" w:sz="0" w:space="0" w:color="auto"/>
                  </w:divBdr>
                  <w:divsChild>
                    <w:div w:id="7275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188101">
      <w:bodyDiv w:val="1"/>
      <w:marLeft w:val="0"/>
      <w:marRight w:val="0"/>
      <w:marTop w:val="0"/>
      <w:marBottom w:val="0"/>
      <w:divBdr>
        <w:top w:val="none" w:sz="0" w:space="0" w:color="auto"/>
        <w:left w:val="none" w:sz="0" w:space="0" w:color="auto"/>
        <w:bottom w:val="none" w:sz="0" w:space="0" w:color="auto"/>
        <w:right w:val="none" w:sz="0" w:space="0" w:color="auto"/>
      </w:divBdr>
    </w:div>
    <w:div w:id="1377512689">
      <w:bodyDiv w:val="1"/>
      <w:marLeft w:val="0"/>
      <w:marRight w:val="0"/>
      <w:marTop w:val="0"/>
      <w:marBottom w:val="0"/>
      <w:divBdr>
        <w:top w:val="none" w:sz="0" w:space="0" w:color="auto"/>
        <w:left w:val="none" w:sz="0" w:space="0" w:color="auto"/>
        <w:bottom w:val="none" w:sz="0" w:space="0" w:color="auto"/>
        <w:right w:val="none" w:sz="0" w:space="0" w:color="auto"/>
      </w:divBdr>
    </w:div>
    <w:div w:id="1379470005">
      <w:bodyDiv w:val="1"/>
      <w:marLeft w:val="0"/>
      <w:marRight w:val="0"/>
      <w:marTop w:val="0"/>
      <w:marBottom w:val="0"/>
      <w:divBdr>
        <w:top w:val="none" w:sz="0" w:space="0" w:color="auto"/>
        <w:left w:val="none" w:sz="0" w:space="0" w:color="auto"/>
        <w:bottom w:val="none" w:sz="0" w:space="0" w:color="auto"/>
        <w:right w:val="none" w:sz="0" w:space="0" w:color="auto"/>
      </w:divBdr>
    </w:div>
    <w:div w:id="1389065376">
      <w:bodyDiv w:val="1"/>
      <w:marLeft w:val="0"/>
      <w:marRight w:val="0"/>
      <w:marTop w:val="0"/>
      <w:marBottom w:val="0"/>
      <w:divBdr>
        <w:top w:val="none" w:sz="0" w:space="0" w:color="auto"/>
        <w:left w:val="none" w:sz="0" w:space="0" w:color="auto"/>
        <w:bottom w:val="none" w:sz="0" w:space="0" w:color="auto"/>
        <w:right w:val="none" w:sz="0" w:space="0" w:color="auto"/>
      </w:divBdr>
      <w:divsChild>
        <w:div w:id="946229462">
          <w:marLeft w:val="0"/>
          <w:marRight w:val="0"/>
          <w:marTop w:val="0"/>
          <w:marBottom w:val="0"/>
          <w:divBdr>
            <w:top w:val="none" w:sz="0" w:space="0" w:color="auto"/>
            <w:left w:val="none" w:sz="0" w:space="0" w:color="auto"/>
            <w:bottom w:val="none" w:sz="0" w:space="0" w:color="auto"/>
            <w:right w:val="none" w:sz="0" w:space="0" w:color="auto"/>
          </w:divBdr>
          <w:divsChild>
            <w:div w:id="940185917">
              <w:marLeft w:val="0"/>
              <w:marRight w:val="0"/>
              <w:marTop w:val="0"/>
              <w:marBottom w:val="0"/>
              <w:divBdr>
                <w:top w:val="none" w:sz="0" w:space="0" w:color="auto"/>
                <w:left w:val="none" w:sz="0" w:space="0" w:color="auto"/>
                <w:bottom w:val="none" w:sz="0" w:space="0" w:color="auto"/>
                <w:right w:val="none" w:sz="0" w:space="0" w:color="auto"/>
              </w:divBdr>
              <w:divsChild>
                <w:div w:id="1435789187">
                  <w:marLeft w:val="0"/>
                  <w:marRight w:val="0"/>
                  <w:marTop w:val="0"/>
                  <w:marBottom w:val="0"/>
                  <w:divBdr>
                    <w:top w:val="none" w:sz="0" w:space="0" w:color="auto"/>
                    <w:left w:val="none" w:sz="0" w:space="0" w:color="auto"/>
                    <w:bottom w:val="none" w:sz="0" w:space="0" w:color="auto"/>
                    <w:right w:val="none" w:sz="0" w:space="0" w:color="auto"/>
                  </w:divBdr>
                  <w:divsChild>
                    <w:div w:id="33819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5174">
          <w:marLeft w:val="0"/>
          <w:marRight w:val="0"/>
          <w:marTop w:val="0"/>
          <w:marBottom w:val="0"/>
          <w:divBdr>
            <w:top w:val="none" w:sz="0" w:space="0" w:color="auto"/>
            <w:left w:val="none" w:sz="0" w:space="0" w:color="auto"/>
            <w:bottom w:val="none" w:sz="0" w:space="0" w:color="auto"/>
            <w:right w:val="none" w:sz="0" w:space="0" w:color="auto"/>
          </w:divBdr>
          <w:divsChild>
            <w:div w:id="2135361620">
              <w:marLeft w:val="0"/>
              <w:marRight w:val="0"/>
              <w:marTop w:val="0"/>
              <w:marBottom w:val="0"/>
              <w:divBdr>
                <w:top w:val="none" w:sz="0" w:space="0" w:color="auto"/>
                <w:left w:val="none" w:sz="0" w:space="0" w:color="auto"/>
                <w:bottom w:val="none" w:sz="0" w:space="0" w:color="auto"/>
                <w:right w:val="none" w:sz="0" w:space="0" w:color="auto"/>
              </w:divBdr>
              <w:divsChild>
                <w:div w:id="1094403133">
                  <w:marLeft w:val="0"/>
                  <w:marRight w:val="0"/>
                  <w:marTop w:val="0"/>
                  <w:marBottom w:val="0"/>
                  <w:divBdr>
                    <w:top w:val="none" w:sz="0" w:space="0" w:color="auto"/>
                    <w:left w:val="none" w:sz="0" w:space="0" w:color="auto"/>
                    <w:bottom w:val="none" w:sz="0" w:space="0" w:color="auto"/>
                    <w:right w:val="none" w:sz="0" w:space="0" w:color="auto"/>
                  </w:divBdr>
                  <w:divsChild>
                    <w:div w:id="7894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662885">
      <w:bodyDiv w:val="1"/>
      <w:marLeft w:val="0"/>
      <w:marRight w:val="0"/>
      <w:marTop w:val="0"/>
      <w:marBottom w:val="0"/>
      <w:divBdr>
        <w:top w:val="none" w:sz="0" w:space="0" w:color="auto"/>
        <w:left w:val="none" w:sz="0" w:space="0" w:color="auto"/>
        <w:bottom w:val="none" w:sz="0" w:space="0" w:color="auto"/>
        <w:right w:val="none" w:sz="0" w:space="0" w:color="auto"/>
      </w:divBdr>
    </w:div>
    <w:div w:id="1401515175">
      <w:bodyDiv w:val="1"/>
      <w:marLeft w:val="0"/>
      <w:marRight w:val="0"/>
      <w:marTop w:val="0"/>
      <w:marBottom w:val="0"/>
      <w:divBdr>
        <w:top w:val="none" w:sz="0" w:space="0" w:color="auto"/>
        <w:left w:val="none" w:sz="0" w:space="0" w:color="auto"/>
        <w:bottom w:val="none" w:sz="0" w:space="0" w:color="auto"/>
        <w:right w:val="none" w:sz="0" w:space="0" w:color="auto"/>
      </w:divBdr>
    </w:div>
    <w:div w:id="1409187337">
      <w:bodyDiv w:val="1"/>
      <w:marLeft w:val="0"/>
      <w:marRight w:val="0"/>
      <w:marTop w:val="0"/>
      <w:marBottom w:val="0"/>
      <w:divBdr>
        <w:top w:val="none" w:sz="0" w:space="0" w:color="auto"/>
        <w:left w:val="none" w:sz="0" w:space="0" w:color="auto"/>
        <w:bottom w:val="none" w:sz="0" w:space="0" w:color="auto"/>
        <w:right w:val="none" w:sz="0" w:space="0" w:color="auto"/>
      </w:divBdr>
    </w:div>
    <w:div w:id="1417245338">
      <w:bodyDiv w:val="1"/>
      <w:marLeft w:val="0"/>
      <w:marRight w:val="0"/>
      <w:marTop w:val="0"/>
      <w:marBottom w:val="0"/>
      <w:divBdr>
        <w:top w:val="none" w:sz="0" w:space="0" w:color="auto"/>
        <w:left w:val="none" w:sz="0" w:space="0" w:color="auto"/>
        <w:bottom w:val="none" w:sz="0" w:space="0" w:color="auto"/>
        <w:right w:val="none" w:sz="0" w:space="0" w:color="auto"/>
      </w:divBdr>
    </w:div>
    <w:div w:id="1429697104">
      <w:bodyDiv w:val="1"/>
      <w:marLeft w:val="0"/>
      <w:marRight w:val="0"/>
      <w:marTop w:val="0"/>
      <w:marBottom w:val="0"/>
      <w:divBdr>
        <w:top w:val="none" w:sz="0" w:space="0" w:color="auto"/>
        <w:left w:val="none" w:sz="0" w:space="0" w:color="auto"/>
        <w:bottom w:val="none" w:sz="0" w:space="0" w:color="auto"/>
        <w:right w:val="none" w:sz="0" w:space="0" w:color="auto"/>
      </w:divBdr>
    </w:div>
    <w:div w:id="1439715352">
      <w:bodyDiv w:val="1"/>
      <w:marLeft w:val="0"/>
      <w:marRight w:val="0"/>
      <w:marTop w:val="0"/>
      <w:marBottom w:val="0"/>
      <w:divBdr>
        <w:top w:val="none" w:sz="0" w:space="0" w:color="auto"/>
        <w:left w:val="none" w:sz="0" w:space="0" w:color="auto"/>
        <w:bottom w:val="none" w:sz="0" w:space="0" w:color="auto"/>
        <w:right w:val="none" w:sz="0" w:space="0" w:color="auto"/>
      </w:divBdr>
    </w:div>
    <w:div w:id="1450853785">
      <w:bodyDiv w:val="1"/>
      <w:marLeft w:val="0"/>
      <w:marRight w:val="0"/>
      <w:marTop w:val="0"/>
      <w:marBottom w:val="0"/>
      <w:divBdr>
        <w:top w:val="none" w:sz="0" w:space="0" w:color="auto"/>
        <w:left w:val="none" w:sz="0" w:space="0" w:color="auto"/>
        <w:bottom w:val="none" w:sz="0" w:space="0" w:color="auto"/>
        <w:right w:val="none" w:sz="0" w:space="0" w:color="auto"/>
      </w:divBdr>
    </w:div>
    <w:div w:id="1452168204">
      <w:bodyDiv w:val="1"/>
      <w:marLeft w:val="0"/>
      <w:marRight w:val="0"/>
      <w:marTop w:val="0"/>
      <w:marBottom w:val="0"/>
      <w:divBdr>
        <w:top w:val="none" w:sz="0" w:space="0" w:color="auto"/>
        <w:left w:val="none" w:sz="0" w:space="0" w:color="auto"/>
        <w:bottom w:val="none" w:sz="0" w:space="0" w:color="auto"/>
        <w:right w:val="none" w:sz="0" w:space="0" w:color="auto"/>
      </w:divBdr>
      <w:divsChild>
        <w:div w:id="1278636558">
          <w:marLeft w:val="0"/>
          <w:marRight w:val="0"/>
          <w:marTop w:val="0"/>
          <w:marBottom w:val="0"/>
          <w:divBdr>
            <w:top w:val="none" w:sz="0" w:space="0" w:color="auto"/>
            <w:left w:val="none" w:sz="0" w:space="0" w:color="auto"/>
            <w:bottom w:val="none" w:sz="0" w:space="0" w:color="auto"/>
            <w:right w:val="none" w:sz="0" w:space="0" w:color="auto"/>
          </w:divBdr>
        </w:div>
        <w:div w:id="683213176">
          <w:marLeft w:val="0"/>
          <w:marRight w:val="0"/>
          <w:marTop w:val="0"/>
          <w:marBottom w:val="0"/>
          <w:divBdr>
            <w:top w:val="none" w:sz="0" w:space="0" w:color="auto"/>
            <w:left w:val="none" w:sz="0" w:space="0" w:color="auto"/>
            <w:bottom w:val="none" w:sz="0" w:space="0" w:color="auto"/>
            <w:right w:val="none" w:sz="0" w:space="0" w:color="auto"/>
          </w:divBdr>
        </w:div>
      </w:divsChild>
    </w:div>
    <w:div w:id="1465081280">
      <w:bodyDiv w:val="1"/>
      <w:marLeft w:val="0"/>
      <w:marRight w:val="0"/>
      <w:marTop w:val="0"/>
      <w:marBottom w:val="0"/>
      <w:divBdr>
        <w:top w:val="none" w:sz="0" w:space="0" w:color="auto"/>
        <w:left w:val="none" w:sz="0" w:space="0" w:color="auto"/>
        <w:bottom w:val="none" w:sz="0" w:space="0" w:color="auto"/>
        <w:right w:val="none" w:sz="0" w:space="0" w:color="auto"/>
      </w:divBdr>
    </w:div>
    <w:div w:id="1476264011">
      <w:bodyDiv w:val="1"/>
      <w:marLeft w:val="0"/>
      <w:marRight w:val="0"/>
      <w:marTop w:val="0"/>
      <w:marBottom w:val="0"/>
      <w:divBdr>
        <w:top w:val="none" w:sz="0" w:space="0" w:color="auto"/>
        <w:left w:val="none" w:sz="0" w:space="0" w:color="auto"/>
        <w:bottom w:val="none" w:sz="0" w:space="0" w:color="auto"/>
        <w:right w:val="none" w:sz="0" w:space="0" w:color="auto"/>
      </w:divBdr>
    </w:div>
    <w:div w:id="1480221577">
      <w:bodyDiv w:val="1"/>
      <w:marLeft w:val="0"/>
      <w:marRight w:val="0"/>
      <w:marTop w:val="0"/>
      <w:marBottom w:val="0"/>
      <w:divBdr>
        <w:top w:val="none" w:sz="0" w:space="0" w:color="auto"/>
        <w:left w:val="none" w:sz="0" w:space="0" w:color="auto"/>
        <w:bottom w:val="none" w:sz="0" w:space="0" w:color="auto"/>
        <w:right w:val="none" w:sz="0" w:space="0" w:color="auto"/>
      </w:divBdr>
    </w:div>
    <w:div w:id="1486049870">
      <w:bodyDiv w:val="1"/>
      <w:marLeft w:val="0"/>
      <w:marRight w:val="0"/>
      <w:marTop w:val="0"/>
      <w:marBottom w:val="0"/>
      <w:divBdr>
        <w:top w:val="none" w:sz="0" w:space="0" w:color="auto"/>
        <w:left w:val="none" w:sz="0" w:space="0" w:color="auto"/>
        <w:bottom w:val="none" w:sz="0" w:space="0" w:color="auto"/>
        <w:right w:val="none" w:sz="0" w:space="0" w:color="auto"/>
      </w:divBdr>
    </w:div>
    <w:div w:id="1502811315">
      <w:bodyDiv w:val="1"/>
      <w:marLeft w:val="0"/>
      <w:marRight w:val="0"/>
      <w:marTop w:val="0"/>
      <w:marBottom w:val="0"/>
      <w:divBdr>
        <w:top w:val="none" w:sz="0" w:space="0" w:color="auto"/>
        <w:left w:val="none" w:sz="0" w:space="0" w:color="auto"/>
        <w:bottom w:val="none" w:sz="0" w:space="0" w:color="auto"/>
        <w:right w:val="none" w:sz="0" w:space="0" w:color="auto"/>
      </w:divBdr>
    </w:div>
    <w:div w:id="1504010047">
      <w:bodyDiv w:val="1"/>
      <w:marLeft w:val="0"/>
      <w:marRight w:val="0"/>
      <w:marTop w:val="0"/>
      <w:marBottom w:val="0"/>
      <w:divBdr>
        <w:top w:val="none" w:sz="0" w:space="0" w:color="auto"/>
        <w:left w:val="none" w:sz="0" w:space="0" w:color="auto"/>
        <w:bottom w:val="none" w:sz="0" w:space="0" w:color="auto"/>
        <w:right w:val="none" w:sz="0" w:space="0" w:color="auto"/>
      </w:divBdr>
    </w:div>
    <w:div w:id="1510170976">
      <w:bodyDiv w:val="1"/>
      <w:marLeft w:val="0"/>
      <w:marRight w:val="0"/>
      <w:marTop w:val="0"/>
      <w:marBottom w:val="0"/>
      <w:divBdr>
        <w:top w:val="none" w:sz="0" w:space="0" w:color="auto"/>
        <w:left w:val="none" w:sz="0" w:space="0" w:color="auto"/>
        <w:bottom w:val="none" w:sz="0" w:space="0" w:color="auto"/>
        <w:right w:val="none" w:sz="0" w:space="0" w:color="auto"/>
      </w:divBdr>
    </w:div>
    <w:div w:id="1516767871">
      <w:bodyDiv w:val="1"/>
      <w:marLeft w:val="0"/>
      <w:marRight w:val="0"/>
      <w:marTop w:val="0"/>
      <w:marBottom w:val="0"/>
      <w:divBdr>
        <w:top w:val="none" w:sz="0" w:space="0" w:color="auto"/>
        <w:left w:val="none" w:sz="0" w:space="0" w:color="auto"/>
        <w:bottom w:val="none" w:sz="0" w:space="0" w:color="auto"/>
        <w:right w:val="none" w:sz="0" w:space="0" w:color="auto"/>
      </w:divBdr>
    </w:div>
    <w:div w:id="1516847415">
      <w:bodyDiv w:val="1"/>
      <w:marLeft w:val="0"/>
      <w:marRight w:val="0"/>
      <w:marTop w:val="0"/>
      <w:marBottom w:val="0"/>
      <w:divBdr>
        <w:top w:val="none" w:sz="0" w:space="0" w:color="auto"/>
        <w:left w:val="none" w:sz="0" w:space="0" w:color="auto"/>
        <w:bottom w:val="none" w:sz="0" w:space="0" w:color="auto"/>
        <w:right w:val="none" w:sz="0" w:space="0" w:color="auto"/>
      </w:divBdr>
    </w:div>
    <w:div w:id="1518881992">
      <w:bodyDiv w:val="1"/>
      <w:marLeft w:val="0"/>
      <w:marRight w:val="0"/>
      <w:marTop w:val="0"/>
      <w:marBottom w:val="0"/>
      <w:divBdr>
        <w:top w:val="none" w:sz="0" w:space="0" w:color="auto"/>
        <w:left w:val="none" w:sz="0" w:space="0" w:color="auto"/>
        <w:bottom w:val="none" w:sz="0" w:space="0" w:color="auto"/>
        <w:right w:val="none" w:sz="0" w:space="0" w:color="auto"/>
      </w:divBdr>
    </w:div>
    <w:div w:id="1519731634">
      <w:bodyDiv w:val="1"/>
      <w:marLeft w:val="0"/>
      <w:marRight w:val="0"/>
      <w:marTop w:val="0"/>
      <w:marBottom w:val="0"/>
      <w:divBdr>
        <w:top w:val="none" w:sz="0" w:space="0" w:color="auto"/>
        <w:left w:val="none" w:sz="0" w:space="0" w:color="auto"/>
        <w:bottom w:val="none" w:sz="0" w:space="0" w:color="auto"/>
        <w:right w:val="none" w:sz="0" w:space="0" w:color="auto"/>
      </w:divBdr>
    </w:div>
    <w:div w:id="1526553990">
      <w:bodyDiv w:val="1"/>
      <w:marLeft w:val="0"/>
      <w:marRight w:val="0"/>
      <w:marTop w:val="0"/>
      <w:marBottom w:val="0"/>
      <w:divBdr>
        <w:top w:val="none" w:sz="0" w:space="0" w:color="auto"/>
        <w:left w:val="none" w:sz="0" w:space="0" w:color="auto"/>
        <w:bottom w:val="none" w:sz="0" w:space="0" w:color="auto"/>
        <w:right w:val="none" w:sz="0" w:space="0" w:color="auto"/>
      </w:divBdr>
    </w:div>
    <w:div w:id="1531336556">
      <w:bodyDiv w:val="1"/>
      <w:marLeft w:val="0"/>
      <w:marRight w:val="0"/>
      <w:marTop w:val="0"/>
      <w:marBottom w:val="0"/>
      <w:divBdr>
        <w:top w:val="none" w:sz="0" w:space="0" w:color="auto"/>
        <w:left w:val="none" w:sz="0" w:space="0" w:color="auto"/>
        <w:bottom w:val="none" w:sz="0" w:space="0" w:color="auto"/>
        <w:right w:val="none" w:sz="0" w:space="0" w:color="auto"/>
      </w:divBdr>
    </w:div>
    <w:div w:id="1535775253">
      <w:bodyDiv w:val="1"/>
      <w:marLeft w:val="0"/>
      <w:marRight w:val="0"/>
      <w:marTop w:val="0"/>
      <w:marBottom w:val="0"/>
      <w:divBdr>
        <w:top w:val="none" w:sz="0" w:space="0" w:color="auto"/>
        <w:left w:val="none" w:sz="0" w:space="0" w:color="auto"/>
        <w:bottom w:val="none" w:sz="0" w:space="0" w:color="auto"/>
        <w:right w:val="none" w:sz="0" w:space="0" w:color="auto"/>
      </w:divBdr>
    </w:div>
    <w:div w:id="1553157419">
      <w:bodyDiv w:val="1"/>
      <w:marLeft w:val="0"/>
      <w:marRight w:val="0"/>
      <w:marTop w:val="0"/>
      <w:marBottom w:val="0"/>
      <w:divBdr>
        <w:top w:val="none" w:sz="0" w:space="0" w:color="auto"/>
        <w:left w:val="none" w:sz="0" w:space="0" w:color="auto"/>
        <w:bottom w:val="none" w:sz="0" w:space="0" w:color="auto"/>
        <w:right w:val="none" w:sz="0" w:space="0" w:color="auto"/>
      </w:divBdr>
    </w:div>
    <w:div w:id="1553880513">
      <w:bodyDiv w:val="1"/>
      <w:marLeft w:val="0"/>
      <w:marRight w:val="0"/>
      <w:marTop w:val="0"/>
      <w:marBottom w:val="0"/>
      <w:divBdr>
        <w:top w:val="none" w:sz="0" w:space="0" w:color="auto"/>
        <w:left w:val="none" w:sz="0" w:space="0" w:color="auto"/>
        <w:bottom w:val="none" w:sz="0" w:space="0" w:color="auto"/>
        <w:right w:val="none" w:sz="0" w:space="0" w:color="auto"/>
      </w:divBdr>
    </w:div>
    <w:div w:id="1558010072">
      <w:bodyDiv w:val="1"/>
      <w:marLeft w:val="0"/>
      <w:marRight w:val="0"/>
      <w:marTop w:val="0"/>
      <w:marBottom w:val="0"/>
      <w:divBdr>
        <w:top w:val="none" w:sz="0" w:space="0" w:color="auto"/>
        <w:left w:val="none" w:sz="0" w:space="0" w:color="auto"/>
        <w:bottom w:val="none" w:sz="0" w:space="0" w:color="auto"/>
        <w:right w:val="none" w:sz="0" w:space="0" w:color="auto"/>
      </w:divBdr>
    </w:div>
    <w:div w:id="1577124912">
      <w:bodyDiv w:val="1"/>
      <w:marLeft w:val="0"/>
      <w:marRight w:val="0"/>
      <w:marTop w:val="0"/>
      <w:marBottom w:val="0"/>
      <w:divBdr>
        <w:top w:val="none" w:sz="0" w:space="0" w:color="auto"/>
        <w:left w:val="none" w:sz="0" w:space="0" w:color="auto"/>
        <w:bottom w:val="none" w:sz="0" w:space="0" w:color="auto"/>
        <w:right w:val="none" w:sz="0" w:space="0" w:color="auto"/>
      </w:divBdr>
    </w:div>
    <w:div w:id="1581522836">
      <w:bodyDiv w:val="1"/>
      <w:marLeft w:val="0"/>
      <w:marRight w:val="0"/>
      <w:marTop w:val="0"/>
      <w:marBottom w:val="0"/>
      <w:divBdr>
        <w:top w:val="none" w:sz="0" w:space="0" w:color="auto"/>
        <w:left w:val="none" w:sz="0" w:space="0" w:color="auto"/>
        <w:bottom w:val="none" w:sz="0" w:space="0" w:color="auto"/>
        <w:right w:val="none" w:sz="0" w:space="0" w:color="auto"/>
      </w:divBdr>
    </w:div>
    <w:div w:id="1585141219">
      <w:bodyDiv w:val="1"/>
      <w:marLeft w:val="0"/>
      <w:marRight w:val="0"/>
      <w:marTop w:val="0"/>
      <w:marBottom w:val="0"/>
      <w:divBdr>
        <w:top w:val="none" w:sz="0" w:space="0" w:color="auto"/>
        <w:left w:val="none" w:sz="0" w:space="0" w:color="auto"/>
        <w:bottom w:val="none" w:sz="0" w:space="0" w:color="auto"/>
        <w:right w:val="none" w:sz="0" w:space="0" w:color="auto"/>
      </w:divBdr>
    </w:div>
    <w:div w:id="1590115074">
      <w:bodyDiv w:val="1"/>
      <w:marLeft w:val="0"/>
      <w:marRight w:val="0"/>
      <w:marTop w:val="0"/>
      <w:marBottom w:val="0"/>
      <w:divBdr>
        <w:top w:val="none" w:sz="0" w:space="0" w:color="auto"/>
        <w:left w:val="none" w:sz="0" w:space="0" w:color="auto"/>
        <w:bottom w:val="none" w:sz="0" w:space="0" w:color="auto"/>
        <w:right w:val="none" w:sz="0" w:space="0" w:color="auto"/>
      </w:divBdr>
    </w:div>
    <w:div w:id="1596740304">
      <w:bodyDiv w:val="1"/>
      <w:marLeft w:val="0"/>
      <w:marRight w:val="0"/>
      <w:marTop w:val="0"/>
      <w:marBottom w:val="0"/>
      <w:divBdr>
        <w:top w:val="none" w:sz="0" w:space="0" w:color="auto"/>
        <w:left w:val="none" w:sz="0" w:space="0" w:color="auto"/>
        <w:bottom w:val="none" w:sz="0" w:space="0" w:color="auto"/>
        <w:right w:val="none" w:sz="0" w:space="0" w:color="auto"/>
      </w:divBdr>
    </w:div>
    <w:div w:id="1623538719">
      <w:bodyDiv w:val="1"/>
      <w:marLeft w:val="0"/>
      <w:marRight w:val="0"/>
      <w:marTop w:val="0"/>
      <w:marBottom w:val="0"/>
      <w:divBdr>
        <w:top w:val="none" w:sz="0" w:space="0" w:color="auto"/>
        <w:left w:val="none" w:sz="0" w:space="0" w:color="auto"/>
        <w:bottom w:val="none" w:sz="0" w:space="0" w:color="auto"/>
        <w:right w:val="none" w:sz="0" w:space="0" w:color="auto"/>
      </w:divBdr>
    </w:div>
    <w:div w:id="1628316050">
      <w:bodyDiv w:val="1"/>
      <w:marLeft w:val="0"/>
      <w:marRight w:val="0"/>
      <w:marTop w:val="0"/>
      <w:marBottom w:val="0"/>
      <w:divBdr>
        <w:top w:val="none" w:sz="0" w:space="0" w:color="auto"/>
        <w:left w:val="none" w:sz="0" w:space="0" w:color="auto"/>
        <w:bottom w:val="none" w:sz="0" w:space="0" w:color="auto"/>
        <w:right w:val="none" w:sz="0" w:space="0" w:color="auto"/>
      </w:divBdr>
    </w:div>
    <w:div w:id="1638677623">
      <w:bodyDiv w:val="1"/>
      <w:marLeft w:val="0"/>
      <w:marRight w:val="0"/>
      <w:marTop w:val="0"/>
      <w:marBottom w:val="0"/>
      <w:divBdr>
        <w:top w:val="none" w:sz="0" w:space="0" w:color="auto"/>
        <w:left w:val="none" w:sz="0" w:space="0" w:color="auto"/>
        <w:bottom w:val="none" w:sz="0" w:space="0" w:color="auto"/>
        <w:right w:val="none" w:sz="0" w:space="0" w:color="auto"/>
      </w:divBdr>
    </w:div>
    <w:div w:id="1650746504">
      <w:bodyDiv w:val="1"/>
      <w:marLeft w:val="0"/>
      <w:marRight w:val="0"/>
      <w:marTop w:val="0"/>
      <w:marBottom w:val="0"/>
      <w:divBdr>
        <w:top w:val="none" w:sz="0" w:space="0" w:color="auto"/>
        <w:left w:val="none" w:sz="0" w:space="0" w:color="auto"/>
        <w:bottom w:val="none" w:sz="0" w:space="0" w:color="auto"/>
        <w:right w:val="none" w:sz="0" w:space="0" w:color="auto"/>
      </w:divBdr>
    </w:div>
    <w:div w:id="1655987006">
      <w:bodyDiv w:val="1"/>
      <w:marLeft w:val="0"/>
      <w:marRight w:val="0"/>
      <w:marTop w:val="0"/>
      <w:marBottom w:val="0"/>
      <w:divBdr>
        <w:top w:val="none" w:sz="0" w:space="0" w:color="auto"/>
        <w:left w:val="none" w:sz="0" w:space="0" w:color="auto"/>
        <w:bottom w:val="none" w:sz="0" w:space="0" w:color="auto"/>
        <w:right w:val="none" w:sz="0" w:space="0" w:color="auto"/>
      </w:divBdr>
    </w:div>
    <w:div w:id="1663239365">
      <w:bodyDiv w:val="1"/>
      <w:marLeft w:val="0"/>
      <w:marRight w:val="0"/>
      <w:marTop w:val="0"/>
      <w:marBottom w:val="0"/>
      <w:divBdr>
        <w:top w:val="none" w:sz="0" w:space="0" w:color="auto"/>
        <w:left w:val="none" w:sz="0" w:space="0" w:color="auto"/>
        <w:bottom w:val="none" w:sz="0" w:space="0" w:color="auto"/>
        <w:right w:val="none" w:sz="0" w:space="0" w:color="auto"/>
      </w:divBdr>
    </w:div>
    <w:div w:id="1681277487">
      <w:bodyDiv w:val="1"/>
      <w:marLeft w:val="0"/>
      <w:marRight w:val="0"/>
      <w:marTop w:val="0"/>
      <w:marBottom w:val="0"/>
      <w:divBdr>
        <w:top w:val="none" w:sz="0" w:space="0" w:color="auto"/>
        <w:left w:val="none" w:sz="0" w:space="0" w:color="auto"/>
        <w:bottom w:val="none" w:sz="0" w:space="0" w:color="auto"/>
        <w:right w:val="none" w:sz="0" w:space="0" w:color="auto"/>
      </w:divBdr>
    </w:div>
    <w:div w:id="1683585532">
      <w:bodyDiv w:val="1"/>
      <w:marLeft w:val="0"/>
      <w:marRight w:val="0"/>
      <w:marTop w:val="0"/>
      <w:marBottom w:val="0"/>
      <w:divBdr>
        <w:top w:val="none" w:sz="0" w:space="0" w:color="auto"/>
        <w:left w:val="none" w:sz="0" w:space="0" w:color="auto"/>
        <w:bottom w:val="none" w:sz="0" w:space="0" w:color="auto"/>
        <w:right w:val="none" w:sz="0" w:space="0" w:color="auto"/>
      </w:divBdr>
    </w:div>
    <w:div w:id="1696079617">
      <w:bodyDiv w:val="1"/>
      <w:marLeft w:val="0"/>
      <w:marRight w:val="0"/>
      <w:marTop w:val="0"/>
      <w:marBottom w:val="0"/>
      <w:divBdr>
        <w:top w:val="none" w:sz="0" w:space="0" w:color="auto"/>
        <w:left w:val="none" w:sz="0" w:space="0" w:color="auto"/>
        <w:bottom w:val="none" w:sz="0" w:space="0" w:color="auto"/>
        <w:right w:val="none" w:sz="0" w:space="0" w:color="auto"/>
      </w:divBdr>
    </w:div>
    <w:div w:id="1702319272">
      <w:bodyDiv w:val="1"/>
      <w:marLeft w:val="0"/>
      <w:marRight w:val="0"/>
      <w:marTop w:val="0"/>
      <w:marBottom w:val="0"/>
      <w:divBdr>
        <w:top w:val="none" w:sz="0" w:space="0" w:color="auto"/>
        <w:left w:val="none" w:sz="0" w:space="0" w:color="auto"/>
        <w:bottom w:val="none" w:sz="0" w:space="0" w:color="auto"/>
        <w:right w:val="none" w:sz="0" w:space="0" w:color="auto"/>
      </w:divBdr>
    </w:div>
    <w:div w:id="1709144557">
      <w:bodyDiv w:val="1"/>
      <w:marLeft w:val="0"/>
      <w:marRight w:val="0"/>
      <w:marTop w:val="0"/>
      <w:marBottom w:val="0"/>
      <w:divBdr>
        <w:top w:val="none" w:sz="0" w:space="0" w:color="auto"/>
        <w:left w:val="none" w:sz="0" w:space="0" w:color="auto"/>
        <w:bottom w:val="none" w:sz="0" w:space="0" w:color="auto"/>
        <w:right w:val="none" w:sz="0" w:space="0" w:color="auto"/>
      </w:divBdr>
    </w:div>
    <w:div w:id="1713529515">
      <w:bodyDiv w:val="1"/>
      <w:marLeft w:val="0"/>
      <w:marRight w:val="0"/>
      <w:marTop w:val="0"/>
      <w:marBottom w:val="0"/>
      <w:divBdr>
        <w:top w:val="none" w:sz="0" w:space="0" w:color="auto"/>
        <w:left w:val="none" w:sz="0" w:space="0" w:color="auto"/>
        <w:bottom w:val="none" w:sz="0" w:space="0" w:color="auto"/>
        <w:right w:val="none" w:sz="0" w:space="0" w:color="auto"/>
      </w:divBdr>
    </w:div>
    <w:div w:id="1720011996">
      <w:bodyDiv w:val="1"/>
      <w:marLeft w:val="0"/>
      <w:marRight w:val="0"/>
      <w:marTop w:val="0"/>
      <w:marBottom w:val="0"/>
      <w:divBdr>
        <w:top w:val="none" w:sz="0" w:space="0" w:color="auto"/>
        <w:left w:val="none" w:sz="0" w:space="0" w:color="auto"/>
        <w:bottom w:val="none" w:sz="0" w:space="0" w:color="auto"/>
        <w:right w:val="none" w:sz="0" w:space="0" w:color="auto"/>
      </w:divBdr>
    </w:div>
    <w:div w:id="1726833634">
      <w:bodyDiv w:val="1"/>
      <w:marLeft w:val="0"/>
      <w:marRight w:val="0"/>
      <w:marTop w:val="0"/>
      <w:marBottom w:val="0"/>
      <w:divBdr>
        <w:top w:val="none" w:sz="0" w:space="0" w:color="auto"/>
        <w:left w:val="none" w:sz="0" w:space="0" w:color="auto"/>
        <w:bottom w:val="none" w:sz="0" w:space="0" w:color="auto"/>
        <w:right w:val="none" w:sz="0" w:space="0" w:color="auto"/>
      </w:divBdr>
    </w:div>
    <w:div w:id="1727605112">
      <w:bodyDiv w:val="1"/>
      <w:marLeft w:val="0"/>
      <w:marRight w:val="0"/>
      <w:marTop w:val="0"/>
      <w:marBottom w:val="0"/>
      <w:divBdr>
        <w:top w:val="none" w:sz="0" w:space="0" w:color="auto"/>
        <w:left w:val="none" w:sz="0" w:space="0" w:color="auto"/>
        <w:bottom w:val="none" w:sz="0" w:space="0" w:color="auto"/>
        <w:right w:val="none" w:sz="0" w:space="0" w:color="auto"/>
      </w:divBdr>
    </w:div>
    <w:div w:id="1733041220">
      <w:bodyDiv w:val="1"/>
      <w:marLeft w:val="0"/>
      <w:marRight w:val="0"/>
      <w:marTop w:val="0"/>
      <w:marBottom w:val="0"/>
      <w:divBdr>
        <w:top w:val="none" w:sz="0" w:space="0" w:color="auto"/>
        <w:left w:val="none" w:sz="0" w:space="0" w:color="auto"/>
        <w:bottom w:val="none" w:sz="0" w:space="0" w:color="auto"/>
        <w:right w:val="none" w:sz="0" w:space="0" w:color="auto"/>
      </w:divBdr>
    </w:div>
    <w:div w:id="1735203435">
      <w:bodyDiv w:val="1"/>
      <w:marLeft w:val="0"/>
      <w:marRight w:val="0"/>
      <w:marTop w:val="0"/>
      <w:marBottom w:val="0"/>
      <w:divBdr>
        <w:top w:val="none" w:sz="0" w:space="0" w:color="auto"/>
        <w:left w:val="none" w:sz="0" w:space="0" w:color="auto"/>
        <w:bottom w:val="none" w:sz="0" w:space="0" w:color="auto"/>
        <w:right w:val="none" w:sz="0" w:space="0" w:color="auto"/>
      </w:divBdr>
    </w:div>
    <w:div w:id="1738161576">
      <w:bodyDiv w:val="1"/>
      <w:marLeft w:val="0"/>
      <w:marRight w:val="0"/>
      <w:marTop w:val="0"/>
      <w:marBottom w:val="0"/>
      <w:divBdr>
        <w:top w:val="none" w:sz="0" w:space="0" w:color="auto"/>
        <w:left w:val="none" w:sz="0" w:space="0" w:color="auto"/>
        <w:bottom w:val="none" w:sz="0" w:space="0" w:color="auto"/>
        <w:right w:val="none" w:sz="0" w:space="0" w:color="auto"/>
      </w:divBdr>
    </w:div>
    <w:div w:id="1743596996">
      <w:bodyDiv w:val="1"/>
      <w:marLeft w:val="0"/>
      <w:marRight w:val="0"/>
      <w:marTop w:val="0"/>
      <w:marBottom w:val="0"/>
      <w:divBdr>
        <w:top w:val="none" w:sz="0" w:space="0" w:color="auto"/>
        <w:left w:val="none" w:sz="0" w:space="0" w:color="auto"/>
        <w:bottom w:val="none" w:sz="0" w:space="0" w:color="auto"/>
        <w:right w:val="none" w:sz="0" w:space="0" w:color="auto"/>
      </w:divBdr>
    </w:div>
    <w:div w:id="1745905748">
      <w:bodyDiv w:val="1"/>
      <w:marLeft w:val="0"/>
      <w:marRight w:val="0"/>
      <w:marTop w:val="0"/>
      <w:marBottom w:val="0"/>
      <w:divBdr>
        <w:top w:val="none" w:sz="0" w:space="0" w:color="auto"/>
        <w:left w:val="none" w:sz="0" w:space="0" w:color="auto"/>
        <w:bottom w:val="none" w:sz="0" w:space="0" w:color="auto"/>
        <w:right w:val="none" w:sz="0" w:space="0" w:color="auto"/>
      </w:divBdr>
    </w:div>
    <w:div w:id="1748376557">
      <w:bodyDiv w:val="1"/>
      <w:marLeft w:val="0"/>
      <w:marRight w:val="0"/>
      <w:marTop w:val="0"/>
      <w:marBottom w:val="0"/>
      <w:divBdr>
        <w:top w:val="none" w:sz="0" w:space="0" w:color="auto"/>
        <w:left w:val="none" w:sz="0" w:space="0" w:color="auto"/>
        <w:bottom w:val="none" w:sz="0" w:space="0" w:color="auto"/>
        <w:right w:val="none" w:sz="0" w:space="0" w:color="auto"/>
      </w:divBdr>
    </w:div>
    <w:div w:id="1748381214">
      <w:bodyDiv w:val="1"/>
      <w:marLeft w:val="0"/>
      <w:marRight w:val="0"/>
      <w:marTop w:val="0"/>
      <w:marBottom w:val="0"/>
      <w:divBdr>
        <w:top w:val="none" w:sz="0" w:space="0" w:color="auto"/>
        <w:left w:val="none" w:sz="0" w:space="0" w:color="auto"/>
        <w:bottom w:val="none" w:sz="0" w:space="0" w:color="auto"/>
        <w:right w:val="none" w:sz="0" w:space="0" w:color="auto"/>
      </w:divBdr>
    </w:div>
    <w:div w:id="1749956339">
      <w:bodyDiv w:val="1"/>
      <w:marLeft w:val="0"/>
      <w:marRight w:val="0"/>
      <w:marTop w:val="0"/>
      <w:marBottom w:val="0"/>
      <w:divBdr>
        <w:top w:val="none" w:sz="0" w:space="0" w:color="auto"/>
        <w:left w:val="none" w:sz="0" w:space="0" w:color="auto"/>
        <w:bottom w:val="none" w:sz="0" w:space="0" w:color="auto"/>
        <w:right w:val="none" w:sz="0" w:space="0" w:color="auto"/>
      </w:divBdr>
    </w:div>
    <w:div w:id="1754088692">
      <w:bodyDiv w:val="1"/>
      <w:marLeft w:val="0"/>
      <w:marRight w:val="0"/>
      <w:marTop w:val="0"/>
      <w:marBottom w:val="0"/>
      <w:divBdr>
        <w:top w:val="none" w:sz="0" w:space="0" w:color="auto"/>
        <w:left w:val="none" w:sz="0" w:space="0" w:color="auto"/>
        <w:bottom w:val="none" w:sz="0" w:space="0" w:color="auto"/>
        <w:right w:val="none" w:sz="0" w:space="0" w:color="auto"/>
      </w:divBdr>
    </w:div>
    <w:div w:id="1754813496">
      <w:bodyDiv w:val="1"/>
      <w:marLeft w:val="0"/>
      <w:marRight w:val="0"/>
      <w:marTop w:val="0"/>
      <w:marBottom w:val="0"/>
      <w:divBdr>
        <w:top w:val="none" w:sz="0" w:space="0" w:color="auto"/>
        <w:left w:val="none" w:sz="0" w:space="0" w:color="auto"/>
        <w:bottom w:val="none" w:sz="0" w:space="0" w:color="auto"/>
        <w:right w:val="none" w:sz="0" w:space="0" w:color="auto"/>
      </w:divBdr>
    </w:div>
    <w:div w:id="1765028605">
      <w:bodyDiv w:val="1"/>
      <w:marLeft w:val="0"/>
      <w:marRight w:val="0"/>
      <w:marTop w:val="0"/>
      <w:marBottom w:val="0"/>
      <w:divBdr>
        <w:top w:val="none" w:sz="0" w:space="0" w:color="auto"/>
        <w:left w:val="none" w:sz="0" w:space="0" w:color="auto"/>
        <w:bottom w:val="none" w:sz="0" w:space="0" w:color="auto"/>
        <w:right w:val="none" w:sz="0" w:space="0" w:color="auto"/>
      </w:divBdr>
    </w:div>
    <w:div w:id="1772777460">
      <w:bodyDiv w:val="1"/>
      <w:marLeft w:val="0"/>
      <w:marRight w:val="0"/>
      <w:marTop w:val="0"/>
      <w:marBottom w:val="0"/>
      <w:divBdr>
        <w:top w:val="none" w:sz="0" w:space="0" w:color="auto"/>
        <w:left w:val="none" w:sz="0" w:space="0" w:color="auto"/>
        <w:bottom w:val="none" w:sz="0" w:space="0" w:color="auto"/>
        <w:right w:val="none" w:sz="0" w:space="0" w:color="auto"/>
      </w:divBdr>
    </w:div>
    <w:div w:id="1774129300">
      <w:bodyDiv w:val="1"/>
      <w:marLeft w:val="0"/>
      <w:marRight w:val="0"/>
      <w:marTop w:val="0"/>
      <w:marBottom w:val="0"/>
      <w:divBdr>
        <w:top w:val="none" w:sz="0" w:space="0" w:color="auto"/>
        <w:left w:val="none" w:sz="0" w:space="0" w:color="auto"/>
        <w:bottom w:val="none" w:sz="0" w:space="0" w:color="auto"/>
        <w:right w:val="none" w:sz="0" w:space="0" w:color="auto"/>
      </w:divBdr>
    </w:div>
    <w:div w:id="1788309705">
      <w:bodyDiv w:val="1"/>
      <w:marLeft w:val="0"/>
      <w:marRight w:val="0"/>
      <w:marTop w:val="0"/>
      <w:marBottom w:val="0"/>
      <w:divBdr>
        <w:top w:val="none" w:sz="0" w:space="0" w:color="auto"/>
        <w:left w:val="none" w:sz="0" w:space="0" w:color="auto"/>
        <w:bottom w:val="none" w:sz="0" w:space="0" w:color="auto"/>
        <w:right w:val="none" w:sz="0" w:space="0" w:color="auto"/>
      </w:divBdr>
    </w:div>
    <w:div w:id="1790661257">
      <w:bodyDiv w:val="1"/>
      <w:marLeft w:val="0"/>
      <w:marRight w:val="0"/>
      <w:marTop w:val="0"/>
      <w:marBottom w:val="0"/>
      <w:divBdr>
        <w:top w:val="none" w:sz="0" w:space="0" w:color="auto"/>
        <w:left w:val="none" w:sz="0" w:space="0" w:color="auto"/>
        <w:bottom w:val="none" w:sz="0" w:space="0" w:color="auto"/>
        <w:right w:val="none" w:sz="0" w:space="0" w:color="auto"/>
      </w:divBdr>
    </w:div>
    <w:div w:id="1798596736">
      <w:bodyDiv w:val="1"/>
      <w:marLeft w:val="0"/>
      <w:marRight w:val="0"/>
      <w:marTop w:val="0"/>
      <w:marBottom w:val="0"/>
      <w:divBdr>
        <w:top w:val="none" w:sz="0" w:space="0" w:color="auto"/>
        <w:left w:val="none" w:sz="0" w:space="0" w:color="auto"/>
        <w:bottom w:val="none" w:sz="0" w:space="0" w:color="auto"/>
        <w:right w:val="none" w:sz="0" w:space="0" w:color="auto"/>
      </w:divBdr>
    </w:div>
    <w:div w:id="1810899326">
      <w:bodyDiv w:val="1"/>
      <w:marLeft w:val="0"/>
      <w:marRight w:val="0"/>
      <w:marTop w:val="0"/>
      <w:marBottom w:val="0"/>
      <w:divBdr>
        <w:top w:val="none" w:sz="0" w:space="0" w:color="auto"/>
        <w:left w:val="none" w:sz="0" w:space="0" w:color="auto"/>
        <w:bottom w:val="none" w:sz="0" w:space="0" w:color="auto"/>
        <w:right w:val="none" w:sz="0" w:space="0" w:color="auto"/>
      </w:divBdr>
    </w:div>
    <w:div w:id="1812598733">
      <w:bodyDiv w:val="1"/>
      <w:marLeft w:val="0"/>
      <w:marRight w:val="0"/>
      <w:marTop w:val="0"/>
      <w:marBottom w:val="0"/>
      <w:divBdr>
        <w:top w:val="none" w:sz="0" w:space="0" w:color="auto"/>
        <w:left w:val="none" w:sz="0" w:space="0" w:color="auto"/>
        <w:bottom w:val="none" w:sz="0" w:space="0" w:color="auto"/>
        <w:right w:val="none" w:sz="0" w:space="0" w:color="auto"/>
      </w:divBdr>
    </w:div>
    <w:div w:id="1816024050">
      <w:bodyDiv w:val="1"/>
      <w:marLeft w:val="0"/>
      <w:marRight w:val="0"/>
      <w:marTop w:val="0"/>
      <w:marBottom w:val="0"/>
      <w:divBdr>
        <w:top w:val="none" w:sz="0" w:space="0" w:color="auto"/>
        <w:left w:val="none" w:sz="0" w:space="0" w:color="auto"/>
        <w:bottom w:val="none" w:sz="0" w:space="0" w:color="auto"/>
        <w:right w:val="none" w:sz="0" w:space="0" w:color="auto"/>
      </w:divBdr>
    </w:div>
    <w:div w:id="1817844353">
      <w:bodyDiv w:val="1"/>
      <w:marLeft w:val="0"/>
      <w:marRight w:val="0"/>
      <w:marTop w:val="0"/>
      <w:marBottom w:val="0"/>
      <w:divBdr>
        <w:top w:val="none" w:sz="0" w:space="0" w:color="auto"/>
        <w:left w:val="none" w:sz="0" w:space="0" w:color="auto"/>
        <w:bottom w:val="none" w:sz="0" w:space="0" w:color="auto"/>
        <w:right w:val="none" w:sz="0" w:space="0" w:color="auto"/>
      </w:divBdr>
    </w:div>
    <w:div w:id="1819761975">
      <w:bodyDiv w:val="1"/>
      <w:marLeft w:val="0"/>
      <w:marRight w:val="0"/>
      <w:marTop w:val="0"/>
      <w:marBottom w:val="0"/>
      <w:divBdr>
        <w:top w:val="none" w:sz="0" w:space="0" w:color="auto"/>
        <w:left w:val="none" w:sz="0" w:space="0" w:color="auto"/>
        <w:bottom w:val="none" w:sz="0" w:space="0" w:color="auto"/>
        <w:right w:val="none" w:sz="0" w:space="0" w:color="auto"/>
      </w:divBdr>
    </w:div>
    <w:div w:id="1826050039">
      <w:bodyDiv w:val="1"/>
      <w:marLeft w:val="0"/>
      <w:marRight w:val="0"/>
      <w:marTop w:val="0"/>
      <w:marBottom w:val="0"/>
      <w:divBdr>
        <w:top w:val="none" w:sz="0" w:space="0" w:color="auto"/>
        <w:left w:val="none" w:sz="0" w:space="0" w:color="auto"/>
        <w:bottom w:val="none" w:sz="0" w:space="0" w:color="auto"/>
        <w:right w:val="none" w:sz="0" w:space="0" w:color="auto"/>
      </w:divBdr>
    </w:div>
    <w:div w:id="1836871101">
      <w:bodyDiv w:val="1"/>
      <w:marLeft w:val="0"/>
      <w:marRight w:val="0"/>
      <w:marTop w:val="0"/>
      <w:marBottom w:val="0"/>
      <w:divBdr>
        <w:top w:val="none" w:sz="0" w:space="0" w:color="auto"/>
        <w:left w:val="none" w:sz="0" w:space="0" w:color="auto"/>
        <w:bottom w:val="none" w:sz="0" w:space="0" w:color="auto"/>
        <w:right w:val="none" w:sz="0" w:space="0" w:color="auto"/>
      </w:divBdr>
    </w:div>
    <w:div w:id="1849246615">
      <w:bodyDiv w:val="1"/>
      <w:marLeft w:val="0"/>
      <w:marRight w:val="0"/>
      <w:marTop w:val="0"/>
      <w:marBottom w:val="0"/>
      <w:divBdr>
        <w:top w:val="none" w:sz="0" w:space="0" w:color="auto"/>
        <w:left w:val="none" w:sz="0" w:space="0" w:color="auto"/>
        <w:bottom w:val="none" w:sz="0" w:space="0" w:color="auto"/>
        <w:right w:val="none" w:sz="0" w:space="0" w:color="auto"/>
      </w:divBdr>
    </w:div>
    <w:div w:id="1855145524">
      <w:bodyDiv w:val="1"/>
      <w:marLeft w:val="0"/>
      <w:marRight w:val="0"/>
      <w:marTop w:val="0"/>
      <w:marBottom w:val="0"/>
      <w:divBdr>
        <w:top w:val="none" w:sz="0" w:space="0" w:color="auto"/>
        <w:left w:val="none" w:sz="0" w:space="0" w:color="auto"/>
        <w:bottom w:val="none" w:sz="0" w:space="0" w:color="auto"/>
        <w:right w:val="none" w:sz="0" w:space="0" w:color="auto"/>
      </w:divBdr>
    </w:div>
    <w:div w:id="1861891209">
      <w:bodyDiv w:val="1"/>
      <w:marLeft w:val="0"/>
      <w:marRight w:val="0"/>
      <w:marTop w:val="0"/>
      <w:marBottom w:val="0"/>
      <w:divBdr>
        <w:top w:val="none" w:sz="0" w:space="0" w:color="auto"/>
        <w:left w:val="none" w:sz="0" w:space="0" w:color="auto"/>
        <w:bottom w:val="none" w:sz="0" w:space="0" w:color="auto"/>
        <w:right w:val="none" w:sz="0" w:space="0" w:color="auto"/>
      </w:divBdr>
    </w:div>
    <w:div w:id="1869758220">
      <w:bodyDiv w:val="1"/>
      <w:marLeft w:val="0"/>
      <w:marRight w:val="0"/>
      <w:marTop w:val="0"/>
      <w:marBottom w:val="0"/>
      <w:divBdr>
        <w:top w:val="none" w:sz="0" w:space="0" w:color="auto"/>
        <w:left w:val="none" w:sz="0" w:space="0" w:color="auto"/>
        <w:bottom w:val="none" w:sz="0" w:space="0" w:color="auto"/>
        <w:right w:val="none" w:sz="0" w:space="0" w:color="auto"/>
      </w:divBdr>
    </w:div>
    <w:div w:id="1875655143">
      <w:bodyDiv w:val="1"/>
      <w:marLeft w:val="0"/>
      <w:marRight w:val="0"/>
      <w:marTop w:val="0"/>
      <w:marBottom w:val="0"/>
      <w:divBdr>
        <w:top w:val="none" w:sz="0" w:space="0" w:color="auto"/>
        <w:left w:val="none" w:sz="0" w:space="0" w:color="auto"/>
        <w:bottom w:val="none" w:sz="0" w:space="0" w:color="auto"/>
        <w:right w:val="none" w:sz="0" w:space="0" w:color="auto"/>
      </w:divBdr>
    </w:div>
    <w:div w:id="1880433341">
      <w:bodyDiv w:val="1"/>
      <w:marLeft w:val="0"/>
      <w:marRight w:val="0"/>
      <w:marTop w:val="0"/>
      <w:marBottom w:val="0"/>
      <w:divBdr>
        <w:top w:val="none" w:sz="0" w:space="0" w:color="auto"/>
        <w:left w:val="none" w:sz="0" w:space="0" w:color="auto"/>
        <w:bottom w:val="none" w:sz="0" w:space="0" w:color="auto"/>
        <w:right w:val="none" w:sz="0" w:space="0" w:color="auto"/>
      </w:divBdr>
    </w:div>
    <w:div w:id="1893497944">
      <w:bodyDiv w:val="1"/>
      <w:marLeft w:val="0"/>
      <w:marRight w:val="0"/>
      <w:marTop w:val="0"/>
      <w:marBottom w:val="0"/>
      <w:divBdr>
        <w:top w:val="none" w:sz="0" w:space="0" w:color="auto"/>
        <w:left w:val="none" w:sz="0" w:space="0" w:color="auto"/>
        <w:bottom w:val="none" w:sz="0" w:space="0" w:color="auto"/>
        <w:right w:val="none" w:sz="0" w:space="0" w:color="auto"/>
      </w:divBdr>
    </w:div>
    <w:div w:id="1897429928">
      <w:bodyDiv w:val="1"/>
      <w:marLeft w:val="0"/>
      <w:marRight w:val="0"/>
      <w:marTop w:val="0"/>
      <w:marBottom w:val="0"/>
      <w:divBdr>
        <w:top w:val="none" w:sz="0" w:space="0" w:color="auto"/>
        <w:left w:val="none" w:sz="0" w:space="0" w:color="auto"/>
        <w:bottom w:val="none" w:sz="0" w:space="0" w:color="auto"/>
        <w:right w:val="none" w:sz="0" w:space="0" w:color="auto"/>
      </w:divBdr>
    </w:div>
    <w:div w:id="1904755656">
      <w:bodyDiv w:val="1"/>
      <w:marLeft w:val="0"/>
      <w:marRight w:val="0"/>
      <w:marTop w:val="0"/>
      <w:marBottom w:val="0"/>
      <w:divBdr>
        <w:top w:val="none" w:sz="0" w:space="0" w:color="auto"/>
        <w:left w:val="none" w:sz="0" w:space="0" w:color="auto"/>
        <w:bottom w:val="none" w:sz="0" w:space="0" w:color="auto"/>
        <w:right w:val="none" w:sz="0" w:space="0" w:color="auto"/>
      </w:divBdr>
    </w:div>
    <w:div w:id="1912420932">
      <w:bodyDiv w:val="1"/>
      <w:marLeft w:val="0"/>
      <w:marRight w:val="0"/>
      <w:marTop w:val="0"/>
      <w:marBottom w:val="0"/>
      <w:divBdr>
        <w:top w:val="none" w:sz="0" w:space="0" w:color="auto"/>
        <w:left w:val="none" w:sz="0" w:space="0" w:color="auto"/>
        <w:bottom w:val="none" w:sz="0" w:space="0" w:color="auto"/>
        <w:right w:val="none" w:sz="0" w:space="0" w:color="auto"/>
      </w:divBdr>
    </w:div>
    <w:div w:id="1913157885">
      <w:bodyDiv w:val="1"/>
      <w:marLeft w:val="0"/>
      <w:marRight w:val="0"/>
      <w:marTop w:val="0"/>
      <w:marBottom w:val="0"/>
      <w:divBdr>
        <w:top w:val="none" w:sz="0" w:space="0" w:color="auto"/>
        <w:left w:val="none" w:sz="0" w:space="0" w:color="auto"/>
        <w:bottom w:val="none" w:sz="0" w:space="0" w:color="auto"/>
        <w:right w:val="none" w:sz="0" w:space="0" w:color="auto"/>
      </w:divBdr>
    </w:div>
    <w:div w:id="1919171314">
      <w:bodyDiv w:val="1"/>
      <w:marLeft w:val="0"/>
      <w:marRight w:val="0"/>
      <w:marTop w:val="0"/>
      <w:marBottom w:val="0"/>
      <w:divBdr>
        <w:top w:val="none" w:sz="0" w:space="0" w:color="auto"/>
        <w:left w:val="none" w:sz="0" w:space="0" w:color="auto"/>
        <w:bottom w:val="none" w:sz="0" w:space="0" w:color="auto"/>
        <w:right w:val="none" w:sz="0" w:space="0" w:color="auto"/>
      </w:divBdr>
    </w:div>
    <w:div w:id="1920553345">
      <w:bodyDiv w:val="1"/>
      <w:marLeft w:val="0"/>
      <w:marRight w:val="0"/>
      <w:marTop w:val="0"/>
      <w:marBottom w:val="0"/>
      <w:divBdr>
        <w:top w:val="none" w:sz="0" w:space="0" w:color="auto"/>
        <w:left w:val="none" w:sz="0" w:space="0" w:color="auto"/>
        <w:bottom w:val="none" w:sz="0" w:space="0" w:color="auto"/>
        <w:right w:val="none" w:sz="0" w:space="0" w:color="auto"/>
      </w:divBdr>
    </w:div>
    <w:div w:id="1921744222">
      <w:bodyDiv w:val="1"/>
      <w:marLeft w:val="0"/>
      <w:marRight w:val="0"/>
      <w:marTop w:val="0"/>
      <w:marBottom w:val="0"/>
      <w:divBdr>
        <w:top w:val="none" w:sz="0" w:space="0" w:color="auto"/>
        <w:left w:val="none" w:sz="0" w:space="0" w:color="auto"/>
        <w:bottom w:val="none" w:sz="0" w:space="0" w:color="auto"/>
        <w:right w:val="none" w:sz="0" w:space="0" w:color="auto"/>
      </w:divBdr>
    </w:div>
    <w:div w:id="1926379125">
      <w:bodyDiv w:val="1"/>
      <w:marLeft w:val="0"/>
      <w:marRight w:val="0"/>
      <w:marTop w:val="0"/>
      <w:marBottom w:val="0"/>
      <w:divBdr>
        <w:top w:val="none" w:sz="0" w:space="0" w:color="auto"/>
        <w:left w:val="none" w:sz="0" w:space="0" w:color="auto"/>
        <w:bottom w:val="none" w:sz="0" w:space="0" w:color="auto"/>
        <w:right w:val="none" w:sz="0" w:space="0" w:color="auto"/>
      </w:divBdr>
    </w:div>
    <w:div w:id="1931620393">
      <w:bodyDiv w:val="1"/>
      <w:marLeft w:val="0"/>
      <w:marRight w:val="0"/>
      <w:marTop w:val="0"/>
      <w:marBottom w:val="0"/>
      <w:divBdr>
        <w:top w:val="none" w:sz="0" w:space="0" w:color="auto"/>
        <w:left w:val="none" w:sz="0" w:space="0" w:color="auto"/>
        <w:bottom w:val="none" w:sz="0" w:space="0" w:color="auto"/>
        <w:right w:val="none" w:sz="0" w:space="0" w:color="auto"/>
      </w:divBdr>
    </w:div>
    <w:div w:id="1950120468">
      <w:bodyDiv w:val="1"/>
      <w:marLeft w:val="0"/>
      <w:marRight w:val="0"/>
      <w:marTop w:val="0"/>
      <w:marBottom w:val="0"/>
      <w:divBdr>
        <w:top w:val="none" w:sz="0" w:space="0" w:color="auto"/>
        <w:left w:val="none" w:sz="0" w:space="0" w:color="auto"/>
        <w:bottom w:val="none" w:sz="0" w:space="0" w:color="auto"/>
        <w:right w:val="none" w:sz="0" w:space="0" w:color="auto"/>
      </w:divBdr>
    </w:div>
    <w:div w:id="1958558165">
      <w:bodyDiv w:val="1"/>
      <w:marLeft w:val="0"/>
      <w:marRight w:val="0"/>
      <w:marTop w:val="0"/>
      <w:marBottom w:val="0"/>
      <w:divBdr>
        <w:top w:val="none" w:sz="0" w:space="0" w:color="auto"/>
        <w:left w:val="none" w:sz="0" w:space="0" w:color="auto"/>
        <w:bottom w:val="none" w:sz="0" w:space="0" w:color="auto"/>
        <w:right w:val="none" w:sz="0" w:space="0" w:color="auto"/>
      </w:divBdr>
    </w:div>
    <w:div w:id="1961303780">
      <w:bodyDiv w:val="1"/>
      <w:marLeft w:val="0"/>
      <w:marRight w:val="0"/>
      <w:marTop w:val="0"/>
      <w:marBottom w:val="0"/>
      <w:divBdr>
        <w:top w:val="none" w:sz="0" w:space="0" w:color="auto"/>
        <w:left w:val="none" w:sz="0" w:space="0" w:color="auto"/>
        <w:bottom w:val="none" w:sz="0" w:space="0" w:color="auto"/>
        <w:right w:val="none" w:sz="0" w:space="0" w:color="auto"/>
      </w:divBdr>
    </w:div>
    <w:div w:id="1964463779">
      <w:bodyDiv w:val="1"/>
      <w:marLeft w:val="0"/>
      <w:marRight w:val="0"/>
      <w:marTop w:val="0"/>
      <w:marBottom w:val="0"/>
      <w:divBdr>
        <w:top w:val="none" w:sz="0" w:space="0" w:color="auto"/>
        <w:left w:val="none" w:sz="0" w:space="0" w:color="auto"/>
        <w:bottom w:val="none" w:sz="0" w:space="0" w:color="auto"/>
        <w:right w:val="none" w:sz="0" w:space="0" w:color="auto"/>
      </w:divBdr>
    </w:div>
    <w:div w:id="1983651267">
      <w:bodyDiv w:val="1"/>
      <w:marLeft w:val="0"/>
      <w:marRight w:val="0"/>
      <w:marTop w:val="0"/>
      <w:marBottom w:val="0"/>
      <w:divBdr>
        <w:top w:val="none" w:sz="0" w:space="0" w:color="auto"/>
        <w:left w:val="none" w:sz="0" w:space="0" w:color="auto"/>
        <w:bottom w:val="none" w:sz="0" w:space="0" w:color="auto"/>
        <w:right w:val="none" w:sz="0" w:space="0" w:color="auto"/>
      </w:divBdr>
    </w:div>
    <w:div w:id="1986154726">
      <w:bodyDiv w:val="1"/>
      <w:marLeft w:val="0"/>
      <w:marRight w:val="0"/>
      <w:marTop w:val="0"/>
      <w:marBottom w:val="0"/>
      <w:divBdr>
        <w:top w:val="none" w:sz="0" w:space="0" w:color="auto"/>
        <w:left w:val="none" w:sz="0" w:space="0" w:color="auto"/>
        <w:bottom w:val="none" w:sz="0" w:space="0" w:color="auto"/>
        <w:right w:val="none" w:sz="0" w:space="0" w:color="auto"/>
      </w:divBdr>
    </w:div>
    <w:div w:id="1987314532">
      <w:bodyDiv w:val="1"/>
      <w:marLeft w:val="0"/>
      <w:marRight w:val="0"/>
      <w:marTop w:val="0"/>
      <w:marBottom w:val="0"/>
      <w:divBdr>
        <w:top w:val="none" w:sz="0" w:space="0" w:color="auto"/>
        <w:left w:val="none" w:sz="0" w:space="0" w:color="auto"/>
        <w:bottom w:val="none" w:sz="0" w:space="0" w:color="auto"/>
        <w:right w:val="none" w:sz="0" w:space="0" w:color="auto"/>
      </w:divBdr>
    </w:div>
    <w:div w:id="1991865620">
      <w:bodyDiv w:val="1"/>
      <w:marLeft w:val="0"/>
      <w:marRight w:val="0"/>
      <w:marTop w:val="0"/>
      <w:marBottom w:val="0"/>
      <w:divBdr>
        <w:top w:val="none" w:sz="0" w:space="0" w:color="auto"/>
        <w:left w:val="none" w:sz="0" w:space="0" w:color="auto"/>
        <w:bottom w:val="none" w:sz="0" w:space="0" w:color="auto"/>
        <w:right w:val="none" w:sz="0" w:space="0" w:color="auto"/>
      </w:divBdr>
    </w:div>
    <w:div w:id="2002000901">
      <w:bodyDiv w:val="1"/>
      <w:marLeft w:val="0"/>
      <w:marRight w:val="0"/>
      <w:marTop w:val="0"/>
      <w:marBottom w:val="0"/>
      <w:divBdr>
        <w:top w:val="none" w:sz="0" w:space="0" w:color="auto"/>
        <w:left w:val="none" w:sz="0" w:space="0" w:color="auto"/>
        <w:bottom w:val="none" w:sz="0" w:space="0" w:color="auto"/>
        <w:right w:val="none" w:sz="0" w:space="0" w:color="auto"/>
      </w:divBdr>
    </w:div>
    <w:div w:id="2004233318">
      <w:bodyDiv w:val="1"/>
      <w:marLeft w:val="0"/>
      <w:marRight w:val="0"/>
      <w:marTop w:val="0"/>
      <w:marBottom w:val="0"/>
      <w:divBdr>
        <w:top w:val="none" w:sz="0" w:space="0" w:color="auto"/>
        <w:left w:val="none" w:sz="0" w:space="0" w:color="auto"/>
        <w:bottom w:val="none" w:sz="0" w:space="0" w:color="auto"/>
        <w:right w:val="none" w:sz="0" w:space="0" w:color="auto"/>
      </w:divBdr>
    </w:div>
    <w:div w:id="2007442918">
      <w:bodyDiv w:val="1"/>
      <w:marLeft w:val="0"/>
      <w:marRight w:val="0"/>
      <w:marTop w:val="0"/>
      <w:marBottom w:val="0"/>
      <w:divBdr>
        <w:top w:val="none" w:sz="0" w:space="0" w:color="auto"/>
        <w:left w:val="none" w:sz="0" w:space="0" w:color="auto"/>
        <w:bottom w:val="none" w:sz="0" w:space="0" w:color="auto"/>
        <w:right w:val="none" w:sz="0" w:space="0" w:color="auto"/>
      </w:divBdr>
    </w:div>
    <w:div w:id="2007971632">
      <w:bodyDiv w:val="1"/>
      <w:marLeft w:val="0"/>
      <w:marRight w:val="0"/>
      <w:marTop w:val="0"/>
      <w:marBottom w:val="0"/>
      <w:divBdr>
        <w:top w:val="none" w:sz="0" w:space="0" w:color="auto"/>
        <w:left w:val="none" w:sz="0" w:space="0" w:color="auto"/>
        <w:bottom w:val="none" w:sz="0" w:space="0" w:color="auto"/>
        <w:right w:val="none" w:sz="0" w:space="0" w:color="auto"/>
      </w:divBdr>
    </w:div>
    <w:div w:id="2015035516">
      <w:bodyDiv w:val="1"/>
      <w:marLeft w:val="0"/>
      <w:marRight w:val="0"/>
      <w:marTop w:val="0"/>
      <w:marBottom w:val="0"/>
      <w:divBdr>
        <w:top w:val="none" w:sz="0" w:space="0" w:color="auto"/>
        <w:left w:val="none" w:sz="0" w:space="0" w:color="auto"/>
        <w:bottom w:val="none" w:sz="0" w:space="0" w:color="auto"/>
        <w:right w:val="none" w:sz="0" w:space="0" w:color="auto"/>
      </w:divBdr>
    </w:div>
    <w:div w:id="2018648325">
      <w:bodyDiv w:val="1"/>
      <w:marLeft w:val="0"/>
      <w:marRight w:val="0"/>
      <w:marTop w:val="0"/>
      <w:marBottom w:val="0"/>
      <w:divBdr>
        <w:top w:val="none" w:sz="0" w:space="0" w:color="auto"/>
        <w:left w:val="none" w:sz="0" w:space="0" w:color="auto"/>
        <w:bottom w:val="none" w:sz="0" w:space="0" w:color="auto"/>
        <w:right w:val="none" w:sz="0" w:space="0" w:color="auto"/>
      </w:divBdr>
    </w:div>
    <w:div w:id="2026638965">
      <w:bodyDiv w:val="1"/>
      <w:marLeft w:val="0"/>
      <w:marRight w:val="0"/>
      <w:marTop w:val="0"/>
      <w:marBottom w:val="0"/>
      <w:divBdr>
        <w:top w:val="none" w:sz="0" w:space="0" w:color="auto"/>
        <w:left w:val="none" w:sz="0" w:space="0" w:color="auto"/>
        <w:bottom w:val="none" w:sz="0" w:space="0" w:color="auto"/>
        <w:right w:val="none" w:sz="0" w:space="0" w:color="auto"/>
      </w:divBdr>
    </w:div>
    <w:div w:id="2041936061">
      <w:bodyDiv w:val="1"/>
      <w:marLeft w:val="0"/>
      <w:marRight w:val="0"/>
      <w:marTop w:val="0"/>
      <w:marBottom w:val="0"/>
      <w:divBdr>
        <w:top w:val="none" w:sz="0" w:space="0" w:color="auto"/>
        <w:left w:val="none" w:sz="0" w:space="0" w:color="auto"/>
        <w:bottom w:val="none" w:sz="0" w:space="0" w:color="auto"/>
        <w:right w:val="none" w:sz="0" w:space="0" w:color="auto"/>
      </w:divBdr>
    </w:div>
    <w:div w:id="2049715326">
      <w:bodyDiv w:val="1"/>
      <w:marLeft w:val="0"/>
      <w:marRight w:val="0"/>
      <w:marTop w:val="0"/>
      <w:marBottom w:val="0"/>
      <w:divBdr>
        <w:top w:val="none" w:sz="0" w:space="0" w:color="auto"/>
        <w:left w:val="none" w:sz="0" w:space="0" w:color="auto"/>
        <w:bottom w:val="none" w:sz="0" w:space="0" w:color="auto"/>
        <w:right w:val="none" w:sz="0" w:space="0" w:color="auto"/>
      </w:divBdr>
    </w:div>
    <w:div w:id="2049866043">
      <w:bodyDiv w:val="1"/>
      <w:marLeft w:val="0"/>
      <w:marRight w:val="0"/>
      <w:marTop w:val="0"/>
      <w:marBottom w:val="0"/>
      <w:divBdr>
        <w:top w:val="none" w:sz="0" w:space="0" w:color="auto"/>
        <w:left w:val="none" w:sz="0" w:space="0" w:color="auto"/>
        <w:bottom w:val="none" w:sz="0" w:space="0" w:color="auto"/>
        <w:right w:val="none" w:sz="0" w:space="0" w:color="auto"/>
      </w:divBdr>
    </w:div>
    <w:div w:id="2053268326">
      <w:bodyDiv w:val="1"/>
      <w:marLeft w:val="0"/>
      <w:marRight w:val="0"/>
      <w:marTop w:val="0"/>
      <w:marBottom w:val="0"/>
      <w:divBdr>
        <w:top w:val="none" w:sz="0" w:space="0" w:color="auto"/>
        <w:left w:val="none" w:sz="0" w:space="0" w:color="auto"/>
        <w:bottom w:val="none" w:sz="0" w:space="0" w:color="auto"/>
        <w:right w:val="none" w:sz="0" w:space="0" w:color="auto"/>
      </w:divBdr>
    </w:div>
    <w:div w:id="2057511492">
      <w:bodyDiv w:val="1"/>
      <w:marLeft w:val="0"/>
      <w:marRight w:val="0"/>
      <w:marTop w:val="0"/>
      <w:marBottom w:val="0"/>
      <w:divBdr>
        <w:top w:val="none" w:sz="0" w:space="0" w:color="auto"/>
        <w:left w:val="none" w:sz="0" w:space="0" w:color="auto"/>
        <w:bottom w:val="none" w:sz="0" w:space="0" w:color="auto"/>
        <w:right w:val="none" w:sz="0" w:space="0" w:color="auto"/>
      </w:divBdr>
    </w:div>
    <w:div w:id="2061440891">
      <w:bodyDiv w:val="1"/>
      <w:marLeft w:val="0"/>
      <w:marRight w:val="0"/>
      <w:marTop w:val="0"/>
      <w:marBottom w:val="0"/>
      <w:divBdr>
        <w:top w:val="none" w:sz="0" w:space="0" w:color="auto"/>
        <w:left w:val="none" w:sz="0" w:space="0" w:color="auto"/>
        <w:bottom w:val="none" w:sz="0" w:space="0" w:color="auto"/>
        <w:right w:val="none" w:sz="0" w:space="0" w:color="auto"/>
      </w:divBdr>
    </w:div>
    <w:div w:id="2065330841">
      <w:bodyDiv w:val="1"/>
      <w:marLeft w:val="0"/>
      <w:marRight w:val="0"/>
      <w:marTop w:val="0"/>
      <w:marBottom w:val="0"/>
      <w:divBdr>
        <w:top w:val="none" w:sz="0" w:space="0" w:color="auto"/>
        <w:left w:val="none" w:sz="0" w:space="0" w:color="auto"/>
        <w:bottom w:val="none" w:sz="0" w:space="0" w:color="auto"/>
        <w:right w:val="none" w:sz="0" w:space="0" w:color="auto"/>
      </w:divBdr>
    </w:div>
    <w:div w:id="2066371258">
      <w:bodyDiv w:val="1"/>
      <w:marLeft w:val="0"/>
      <w:marRight w:val="0"/>
      <w:marTop w:val="0"/>
      <w:marBottom w:val="0"/>
      <w:divBdr>
        <w:top w:val="none" w:sz="0" w:space="0" w:color="auto"/>
        <w:left w:val="none" w:sz="0" w:space="0" w:color="auto"/>
        <w:bottom w:val="none" w:sz="0" w:space="0" w:color="auto"/>
        <w:right w:val="none" w:sz="0" w:space="0" w:color="auto"/>
      </w:divBdr>
    </w:div>
    <w:div w:id="2067147905">
      <w:bodyDiv w:val="1"/>
      <w:marLeft w:val="0"/>
      <w:marRight w:val="0"/>
      <w:marTop w:val="0"/>
      <w:marBottom w:val="0"/>
      <w:divBdr>
        <w:top w:val="none" w:sz="0" w:space="0" w:color="auto"/>
        <w:left w:val="none" w:sz="0" w:space="0" w:color="auto"/>
        <w:bottom w:val="none" w:sz="0" w:space="0" w:color="auto"/>
        <w:right w:val="none" w:sz="0" w:space="0" w:color="auto"/>
      </w:divBdr>
    </w:div>
    <w:div w:id="2067341034">
      <w:bodyDiv w:val="1"/>
      <w:marLeft w:val="0"/>
      <w:marRight w:val="0"/>
      <w:marTop w:val="0"/>
      <w:marBottom w:val="0"/>
      <w:divBdr>
        <w:top w:val="none" w:sz="0" w:space="0" w:color="auto"/>
        <w:left w:val="none" w:sz="0" w:space="0" w:color="auto"/>
        <w:bottom w:val="none" w:sz="0" w:space="0" w:color="auto"/>
        <w:right w:val="none" w:sz="0" w:space="0" w:color="auto"/>
      </w:divBdr>
    </w:div>
    <w:div w:id="2072727939">
      <w:bodyDiv w:val="1"/>
      <w:marLeft w:val="0"/>
      <w:marRight w:val="0"/>
      <w:marTop w:val="0"/>
      <w:marBottom w:val="0"/>
      <w:divBdr>
        <w:top w:val="none" w:sz="0" w:space="0" w:color="auto"/>
        <w:left w:val="none" w:sz="0" w:space="0" w:color="auto"/>
        <w:bottom w:val="none" w:sz="0" w:space="0" w:color="auto"/>
        <w:right w:val="none" w:sz="0" w:space="0" w:color="auto"/>
      </w:divBdr>
    </w:div>
    <w:div w:id="2090225546">
      <w:bodyDiv w:val="1"/>
      <w:marLeft w:val="0"/>
      <w:marRight w:val="0"/>
      <w:marTop w:val="0"/>
      <w:marBottom w:val="0"/>
      <w:divBdr>
        <w:top w:val="none" w:sz="0" w:space="0" w:color="auto"/>
        <w:left w:val="none" w:sz="0" w:space="0" w:color="auto"/>
        <w:bottom w:val="none" w:sz="0" w:space="0" w:color="auto"/>
        <w:right w:val="none" w:sz="0" w:space="0" w:color="auto"/>
      </w:divBdr>
    </w:div>
    <w:div w:id="2094470998">
      <w:bodyDiv w:val="1"/>
      <w:marLeft w:val="0"/>
      <w:marRight w:val="0"/>
      <w:marTop w:val="0"/>
      <w:marBottom w:val="0"/>
      <w:divBdr>
        <w:top w:val="none" w:sz="0" w:space="0" w:color="auto"/>
        <w:left w:val="none" w:sz="0" w:space="0" w:color="auto"/>
        <w:bottom w:val="none" w:sz="0" w:space="0" w:color="auto"/>
        <w:right w:val="none" w:sz="0" w:space="0" w:color="auto"/>
      </w:divBdr>
    </w:div>
    <w:div w:id="2097703457">
      <w:bodyDiv w:val="1"/>
      <w:marLeft w:val="0"/>
      <w:marRight w:val="0"/>
      <w:marTop w:val="0"/>
      <w:marBottom w:val="0"/>
      <w:divBdr>
        <w:top w:val="none" w:sz="0" w:space="0" w:color="auto"/>
        <w:left w:val="none" w:sz="0" w:space="0" w:color="auto"/>
        <w:bottom w:val="none" w:sz="0" w:space="0" w:color="auto"/>
        <w:right w:val="none" w:sz="0" w:space="0" w:color="auto"/>
      </w:divBdr>
    </w:div>
    <w:div w:id="2102527902">
      <w:bodyDiv w:val="1"/>
      <w:marLeft w:val="0"/>
      <w:marRight w:val="0"/>
      <w:marTop w:val="0"/>
      <w:marBottom w:val="0"/>
      <w:divBdr>
        <w:top w:val="none" w:sz="0" w:space="0" w:color="auto"/>
        <w:left w:val="none" w:sz="0" w:space="0" w:color="auto"/>
        <w:bottom w:val="none" w:sz="0" w:space="0" w:color="auto"/>
        <w:right w:val="none" w:sz="0" w:space="0" w:color="auto"/>
      </w:divBdr>
    </w:div>
    <w:div w:id="2103139750">
      <w:bodyDiv w:val="1"/>
      <w:marLeft w:val="0"/>
      <w:marRight w:val="0"/>
      <w:marTop w:val="0"/>
      <w:marBottom w:val="0"/>
      <w:divBdr>
        <w:top w:val="none" w:sz="0" w:space="0" w:color="auto"/>
        <w:left w:val="none" w:sz="0" w:space="0" w:color="auto"/>
        <w:bottom w:val="none" w:sz="0" w:space="0" w:color="auto"/>
        <w:right w:val="none" w:sz="0" w:space="0" w:color="auto"/>
      </w:divBdr>
    </w:div>
    <w:div w:id="2120684238">
      <w:bodyDiv w:val="1"/>
      <w:marLeft w:val="0"/>
      <w:marRight w:val="0"/>
      <w:marTop w:val="0"/>
      <w:marBottom w:val="0"/>
      <w:divBdr>
        <w:top w:val="none" w:sz="0" w:space="0" w:color="auto"/>
        <w:left w:val="none" w:sz="0" w:space="0" w:color="auto"/>
        <w:bottom w:val="none" w:sz="0" w:space="0" w:color="auto"/>
        <w:right w:val="none" w:sz="0" w:space="0" w:color="auto"/>
      </w:divBdr>
    </w:div>
    <w:div w:id="2134908772">
      <w:bodyDiv w:val="1"/>
      <w:marLeft w:val="0"/>
      <w:marRight w:val="0"/>
      <w:marTop w:val="0"/>
      <w:marBottom w:val="0"/>
      <w:divBdr>
        <w:top w:val="none" w:sz="0" w:space="0" w:color="auto"/>
        <w:left w:val="none" w:sz="0" w:space="0" w:color="auto"/>
        <w:bottom w:val="none" w:sz="0" w:space="0" w:color="auto"/>
        <w:right w:val="none" w:sz="0" w:space="0" w:color="auto"/>
      </w:divBdr>
    </w:div>
    <w:div w:id="2136408475">
      <w:bodyDiv w:val="1"/>
      <w:marLeft w:val="0"/>
      <w:marRight w:val="0"/>
      <w:marTop w:val="0"/>
      <w:marBottom w:val="0"/>
      <w:divBdr>
        <w:top w:val="none" w:sz="0" w:space="0" w:color="auto"/>
        <w:left w:val="none" w:sz="0" w:space="0" w:color="auto"/>
        <w:bottom w:val="none" w:sz="0" w:space="0" w:color="auto"/>
        <w:right w:val="none" w:sz="0" w:space="0" w:color="auto"/>
      </w:divBdr>
    </w:div>
    <w:div w:id="2142965455">
      <w:bodyDiv w:val="1"/>
      <w:marLeft w:val="0"/>
      <w:marRight w:val="0"/>
      <w:marTop w:val="0"/>
      <w:marBottom w:val="0"/>
      <w:divBdr>
        <w:top w:val="none" w:sz="0" w:space="0" w:color="auto"/>
        <w:left w:val="none" w:sz="0" w:space="0" w:color="auto"/>
        <w:bottom w:val="none" w:sz="0" w:space="0" w:color="auto"/>
        <w:right w:val="none" w:sz="0" w:space="0" w:color="auto"/>
      </w:divBdr>
    </w:div>
    <w:div w:id="2145152751">
      <w:bodyDiv w:val="1"/>
      <w:marLeft w:val="0"/>
      <w:marRight w:val="0"/>
      <w:marTop w:val="0"/>
      <w:marBottom w:val="0"/>
      <w:divBdr>
        <w:top w:val="none" w:sz="0" w:space="0" w:color="auto"/>
        <w:left w:val="none" w:sz="0" w:space="0" w:color="auto"/>
        <w:bottom w:val="none" w:sz="0" w:space="0" w:color="auto"/>
        <w:right w:val="none" w:sz="0" w:space="0" w:color="auto"/>
      </w:divBdr>
    </w:div>
    <w:div w:id="2147163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header" Target="header3.xml"/><Relationship Id="rId95" Type="http://schemas.openxmlformats.org/officeDocument/2006/relationships/hyperlink" Target="https://repositorio.uchile.cl/handle/2250/113830"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www.santander.com/es/stories/think-customer-nps" TargetMode="External"/><Relationship Id="rId96" Type="http://schemas.openxmlformats.org/officeDocument/2006/relationships/hyperlink" Target="https://www.csupom.com/uploads/1/1/4/8/114895679/n20p7formatted.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repositorio.uniandes.edu.co/entities/publication/0233f1e9-4a2b-41ec-b1d6-4b27ed508a9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hyperlink" Target="https://repositorio.utdt.edu/handle/20.500.13098/12104"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s://digitalcommons.aaru.edu.jo/cgi/viewcontent.cgi?article=1314&amp;context=jsap"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a0ab144-5c22-4708-aa53-3f97ff92b36c">
      <Terms xmlns="http://schemas.microsoft.com/office/infopath/2007/PartnerControls"/>
    </lcf76f155ced4ddcb4097134ff3c332f>
    <TaxCatchAll xmlns="a153daf9-2bd7-4301-92f1-eb7498a5b05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B0F4BD08D135488410D379B54737FF" ma:contentTypeVersion="15" ma:contentTypeDescription="Create a new document." ma:contentTypeScope="" ma:versionID="bb29279cc88aa1480b7c0dd1795c46fb">
  <xsd:schema xmlns:xsd="http://www.w3.org/2001/XMLSchema" xmlns:xs="http://www.w3.org/2001/XMLSchema" xmlns:p="http://schemas.microsoft.com/office/2006/metadata/properties" xmlns:ns2="2a0ab144-5c22-4708-aa53-3f97ff92b36c" xmlns:ns3="a153daf9-2bd7-4301-92f1-eb7498a5b052" targetNamespace="http://schemas.microsoft.com/office/2006/metadata/properties" ma:root="true" ma:fieldsID="67bb8e8ea513d8a4a1445521274e8ec0" ns2:_="" ns3:_="">
    <xsd:import namespace="2a0ab144-5c22-4708-aa53-3f97ff92b36c"/>
    <xsd:import namespace="a153daf9-2bd7-4301-92f1-eb7498a5b0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0ab144-5c22-4708-aa53-3f97ff92b3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861b30f-9ea3-4d2d-8a8c-635799609ef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153daf9-2bd7-4301-92f1-eb7498a5b05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2fa7f11-960c-4663-86a0-e65f327feec0}" ma:internalName="TaxCatchAll" ma:showField="CatchAllData" ma:web="a153daf9-2bd7-4301-92f1-eb7498a5b0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Kot12</b:Tag>
    <b:SourceType>BookSection</b:SourceType>
    <b:Guid>{4A2B9190-470A-4369-88FC-65D3FCB3EFDB}</b:Guid>
    <b:Author>
      <b:BookAuthor>
        <b:NameList>
          <b:Person>
            <b:Last>Kotler</b:Last>
            <b:First>P.,</b:First>
            <b:Middle>&amp; Keller, K. L.</b:Middle>
          </b:Person>
        </b:NameList>
      </b:BookAuthor>
    </b:Author>
    <b:Title>Dirección de Marketing</b:Title>
    <b:Year>2012</b:Year>
    <b:BookTitle>Dirección de Marketing</b:BookTitle>
    <b:City>México</b:City>
    <b:Publisher>Pearson</b:Publisher>
    <b:RefOrder>10</b:RefOrder>
  </b:Source>
  <b:Source>
    <b:Tag>Kuh18</b:Tag>
    <b:SourceType>BookSection</b:SourceType>
    <b:Guid>{EE5A33F9-F3AC-42B2-8591-85DA6EF48384}</b:Guid>
    <b:Author>
      <b:Author>
        <b:NameList>
          <b:Person>
            <b:Last>Kuhn</b:Last>
            <b:First>Max.</b:First>
            <b:Middle>&amp; Johnson, K.</b:Middle>
          </b:Person>
        </b:NameList>
      </b:Author>
    </b:Author>
    <b:Title>Applied Predictive Modeling</b:Title>
    <b:Year>2018</b:Year>
    <b:Publisher>Springer</b:Publisher>
    <b:RefOrder>12</b:RefOrder>
  </b:Source>
  <b:Source>
    <b:Tag>Emm02</b:Tag>
    <b:SourceType>BookSection</b:SourceType>
    <b:Guid>{1491F4C3-BB26-4DD2-8CAD-0E485F7CE7D9}</b:Guid>
    <b:Author>
      <b:Author>
        <b:NameList>
          <b:Person>
            <b:Last>Murphy</b:Last>
            <b:First>Emmett</b:First>
            <b:Middle>C. Murphy y Mark A.</b:Middle>
          </b:Person>
        </b:NameList>
      </b:Author>
      <b:BookAuthor>
        <b:NameList>
          <b:Person>
            <b:Last>Murphy</b:Last>
            <b:First>Emmett</b:First>
            <b:Middle>C. Murphy y Mark A.</b:Middle>
          </b:Person>
        </b:NameList>
      </b:BookAuthor>
    </b:Author>
    <b:Title>Leading on the Edge of Chaos</b:Title>
    <b:BookTitle>Leading on the Edge of Chaos</b:BookTitle>
    <b:Year>2002</b:Year>
    <b:Publisher>Prentice Hall</b:Publisher>
    <b:RefOrder>11</b:RefOrder>
  </b:Source>
  <b:Source>
    <b:Tag>Faj19</b:Tag>
    <b:SourceType>InternetSite</b:SourceType>
    <b:Guid>{2165258C-42E5-44B8-A531-1A95370D0F65}</b:Guid>
    <b:Author>
      <b:Author>
        <b:NameList>
          <b:Person>
            <b:Last>Fajardo Cruz</b:Last>
            <b:First>David</b:First>
            <b:Middle>Fernando. Motta Hurtado, Andrés Camilo</b:Middle>
          </b:Person>
        </b:NameList>
      </b:Author>
    </b:Author>
    <b:Title>Modelo de abandono de clientes en una empresa de créditos en línea</b:Title>
    <b:Year>2019</b:Year>
    <b:URL>https://repositorio.uniandes.edu.co/entities/publication/0233f1e9-4a2b-41ec-b1d6-4b27ed508a90</b:URL>
    <b:RefOrder>3</b:RefOrder>
  </b:Source>
  <b:Source>
    <b:Tag>Car23</b:Tag>
    <b:SourceType>InternetSite</b:SourceType>
    <b:Guid>{D6150C45-3006-4B49-BDEA-50F473DCE24E}</b:Guid>
    <b:Author>
      <b:Author>
        <b:NameList>
          <b:Person>
            <b:Last>Moreno</b:Last>
            <b:First>Carlos</b:First>
            <b:Middle>Alberto Trujillo</b:Middle>
          </b:Person>
        </b:NameList>
      </b:Author>
    </b:Author>
    <b:Title>Github</b:Title>
    <b:Year>2023</b:Year>
    <b:URL>https://github.com/marsgr6/analitica-online/blob/main/papers_capstone/Teleco_churn.pdf</b:URL>
    <b:RefOrder>5</b:RefOrder>
  </b:Source>
  <b:Source>
    <b:Tag>Fer21</b:Tag>
    <b:SourceType>InternetSite</b:SourceType>
    <b:Guid>{0496A0FB-FDB4-4708-AFC1-01B0D780F35C}</b:Guid>
    <b:Author>
      <b:Author>
        <b:NameList>
          <b:Person>
            <b:Last>Tatamues</b:Last>
            <b:First>Fernanda</b:First>
          </b:Person>
        </b:NameList>
      </b:Author>
    </b:Author>
    <b:Title>Elaboración de un modelo predictivo de deserción de clientes de tarjeta de crédito para una entidad bancaria del Ecuador </b:Title>
    <b:InternetSiteTitle>Elaboración de un modelo predictivo de deserción de clientes de tarjeta de crédito para una entidad bancaria del Ecuador </b:InternetSiteTitle>
    <b:Year>2021</b:Year>
    <b:Month>10</b:Month>
    <b:Day>18</b:Day>
    <b:URL>chrome-extension://efaidnbmnnnibpcajpcglclefindmkaj/https://repositorio.uasb.edu.ec/bitstream/10644/8413/1/T3673-MGFARF-Martinez-Elaboracion.pdf</b:URL>
    <b:RefOrder>2</b:RefOrder>
  </b:Source>
  <b:Source>
    <b:Tag>Boy23</b:Tag>
    <b:SourceType>InternetSite</b:SourceType>
    <b:Guid>{1E138571-7BD9-4482-A6C9-73BB6D3600E4}</b:Guid>
    <b:Title>Predictive Analytics on Customer Churn </b:Title>
    <b:Year>2023</b:Year>
    <b:Author>
      <b:Author>
        <b:NameList>
          <b:Person>
            <b:Last>Zhang</b:Last>
            <b:First>Boyuan</b:First>
          </b:Person>
        </b:NameList>
      </b:Author>
    </b:Author>
    <b:InternetSiteTitle>Predictive Analytics on Customer Churn </b:InternetSiteTitle>
    <b:Month>01</b:Month>
    <b:Day>01</b:Day>
    <b:URL>chrome-extension://efaidnbmnnnibpcajpcglclefindmkaj/https://typeset.io/pdf/customer-churn-in-subscription-business-model-predictive-q4qud3zz.pdf</b:URL>
    <b:RefOrder>4</b:RefOrder>
  </b:Source>
  <b:Source>
    <b:Tag>Ren22</b:Tag>
    <b:SourceType>InternetSite</b:SourceType>
    <b:Guid>{213DDCD8-6450-4351-A6BE-9BBACCE6B89A}</b:Guid>
    <b:Author>
      <b:Author>
        <b:NameList>
          <b:Person>
            <b:Last>Lemos</b:Last>
            <b:First>Renato</b:First>
            <b:Middle>Alexandre de Lima</b:Middle>
          </b:Person>
        </b:NameList>
      </b:Author>
    </b:Author>
    <b:Title>Propension to customer churn in a financial institution: a machine learning approach</b:Title>
    <b:InternetSiteTitle>Propension to customer churn in a financial institution: a machine learning approach</b:InternetSiteTitle>
    <b:Year>2022</b:Year>
    <b:Month>03</b:Month>
    <b:Day>06</b:Day>
    <b:URL>https://link.springer.com/article/10.1007/s00521-022-07067-x</b:URL>
    <b:RefOrder>6</b:RefOrder>
  </b:Source>
  <b:Source>
    <b:Tag>Boh20</b:Tag>
    <b:SourceType>InternetSite</b:SourceType>
    <b:Guid>{185E5186-0A1E-42EE-B3D0-B04A1ECB773A}</b:Guid>
    <b:Title>Modelos de Predicción de Deserción de Clientes para una Administradora de Fondos Ecuatoriana</b:Title>
    <b:Year>2019</b:Year>
    <b:Author>
      <b:Author>
        <b:NameList>
          <b:Person>
            <b:Last>Bohórquez</b:Last>
            <b:First>M.,</b:First>
            <b:Middle>Torys, J., &amp; Paredes, M</b:Middle>
          </b:Person>
        </b:NameList>
      </b:Author>
    </b:Author>
    <b:URL>https://www.dspace.espol.edu.ec/bitstream/123456789/51760/1/T-110027.pdf</b:URL>
    <b:RefOrder>1</b:RefOrder>
  </b:Source>
  <b:Source>
    <b:Tag>Cen20</b:Tag>
    <b:SourceType>DocumentFromInternetSite</b:SourceType>
    <b:Guid>{AFE811EC-A07F-47EB-8666-1F6D626DA910}</b:Guid>
    <b:Title>Deserción de clientes en el sector asegurador. Evidencia mediante el análisis de modelos de Machine Learning</b:Title>
    <b:Year>2020</b:Year>
    <b:URL>https://www.dspace.espol.edu.ec/handle/123456789/53316</b:URL>
    <b:Author>
      <b:Author>
        <b:NameList>
          <b:Person>
            <b:Last>Centeno Arízaga</b:Last>
            <b:First>J.</b:First>
            <b:Middle>E., Vera Burgos, A. G., &amp; Campuzano Sotomayor, J. C.</b:Middle>
          </b:Person>
        </b:NameList>
      </b:Author>
    </b:Author>
    <b:RefOrder>7</b:RefOrder>
  </b:Source>
  <b:Source>
    <b:Tag>Bar18</b:Tag>
    <b:SourceType>DocumentFromInternetSite</b:SourceType>
    <b:Guid>{CF168A79-4899-4880-8F97-E96B93CC1021}</b:Guid>
    <b:Author>
      <b:Author>
        <b:NameList>
          <b:Person>
            <b:Last>Barrueta Meza</b:Last>
            <b:First>R.</b:First>
            <b:Middle>A., &amp; Castillo Villarreal, E. J. P.</b:Middle>
          </b:Person>
        </b:NameList>
      </b:Author>
    </b:Author>
    <b:Title>Modelo de análisis predictivo para determinar clientes con tendencia a la deserción en bancos peruanos.</b:Title>
    <b:Year>2018</b:Year>
    <b:URL>https://repositorioacademico.upc.edu.pe/handle/10757/626023</b:URL>
    <b:RefOrder>8</b:RefOrder>
  </b:Source>
  <b:Source>
    <b:Tag>Ram20</b:Tag>
    <b:SourceType>DocumentFromInternetSite</b:SourceType>
    <b:Guid>{418161D3-8C7F-4F96-98A3-A4687EEFF5E6}</b:Guid>
    <b:Author>
      <b:Author>
        <b:NameList>
          <b:Person>
            <b:Last>Pulgarín</b:Last>
            <b:First>Ramón</b:First>
            <b:Middle>Siddartha Riveros</b:Middle>
          </b:Person>
        </b:NameList>
      </b:Author>
    </b:Author>
    <b:Title>Modelo de pronóstico de deserción de los tarjetahabientes al adquirir una tarjeta de crédito y ser cancelada a los 90 días</b:Title>
    <b:Year>2020</b:Year>
    <b:URL>https://repository.libertadores.edu.co/server/api/core/bitstreams/73b6fb47-134c-499a-b07d-f8edcf99d686/content</b:URL>
    <b:RefOrder>9</b:RefOrder>
  </b:Source>
  <b:Source>
    <b:Tag>Max18</b:Tag>
    <b:SourceType>Book</b:SourceType>
    <b:Guid>{F86170A0-4CC1-4F76-B297-8B23FA8A405B}</b:Guid>
    <b:Author>
      <b:Author>
        <b:NameList>
          <b:Person>
            <b:Last>Johnson</b:Last>
            <b:First>Max</b:First>
            <b:Middle>Kuhn y Kjell</b:Middle>
          </b:Person>
        </b:NameList>
      </b:Author>
    </b:Author>
    <b:Title>Applied Predictive Modeling</b:Title>
    <b:Year>2018</b:Year>
    <b:City>Groton</b:City>
    <b:Publisher>Springer</b:Publisher>
    <b:RefOrder>18</b:RefOrder>
  </b:Source>
  <b:Source>
    <b:Tag>Kag23</b:Tag>
    <b:SourceType>InternetSite</b:SourceType>
    <b:Guid>{0F78EE47-630F-41B5-83DD-9E4C0CFE7A49}</b:Guid>
    <b:Title>Kaggle</b:Title>
    <b:Year>2023</b:Year>
    <b:URL>https://www.kaggle.com/code/shruthiiiee/bank-customer-churn-prediction</b:URL>
    <b:Author>
      <b:Author>
        <b:NameList>
          <b:Person>
            <b:Last>Kaggle</b:Last>
          </b:Person>
        </b:NameList>
      </b:Author>
    </b:Author>
    <b:RefOrder>13</b:RefOrder>
  </b:Source>
  <b:Source>
    <b:Tag>Eve17</b:Tag>
    <b:SourceType>InternetSite</b:SourceType>
    <b:Guid>{64402239-6115-46D9-BDD3-305CCD338183}</b:Guid>
    <b:Title>Diseño de un modelo predictivo de fuga de clientes utilizando árboles de decisión</b:Title>
    <b:Year>2017</b:Year>
    <b:Author>
      <b:Author>
        <b:NameList>
          <b:Person>
            <b:Last>Contreras E.</b:Last>
            <b:First>Ferreira</b:First>
            <b:Middle>F., Valle M.</b:Middle>
          </b:Person>
        </b:NameList>
      </b:Author>
    </b:Author>
    <b:JournalName>Revista de Ingeniería Industrial</b:JournalName>
    <b:Pages>https://revistas.ubiobio.cl/index.php/RI/article/view/3055/3075</b:Pages>
    <b:URL>https://revistas.ubiobio.cl/index.php/RI/article/view/3055/3075</b:URL>
    <b:RefOrder>15</b:RefOrder>
  </b:Source>
  <b:Source>
    <b:Tag>Gon24</b:Tag>
    <b:SourceType>Report</b:SourceType>
    <b:Guid>{5CEE0D31-4F6D-4355-9B50-281FB5B2BBB6}</b:Guid>
    <b:Year>2024</b:Year>
    <b:PublicationTitle>Introducción a los Árboles de Decisión y Bosques Aleatorios (Random Forest)</b:PublicationTitle>
    <b:Author>
      <b:Author>
        <b:NameList>
          <b:Person>
            <b:Last>Gonzáles</b:Last>
            <b:First>V.</b:First>
          </b:Person>
        </b:NameList>
      </b:Author>
    </b:Author>
    <b:Publisher>Presentación multimedia- UDLA</b:Publisher>
    <b:Title>Introducción a los Árboles de Decisión y Bosques Aleatorios (Random Forest)</b:Title>
    <b:RefOrder>16</b:RefOrder>
  </b:Source>
  <b:Source>
    <b:Tag>Bor10</b:Tag>
    <b:SourceType>InternetSite</b:SourceType>
    <b:Guid>{975D5EF5-C52B-4FE6-AB19-17A8E8F17FC1}</b:Guid>
    <b:Title>International Conference on Computational Collective Intelligence</b:Title>
    <b:Year>2010</b:Year>
    <b:Author>
      <b:Author>
        <b:NameList>
          <b:Person>
            <b:Last>Kozak</b:Last>
            <b:First>Boryczka</b:First>
            <b:Middle>&amp;</b:Middle>
          </b:Person>
        </b:NameList>
      </b:Author>
    </b:Author>
    <b:InternetSiteTitle>International Conference on Computational Collective Intelligence</b:InternetSiteTitle>
    <b:URL>https://link.springer.com/chapter/10.1007/978-3-642-16693-8_39</b:URL>
    <b:RefOrder>14</b:RefOrder>
  </b:Source>
  <b:Source>
    <b:Tag>Lig19</b:Tag>
    <b:SourceType>InternetSite</b:SourceType>
    <b:Guid>{23E626B7-78A6-49F1-9D48-43D3418D62D9}</b:Guid>
    <b:Title>AprendeIA</b:Title>
    <b:Year>2019</b:Year>
    <b:Author>
      <b:Author>
        <b:NameList>
          <b:Person>
            <b:Last>Gonzalez</b:Last>
            <b:First>Ligdi</b:First>
          </b:Person>
        </b:NameList>
      </b:Author>
    </b:Author>
    <b:InternetSiteTitle>AprendeIA</b:InternetSiteTitle>
    <b:Month>12</b:Month>
    <b:Day>20</b:Day>
    <b:URL>https://aprendeia.com/ventajas-y-desventajas-de-los-algoritmos-de-clasificacion-machine-learning/</b:URL>
    <b:RefOrder>17</b:RefOrder>
  </b:Source>
  <b:Source>
    <b:Tag>Rod13</b:Tag>
    <b:SourceType>InternetSite</b:SourceType>
    <b:Guid>{34A88351-A032-40F0-B814-38657F45DECF}</b:Guid>
    <b:Author>
      <b:Author>
        <b:NameList>
          <b:Person>
            <b:Last>Rodríguez Herrera</b:Last>
            <b:First>V.</b:First>
            <b:Middle>A.</b:Middle>
          </b:Person>
        </b:NameList>
      </b:Author>
    </b:Author>
    <b:Title>Estimación del customer lifetime value a nivel de clientes, de un banco usando variables transaccionales y sociodemográficas.</b:Title>
    <b:Year>2013</b:Year>
    <b:URL>https://repositorio.uchile.cl/handle/2250/113830</b:URL>
    <b:RefOrder>30</b:RefOrder>
  </b:Source>
  <b:Source>
    <b:Tag>Cho22</b:Tag>
    <b:SourceType>InternetSite</b:SourceType>
    <b:Guid>{88C5E8EA-54D7-453B-AB01-369BD44B8C66}</b:Guid>
    <b:Author>
      <b:Author>
        <b:NameList>
          <b:Person>
            <b:Last>Chongqi Wu</b:Last>
            <b:First>Lan</b:First>
            <b:Middle>Wang</b:Middle>
          </b:Person>
        </b:NameList>
      </b:Author>
    </b:Author>
    <b:Title>A Comparative Analysis of Churn Prediction Models: A Case Study in Bank Credit Card</b:Title>
    <b:Year>2022</b:Year>
    <b:Month>Diciembre</b:Month>
    <b:URL>A Comparative Analysis of Churn Prediction Models: A Case Study in Bank Credit Card</b:URL>
    <b:RefOrder>31</b:RefOrder>
  </b:Source>
  <b:Source>
    <b:Tag>Pra20</b:Tag>
    <b:SourceType>InternetSite</b:SourceType>
    <b:Guid>{FEB9B392-8E73-4A97-B904-7E149B42BFDD}</b:Guid>
    <b:Author>
      <b:Author>
        <b:NameList>
          <b:Person>
            <b:Last>Verma</b:Last>
            <b:First>Prashant</b:First>
          </b:Person>
        </b:NameList>
      </b:Author>
    </b:Author>
    <b:Title>Churn Prediction for Savings Bank Customers: A Machine Learning Approach</b:Title>
    <b:Year>2020</b:Year>
    <b:URL>https://digitalcommons.aaru.edu.jo/cgi/viewcontent.cgi?article=1314&amp;context=jsap</b:URL>
    <b:RefOrder>29</b:RefOrder>
  </b:Source>
  <b:Source>
    <b:Tag>Zhi21</b:Tag>
    <b:SourceType>InternetSite</b:SourceType>
    <b:Guid>{59E31DD6-34A3-4A2C-89A6-A58010F9936D}</b:Guid>
    <b:Author>
      <b:Author>
        <b:NameList>
          <b:Person>
            <b:Last>Zhining</b:Last>
            <b:First>L.</b:First>
          </b:Person>
        </b:NameList>
      </b:Author>
    </b:Author>
    <b:Title>imbalanced-ensemble</b:Title>
    <b:Year>2021</b:Year>
    <b:URL>https://imbalanced-ensemble.readthedocs.io/en/latest/api/sampler/_autosummary/imbens.sampler.SMOTE.html</b:URL>
    <b:RefOrder>19</b:RefOrder>
  </b:Source>
  <b:Source>
    <b:Tag>Mig22</b:Tag>
    <b:SourceType>Misc</b:SourceType>
    <b:Guid>{BDC14BA3-73EF-4DCD-9BEE-22FB67FA7E8D}</b:Guid>
    <b:Author>
      <b:Author>
        <b:NameList>
          <b:Person>
            <b:Last>Miguel</b:Last>
            <b:First>M.</b:First>
            <b:Middle>Q., Nalvaiz, M. A., &amp; Tomás, J.</b:Middle>
          </b:Person>
        </b:NameList>
      </b:Author>
    </b:Author>
    <b:Title>Métodos de reducción de la dimensionalidad: ACP vs t-SNE.</b:Title>
    <b:Year>2022</b:Year>
    <b:City>Zaragoza</b:City>
    <b:RefOrder>20</b:RefOrder>
  </b:Source>
  <b:Source>
    <b:Tag>Jua20</b:Tag>
    <b:SourceType>InternetSite</b:SourceType>
    <b:Guid>{2BBFC9D5-C5B4-43E6-90B3-043A703AE182}</b:Guid>
    <b:Author>
      <b:Author>
        <b:NameList>
          <b:Person>
            <b:Last>Mayor Lupo</b:Last>
            <b:First>Juana</b:First>
          </b:Person>
        </b:NameList>
      </b:Author>
    </b:Author>
    <b:Title>Aplicación de modelos predictivos para cálculo de probabilidad de churn en importante entidad bancaria</b:Title>
    <b:Year>2020</b:Year>
    <b:URL>https://repositorio.utdt.edu/handle/20.500.13098/12104</b:URL>
    <b:RefOrder>28</b:RefOrder>
  </b:Source>
  <b:Source>
    <b:Tag>Lóp23</b:Tag>
    <b:SourceType>InternetSite</b:SourceType>
    <b:Guid>{C6C11A3A-5C36-43D1-A22F-FED3C1DB1FBC}</b:Guid>
    <b:Author>
      <b:Author>
        <b:NameList>
          <b:Person>
            <b:Last>Pamela</b:Last>
            <b:First>López</b:First>
          </b:Person>
        </b:NameList>
      </b:Author>
    </b:Author>
    <b:Title>BBVA</b:Title>
    <b:Year>2023</b:Year>
    <b:Month>Octubre</b:Month>
    <b:URL>https://www.bbva.com/es/pe/salud-financiera/cuales-son-los-productos-financieros-dirigidos-a-jovenes-en-peru/</b:URL>
    <b:RefOrder>22</b:RefOrder>
  </b:Source>
  <b:Source>
    <b:Tag>Pra24</b:Tag>
    <b:SourceType>InternetSite</b:SourceType>
    <b:Guid>{68CA1756-16B9-4294-A0D1-1CBA8BA55ABF}</b:Guid>
    <b:Author>
      <b:Author>
        <b:NameList>
          <b:Person>
            <b:Last>Prado A. &amp; Yambay M.</b:Last>
          </b:Person>
        </b:NameList>
      </b:Author>
    </b:Author>
    <b:Title>Aplicación de Modelos de Predicción para identificar patrones de deserción en los datos de una Entidad Financiera</b:Title>
    <b:Year>2024</b:Year>
    <b:City>Quito</b:City>
    <b:Month>Octubre</b:Month>
    <b:CountryRegion>Ecuador</b:CountryRegion>
    <b:URL>https://github.com/AnaCristinaPrado/CapstoneUDLA/blob/main/Proyecto_Caso%20Estudio%20Deserci%C3%B3n_AnaPrado_MargaritaYambay.ipynb</b:URL>
    <b:RefOrder>21</b:RefOrder>
  </b:Source>
  <b:Source>
    <b:Tag>Mar18</b:Tag>
    <b:SourceType>InternetSite</b:SourceType>
    <b:Guid>{C4AC339F-B5C0-4B73-A017-90C7D92E8539}</b:Guid>
    <b:Author>
      <b:Author>
        <b:NameList>
          <b:Person>
            <b:Last>Carolina</b:Last>
            <b:First>Marulanda</b:First>
          </b:Person>
        </b:NameList>
      </b:Author>
    </b:Author>
    <b:Title>Estrategias comerciales para evitar la fuga de clientes del Banco Bilbao Vizcaya Argentaria BBVA de la sucursal Ocaña</b:Title>
    <b:Year>2018</b:Year>
    <b:URL>https://www.fesc.edu.co/Revistas/OJS/index.php/mundofesc/article/view/291/453</b:URL>
    <b:RefOrder>27</b:RefOrder>
  </b:Source>
  <b:Source>
    <b:Tag>Mac22</b:Tag>
    <b:SourceType>InternetSite</b:SourceType>
    <b:Guid>{6C226499-8C9A-40FF-9358-1D888AAA7CA1}</b:Guid>
    <b:Author>
      <b:Author>
        <b:NameList>
          <b:Person>
            <b:Last>Jennifer</b:Last>
            <b:First>Macas</b:First>
          </b:Person>
        </b:NameList>
      </b:Author>
    </b:Author>
    <b:Title>Estrategias de fidelización de clientes aplicadas a una institución financier en la ciudad de Machala</b:Title>
    <b:Year>2022</b:Year>
    <b:Month>Octubre</b:Month>
    <b:URL>https://www.google.com/url?sa=t&amp;source=web&amp;rct=j&amp;opi=89978449&amp;url=https://dialnet.unirioja.es/descarga/articulo/9018732.pdf&amp;ved=2ahUKEwiKiejxk4yJAxVZQjABHXE8CKAQFnoECBUQAQ&amp;usg=AOvVaw3zOKQ5Tq-Cit7KEVOOu9UB</b:URL>
    <b:RefOrder>24</b:RefOrder>
  </b:Source>
  <b:Source>
    <b:Tag>Ban24</b:Tag>
    <b:SourceType>InternetSite</b:SourceType>
    <b:Guid>{CD6AE8E7-A106-4B99-B663-521FE97B6914}</b:Guid>
    <b:Author>
      <b:Author>
        <b:NameList>
          <b:Person>
            <b:Last>Santander</b:Last>
            <b:First>Banco</b:First>
          </b:Person>
        </b:NameList>
      </b:Author>
    </b:Author>
    <b:Title>¿Cómo mide Santander la satisfacción de los clientes?</b:Title>
    <b:Year>2024</b:Year>
    <b:Month>Junio</b:Month>
    <b:URL>https://www.santander.com/es/stories/think-customer-nps</b:URL>
    <b:RefOrder>26</b:RefOrder>
  </b:Source>
  <b:Source>
    <b:Tag>Avi22</b:Tag>
    <b:SourceType>InternetSite</b:SourceType>
    <b:Guid>{D7BC90A5-E8AF-41C9-BC4D-6BC309901225}</b:Guid>
    <b:Title>Estrategia de modelado de productos y servicios financieros para la Cooperativa de Ahorro y Crédito Jardín Azuayo</b:Title>
    <b:Author>
      <b:Author>
        <b:NameList>
          <b:Person>
            <b:Last>Ávila</b:Last>
            <b:First>José</b:First>
          </b:Person>
        </b:NameList>
      </b:Author>
    </b:Author>
    <b:Year>2022</b:Year>
    <b:Month>Junio</b:Month>
    <b:URL>https://dialnet.unirioja.es/servlet/articulo?codigo=8638016</b:URL>
    <b:RefOrder>25</b:RefOrder>
  </b:Source>
  <b:Source>
    <b:Tag>Ave23</b:Tag>
    <b:SourceType>InternetSite</b:SourceType>
    <b:Guid>{EE0880A3-BFF1-4F83-A0A1-8DC5A2061D21}</b:Guid>
    <b:Author>
      <b:Author>
        <b:NameList>
          <b:Person>
            <b:Last>Avery</b:Last>
            <b:First>J.</b:First>
          </b:Person>
        </b:NameList>
      </b:Author>
    </b:Author>
    <b:Title>Harvard Business School</b:Title>
    <b:Year>2023</b:Year>
    <b:Month>Septiembre</b:Month>
    <b:URL>https://www.hbs.edu/faculty/Pages/item.aspx?num=53301</b:URL>
    <b:RefOrder>23</b:RefOrder>
  </b:Source>
</b:Sources>
</file>

<file path=customXml/itemProps1.xml><?xml version="1.0" encoding="utf-8"?>
<ds:datastoreItem xmlns:ds="http://schemas.openxmlformats.org/officeDocument/2006/customXml" ds:itemID="{ADD6F6C2-B229-4EB5-9E1C-F23B720CA839}">
  <ds:schemaRefs>
    <ds:schemaRef ds:uri="http://schemas.microsoft.com/office/2006/metadata/properties"/>
    <ds:schemaRef ds:uri="http://schemas.microsoft.com/office/infopath/2007/PartnerControls"/>
    <ds:schemaRef ds:uri="2a0ab144-5c22-4708-aa53-3f97ff92b36c"/>
    <ds:schemaRef ds:uri="a153daf9-2bd7-4301-92f1-eb7498a5b052"/>
  </ds:schemaRefs>
</ds:datastoreItem>
</file>

<file path=customXml/itemProps2.xml><?xml version="1.0" encoding="utf-8"?>
<ds:datastoreItem xmlns:ds="http://schemas.openxmlformats.org/officeDocument/2006/customXml" ds:itemID="{2DF0703A-7B82-4D9D-A1B8-EE7DA7D31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0ab144-5c22-4708-aa53-3f97ff92b36c"/>
    <ds:schemaRef ds:uri="a153daf9-2bd7-4301-92f1-eb7498a5b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462BDA-692C-4CCF-8663-842003C1A84B}">
  <ds:schemaRefs>
    <ds:schemaRef ds:uri="http://schemas.microsoft.com/sharepoint/v3/contenttype/forms"/>
  </ds:schemaRefs>
</ds:datastoreItem>
</file>

<file path=customXml/itemProps4.xml><?xml version="1.0" encoding="utf-8"?>
<ds:datastoreItem xmlns:ds="http://schemas.openxmlformats.org/officeDocument/2006/customXml" ds:itemID="{7A68EE96-0218-464F-BFDA-DBC6535D7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TotalTime>
  <Pages>98</Pages>
  <Words>16470</Words>
  <Characters>90591</Characters>
  <Application>Microsoft Office Word</Application>
  <DocSecurity>0</DocSecurity>
  <Lines>754</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León Bravo</dc:creator>
  <cp:keywords/>
  <dc:description/>
  <cp:lastModifiedBy>Admin</cp:lastModifiedBy>
  <cp:revision>1058</cp:revision>
  <cp:lastPrinted>2024-08-22T02:28:00Z</cp:lastPrinted>
  <dcterms:created xsi:type="dcterms:W3CDTF">2024-09-27T13:34:00Z</dcterms:created>
  <dcterms:modified xsi:type="dcterms:W3CDTF">2024-10-16T02:02:00Z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0x01010038B0F4BD08D135488410D379B54737FF</vt:lpwstr>
  </property>
  <property fmtid="{D5CDD505-2E9C-101B-9397-08002B2CF9AE}" pid="3" name="MediaServiceImageTags">
    <vt:lpwstr/>
  </property>
</Properties>
</file>