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Minutes of Meeting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</w:t>
        <w:tab/>
        <w:tab/>
        <w:tab/>
        <w:t xml:space="preserve">: President University Library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</w:t>
        <w:tab/>
        <w:tab/>
        <w:tab/>
        <w:t xml:space="preserve">: 31 March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</w:t>
        <w:tab/>
        <w:tab/>
        <w:tab/>
        <w:t xml:space="preserve">: 16.00 - 17.00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of Meeting</w:t>
        <w:tab/>
        <w:t xml:space="preserve">: Pre-Meeting of Shopee 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by</w:t>
        <w:tab/>
        <w:tab/>
        <w:t xml:space="preserve">: Group 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List: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Azzahra Puteri Kamilah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Marsha Aulia Rizky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Marchella Keira Sambuaga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Fatwa Putri Jingga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Syakira Lathifa Awliya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265"/>
        <w:gridCol w:w="3645"/>
        <w:gridCol w:w="1560"/>
        <w:gridCol w:w="1395"/>
        <w:tblGridChange w:id="0">
          <w:tblGrid>
            <w:gridCol w:w="510"/>
            <w:gridCol w:w="2265"/>
            <w:gridCol w:w="3645"/>
            <w:gridCol w:w="1560"/>
            <w:gridCol w:w="139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81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81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Issue/Topic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81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81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81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meeting 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clear meeting objectives to align team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Marchella Keira Sambuaga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project background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business problem, urgency, and expected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Marchella Keira Sambuaga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 project goals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expected outcomes of the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Marchella Keira Sambuaga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project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in-scope and out-of-scope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Syakira Lathifa Awliya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stakeholders and their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Syakira Lathifa Awliya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 system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functional &amp; non-functional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Azzahra Puteri Kamilah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system assumptions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initial assumptions for system and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Azzahra Puteri Kamilah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Unidentified project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limitations (time, tools, resources)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Fatwa Putri Jingga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Risks not analyzed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risks and mitigation strategies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Fatwa Putri Jingga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dependencies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project dependencies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Fatwa Putri Jingga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 project timeline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timeline and milestones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Marsha Aulia Rizky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resource allocation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tools, team roles, and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Marsha Aulia Rizky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Unclear expected meeting outcomes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specific expected outputs such as agreed project objectives, defined scope, and assigned responsibilities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Marsha Aulia Rizky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April 2026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system design structure to visualize system processes and user interactions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blueprint components (use case, activity diagram, Gantt chart)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Azzahra Puteri Kamilah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clarity in data structure and system data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ERD and DFD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Azzahra Puteri Kamilah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April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structured testing approach and comprehensive test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and execute testing scenarios collaboratively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Azzahra Puteri Kamilah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May 2026</w:t>
            </w:r>
          </w:p>
        </w:tc>
      </w:tr>
    </w:tbl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152" w:top="1152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-91437</wp:posOffset>
              </wp:positionH>
              <wp:positionV relativeFrom="paragraph">
                <wp:posOffset>153035</wp:posOffset>
              </wp:positionV>
              <wp:extent cx="6398260" cy="249555"/>
              <wp:effectExtent b="0" l="0" r="0" t="0"/>
              <wp:wrapTopAndBottom distB="0" distT="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46850" y="3654550"/>
                        <a:ext cx="6398260" cy="249555"/>
                        <a:chOff x="2146850" y="3654550"/>
                        <a:chExt cx="6398300" cy="286550"/>
                      </a:xfrm>
                    </wpg:grpSpPr>
                    <wpg:grpSp>
                      <wpg:cNvGrpSpPr/>
                      <wpg:grpSpPr>
                        <a:xfrm>
                          <a:off x="2146870" y="3655223"/>
                          <a:ext cx="6398260" cy="249555"/>
                          <a:chOff x="2142100" y="3650450"/>
                          <a:chExt cx="6407800" cy="2899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142100" y="3650450"/>
                            <a:ext cx="6407800" cy="28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146870" y="3655223"/>
                            <a:ext cx="6398260" cy="249555"/>
                            <a:chOff x="321" y="14850"/>
                            <a:chExt cx="11601" cy="54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21" y="14850"/>
                              <a:ext cx="11600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74" y="14903"/>
                              <a:ext cx="9346" cy="432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MOM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763" y="14903"/>
                              <a:ext cx="2102" cy="432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Page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PAGE   \* MERGEFORMAT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1" y="14850"/>
                              <a:ext cx="11601" cy="547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-91437</wp:posOffset>
              </wp:positionH>
              <wp:positionV relativeFrom="paragraph">
                <wp:posOffset>153035</wp:posOffset>
              </wp:positionV>
              <wp:extent cx="6398260" cy="249555"/>
              <wp:effectExtent b="0" l="0" r="0" t="0"/>
              <wp:wrapTopAndBottom distB="0" dist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8260" cy="249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445E5B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45E5B"/>
    <w:rPr>
      <w:rFonts w:ascii="Times New Roman" w:cs="Times New Roman" w:eastAsia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45E5B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45E5B"/>
    <w:rPr>
      <w:rFonts w:ascii="Times New Roman" w:cs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28050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774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7745"/>
    <w:rPr>
      <w:rFonts w:ascii="Tahoma" w:cs="Tahoma" w:eastAsia="Times New Roman" w:hAnsi="Tahoma"/>
      <w:sz w:val="16"/>
      <w:szCs w:val="16"/>
    </w:rPr>
  </w:style>
  <w:style w:type="table" w:styleId="TableGrid">
    <w:name w:val="Table Grid"/>
    <w:basedOn w:val="TableNormal"/>
    <w:uiPriority w:val="39"/>
    <w:rsid w:val="00762DE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H/gUzmnX0tBVefAzHtAbsjB+g==">CgMxLjA4AHIhMVc3enJnMXBCdzB4Q254X2lhUHdaOHJRcG15U2c1Ukxk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2017-04-22T01:57:00Z</dcterms:created>
  <dc:creator>Christine</dc:creator>
</cp:coreProperties>
</file>