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51B7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油料库火灾损毁评估报告</w:t>
      </w:r>
      <w:bookmarkStart w:id="0" w:name="_GoBack"/>
      <w:bookmarkEnd w:id="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222"/>
      </w:tblGrid>
      <w:tr w14:paraId="4097D556">
        <w:trPr>
          <w:trHeight w:val="567" w:hRule="exact"/>
        </w:trPr>
        <w:tc>
          <w:tcPr>
            <w:tcW w:w="2074" w:type="dxa"/>
            <w:vAlign w:val="center"/>
          </w:tcPr>
          <w:p w14:paraId="6B5AACEC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评估任务</w:t>
            </w:r>
          </w:p>
        </w:tc>
        <w:tc>
          <w:tcPr>
            <w:tcW w:w="6222" w:type="dxa"/>
            <w:vAlign w:val="center"/>
          </w:tcPr>
          <w:p w14:paraId="101F252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油料库火灾损毁</w:t>
            </w:r>
          </w:p>
          <w:p w14:paraId="752C53CD">
            <w:pPr>
              <w:spacing w:after="0" w:line="240" w:lineRule="auto"/>
              <w:rPr>
                <w:rFonts w:hint="eastAsia"/>
              </w:rPr>
            </w:pPr>
          </w:p>
        </w:tc>
      </w:tr>
      <w:tr w14:paraId="2652BA51">
        <w:trPr>
          <w:trHeight w:val="567" w:hRule="exact"/>
        </w:trPr>
        <w:tc>
          <w:tcPr>
            <w:tcW w:w="2074" w:type="dxa"/>
            <w:vAlign w:val="center"/>
          </w:tcPr>
          <w:p w14:paraId="1BE01372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评估方案</w:t>
            </w:r>
          </w:p>
        </w:tc>
        <w:tc>
          <w:tcPr>
            <w:tcW w:w="6222" w:type="dxa"/>
            <w:vAlign w:val="center"/>
          </w:tcPr>
          <w:p w14:paraId="6C08BD4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油料库火灾损毁评估方案1</w:t>
            </w:r>
          </w:p>
        </w:tc>
      </w:tr>
      <w:tr w14:paraId="2AD9F93C">
        <w:trPr>
          <w:trHeight w:val="567" w:hRule="exact"/>
        </w:trPr>
        <w:tc>
          <w:tcPr>
            <w:tcW w:w="2074" w:type="dxa"/>
            <w:vAlign w:val="center"/>
          </w:tcPr>
          <w:p w14:paraId="0AC5E5B7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评估流程</w:t>
            </w:r>
          </w:p>
        </w:tc>
        <w:tc>
          <w:tcPr>
            <w:tcW w:w="6222" w:type="dxa"/>
            <w:vAlign w:val="center"/>
          </w:tcPr>
          <w:p w14:paraId="410D0086">
            <w:pPr>
              <w:spacing w:after="0" w:line="240" w:lineRule="auto"/>
              <w:rPr>
                <w:rFonts w:hint="eastAsia"/>
              </w:rPr>
            </w:pPr>
          </w:p>
        </w:tc>
      </w:tr>
      <w:tr w14:paraId="087B8051">
        <w:trPr>
          <w:trHeight w:val="567" w:hRule="exact"/>
        </w:trPr>
        <w:tc>
          <w:tcPr>
            <w:tcW w:w="2074" w:type="dxa"/>
            <w:vAlign w:val="center"/>
          </w:tcPr>
          <w:p w14:paraId="4EC287C5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评估目的</w:t>
            </w:r>
          </w:p>
        </w:tc>
        <w:tc>
          <w:tcPr>
            <w:tcW w:w="6222" w:type="dxa"/>
            <w:vAlign w:val="center"/>
          </w:tcPr>
          <w:p w14:paraId="5B23D3A6">
            <w:pPr>
              <w:spacing w:after="0" w:line="240" w:lineRule="auto"/>
              <w:rPr>
                <w:rFonts w:hint="eastAsia"/>
              </w:rPr>
            </w:pPr>
          </w:p>
        </w:tc>
      </w:tr>
      <w:tr w14:paraId="4864FB9A">
        <w:trPr>
          <w:trHeight w:val="567" w:hRule="exact"/>
        </w:trPr>
        <w:tc>
          <w:tcPr>
            <w:tcW w:w="2074" w:type="dxa"/>
            <w:vAlign w:val="center"/>
          </w:tcPr>
          <w:p w14:paraId="68CCD1C1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评估对象</w:t>
            </w:r>
          </w:p>
        </w:tc>
        <w:tc>
          <w:tcPr>
            <w:tcW w:w="6222" w:type="dxa"/>
            <w:vAlign w:val="center"/>
          </w:tcPr>
          <w:p w14:paraId="657B5B28">
            <w:pPr>
              <w:spacing w:after="0" w:line="240" w:lineRule="auto"/>
              <w:rPr>
                <w:rFonts w:hint="eastAsia"/>
              </w:rPr>
            </w:pPr>
          </w:p>
        </w:tc>
      </w:tr>
    </w:tbl>
    <w:p w14:paraId="147BC5A9">
      <w:pPr>
        <w:rPr>
          <w:rFonts w:hint="eastAsia"/>
          <w:b/>
          <w:bCs/>
          <w:sz w:val="44"/>
          <w:szCs w:val="4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59A9102A">
        <w:trPr>
          <w:trHeight w:val="567" w:hRule="exact"/>
        </w:trPr>
        <w:tc>
          <w:tcPr>
            <w:tcW w:w="2074" w:type="dxa"/>
            <w:vAlign w:val="center"/>
          </w:tcPr>
          <w:p w14:paraId="19D5D5B7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方案名称</w:t>
            </w:r>
          </w:p>
        </w:tc>
        <w:tc>
          <w:tcPr>
            <w:tcW w:w="6222" w:type="dxa"/>
            <w:gridSpan w:val="3"/>
            <w:vAlign w:val="center"/>
          </w:tcPr>
          <w:p w14:paraId="04AC1B89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油料库火灾损毁评估方案1</w:t>
            </w:r>
          </w:p>
        </w:tc>
      </w:tr>
      <w:tr w14:paraId="4FC43ACF">
        <w:trPr>
          <w:trHeight w:val="567" w:hRule="exact"/>
        </w:trPr>
        <w:tc>
          <w:tcPr>
            <w:tcW w:w="2074" w:type="dxa"/>
            <w:vAlign w:val="center"/>
          </w:tcPr>
          <w:p w14:paraId="45DDFA57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指标体系</w:t>
            </w:r>
          </w:p>
        </w:tc>
        <w:tc>
          <w:tcPr>
            <w:tcW w:w="2074" w:type="dxa"/>
            <w:vAlign w:val="center"/>
          </w:tcPr>
          <w:p w14:paraId="6FD9C8B3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油料库火灾损毁评估体系</w:t>
            </w:r>
          </w:p>
        </w:tc>
        <w:tc>
          <w:tcPr>
            <w:tcW w:w="2074" w:type="dxa"/>
            <w:vAlign w:val="center"/>
          </w:tcPr>
          <w:p w14:paraId="10F566DA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评估方法</w:t>
            </w:r>
          </w:p>
        </w:tc>
        <w:tc>
          <w:tcPr>
            <w:tcW w:w="2074" w:type="dxa"/>
            <w:vAlign w:val="center"/>
          </w:tcPr>
          <w:p w14:paraId="31777B5C"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AHP</w:t>
            </w:r>
          </w:p>
        </w:tc>
      </w:tr>
      <w:tr w14:paraId="4A078351">
        <w:trPr>
          <w:trHeight w:val="567" w:hRule="exact"/>
        </w:trPr>
        <w:tc>
          <w:tcPr>
            <w:tcW w:w="2074" w:type="dxa"/>
            <w:vAlign w:val="center"/>
          </w:tcPr>
          <w:p w14:paraId="3610EE7E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评估人</w:t>
            </w:r>
          </w:p>
        </w:tc>
        <w:tc>
          <w:tcPr>
            <w:tcW w:w="2074" w:type="dxa"/>
            <w:vAlign w:val="center"/>
          </w:tcPr>
          <w:p w14:paraId="429A22B4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2E321F72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评估时间</w:t>
            </w:r>
          </w:p>
        </w:tc>
        <w:tc>
          <w:tcPr>
            <w:tcW w:w="2074" w:type="dxa"/>
            <w:vAlign w:val="center"/>
          </w:tcPr>
          <w:p w14:paraId="53ED19E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${evaluaTime}</w:t>
            </w:r>
          </w:p>
        </w:tc>
      </w:tr>
    </w:tbl>
    <w:p w14:paraId="613B635D">
      <w:pPr>
        <w:rPr>
          <w:rFonts w:hint="eastAsia"/>
        </w:rPr>
      </w:pPr>
    </w:p>
    <w:p w14:paraId="73DCE1EB">
      <w:pPr>
        <w:rPr>
          <w:b/>
          <w:bCs/>
        </w:rPr>
      </w:pPr>
      <w:r>
        <w:rPr>
          <w:rFonts w:hint="eastAsia"/>
          <w:b/>
          <w:bCs/>
        </w:rPr>
        <w:t>评估结果列表：</w:t>
      </w:r>
    </w:p>
    <w:tbl>
      <w:tblPr>
        <w:tblStyle w:val="1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992"/>
        <w:gridCol w:w="1276"/>
        <w:gridCol w:w="1701"/>
        <w:gridCol w:w="1701"/>
      </w:tblGrid>
      <w:tr w14:paraId="07F5F056">
        <w:tc>
          <w:tcPr>
            <w:tcW w:w="3256" w:type="dxa"/>
          </w:tcPr>
          <w:p w14:paraId="394AD450">
            <w:pPr>
              <w:spacing w:after="0" w:line="240" w:lineRule="auto"/>
              <w:rPr>
                <w:rFonts w:hint="eastAsia"/>
                <w:b/>
                <w:bCs/>
              </w:rPr>
            </w:pPr>
          </w:p>
        </w:tc>
        <w:tc>
          <w:tcPr>
            <w:tcW w:w="992" w:type="dxa"/>
          </w:tcPr>
          <w:p w14:paraId="0270506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276" w:type="dxa"/>
          </w:tcPr>
          <w:p w14:paraId="19367A8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权重（%）</w:t>
            </w:r>
          </w:p>
        </w:tc>
        <w:tc>
          <w:tcPr>
            <w:tcW w:w="1701" w:type="dxa"/>
          </w:tcPr>
          <w:p w14:paraId="06BFD25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学校A事件</w:t>
            </w:r>
          </w:p>
        </w:tc>
        <w:tc>
          <w:tcPr>
            <w:tcW w:w="1701" w:type="dxa"/>
          </w:tcPr>
          <w:p w14:paraId="1B2BFFC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学校B事件</w:t>
            </w:r>
          </w:p>
        </w:tc>
      </w:tr>
      <w:tr w14:paraId="58C90E39">
        <w:tc>
          <w:tcPr>
            <w:tcW w:w="3256" w:type="dxa"/>
            <w:vAlign w:val="center"/>
          </w:tcPr>
          <w:p w14:paraId="0111CFB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泄漏速率</w:t>
            </w:r>
          </w:p>
        </w:tc>
        <w:tc>
          <w:tcPr>
            <w:tcW w:w="992" w:type="dxa"/>
          </w:tcPr>
          <w:p w14:paraId="14C69B46">
            <w:pPr>
              <w:spacing w:after="0" w:line="240" w:lineRule="auto"/>
              <w:rPr>
                <w:rFonts w:ascii="Times New Roman" w:hAnsi="Times New Roman" w:eastAsia="宋体" w:cs="Arial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L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/min</w:t>
            </w:r>
          </w:p>
        </w:tc>
        <w:tc>
          <w:tcPr>
            <w:tcW w:w="1276" w:type="dxa"/>
          </w:tcPr>
          <w:p w14:paraId="54794A4F">
            <w:pPr>
              <w:spacing w:after="0" w:line="240" w:lineRule="auto"/>
              <w:rPr>
                <w:rFonts w:hint="eastAsia"/>
              </w:rPr>
            </w:pP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235A430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701" w:type="dxa"/>
          </w:tcPr>
          <w:p w14:paraId="3E72C9E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</w:tr>
      <w:tr w14:paraId="40F67867">
        <w:tc>
          <w:tcPr>
            <w:tcW w:w="3256" w:type="dxa"/>
            <w:vAlign w:val="center"/>
          </w:tcPr>
          <w:p w14:paraId="3433810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总泄漏量</w:t>
            </w:r>
          </w:p>
        </w:tc>
        <w:tc>
          <w:tcPr>
            <w:tcW w:w="992" w:type="dxa"/>
          </w:tcPr>
          <w:p w14:paraId="794B96C0">
            <w:pPr>
              <w:spacing w:after="0" w:line="240" w:lineRule="auto"/>
              <w:rPr>
                <w:rFonts w:ascii="Times New Roman" w:hAnsi="Times New Roman" w:eastAsia="宋体" w:cs="Arial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276" w:type="dxa"/>
          </w:tcPr>
          <w:p w14:paraId="34BFCB28">
            <w:pPr>
              <w:spacing w:after="0" w:line="240" w:lineRule="auto"/>
              <w:rPr>
                <w:rFonts w:hint="eastAsia"/>
              </w:rPr>
            </w:pP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36E9C34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</w:p>
        </w:tc>
        <w:tc>
          <w:tcPr>
            <w:tcW w:w="1701" w:type="dxa"/>
          </w:tcPr>
          <w:p w14:paraId="6529EFF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</w:tr>
      <w:tr w14:paraId="49686856">
        <w:tc>
          <w:tcPr>
            <w:tcW w:w="3256" w:type="dxa"/>
            <w:vAlign w:val="center"/>
          </w:tcPr>
          <w:p w14:paraId="4A75E4E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泄漏覆盖面积</w:t>
            </w:r>
          </w:p>
        </w:tc>
        <w:tc>
          <w:tcPr>
            <w:tcW w:w="992" w:type="dxa"/>
          </w:tcPr>
          <w:p w14:paraId="21A14EBB">
            <w:pPr>
              <w:spacing w:after="0" w:line="240" w:lineRule="auto"/>
              <w:rPr>
                <w:rFonts w:ascii="Times New Roman" w:hAnsi="Times New Roman" w:eastAsia="宋体" w:cs="Arial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2C4285A">
            <w:pPr>
              <w:spacing w:after="0" w:line="240" w:lineRule="auto"/>
              <w:rPr>
                <w:rFonts w:hint="eastAsia"/>
              </w:rPr>
            </w:pP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27DC4C5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701" w:type="dxa"/>
          </w:tcPr>
          <w:p w14:paraId="295F140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</w:tr>
      <w:tr w14:paraId="1658C586">
        <w:tc>
          <w:tcPr>
            <w:tcW w:w="3256" w:type="dxa"/>
            <w:vAlign w:val="center"/>
          </w:tcPr>
          <w:p w14:paraId="45778BD3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燃烧面积</w:t>
            </w:r>
          </w:p>
        </w:tc>
        <w:tc>
          <w:tcPr>
            <w:tcW w:w="992" w:type="dxa"/>
          </w:tcPr>
          <w:p w14:paraId="371B03FA">
            <w:pPr>
              <w:spacing w:after="0" w:line="240" w:lineRule="auto"/>
              <w:rPr>
                <w:rFonts w:ascii="Times New Roman" w:hAnsi="Times New Roman" w:eastAsia="宋体" w:cs="Arial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14CE796">
            <w:pPr>
              <w:spacing w:after="0" w:line="240" w:lineRule="auto"/>
              <w:rPr>
                <w:rFonts w:hint="eastAsia"/>
              </w:rPr>
            </w:pP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4</w:t>
            </w:r>
          </w:p>
        </w:tc>
        <w:tc>
          <w:tcPr>
            <w:tcW w:w="1701" w:type="dxa"/>
          </w:tcPr>
          <w:p w14:paraId="163BFCA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701" w:type="dxa"/>
          </w:tcPr>
          <w:p w14:paraId="3758627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</w:tr>
      <w:tr w14:paraId="2FF71B07">
        <w:tc>
          <w:tcPr>
            <w:tcW w:w="3256" w:type="dxa"/>
            <w:vAlign w:val="center"/>
          </w:tcPr>
          <w:p w14:paraId="669E6F4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人员死亡数量</w:t>
            </w:r>
          </w:p>
        </w:tc>
        <w:tc>
          <w:tcPr>
            <w:tcW w:w="992" w:type="dxa"/>
          </w:tcPr>
          <w:p w14:paraId="66EA6DDE">
            <w:pPr>
              <w:spacing w:after="0" w:line="240" w:lineRule="auto"/>
              <w:rPr>
                <w:rFonts w:ascii="Times New Roman" w:hAnsi="Times New Roman" w:eastAsia="宋体" w:cs="Arial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人</w:t>
            </w:r>
          </w:p>
        </w:tc>
        <w:tc>
          <w:tcPr>
            <w:tcW w:w="1276" w:type="dxa"/>
          </w:tcPr>
          <w:p w14:paraId="3EABDF81">
            <w:pPr>
              <w:spacing w:after="0" w:line="240" w:lineRule="auto"/>
              <w:rPr>
                <w:rFonts w:hint="eastAsia"/>
              </w:rPr>
            </w:pP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11</w:t>
            </w:r>
          </w:p>
        </w:tc>
        <w:tc>
          <w:tcPr>
            <w:tcW w:w="1701" w:type="dxa"/>
          </w:tcPr>
          <w:p w14:paraId="671F1F0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11748A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14:paraId="5674F86F">
        <w:tc>
          <w:tcPr>
            <w:tcW w:w="3256" w:type="dxa"/>
            <w:vAlign w:val="center"/>
          </w:tcPr>
          <w:p w14:paraId="35D4A533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人员重伤数量</w:t>
            </w:r>
          </w:p>
        </w:tc>
        <w:tc>
          <w:tcPr>
            <w:tcW w:w="992" w:type="dxa"/>
          </w:tcPr>
          <w:p w14:paraId="07CB9D5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人</w:t>
            </w:r>
          </w:p>
        </w:tc>
        <w:tc>
          <w:tcPr>
            <w:tcW w:w="1276" w:type="dxa"/>
          </w:tcPr>
          <w:p w14:paraId="32E61EB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39D25E35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748228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14:paraId="7CCF64F0">
        <w:tc>
          <w:tcPr>
            <w:tcW w:w="3256" w:type="dxa"/>
            <w:vAlign w:val="center"/>
          </w:tcPr>
          <w:p w14:paraId="606BAAB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人员轻伤数量</w:t>
            </w:r>
          </w:p>
        </w:tc>
        <w:tc>
          <w:tcPr>
            <w:tcW w:w="992" w:type="dxa"/>
          </w:tcPr>
          <w:p w14:paraId="6BE879D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个</w:t>
            </w:r>
          </w:p>
        </w:tc>
        <w:tc>
          <w:tcPr>
            <w:tcW w:w="1276" w:type="dxa"/>
          </w:tcPr>
          <w:p w14:paraId="478F277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D811A0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4FE29BA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14:paraId="208E8299">
        <w:tc>
          <w:tcPr>
            <w:tcW w:w="3256" w:type="dxa"/>
            <w:vAlign w:val="center"/>
          </w:tcPr>
          <w:p w14:paraId="3B603D7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中毒发生率</w:t>
            </w:r>
          </w:p>
        </w:tc>
        <w:tc>
          <w:tcPr>
            <w:tcW w:w="992" w:type="dxa"/>
          </w:tcPr>
          <w:p w14:paraId="7B04511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%</w:t>
            </w:r>
          </w:p>
        </w:tc>
        <w:tc>
          <w:tcPr>
            <w:tcW w:w="1276" w:type="dxa"/>
          </w:tcPr>
          <w:p w14:paraId="1E54039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7622652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C9E277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14:paraId="1B2B6B5B">
        <w:tc>
          <w:tcPr>
            <w:tcW w:w="3256" w:type="dxa"/>
            <w:vAlign w:val="center"/>
          </w:tcPr>
          <w:p w14:paraId="1634F8B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车辆损毁数量</w:t>
            </w:r>
          </w:p>
        </w:tc>
        <w:tc>
          <w:tcPr>
            <w:tcW w:w="992" w:type="dxa"/>
          </w:tcPr>
          <w:p w14:paraId="30A9B236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台</w:t>
            </w:r>
          </w:p>
        </w:tc>
        <w:tc>
          <w:tcPr>
            <w:tcW w:w="1276" w:type="dxa"/>
          </w:tcPr>
          <w:p w14:paraId="79EDD52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0936ECE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14:paraId="7D08A305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14:paraId="6E8B44EA">
        <w:tc>
          <w:tcPr>
            <w:tcW w:w="3256" w:type="dxa"/>
            <w:vAlign w:val="center"/>
          </w:tcPr>
          <w:p w14:paraId="6BC24B3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报警延迟时间</w:t>
            </w:r>
          </w:p>
        </w:tc>
        <w:tc>
          <w:tcPr>
            <w:tcW w:w="992" w:type="dxa"/>
          </w:tcPr>
          <w:p w14:paraId="558ED28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in</w:t>
            </w:r>
          </w:p>
        </w:tc>
        <w:tc>
          <w:tcPr>
            <w:tcW w:w="1276" w:type="dxa"/>
          </w:tcPr>
          <w:p w14:paraId="04BFA76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7CB551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1D0D665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14:paraId="2A59B8D2">
        <w:tc>
          <w:tcPr>
            <w:tcW w:w="3256" w:type="dxa"/>
            <w:vAlign w:val="center"/>
          </w:tcPr>
          <w:p w14:paraId="6FDFB9B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疏散时间</w:t>
            </w:r>
          </w:p>
        </w:tc>
        <w:tc>
          <w:tcPr>
            <w:tcW w:w="992" w:type="dxa"/>
          </w:tcPr>
          <w:p w14:paraId="5B722BB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in</w:t>
            </w:r>
          </w:p>
        </w:tc>
        <w:tc>
          <w:tcPr>
            <w:tcW w:w="1276" w:type="dxa"/>
          </w:tcPr>
          <w:p w14:paraId="1108648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74E5AE3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CD5912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14:paraId="3EC39C25">
        <w:tc>
          <w:tcPr>
            <w:tcW w:w="3256" w:type="dxa"/>
            <w:vAlign w:val="center"/>
          </w:tcPr>
          <w:p w14:paraId="4F140A5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内部救援到位时间</w:t>
            </w:r>
          </w:p>
        </w:tc>
        <w:tc>
          <w:tcPr>
            <w:tcW w:w="992" w:type="dxa"/>
          </w:tcPr>
          <w:p w14:paraId="458ECAA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in</w:t>
            </w:r>
          </w:p>
        </w:tc>
        <w:tc>
          <w:tcPr>
            <w:tcW w:w="1276" w:type="dxa"/>
          </w:tcPr>
          <w:p w14:paraId="68D7F36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4EDE3C7E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C0D4B1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14:paraId="7C06614C">
        <w:tc>
          <w:tcPr>
            <w:tcW w:w="3256" w:type="dxa"/>
            <w:vAlign w:val="center"/>
          </w:tcPr>
          <w:p w14:paraId="714A0045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消防力量到位时间</w:t>
            </w:r>
          </w:p>
        </w:tc>
        <w:tc>
          <w:tcPr>
            <w:tcW w:w="992" w:type="dxa"/>
          </w:tcPr>
          <w:p w14:paraId="68C8676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in</w:t>
            </w:r>
          </w:p>
        </w:tc>
        <w:tc>
          <w:tcPr>
            <w:tcW w:w="1276" w:type="dxa"/>
          </w:tcPr>
          <w:p w14:paraId="4AA5A29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3EF9462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93665D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14:paraId="7B3390D7">
        <w:tc>
          <w:tcPr>
            <w:tcW w:w="3256" w:type="dxa"/>
            <w:vAlign w:val="center"/>
          </w:tcPr>
          <w:p w14:paraId="1BCF93DA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消防车出动数量</w:t>
            </w:r>
          </w:p>
        </w:tc>
        <w:tc>
          <w:tcPr>
            <w:tcW w:w="992" w:type="dxa"/>
          </w:tcPr>
          <w:p w14:paraId="586C7685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台</w:t>
            </w:r>
          </w:p>
        </w:tc>
        <w:tc>
          <w:tcPr>
            <w:tcW w:w="1276" w:type="dxa"/>
          </w:tcPr>
          <w:p w14:paraId="1986230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0567D3C3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52F1BC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14:paraId="5435ED5C">
        <w:tc>
          <w:tcPr>
            <w:tcW w:w="3256" w:type="dxa"/>
            <w:vAlign w:val="center"/>
          </w:tcPr>
          <w:p w14:paraId="0448805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消防员出动数量</w:t>
            </w:r>
          </w:p>
        </w:tc>
        <w:tc>
          <w:tcPr>
            <w:tcW w:w="992" w:type="dxa"/>
          </w:tcPr>
          <w:p w14:paraId="5DFD9DA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人</w:t>
            </w:r>
          </w:p>
        </w:tc>
        <w:tc>
          <w:tcPr>
            <w:tcW w:w="1276" w:type="dxa"/>
          </w:tcPr>
          <w:p w14:paraId="32D877B5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C715E2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7693CA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14:paraId="59974D6D">
        <w:tc>
          <w:tcPr>
            <w:tcW w:w="3256" w:type="dxa"/>
            <w:vAlign w:val="center"/>
          </w:tcPr>
          <w:p w14:paraId="33DFD18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火灾扑灭时间</w:t>
            </w:r>
          </w:p>
        </w:tc>
        <w:tc>
          <w:tcPr>
            <w:tcW w:w="992" w:type="dxa"/>
          </w:tcPr>
          <w:p w14:paraId="745FFB3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in</w:t>
            </w:r>
          </w:p>
        </w:tc>
        <w:tc>
          <w:tcPr>
            <w:tcW w:w="1276" w:type="dxa"/>
          </w:tcPr>
          <w:p w14:paraId="6C5B5DC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2C76834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</w:tcPr>
          <w:p w14:paraId="5283CFD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14:paraId="7BBAAC75">
        <w:tc>
          <w:tcPr>
            <w:tcW w:w="3256" w:type="dxa"/>
            <w:vAlign w:val="center"/>
          </w:tcPr>
          <w:p w14:paraId="1C823A7F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泄漏控制时间</w:t>
            </w:r>
          </w:p>
        </w:tc>
        <w:tc>
          <w:tcPr>
            <w:tcW w:w="992" w:type="dxa"/>
          </w:tcPr>
          <w:p w14:paraId="72F333B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m</w:t>
            </w:r>
            <w:r>
              <w:rPr>
                <w:rFonts w:ascii="Times New Roman" w:hAnsi="Times New Roman" w:eastAsia="宋体" w:cs="Arial"/>
                <w:szCs w:val="21"/>
                <w:shd w:val="clear" w:color="auto" w:fill="FFFFFF"/>
              </w:rPr>
              <w:t>in</w:t>
            </w:r>
          </w:p>
        </w:tc>
        <w:tc>
          <w:tcPr>
            <w:tcW w:w="1276" w:type="dxa"/>
          </w:tcPr>
          <w:p w14:paraId="54BFD14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4B0AE33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15DC54D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14:paraId="6BF58103">
        <w:tc>
          <w:tcPr>
            <w:tcW w:w="3256" w:type="dxa"/>
            <w:vAlign w:val="center"/>
          </w:tcPr>
          <w:p w14:paraId="437706A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疏散人员数量</w:t>
            </w:r>
          </w:p>
        </w:tc>
        <w:tc>
          <w:tcPr>
            <w:tcW w:w="992" w:type="dxa"/>
          </w:tcPr>
          <w:p w14:paraId="6DB0446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人</w:t>
            </w:r>
          </w:p>
        </w:tc>
        <w:tc>
          <w:tcPr>
            <w:tcW w:w="1276" w:type="dxa"/>
          </w:tcPr>
          <w:p w14:paraId="268E4529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48472223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14:paraId="4C129AC1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14:paraId="430CBF61">
        <w:tc>
          <w:tcPr>
            <w:tcW w:w="3256" w:type="dxa"/>
            <w:vAlign w:val="center"/>
          </w:tcPr>
          <w:p w14:paraId="44634A4C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微软雅黑"/>
                <w:color w:val="000000"/>
                <w:szCs w:val="21"/>
                <w:lang w:val="zh-CN"/>
              </w:rPr>
              <w:t>直接经济损失</w:t>
            </w:r>
          </w:p>
        </w:tc>
        <w:tc>
          <w:tcPr>
            <w:tcW w:w="992" w:type="dxa"/>
          </w:tcPr>
          <w:p w14:paraId="3ECDF33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Times New Roman" w:hAnsi="Times New Roman" w:eastAsia="宋体" w:cs="Arial"/>
                <w:szCs w:val="21"/>
                <w:shd w:val="clear" w:color="auto" w:fill="FFFFFF"/>
              </w:rPr>
              <w:t>万元</w:t>
            </w:r>
          </w:p>
        </w:tc>
        <w:tc>
          <w:tcPr>
            <w:tcW w:w="1276" w:type="dxa"/>
          </w:tcPr>
          <w:p w14:paraId="0B9C5A28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3026295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01" w:type="dxa"/>
          </w:tcPr>
          <w:p w14:paraId="0BBA5CDB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</w:tr>
    </w:tbl>
    <w:p w14:paraId="0AC4D0D7"/>
    <w:p w14:paraId="605DEA52">
      <w:pPr>
        <w:rPr>
          <w:b/>
          <w:bCs/>
        </w:rPr>
      </w:pPr>
      <w:r>
        <w:rPr>
          <w:rFonts w:hint="eastAsia"/>
          <w:b/>
          <w:bCs/>
        </w:rPr>
        <w:t>评估指标体系：</w:t>
      </w:r>
    </w:p>
    <w:p w14:paraId="44F177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896110"/>
            <wp:effectExtent l="0" t="0" r="12065" b="8890"/>
            <wp:docPr id="1" name="图片 1" descr="grap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F1C5">
      <w:pPr>
        <w:rPr>
          <w:b/>
          <w:bCs/>
        </w:rPr>
      </w:pPr>
      <w:r>
        <w:rPr>
          <w:rFonts w:hint="eastAsia"/>
          <w:b/>
          <w:bCs/>
        </w:rPr>
        <w:t>评估结果仪表盘：</w:t>
      </w:r>
    </w:p>
    <w:p w14:paraId="46C1FCA7">
      <w:pPr>
        <w:jc w:val="center"/>
        <w:rPr>
          <w:rFonts w:hint="eastAsia"/>
        </w:rPr>
      </w:pPr>
      <w:r>
        <w:drawing>
          <wp:inline distT="0" distB="0" distL="114300" distR="114300">
            <wp:extent cx="4821555" cy="5589905"/>
            <wp:effectExtent l="0" t="0" r="4445" b="234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A2"/>
    <w:rsid w:val="000C5130"/>
    <w:rsid w:val="000F3A65"/>
    <w:rsid w:val="001F7D97"/>
    <w:rsid w:val="00251942"/>
    <w:rsid w:val="00266DCE"/>
    <w:rsid w:val="002917DA"/>
    <w:rsid w:val="004B6B8C"/>
    <w:rsid w:val="004B7E6A"/>
    <w:rsid w:val="005A3CDA"/>
    <w:rsid w:val="00660344"/>
    <w:rsid w:val="00771863"/>
    <w:rsid w:val="00870557"/>
    <w:rsid w:val="00873714"/>
    <w:rsid w:val="00965BA2"/>
    <w:rsid w:val="00A8744C"/>
    <w:rsid w:val="00BB5FC9"/>
    <w:rsid w:val="00C01457"/>
    <w:rsid w:val="00D1071A"/>
    <w:rsid w:val="00DD684C"/>
    <w:rsid w:val="00DF31DC"/>
    <w:rsid w:val="00F122F9"/>
    <w:rsid w:val="00F31AC7"/>
    <w:rsid w:val="00F877FC"/>
    <w:rsid w:val="5E7C1C87"/>
    <w:rsid w:val="6AFF5EA8"/>
    <w:rsid w:val="F3FFFA4F"/>
    <w:rsid w:val="F7F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306</Characters>
  <Lines>102</Lines>
  <Paragraphs>76</Paragraphs>
  <TotalTime>13</TotalTime>
  <ScaleCrop>false</ScaleCrop>
  <LinksUpToDate>false</LinksUpToDate>
  <CharactersWithSpaces>535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2025-10-17T01:58:00Z</dcterms:created>
  <dc:creator>veblen li</dc:creator>
  <cp:lastModifiedBy>郑翰卿</cp:lastModifiedBy>
  <dcterms:modified xsi:type="dcterms:W3CDTF">2025-10-16T22:51:05Z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F9B4A90B23A4DC7C2A01F168F1298436_43</vt:lpwstr>
  </property>
</Properties>
</file>