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Merchant:</w:t>
      </w:r>
      <w:r w:rsidDel="00000000" w:rsidR="00000000" w:rsidRPr="00000000">
        <w:rPr>
          <w:rtl w:val="0"/>
        </w:rPr>
        <w:t xml:space="preserve"> Augment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Demo date:</w:t>
      </w:r>
      <w:r w:rsidDel="00000000" w:rsidR="00000000" w:rsidRPr="00000000">
        <w:rPr>
          <w:rtl w:val="0"/>
        </w:rPr>
        <w:t xml:space="preserve"> August 20,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Scoping start date:</w:t>
      </w:r>
      <w:r w:rsidDel="00000000" w:rsidR="00000000" w:rsidRPr="00000000">
        <w:rPr>
          <w:rtl w:val="0"/>
        </w:rPr>
        <w:t xml:space="preserve"> August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MSA Signature Date:</w:t>
      </w:r>
      <w:r w:rsidDel="00000000" w:rsidR="00000000" w:rsidRPr="00000000">
        <w:rPr>
          <w:rtl w:val="0"/>
        </w:rPr>
        <w:t xml:space="preserve"> TBD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Onboarding Kick Off Date:</w:t>
      </w:r>
      <w:r w:rsidDel="00000000" w:rsidR="00000000" w:rsidRPr="00000000">
        <w:rPr>
          <w:rtl w:val="0"/>
        </w:rPr>
        <w:t xml:space="preserve"> TBD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[If Exists] Opt Out Date:</w:t>
      </w:r>
      <w:r w:rsidDel="00000000" w:rsidR="00000000" w:rsidRPr="00000000">
        <w:rPr>
          <w:rtl w:val="0"/>
        </w:rPr>
        <w:t xml:space="preserve"> TBD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Go Live Date:</w:t>
      </w:r>
      <w:r w:rsidDel="00000000" w:rsidR="00000000" w:rsidRPr="00000000">
        <w:rPr>
          <w:rtl w:val="0"/>
        </w:rPr>
        <w:t xml:space="preserve"> TBD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GTM POC:</w:t>
      </w:r>
      <w:r w:rsidDel="00000000" w:rsidR="00000000" w:rsidRPr="00000000">
        <w:rPr>
          <w:rtl w:val="0"/>
        </w:rPr>
        <w:t xml:space="preserve"> TBD (sales side not explicitly mentioned)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Implementation POC:</w:t>
      </w:r>
      <w:r w:rsidDel="00000000" w:rsidR="00000000" w:rsidRPr="00000000">
        <w:rPr>
          <w:rtl w:val="0"/>
        </w:rPr>
        <w:t xml:space="preserve"> Daniel Chen — Director of Finance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ERP:</w:t>
      </w:r>
      <w:r w:rsidDel="00000000" w:rsidR="00000000" w:rsidRPr="00000000">
        <w:rPr>
          <w:rtl w:val="0"/>
        </w:rPr>
        <w:t xml:space="preserve"> QuickBooks  </w:t>
      </w:r>
      <w:r w:rsidDel="00000000" w:rsidR="00000000" w:rsidRPr="00000000">
        <w:rPr>
          <w:b w:val="1"/>
          <w:rtl w:val="0"/>
        </w:rPr>
        <w:t xml:space="preserve">Tax Integration:</w:t>
      </w:r>
      <w:r w:rsidDel="00000000" w:rsidR="00000000" w:rsidRPr="00000000">
        <w:rPr>
          <w:rtl w:val="0"/>
        </w:rPr>
        <w:t xml:space="preserve"> TBD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yypdc8kg27up" w:id="0"/>
      <w:bookmarkEnd w:id="0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Key people at Merchant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Finance:</w:t>
      </w:r>
      <w:r w:rsidDel="00000000" w:rsidR="00000000" w:rsidRPr="00000000">
        <w:rPr>
          <w:rtl w:val="0"/>
        </w:rPr>
        <w:t xml:space="preserve"> Daniel Chen — Director of Finance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gr6l5mk6yesc" w:id="1"/>
      <w:bookmarkEnd w:id="1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AE / Implementation Notes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Company is transitioning from stealth to commercialization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Daniel Chen is driving finance/billing infrastructure decisions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Customers already lined up; billing must begin quickly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Processes not yet formalized; expects Tabs to help set up billing &amp; revenue recognition from scratch</w:t>
        <w:br w:type="textWrapping"/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2dckpo33thwv" w:id="2"/>
      <w:bookmarkEnd w:id="2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Info on how merchant bills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Augment is just starting to monetize; expects to begin charging customers immediately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Billing model not yet formalized; Tabs evaluation intended to establish first billing system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Needs rapid setup of billing + revenue recognition (starting “day one” of commercialization)</w:t>
        <w:br w:type="textWrapping"/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q9759uejdaeu" w:id="3"/>
      <w:bookmarkEnd w:id="3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Important merchant relationship information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Merchant temperament:</w:t>
      </w:r>
      <w:r w:rsidDel="00000000" w:rsidR="00000000" w:rsidRPr="00000000">
        <w:rPr>
          <w:rtl w:val="0"/>
        </w:rPr>
        <w:t xml:space="preserve"> Early-stage, fast-moving. Daniel Chen is pragmatic, detail-oriented, and focused on speed to revenue. Company is resource-constrained, needs a scalable foundation.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 POC / decision maker:</w:t>
      </w:r>
      <w:r w:rsidDel="00000000" w:rsidR="00000000" w:rsidRPr="00000000">
        <w:rPr>
          <w:rtl w:val="0"/>
        </w:rPr>
        <w:t xml:space="preserve"> Daniel Chen (Director of Finance) 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Tabs features that matter most: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Ability to stand up billing and rev rec immediately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Flexibility for evolving pricing and contracts (still early stage)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GAAP compliance from day one (to avoid rework)</w:t>
      </w:r>
    </w:p>
    <w:p w:rsidR="00000000" w:rsidDel="00000000" w:rsidP="00000000" w:rsidRDefault="00000000" w:rsidRPr="00000000" w14:paraId="0000001B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Contract ingestion and automation to reduce manual setup burden</w:t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e6dn41w0cfu" w:id="4"/>
      <w:bookmarkEnd w:id="4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Company summary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Augment is an early-stage startup transitioning from stealth to commercialization. They have customers ready to pay immediately and need to establish a billing and revenue recognition system. Current finance processes are minimal; Tabs is being evaluated to serve as the foundational system for billing, contracts, and compliance 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5ecets3ypbwv" w:id="5"/>
      <w:bookmarkEnd w:id="5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Goals (North star)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billing and collections “day one” of commercialization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Avoid manual QuickBooks + spreadsheet reliance by starting on scalable infrastructure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 GAAP-compliant rev rec and reporting foundation for investors/future growth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Why buying Tabs / pain points:</w:t>
      </w:r>
      <w:r w:rsidDel="00000000" w:rsidR="00000000" w:rsidRPr="00000000">
        <w:rPr>
          <w:rtl w:val="0"/>
        </w:rPr>
        <w:t xml:space="preserve"> Need to set up billing/revenue process rapidly; avoid manual work; ensure scalability and auditability from inception.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katu9d4v0yqs" w:id="6"/>
      <w:bookmarkEnd w:id="6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Billing model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Current: Not yet operational; billing to start immediately upon commercialization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Likely structure: subscription licenses with usage (details TBD)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Customer creation: still manual; Tabs would provide first structured workflow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Contract processing: not standardized yet; Tabs would create baseline system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lnbkrvovuuv0" w:id="7"/>
      <w:bookmarkEnd w:id="7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Customer information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Initial customers in pipeline; details not disclosed in call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Expect immediate billing needs once commercial contracts signed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after="80" w:before="280" w:lineRule="auto"/>
        <w:rPr/>
      </w:pPr>
      <w:bookmarkStart w:colFirst="0" w:colLast="0" w:name="_2zfihicw4zp4" w:id="8"/>
      <w:bookmarkEnd w:id="8"/>
      <w:r w:rsidDel="00000000" w:rsidR="00000000" w:rsidRPr="00000000">
        <w:rPr>
          <w:rFonts w:ascii="Inter" w:cs="Inter" w:eastAsia="Inter" w:hAnsi="Inter"/>
          <w:b w:val="1"/>
          <w:sz w:val="26"/>
          <w:szCs w:val="26"/>
          <w:rtl w:val="0"/>
        </w:rPr>
        <w:t xml:space="preserve">Feature requests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