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Burkland</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355474747"/>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2"/>
              </w:numPr>
              <w:ind w:left="720" w:hanging="360"/>
              <w:rPr>
                <w:sz w:val="20"/>
                <w:szCs w:val="20"/>
                <w:shd w:fill="d9ead3" w:val="clear"/>
              </w:rPr>
            </w:pPr>
            <w:r w:rsidDel="00000000" w:rsidR="00000000" w:rsidRPr="00000000">
              <w:rPr>
                <w:sz w:val="20"/>
                <w:szCs w:val="20"/>
                <w:shd w:fill="d9ead3" w:val="clear"/>
                <w:rtl w:val="0"/>
              </w:rPr>
              <w:t xml:space="preserve">Billing for: mix of standalone flat fees, services hours, and some prepaid services with draw-down (example below)</w:t>
            </w:r>
            <w:r w:rsidDel="00000000" w:rsidR="00000000" w:rsidRPr="00000000">
              <w:rPr>
                <w:sz w:val="20"/>
                <w:szCs w:val="20"/>
                <w:shd w:fill="d9ead3" w:val="clear"/>
              </w:rPr>
              <w:drawing>
                <wp:inline distB="114300" distT="114300" distL="114300" distR="114300">
                  <wp:extent cx="4881563" cy="204065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81563" cy="204065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sz w:val="20"/>
                <w:szCs w:val="20"/>
                <w:shd w:fill="d9ead3" w:val="clear"/>
              </w:rPr>
            </w:pPr>
            <w:r w:rsidDel="00000000" w:rsidR="00000000" w:rsidRPr="00000000">
              <w:rPr>
                <w:rtl w:val="0"/>
              </w:rPr>
            </w:r>
          </w:p>
          <w:p w:rsidR="00000000" w:rsidDel="00000000" w:rsidP="00000000" w:rsidRDefault="00000000" w:rsidRPr="00000000" w14:paraId="00000008">
            <w:pPr>
              <w:ind w:left="720" w:firstLine="0"/>
              <w:rPr>
                <w:sz w:val="20"/>
                <w:szCs w:val="20"/>
                <w:shd w:fill="d9ead3" w:val="clear"/>
              </w:rPr>
            </w:pPr>
            <w:r w:rsidDel="00000000" w:rsidR="00000000" w:rsidRPr="00000000">
              <w:rPr>
                <w:sz w:val="20"/>
                <w:szCs w:val="20"/>
                <w:shd w:fill="d9ead3" w:val="clear"/>
                <w:rtl w:val="0"/>
              </w:rPr>
              <w:br w:type="textWrapping"/>
              <w:br w:type="textWrapping"/>
              <w:t xml:space="preserve">1) What is the merchant temperament? </w:t>
            </w:r>
          </w:p>
          <w:p w:rsidR="00000000" w:rsidDel="00000000" w:rsidP="00000000" w:rsidRDefault="00000000" w:rsidRPr="00000000" w14:paraId="00000009">
            <w:pPr>
              <w:ind w:left="720" w:firstLine="0"/>
              <w:rPr>
                <w:sz w:val="20"/>
                <w:szCs w:val="20"/>
                <w:shd w:fill="d9ead3" w:val="clear"/>
              </w:rPr>
            </w:pPr>
            <w:r w:rsidDel="00000000" w:rsidR="00000000" w:rsidRPr="00000000">
              <w:rPr>
                <w:rtl w:val="0"/>
              </w:rPr>
            </w:r>
          </w:p>
          <w:p w:rsidR="00000000" w:rsidDel="00000000" w:rsidP="00000000" w:rsidRDefault="00000000" w:rsidRPr="00000000" w14:paraId="0000000A">
            <w:pPr>
              <w:ind w:left="720" w:firstLine="0"/>
              <w:rPr>
                <w:sz w:val="20"/>
                <w:szCs w:val="20"/>
                <w:shd w:fill="d9ead3" w:val="clear"/>
              </w:rPr>
            </w:pPr>
            <w:r w:rsidDel="00000000" w:rsidR="00000000" w:rsidRPr="00000000">
              <w:rPr>
                <w:sz w:val="20"/>
                <w:szCs w:val="20"/>
                <w:shd w:fill="d9ead3" w:val="clear"/>
                <w:rtl w:val="0"/>
              </w:rPr>
              <w:t xml:space="preserve">Accounting firm so they are extremely detail oriented, organized and thorough. Super nice and eager to partner. Karen Burkland (DRI for their implementation, in charge of their accounting) is the wife of the firm’s Founder/CEO.</w:t>
            </w:r>
            <w:r w:rsidDel="00000000" w:rsidR="00000000" w:rsidRPr="00000000">
              <w:rPr>
                <w:rtl w:val="0"/>
              </w:rPr>
            </w:r>
          </w:p>
          <w:p w:rsidR="00000000" w:rsidDel="00000000" w:rsidP="00000000" w:rsidRDefault="00000000" w:rsidRPr="00000000" w14:paraId="0000000B">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C">
            <w:pPr>
              <w:ind w:left="720" w:firstLine="0"/>
              <w:rPr>
                <w:sz w:val="20"/>
                <w:szCs w:val="20"/>
              </w:rPr>
            </w:pPr>
            <w:r w:rsidDel="00000000" w:rsidR="00000000" w:rsidRPr="00000000">
              <w:rPr>
                <w:rtl w:val="0"/>
              </w:rPr>
            </w:r>
          </w:p>
          <w:p w:rsidR="00000000" w:rsidDel="00000000" w:rsidP="00000000" w:rsidRDefault="00000000" w:rsidRPr="00000000" w14:paraId="0000000D">
            <w:pPr>
              <w:ind w:left="720" w:firstLine="0"/>
              <w:rPr>
                <w:sz w:val="20"/>
                <w:szCs w:val="20"/>
              </w:rPr>
            </w:pPr>
            <w:r w:rsidDel="00000000" w:rsidR="00000000" w:rsidRPr="00000000">
              <w:rPr>
                <w:sz w:val="20"/>
                <w:szCs w:val="20"/>
                <w:rtl w:val="0"/>
              </w:rPr>
              <w:t xml:space="preserve">Excited about automation of usage calcs for billing (completely manual today), ability to have a “source of truth” for each customer’s agreement, more automation in their twice-monthly billing process. They also periodically change rates and want a system to do that more systematically (we’ve discussed documentation or email cc to Tabs to confirm this).</w:t>
            </w:r>
          </w:p>
          <w:p w:rsidR="00000000" w:rsidDel="00000000" w:rsidP="00000000" w:rsidRDefault="00000000" w:rsidRPr="00000000" w14:paraId="0000000E">
            <w:pPr>
              <w:ind w:left="720" w:firstLine="0"/>
              <w:rPr>
                <w:sz w:val="20"/>
                <w:szCs w:val="20"/>
              </w:rPr>
            </w:pPr>
            <w:r w:rsidDel="00000000" w:rsidR="00000000" w:rsidRPr="00000000">
              <w:rPr>
                <w:rtl w:val="0"/>
              </w:rPr>
            </w:r>
          </w:p>
          <w:p w:rsidR="00000000" w:rsidDel="00000000" w:rsidP="00000000" w:rsidRDefault="00000000" w:rsidRPr="00000000" w14:paraId="0000000F">
            <w:pPr>
              <w:ind w:left="720" w:firstLine="0"/>
              <w:rPr>
                <w:sz w:val="20"/>
                <w:szCs w:val="20"/>
              </w:rPr>
            </w:pPr>
            <w:r w:rsidDel="00000000" w:rsidR="00000000" w:rsidRPr="00000000">
              <w:rPr>
                <w:sz w:val="20"/>
                <w:szCs w:val="20"/>
                <w:rtl w:val="0"/>
              </w:rPr>
              <w:t xml:space="preserve">There are a few features they are excited about that we committed to building at some point (did not commit to a timeline) which are outlined in Slack: 1) approval workflow (e.g. two levels of signoff), 2) role based controls so the individuals at Burkland can log in and only see the clients they work on (structured in teams)</w:t>
            </w:r>
            <w:r w:rsidDel="00000000" w:rsidR="00000000" w:rsidRPr="00000000">
              <w:rPr>
                <w:rtl w:val="0"/>
              </w:rPr>
            </w:r>
          </w:p>
          <w:p w:rsidR="00000000" w:rsidDel="00000000" w:rsidP="00000000" w:rsidRDefault="00000000" w:rsidRPr="00000000" w14:paraId="00000010">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2">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3">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C">
      <w:pPr>
        <w:numPr>
          <w:ilvl w:val="0"/>
          <w:numId w:val="5"/>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1D">
      <w:pPr>
        <w:numPr>
          <w:ilvl w:val="0"/>
          <w:numId w:val="5"/>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1E">
      <w:pPr>
        <w:numPr>
          <w:ilvl w:val="0"/>
          <w:numId w:val="5"/>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1F">
      <w:pPr>
        <w:numPr>
          <w:ilvl w:val="0"/>
          <w:numId w:val="5"/>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20">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21">
      <w:pPr>
        <w:numPr>
          <w:ilvl w:val="0"/>
          <w:numId w:val="5"/>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22">
      <w:pPr>
        <w:numPr>
          <w:ilvl w:val="1"/>
          <w:numId w:val="5"/>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23">
      <w:pPr>
        <w:numPr>
          <w:ilvl w:val="0"/>
          <w:numId w:val="5"/>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24">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25">
      <w:pPr>
        <w:numPr>
          <w:ilvl w:val="0"/>
          <w:numId w:val="5"/>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26">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27">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8">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29">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A">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B">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2C">
      <w:pPr>
        <w:numPr>
          <w:ilvl w:val="0"/>
          <w:numId w:val="6"/>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2D">
      <w:pPr>
        <w:numPr>
          <w:ilvl w:val="0"/>
          <w:numId w:val="6"/>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2E">
      <w:pPr>
        <w:ind w:left="720" w:firstLine="0"/>
        <w:rPr>
          <w:sz w:val="20"/>
          <w:szCs w:val="20"/>
        </w:rPr>
      </w:pPr>
      <w:r w:rsidDel="00000000" w:rsidR="00000000" w:rsidRPr="00000000">
        <w:rPr>
          <w:rtl w:val="0"/>
        </w:rPr>
      </w:r>
    </w:p>
    <w:p w:rsidR="00000000" w:rsidDel="00000000" w:rsidP="00000000" w:rsidRDefault="00000000" w:rsidRPr="00000000" w14:paraId="0000002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1">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32">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33">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34">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35">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36">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37">
      <w:pPr>
        <w:ind w:left="720" w:firstLine="0"/>
        <w:rPr>
          <w:sz w:val="20"/>
          <w:szCs w:val="20"/>
          <w:highlight w:val="yellow"/>
        </w:rPr>
      </w:pPr>
      <w:r w:rsidDel="00000000" w:rsidR="00000000" w:rsidRPr="00000000">
        <w:rPr>
          <w:rtl w:val="0"/>
        </w:rPr>
      </w:r>
    </w:p>
    <w:p w:rsidR="00000000" w:rsidDel="00000000" w:rsidP="00000000" w:rsidRDefault="00000000" w:rsidRPr="00000000" w14:paraId="00000038">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9">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3A">
      <w:pPr>
        <w:numPr>
          <w:ilvl w:val="1"/>
          <w:numId w:val="7"/>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3B">
      <w:pPr>
        <w:numPr>
          <w:ilvl w:val="1"/>
          <w:numId w:val="7"/>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3C">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3D">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3E">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3F">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40">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41">
      <w:pPr>
        <w:ind w:left="0" w:firstLine="0"/>
        <w:rPr>
          <w:sz w:val="20"/>
          <w:szCs w:val="20"/>
        </w:rPr>
      </w:pPr>
      <w:r w:rsidDel="00000000" w:rsidR="00000000" w:rsidRPr="00000000">
        <w:rPr>
          <w:rtl w:val="0"/>
        </w:rPr>
      </w:r>
    </w:p>
    <w:p w:rsidR="00000000" w:rsidDel="00000000" w:rsidP="00000000" w:rsidRDefault="00000000" w:rsidRPr="00000000" w14:paraId="00000042">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43">
      <w:pPr>
        <w:numPr>
          <w:ilvl w:val="0"/>
          <w:numId w:val="1"/>
        </w:numPr>
        <w:ind w:left="720" w:hanging="360"/>
        <w:rPr>
          <w:sz w:val="20"/>
          <w:szCs w:val="20"/>
          <w:highlight w:val="yellow"/>
        </w:rPr>
      </w:pPr>
      <w:r w:rsidDel="00000000" w:rsidR="00000000" w:rsidRPr="00000000">
        <w:rPr>
          <w:sz w:val="20"/>
          <w:szCs w:val="20"/>
          <w:highlight w:val="yellow"/>
          <w:rtl w:val="0"/>
        </w:rPr>
        <w:t xml:space="preserve">Loom recording links by dates </w:t>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