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Coworks</w:t>
        <w:br w:type="textWrapping"/>
        <w:br w:type="textWrapping"/>
        <w:t xml:space="preserve">Coworks is a coworking space management software designed to help flexible workspace operators manage their spaces efficiently. It provides tools for handling memberships, booking conference rooms, processing payments, managing events, and communicating with members. The platform also offers analytics and reporting features to optimize space usage and enhance the coworking experience.</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318916227"/>
          <w:dropDownList w:lastValue="Dani">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Dani</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4"/>
              </w:numPr>
              <w:ind w:left="720" w:hanging="360"/>
              <w:rPr>
                <w:sz w:val="20"/>
                <w:szCs w:val="20"/>
                <w:shd w:fill="d9ead3" w:val="clear"/>
              </w:rPr>
            </w:pPr>
            <w:r w:rsidDel="00000000" w:rsidR="00000000" w:rsidRPr="00000000">
              <w:rPr>
                <w:sz w:val="20"/>
                <w:szCs w:val="20"/>
                <w:shd w:fill="d9ead3" w:val="clear"/>
                <w:rtl w:val="0"/>
              </w:rPr>
              <w:t xml:space="preserve">Info on how merchant bills</w:t>
              <w:br w:type="textWrapping"/>
            </w:r>
            <w:r w:rsidDel="00000000" w:rsidR="00000000" w:rsidRPr="00000000">
              <w:rPr>
                <w:sz w:val="20"/>
                <w:szCs w:val="20"/>
                <w:rtl w:val="0"/>
              </w:rPr>
              <w:t xml:space="preserve">Flat SaaS</w:t>
              <w:br w:type="textWrapping"/>
              <w:t xml:space="preserve">Sometimes a non-profit discount</w:t>
              <w:br w:type="textWrapping"/>
              <w:t xml:space="preserve">Renewal uplift </w:t>
            </w:r>
            <w:r w:rsidDel="00000000" w:rsidR="00000000" w:rsidRPr="00000000">
              <w:rPr>
                <w:sz w:val="20"/>
                <w:szCs w:val="20"/>
                <w:shd w:fill="d9ead3" w:val="clear"/>
                <w:rtl w:val="0"/>
              </w:rPr>
              <w:br w:type="textWrapping"/>
              <w:br w:type="textWrapping"/>
              <w:t xml:space="preserve">1) What is the merchant temperament? </w:t>
              <w:br w:type="textWrapping"/>
            </w:r>
            <w:r w:rsidDel="00000000" w:rsidR="00000000" w:rsidRPr="00000000">
              <w:rPr>
                <w:sz w:val="20"/>
                <w:szCs w:val="20"/>
                <w:rtl w:val="0"/>
              </w:rPr>
              <w:t xml:space="preserve">Phil is super easy to work with and is excited about Tabs. He understands the value of proactively getting Tabs in place before Coworks scales </w:t>
            </w:r>
            <w:r w:rsidDel="00000000" w:rsidR="00000000" w:rsidRPr="00000000">
              <w:rPr>
                <w:rtl w:val="0"/>
              </w:rPr>
            </w:r>
          </w:p>
          <w:p w:rsidR="00000000" w:rsidDel="00000000" w:rsidP="00000000" w:rsidRDefault="00000000" w:rsidRPr="00000000" w14:paraId="00000007">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8">
            <w:pPr>
              <w:numPr>
                <w:ilvl w:val="0"/>
                <w:numId w:val="1"/>
              </w:numPr>
              <w:ind w:left="1440" w:hanging="360"/>
              <w:rPr>
                <w:sz w:val="20"/>
                <w:szCs w:val="20"/>
                <w:u w:val="none"/>
              </w:rPr>
            </w:pPr>
            <w:r w:rsidDel="00000000" w:rsidR="00000000" w:rsidRPr="00000000">
              <w:rPr>
                <w:sz w:val="20"/>
                <w:szCs w:val="20"/>
                <w:rtl w:val="0"/>
              </w:rPr>
              <w:t xml:space="preserve">Accurate rev rec and reporting (eliminating spreadsheets) </w:t>
            </w:r>
          </w:p>
          <w:p w:rsidR="00000000" w:rsidDel="00000000" w:rsidP="00000000" w:rsidRDefault="00000000" w:rsidRPr="00000000" w14:paraId="00000009">
            <w:pPr>
              <w:numPr>
                <w:ilvl w:val="0"/>
                <w:numId w:val="1"/>
              </w:numPr>
              <w:ind w:left="1440" w:hanging="360"/>
              <w:rPr>
                <w:sz w:val="20"/>
                <w:szCs w:val="20"/>
                <w:u w:val="none"/>
              </w:rPr>
            </w:pPr>
            <w:r w:rsidDel="00000000" w:rsidR="00000000" w:rsidRPr="00000000">
              <w:rPr>
                <w:sz w:val="20"/>
                <w:szCs w:val="20"/>
                <w:rtl w:val="0"/>
              </w:rPr>
              <w:t xml:space="preserve">Passing on stripe credit card fees </w:t>
            </w:r>
          </w:p>
          <w:p w:rsidR="00000000" w:rsidDel="00000000" w:rsidP="00000000" w:rsidRDefault="00000000" w:rsidRPr="00000000" w14:paraId="0000000A">
            <w:pPr>
              <w:numPr>
                <w:ilvl w:val="0"/>
                <w:numId w:val="1"/>
              </w:numPr>
              <w:ind w:left="1440" w:hanging="360"/>
              <w:rPr>
                <w:sz w:val="20"/>
                <w:szCs w:val="20"/>
                <w:u w:val="none"/>
              </w:rPr>
            </w:pPr>
            <w:r w:rsidDel="00000000" w:rsidR="00000000" w:rsidRPr="00000000">
              <w:rPr>
                <w:sz w:val="20"/>
                <w:szCs w:val="20"/>
                <w:rtl w:val="0"/>
              </w:rPr>
              <w:t xml:space="preserve">Automatic contract data extraction and invoice creation </w:t>
            </w:r>
          </w:p>
          <w:p w:rsidR="00000000" w:rsidDel="00000000" w:rsidP="00000000" w:rsidRDefault="00000000" w:rsidRPr="00000000" w14:paraId="0000000B">
            <w:pPr>
              <w:numPr>
                <w:ilvl w:val="0"/>
                <w:numId w:val="1"/>
              </w:numPr>
              <w:ind w:left="1440" w:hanging="360"/>
              <w:rPr>
                <w:sz w:val="20"/>
                <w:szCs w:val="20"/>
                <w:u w:val="none"/>
              </w:rPr>
            </w:pPr>
            <w:r w:rsidDel="00000000" w:rsidR="00000000" w:rsidRPr="00000000">
              <w:rPr>
                <w:sz w:val="20"/>
                <w:szCs w:val="20"/>
                <w:rtl w:val="0"/>
              </w:rPr>
              <w:t xml:space="preserve">Automated cash app, dunning, and collections </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5810250" cy="3340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10250" cy="3340100"/>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5810250" cy="3530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102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1">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9">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1A">
      <w:pPr>
        <w:numPr>
          <w:ilvl w:val="1"/>
          <w:numId w:val="7"/>
        </w:numPr>
        <w:ind w:left="1440" w:hanging="360"/>
        <w:rPr>
          <w:sz w:val="20"/>
          <w:szCs w:val="20"/>
        </w:rPr>
      </w:pPr>
      <w:r w:rsidDel="00000000" w:rsidR="00000000" w:rsidRPr="00000000">
        <w:rPr>
          <w:sz w:val="20"/>
          <w:szCs w:val="20"/>
          <w:rtl w:val="0"/>
        </w:rPr>
        <w:t xml:space="preserve">Service Start Date: Use the document signature date as the effective start date.</w:t>
      </w:r>
    </w:p>
    <w:p w:rsidR="00000000" w:rsidDel="00000000" w:rsidP="00000000" w:rsidRDefault="00000000" w:rsidRPr="00000000" w14:paraId="0000001B">
      <w:pPr>
        <w:numPr>
          <w:ilvl w:val="2"/>
          <w:numId w:val="7"/>
        </w:numPr>
        <w:ind w:left="2160" w:hanging="360"/>
        <w:rPr>
          <w:b w:val="1"/>
          <w:sz w:val="20"/>
          <w:szCs w:val="20"/>
        </w:rPr>
      </w:pPr>
      <w:r w:rsidDel="00000000" w:rsidR="00000000" w:rsidRPr="00000000">
        <w:rPr>
          <w:b w:val="1"/>
          <w:sz w:val="20"/>
          <w:szCs w:val="20"/>
          <w:rtl w:val="0"/>
        </w:rPr>
        <w:t xml:space="preserve">For Onboarding: have it set to the start date and 0 months of service </w:t>
      </w:r>
      <w:r w:rsidDel="00000000" w:rsidR="00000000" w:rsidRPr="00000000">
        <w:rPr>
          <w:rtl w:val="0"/>
        </w:rPr>
      </w:r>
    </w:p>
    <w:p w:rsidR="00000000" w:rsidDel="00000000" w:rsidP="00000000" w:rsidRDefault="00000000" w:rsidRPr="00000000" w14:paraId="0000001C">
      <w:pPr>
        <w:numPr>
          <w:ilvl w:val="2"/>
          <w:numId w:val="7"/>
        </w:numPr>
        <w:ind w:left="2160" w:hanging="360"/>
        <w:rPr>
          <w:b w:val="1"/>
          <w:sz w:val="20"/>
          <w:szCs w:val="20"/>
          <w:u w:val="none"/>
        </w:rPr>
      </w:pPr>
      <w:r w:rsidDel="00000000" w:rsidR="00000000" w:rsidRPr="00000000">
        <w:rPr>
          <w:b w:val="1"/>
          <w:sz w:val="20"/>
          <w:szCs w:val="20"/>
          <w:rtl w:val="0"/>
        </w:rPr>
        <w:t xml:space="preserve">For opt out agreements, start 1 month after signature date</w:t>
      </w:r>
    </w:p>
    <w:p w:rsidR="00000000" w:rsidDel="00000000" w:rsidP="00000000" w:rsidRDefault="00000000" w:rsidRPr="00000000" w14:paraId="0000001D">
      <w:pPr>
        <w:numPr>
          <w:ilvl w:val="1"/>
          <w:numId w:val="7"/>
        </w:numPr>
        <w:ind w:left="1440" w:hanging="360"/>
        <w:rPr>
          <w:sz w:val="20"/>
          <w:szCs w:val="20"/>
        </w:rPr>
      </w:pPr>
      <w:r w:rsidDel="00000000" w:rsidR="00000000" w:rsidRPr="00000000">
        <w:rPr>
          <w:sz w:val="20"/>
          <w:szCs w:val="20"/>
          <w:rtl w:val="0"/>
        </w:rPr>
        <w:t xml:space="preserve">Months of Service: Refer to the term listed in the purchase terms (typically 1 year).</w:t>
      </w:r>
    </w:p>
    <w:p w:rsidR="00000000" w:rsidDel="00000000" w:rsidP="00000000" w:rsidRDefault="00000000" w:rsidRPr="00000000" w14:paraId="0000001E">
      <w:pPr>
        <w:numPr>
          <w:ilvl w:val="1"/>
          <w:numId w:val="7"/>
        </w:numPr>
        <w:ind w:left="1440" w:hanging="360"/>
        <w:rPr>
          <w:sz w:val="20"/>
          <w:szCs w:val="20"/>
          <w:u w:val="none"/>
        </w:rPr>
      </w:pPr>
      <w:r w:rsidDel="00000000" w:rsidR="00000000" w:rsidRPr="00000000">
        <w:rPr>
          <w:sz w:val="20"/>
          <w:szCs w:val="20"/>
          <w:rtl w:val="0"/>
        </w:rPr>
        <w:t xml:space="preserve">Revenue Category: For Onboarding: "one time fee"</w:t>
      </w:r>
    </w:p>
    <w:p w:rsidR="00000000" w:rsidDel="00000000" w:rsidP="00000000" w:rsidRDefault="00000000" w:rsidRPr="00000000" w14:paraId="0000001F">
      <w:pPr>
        <w:numPr>
          <w:ilvl w:val="1"/>
          <w:numId w:val="7"/>
        </w:numPr>
        <w:ind w:left="1440" w:hanging="360"/>
        <w:rPr>
          <w:sz w:val="20"/>
          <w:szCs w:val="20"/>
        </w:rPr>
      </w:pPr>
      <w:r w:rsidDel="00000000" w:rsidR="00000000" w:rsidRPr="00000000">
        <w:rPr>
          <w:sz w:val="20"/>
          <w:szCs w:val="20"/>
          <w:rtl w:val="0"/>
        </w:rPr>
        <w:t xml:space="preserve">Item Name: Look for the name of the product or service in the "Products &amp; Services" section.</w:t>
      </w:r>
    </w:p>
    <w:p w:rsidR="00000000" w:rsidDel="00000000" w:rsidP="00000000" w:rsidRDefault="00000000" w:rsidRPr="00000000" w14:paraId="00000020">
      <w:pPr>
        <w:numPr>
          <w:ilvl w:val="1"/>
          <w:numId w:val="7"/>
        </w:numPr>
        <w:ind w:left="1440" w:hanging="360"/>
        <w:rPr>
          <w:sz w:val="20"/>
          <w:szCs w:val="20"/>
        </w:rPr>
      </w:pPr>
      <w:r w:rsidDel="00000000" w:rsidR="00000000" w:rsidRPr="00000000">
        <w:rPr>
          <w:sz w:val="20"/>
          <w:szCs w:val="20"/>
          <w:rtl w:val="0"/>
        </w:rPr>
        <w:t xml:space="preserve">Item Description: Include descriptions and features listed under the item (e.g., member limits, features like billing, integrations, etc.).</w:t>
      </w:r>
    </w:p>
    <w:p w:rsidR="00000000" w:rsidDel="00000000" w:rsidP="00000000" w:rsidRDefault="00000000" w:rsidRPr="00000000" w14:paraId="00000021">
      <w:pPr>
        <w:numPr>
          <w:ilvl w:val="1"/>
          <w:numId w:val="7"/>
        </w:numPr>
        <w:ind w:left="1440" w:hanging="360"/>
        <w:rPr>
          <w:sz w:val="20"/>
          <w:szCs w:val="20"/>
        </w:rPr>
      </w:pPr>
      <w:r w:rsidDel="00000000" w:rsidR="00000000" w:rsidRPr="00000000">
        <w:rPr>
          <w:sz w:val="20"/>
          <w:szCs w:val="20"/>
          <w:rtl w:val="0"/>
        </w:rPr>
        <w:t xml:space="preserve">Integration Item:</w:t>
      </w:r>
      <w:r w:rsidDel="00000000" w:rsidR="00000000" w:rsidRPr="00000000">
        <w:rPr>
          <w:rtl w:val="0"/>
        </w:rPr>
      </w:r>
    </w:p>
    <w:p w:rsidR="00000000" w:rsidDel="00000000" w:rsidP="00000000" w:rsidRDefault="00000000" w:rsidRPr="00000000" w14:paraId="00000022">
      <w:pPr>
        <w:numPr>
          <w:ilvl w:val="2"/>
          <w:numId w:val="7"/>
        </w:numPr>
        <w:ind w:left="2160" w:hanging="360"/>
        <w:rPr>
          <w:sz w:val="20"/>
          <w:szCs w:val="20"/>
          <w:u w:val="none"/>
        </w:rPr>
      </w:pPr>
      <w:r w:rsidDel="00000000" w:rsidR="00000000" w:rsidRPr="00000000">
        <w:rPr>
          <w:sz w:val="20"/>
          <w:szCs w:val="20"/>
          <w:rtl w:val="0"/>
        </w:rPr>
        <w:t xml:space="preserve">This is dependent on the billing frequency </w:t>
      </w:r>
    </w:p>
    <w:p w:rsidR="00000000" w:rsidDel="00000000" w:rsidP="00000000" w:rsidRDefault="00000000" w:rsidRPr="00000000" w14:paraId="00000023">
      <w:pPr>
        <w:numPr>
          <w:ilvl w:val="3"/>
          <w:numId w:val="7"/>
        </w:numPr>
        <w:ind w:left="2880" w:hanging="360"/>
        <w:rPr>
          <w:sz w:val="20"/>
          <w:szCs w:val="20"/>
          <w:u w:val="none"/>
        </w:rPr>
      </w:pPr>
      <w:r w:rsidDel="00000000" w:rsidR="00000000" w:rsidRPr="00000000">
        <w:rPr>
          <w:sz w:val="20"/>
          <w:szCs w:val="20"/>
          <w:rtl w:val="0"/>
        </w:rPr>
        <w:t xml:space="preserve">If billing monthly, use </w:t>
      </w:r>
      <w:r w:rsidDel="00000000" w:rsidR="00000000" w:rsidRPr="00000000">
        <w:rPr>
          <w:b w:val="1"/>
          <w:sz w:val="21"/>
          <w:szCs w:val="21"/>
          <w:rtl w:val="0"/>
        </w:rPr>
        <w:t xml:space="preserve">Monthly Subscription</w:t>
      </w:r>
    </w:p>
    <w:p w:rsidR="00000000" w:rsidDel="00000000" w:rsidP="00000000" w:rsidRDefault="00000000" w:rsidRPr="00000000" w14:paraId="00000024">
      <w:pPr>
        <w:numPr>
          <w:ilvl w:val="3"/>
          <w:numId w:val="7"/>
        </w:numPr>
        <w:ind w:left="2880" w:hanging="360"/>
        <w:rPr>
          <w:sz w:val="21"/>
          <w:szCs w:val="21"/>
        </w:rPr>
      </w:pPr>
      <w:r w:rsidDel="00000000" w:rsidR="00000000" w:rsidRPr="00000000">
        <w:rPr>
          <w:sz w:val="21"/>
          <w:szCs w:val="21"/>
          <w:rtl w:val="0"/>
        </w:rPr>
        <w:t xml:space="preserve">If billing quarterly:</w:t>
      </w:r>
      <w:r w:rsidDel="00000000" w:rsidR="00000000" w:rsidRPr="00000000">
        <w:rPr>
          <w:b w:val="1"/>
          <w:sz w:val="21"/>
          <w:szCs w:val="21"/>
          <w:rtl w:val="0"/>
        </w:rPr>
        <w:t xml:space="preserve"> Quarterly Subscription</w:t>
      </w:r>
    </w:p>
    <w:p w:rsidR="00000000" w:rsidDel="00000000" w:rsidP="00000000" w:rsidRDefault="00000000" w:rsidRPr="00000000" w14:paraId="00000025">
      <w:pPr>
        <w:numPr>
          <w:ilvl w:val="3"/>
          <w:numId w:val="7"/>
        </w:numPr>
        <w:ind w:left="2880" w:hanging="360"/>
        <w:rPr>
          <w:sz w:val="21"/>
          <w:szCs w:val="21"/>
        </w:rPr>
      </w:pPr>
      <w:r w:rsidDel="00000000" w:rsidR="00000000" w:rsidRPr="00000000">
        <w:rPr>
          <w:sz w:val="21"/>
          <w:szCs w:val="21"/>
          <w:rtl w:val="0"/>
        </w:rPr>
        <w:t xml:space="preserve">If billing annually: </w:t>
      </w:r>
      <w:r w:rsidDel="00000000" w:rsidR="00000000" w:rsidRPr="00000000">
        <w:rPr>
          <w:b w:val="1"/>
          <w:sz w:val="21"/>
          <w:szCs w:val="21"/>
          <w:rtl w:val="0"/>
        </w:rPr>
        <w:t xml:space="preserve">Annual Subscription</w:t>
      </w:r>
      <w:r w:rsidDel="00000000" w:rsidR="00000000" w:rsidRPr="00000000">
        <w:rPr>
          <w:rtl w:val="0"/>
        </w:rPr>
      </w:r>
    </w:p>
    <w:p w:rsidR="00000000" w:rsidDel="00000000" w:rsidP="00000000" w:rsidRDefault="00000000" w:rsidRPr="00000000" w14:paraId="00000026">
      <w:pPr>
        <w:numPr>
          <w:ilvl w:val="2"/>
          <w:numId w:val="7"/>
        </w:numPr>
        <w:ind w:left="2160" w:hanging="360"/>
        <w:rPr>
          <w:sz w:val="21"/>
          <w:szCs w:val="21"/>
          <w:u w:val="none"/>
        </w:rPr>
      </w:pPr>
      <w:r w:rsidDel="00000000" w:rsidR="00000000" w:rsidRPr="00000000">
        <w:rPr>
          <w:sz w:val="21"/>
          <w:szCs w:val="21"/>
          <w:rtl w:val="0"/>
        </w:rPr>
        <w:t xml:space="preserve">For Onboarding: "setup fee"</w:t>
      </w:r>
    </w:p>
    <w:p w:rsidR="00000000" w:rsidDel="00000000" w:rsidP="00000000" w:rsidRDefault="00000000" w:rsidRPr="00000000" w14:paraId="00000027">
      <w:pPr>
        <w:numPr>
          <w:ilvl w:val="1"/>
          <w:numId w:val="7"/>
        </w:numPr>
        <w:ind w:left="1440" w:hanging="360"/>
        <w:rPr>
          <w:sz w:val="20"/>
          <w:szCs w:val="20"/>
        </w:rPr>
      </w:pPr>
      <w:r w:rsidDel="00000000" w:rsidR="00000000" w:rsidRPr="00000000">
        <w:rPr>
          <w:sz w:val="20"/>
          <w:szCs w:val="20"/>
          <w:rtl w:val="0"/>
        </w:rPr>
        <w:t xml:space="preserve">Billing Type: Usually flat.</w:t>
      </w:r>
    </w:p>
    <w:p w:rsidR="00000000" w:rsidDel="00000000" w:rsidP="00000000" w:rsidRDefault="00000000" w:rsidRPr="00000000" w14:paraId="00000028">
      <w:pPr>
        <w:numPr>
          <w:ilvl w:val="1"/>
          <w:numId w:val="7"/>
        </w:numPr>
        <w:ind w:left="1440" w:hanging="360"/>
        <w:rPr>
          <w:sz w:val="20"/>
          <w:szCs w:val="20"/>
        </w:rPr>
      </w:pPr>
      <w:r w:rsidDel="00000000" w:rsidR="00000000" w:rsidRPr="00000000">
        <w:rPr>
          <w:sz w:val="20"/>
          <w:szCs w:val="20"/>
          <w:rtl w:val="0"/>
        </w:rPr>
        <w:t xml:space="preserve">Total Price: Use the Total column.</w:t>
      </w:r>
    </w:p>
    <w:p w:rsidR="00000000" w:rsidDel="00000000" w:rsidP="00000000" w:rsidRDefault="00000000" w:rsidRPr="00000000" w14:paraId="00000029">
      <w:pPr>
        <w:numPr>
          <w:ilvl w:val="2"/>
          <w:numId w:val="7"/>
        </w:numPr>
        <w:ind w:left="2160" w:hanging="360"/>
        <w:rPr>
          <w:sz w:val="20"/>
          <w:szCs w:val="20"/>
          <w:u w:val="none"/>
        </w:rPr>
      </w:pPr>
      <w:r w:rsidDel="00000000" w:rsidR="00000000" w:rsidRPr="00000000">
        <w:rPr>
          <w:sz w:val="20"/>
          <w:szCs w:val="20"/>
          <w:rtl w:val="0"/>
        </w:rPr>
        <w:t xml:space="preserve">Ignore late fees</w:t>
      </w:r>
    </w:p>
    <w:p w:rsidR="00000000" w:rsidDel="00000000" w:rsidP="00000000" w:rsidRDefault="00000000" w:rsidRPr="00000000" w14:paraId="0000002A">
      <w:pPr>
        <w:numPr>
          <w:ilvl w:val="2"/>
          <w:numId w:val="7"/>
        </w:numPr>
        <w:ind w:left="2160" w:hanging="360"/>
        <w:rPr>
          <w:sz w:val="20"/>
          <w:szCs w:val="20"/>
          <w:u w:val="none"/>
        </w:rPr>
      </w:pPr>
      <w:r w:rsidDel="00000000" w:rsidR="00000000" w:rsidRPr="00000000">
        <w:rPr>
          <w:sz w:val="20"/>
          <w:szCs w:val="20"/>
          <w:rtl w:val="0"/>
        </w:rPr>
        <w:t xml:space="preserve">New rev schedule for price increases</w:t>
      </w:r>
    </w:p>
    <w:p w:rsidR="00000000" w:rsidDel="00000000" w:rsidP="00000000" w:rsidRDefault="00000000" w:rsidRPr="00000000" w14:paraId="0000002B">
      <w:pPr>
        <w:numPr>
          <w:ilvl w:val="2"/>
          <w:numId w:val="7"/>
        </w:numPr>
        <w:ind w:left="2160" w:hanging="360"/>
        <w:rPr>
          <w:sz w:val="20"/>
          <w:szCs w:val="20"/>
          <w:u w:val="none"/>
        </w:rPr>
      </w:pPr>
      <w:r w:rsidDel="00000000" w:rsidR="00000000" w:rsidRPr="00000000">
        <w:rPr>
          <w:sz w:val="20"/>
          <w:szCs w:val="20"/>
          <w:rtl w:val="0"/>
        </w:rPr>
        <w:t xml:space="preserve">For Flok Coworking, discount should reoccur at the same percentage in the forward years</w:t>
      </w:r>
    </w:p>
    <w:p w:rsidR="00000000" w:rsidDel="00000000" w:rsidP="00000000" w:rsidRDefault="00000000" w:rsidRPr="00000000" w14:paraId="0000002C">
      <w:pPr>
        <w:numPr>
          <w:ilvl w:val="1"/>
          <w:numId w:val="7"/>
        </w:numPr>
        <w:ind w:left="1440" w:hanging="360"/>
        <w:rPr>
          <w:sz w:val="20"/>
          <w:szCs w:val="20"/>
        </w:rPr>
      </w:pPr>
      <w:r w:rsidDel="00000000" w:rsidR="00000000" w:rsidRPr="00000000">
        <w:rPr>
          <w:sz w:val="20"/>
          <w:szCs w:val="20"/>
          <w:rtl w:val="0"/>
        </w:rPr>
        <w:t xml:space="preserve">Quantity: Use the quantity listed.</w:t>
      </w:r>
    </w:p>
    <w:p w:rsidR="00000000" w:rsidDel="00000000" w:rsidP="00000000" w:rsidRDefault="00000000" w:rsidRPr="00000000" w14:paraId="0000002D">
      <w:pPr>
        <w:numPr>
          <w:ilvl w:val="1"/>
          <w:numId w:val="7"/>
        </w:numPr>
        <w:ind w:left="1440" w:hanging="360"/>
        <w:rPr>
          <w:sz w:val="20"/>
          <w:szCs w:val="20"/>
        </w:rPr>
      </w:pPr>
      <w:r w:rsidDel="00000000" w:rsidR="00000000" w:rsidRPr="00000000">
        <w:rPr>
          <w:sz w:val="20"/>
          <w:szCs w:val="20"/>
          <w:rtl w:val="0"/>
        </w:rPr>
        <w:t xml:space="preserve">Start Date: View on contract what date the period starts.</w:t>
      </w:r>
    </w:p>
    <w:p w:rsidR="00000000" w:rsidDel="00000000" w:rsidP="00000000" w:rsidRDefault="00000000" w:rsidRPr="00000000" w14:paraId="0000002E">
      <w:pPr>
        <w:numPr>
          <w:ilvl w:val="2"/>
          <w:numId w:val="7"/>
        </w:numPr>
        <w:ind w:left="2160" w:hanging="360"/>
        <w:rPr>
          <w:b w:val="1"/>
          <w:sz w:val="20"/>
          <w:szCs w:val="20"/>
        </w:rPr>
      </w:pPr>
      <w:r w:rsidDel="00000000" w:rsidR="00000000" w:rsidRPr="00000000">
        <w:rPr>
          <w:b w:val="1"/>
          <w:sz w:val="20"/>
          <w:szCs w:val="20"/>
          <w:rtl w:val="0"/>
        </w:rPr>
        <w:t xml:space="preserve">For opt out agreements, start 1 month after signature date</w:t>
      </w:r>
    </w:p>
    <w:p w:rsidR="00000000" w:rsidDel="00000000" w:rsidP="00000000" w:rsidRDefault="00000000" w:rsidRPr="00000000" w14:paraId="0000002F">
      <w:pPr>
        <w:numPr>
          <w:ilvl w:val="1"/>
          <w:numId w:val="7"/>
        </w:numPr>
        <w:ind w:left="1440" w:hanging="360"/>
        <w:rPr>
          <w:sz w:val="20"/>
          <w:szCs w:val="20"/>
        </w:rPr>
      </w:pPr>
      <w:r w:rsidDel="00000000" w:rsidR="00000000" w:rsidRPr="00000000">
        <w:rPr>
          <w:sz w:val="20"/>
          <w:szCs w:val="20"/>
          <w:rtl w:val="0"/>
        </w:rPr>
        <w:t xml:space="preserve">Periods and Frequency: Contracts are usually annual but check for other information. Extend till 2026. </w:t>
      </w:r>
    </w:p>
    <w:p w:rsidR="00000000" w:rsidDel="00000000" w:rsidP="00000000" w:rsidRDefault="00000000" w:rsidRPr="00000000" w14:paraId="00000030">
      <w:pPr>
        <w:numPr>
          <w:ilvl w:val="2"/>
          <w:numId w:val="7"/>
        </w:numPr>
        <w:ind w:left="2160" w:hanging="360"/>
        <w:rPr>
          <w:sz w:val="20"/>
          <w:szCs w:val="20"/>
        </w:rPr>
      </w:pPr>
      <w:r w:rsidDel="00000000" w:rsidR="00000000" w:rsidRPr="00000000">
        <w:rPr>
          <w:sz w:val="20"/>
          <w:szCs w:val="20"/>
          <w:rtl w:val="0"/>
        </w:rPr>
        <w:t xml:space="preserve">Make BTs always recurring and do not use NONE as frequency</w:t>
      </w:r>
    </w:p>
    <w:p w:rsidR="00000000" w:rsidDel="00000000" w:rsidP="00000000" w:rsidRDefault="00000000" w:rsidRPr="00000000" w14:paraId="00000031">
      <w:pPr>
        <w:numPr>
          <w:ilvl w:val="2"/>
          <w:numId w:val="7"/>
        </w:numPr>
        <w:ind w:left="2160" w:hanging="360"/>
        <w:rPr>
          <w:sz w:val="20"/>
          <w:szCs w:val="20"/>
        </w:rPr>
      </w:pPr>
      <w:r w:rsidDel="00000000" w:rsidR="00000000" w:rsidRPr="00000000">
        <w:rPr>
          <w:b w:val="1"/>
          <w:sz w:val="20"/>
          <w:szCs w:val="20"/>
          <w:rtl w:val="0"/>
        </w:rPr>
        <w:t xml:space="preserve">For Onboarding:</w:t>
      </w:r>
      <w:r w:rsidDel="00000000" w:rsidR="00000000" w:rsidRPr="00000000">
        <w:rPr>
          <w:b w:val="1"/>
          <w:sz w:val="20"/>
          <w:szCs w:val="20"/>
          <w:rtl w:val="0"/>
        </w:rPr>
        <w:t xml:space="preserve"> 1 every 1 none</w:t>
      </w:r>
      <w:r w:rsidDel="00000000" w:rsidR="00000000" w:rsidRPr="00000000">
        <w:rPr>
          <w:rtl w:val="0"/>
        </w:rPr>
      </w:r>
    </w:p>
    <w:p w:rsidR="00000000" w:rsidDel="00000000" w:rsidP="00000000" w:rsidRDefault="00000000" w:rsidRPr="00000000" w14:paraId="00000032">
      <w:pPr>
        <w:numPr>
          <w:ilvl w:val="1"/>
          <w:numId w:val="7"/>
        </w:numPr>
        <w:ind w:left="1440" w:hanging="360"/>
        <w:rPr>
          <w:sz w:val="20"/>
          <w:szCs w:val="20"/>
        </w:rPr>
      </w:pPr>
      <w:r w:rsidDel="00000000" w:rsidR="00000000" w:rsidRPr="00000000">
        <w:rPr>
          <w:sz w:val="20"/>
          <w:szCs w:val="20"/>
          <w:rtl w:val="0"/>
        </w:rPr>
        <w:t xml:space="preserve">If annual invoice, net 30, if monthly, net 0</w:t>
        <w:br w:type="textWrapping"/>
      </w:r>
    </w:p>
    <w:p w:rsidR="00000000" w:rsidDel="00000000" w:rsidP="00000000" w:rsidRDefault="00000000" w:rsidRPr="00000000" w14:paraId="00000033">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4">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5">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6">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7">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8">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A">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B">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3C">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D">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E">
      <w:pPr>
        <w:numPr>
          <w:ilvl w:val="0"/>
          <w:numId w:val="5"/>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F">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0">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1">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2">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3">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4">
      <w:pPr>
        <w:ind w:left="720" w:firstLine="0"/>
        <w:rPr>
          <w:sz w:val="20"/>
          <w:szCs w:val="20"/>
        </w:rPr>
      </w:pPr>
      <w:r w:rsidDel="00000000" w:rsidR="00000000" w:rsidRPr="00000000">
        <w:rPr>
          <w:rtl w:val="0"/>
        </w:rPr>
      </w:r>
    </w:p>
    <w:p w:rsidR="00000000" w:rsidDel="00000000" w:rsidP="00000000" w:rsidRDefault="00000000" w:rsidRPr="00000000" w14:paraId="0000004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7">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8">
      <w:pPr>
        <w:numPr>
          <w:ilvl w:val="0"/>
          <w:numId w:val="6"/>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9">
      <w:pPr>
        <w:numPr>
          <w:ilvl w:val="1"/>
          <w:numId w:val="6"/>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A">
      <w:pPr>
        <w:numPr>
          <w:ilvl w:val="2"/>
          <w:numId w:val="6"/>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B">
      <w:pPr>
        <w:numPr>
          <w:ilvl w:val="2"/>
          <w:numId w:val="6"/>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C">
      <w:pPr>
        <w:numPr>
          <w:ilvl w:val="2"/>
          <w:numId w:val="6"/>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D">
      <w:pPr>
        <w:ind w:left="720" w:firstLine="0"/>
        <w:rPr>
          <w:sz w:val="20"/>
          <w:szCs w:val="20"/>
          <w:highlight w:val="yellow"/>
        </w:rPr>
      </w:pPr>
      <w:r w:rsidDel="00000000" w:rsidR="00000000" w:rsidRPr="00000000">
        <w:rPr>
          <w:rtl w:val="0"/>
        </w:rPr>
      </w:r>
    </w:p>
    <w:p w:rsidR="00000000" w:rsidDel="00000000" w:rsidP="00000000" w:rsidRDefault="00000000" w:rsidRPr="00000000" w14:paraId="0000004E">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F">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0">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1">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2">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53">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4">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br w:type="textWrapping"/>
      </w:r>
      <w:r w:rsidDel="00000000" w:rsidR="00000000" w:rsidRPr="00000000">
        <w:rPr>
          <w:sz w:val="20"/>
          <w:szCs w:val="20"/>
          <w:rtl w:val="0"/>
        </w:rPr>
        <w:t xml:space="preserve">Automated renewal uplift charge</w:t>
      </w:r>
    </w:p>
    <w:p w:rsidR="00000000" w:rsidDel="00000000" w:rsidP="00000000" w:rsidRDefault="00000000" w:rsidRPr="00000000" w14:paraId="00000055">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br w:type="textWrapping"/>
      </w:r>
      <w:r w:rsidDel="00000000" w:rsidR="00000000" w:rsidRPr="00000000">
        <w:rPr>
          <w:sz w:val="20"/>
          <w:szCs w:val="20"/>
          <w:rtl w:val="0"/>
        </w:rPr>
        <w:t xml:space="preserve">Big revenue capture opportunity to auto-charge uplift</w:t>
      </w:r>
      <w:r w:rsidDel="00000000" w:rsidR="00000000" w:rsidRPr="00000000">
        <w:rPr>
          <w:rtl w:val="0"/>
        </w:rPr>
      </w:r>
    </w:p>
    <w:p w:rsidR="00000000" w:rsidDel="00000000" w:rsidP="00000000" w:rsidRDefault="00000000" w:rsidRPr="00000000" w14:paraId="00000056">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br w:type="textWrapping"/>
      </w:r>
      <w:r w:rsidDel="00000000" w:rsidR="00000000" w:rsidRPr="00000000">
        <w:rPr>
          <w:sz w:val="20"/>
          <w:szCs w:val="20"/>
          <w:rtl w:val="0"/>
        </w:rPr>
        <w:t xml:space="preserve">Not urgent but a nice to have. I told them we were building this for another client (Luxsci?) so it’s coming but didn’t commit to a timeline. Right now he doesn’t autocharge for this. </w:t>
      </w: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9">
      <w:pPr>
        <w:numPr>
          <w:ilvl w:val="0"/>
          <w:numId w:val="2"/>
        </w:numPr>
        <w:ind w:left="720" w:hanging="360"/>
        <w:rPr>
          <w:sz w:val="20"/>
          <w:szCs w:val="20"/>
          <w:highlight w:val="yellow"/>
        </w:rPr>
      </w:pPr>
      <w:r w:rsidDel="00000000" w:rsidR="00000000" w:rsidRPr="00000000">
        <w:rPr>
          <w:sz w:val="20"/>
          <w:szCs w:val="20"/>
          <w:highlight w:val="yellow"/>
          <w:rtl w:val="0"/>
        </w:rPr>
        <w:t xml:space="preserve">Gongs:</w:t>
      </w:r>
    </w:p>
    <w:p w:rsidR="00000000" w:rsidDel="00000000" w:rsidP="00000000" w:rsidRDefault="00000000" w:rsidRPr="00000000" w14:paraId="0000005A">
      <w:pPr>
        <w:rPr>
          <w:sz w:val="20"/>
          <w:szCs w:val="20"/>
        </w:rPr>
      </w:pPr>
      <w:r w:rsidDel="00000000" w:rsidR="00000000" w:rsidRPr="00000000">
        <w:rPr>
          <w:sz w:val="20"/>
          <w:szCs w:val="20"/>
          <w:rtl w:val="0"/>
        </w:rPr>
        <w:t xml:space="preserve">Intro </w:t>
      </w:r>
      <w:hyperlink r:id="rId8">
        <w:r w:rsidDel="00000000" w:rsidR="00000000" w:rsidRPr="00000000">
          <w:rPr>
            <w:color w:val="1155cc"/>
            <w:sz w:val="20"/>
            <w:szCs w:val="20"/>
            <w:u w:val="single"/>
            <w:rtl w:val="0"/>
          </w:rPr>
          <w:t xml:space="preserve">https://us-56595.app.gong.io/call?id=4745386139491587881&amp;account-id=4433651522798251308</w:t>
        </w:r>
      </w:hyperlink>
      <w:r w:rsidDel="00000000" w:rsidR="00000000" w:rsidRPr="00000000">
        <w:rPr>
          <w:sz w:val="20"/>
          <w:szCs w:val="20"/>
          <w:rtl w:val="0"/>
        </w:rPr>
        <w:t xml:space="preserve"> </w:t>
      </w:r>
    </w:p>
    <w:p w:rsidR="00000000" w:rsidDel="00000000" w:rsidP="00000000" w:rsidRDefault="00000000" w:rsidRPr="00000000" w14:paraId="0000005B">
      <w:pPr>
        <w:rPr>
          <w:sz w:val="20"/>
          <w:szCs w:val="20"/>
        </w:rPr>
      </w:pPr>
      <w:r w:rsidDel="00000000" w:rsidR="00000000" w:rsidRPr="00000000">
        <w:rPr>
          <w:sz w:val="20"/>
          <w:szCs w:val="20"/>
          <w:rtl w:val="0"/>
        </w:rPr>
        <w:t xml:space="preserve">Demo </w:t>
      </w:r>
      <w:hyperlink r:id="rId9">
        <w:r w:rsidDel="00000000" w:rsidR="00000000" w:rsidRPr="00000000">
          <w:rPr>
            <w:color w:val="1155cc"/>
            <w:sz w:val="20"/>
            <w:szCs w:val="20"/>
            <w:u w:val="single"/>
            <w:rtl w:val="0"/>
          </w:rPr>
          <w:t xml:space="preserve">https://us-56595.app.gong.io/call?id=7065551662233635702&amp;account-id=4433651522798251308</w:t>
        </w:r>
      </w:hyperlink>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Partnership- implementation, cs, pricing </w:t>
      </w:r>
    </w:p>
    <w:p w:rsidR="00000000" w:rsidDel="00000000" w:rsidP="00000000" w:rsidRDefault="00000000" w:rsidRPr="00000000" w14:paraId="0000005D">
      <w:pPr>
        <w:rPr>
          <w:sz w:val="20"/>
          <w:szCs w:val="20"/>
        </w:rPr>
      </w:pPr>
      <w:hyperlink r:id="rId10">
        <w:r w:rsidDel="00000000" w:rsidR="00000000" w:rsidRPr="00000000">
          <w:rPr>
            <w:color w:val="1155cc"/>
            <w:sz w:val="20"/>
            <w:szCs w:val="20"/>
            <w:u w:val="single"/>
            <w:rtl w:val="0"/>
          </w:rPr>
          <w:t xml:space="preserve">https://us-56595.app.gong.io/call?id=1553436356100389679&amp;account-id=4433651522798251308</w:t>
        </w:r>
      </w:hyperlink>
      <w:r w:rsidDel="00000000" w:rsidR="00000000" w:rsidRPr="00000000">
        <w:rPr>
          <w:sz w:val="20"/>
          <w:szCs w:val="20"/>
          <w:rtl w:val="0"/>
        </w:rPr>
        <w:t xml:space="preserve"> </w:t>
      </w:r>
    </w:p>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Notes:</w:t>
        <w:br w:type="textWrapping"/>
        <w:t xml:space="preserve">- passing on CC fees </w:t>
      </w:r>
    </w:p>
    <w:p w:rsidR="00000000" w:rsidDel="00000000" w:rsidP="00000000" w:rsidRDefault="00000000" w:rsidRPr="00000000" w14:paraId="00000061">
      <w:pPr>
        <w:numPr>
          <w:ilvl w:val="0"/>
          <w:numId w:val="3"/>
        </w:numPr>
        <w:ind w:left="720" w:hanging="360"/>
        <w:rPr>
          <w:b w:val="1"/>
          <w:sz w:val="20"/>
          <w:szCs w:val="20"/>
          <w:u w:val="none"/>
        </w:rPr>
      </w:pPr>
      <w:r w:rsidDel="00000000" w:rsidR="00000000" w:rsidRPr="00000000">
        <w:rPr>
          <w:b w:val="1"/>
          <w:sz w:val="20"/>
          <w:szCs w:val="20"/>
          <w:rtl w:val="0"/>
        </w:rPr>
        <w:t xml:space="preserve">Flat fees </w:t>
      </w:r>
    </w:p>
    <w:p w:rsidR="00000000" w:rsidDel="00000000" w:rsidP="00000000" w:rsidRDefault="00000000" w:rsidRPr="00000000" w14:paraId="00000062">
      <w:pPr>
        <w:numPr>
          <w:ilvl w:val="0"/>
          <w:numId w:val="3"/>
        </w:numPr>
        <w:ind w:left="720" w:hanging="360"/>
        <w:rPr>
          <w:b w:val="1"/>
          <w:sz w:val="20"/>
          <w:szCs w:val="20"/>
          <w:u w:val="none"/>
        </w:rPr>
      </w:pPr>
      <w:r w:rsidDel="00000000" w:rsidR="00000000" w:rsidRPr="00000000">
        <w:rPr>
          <w:b w:val="1"/>
          <w:sz w:val="20"/>
          <w:szCs w:val="20"/>
          <w:rtl w:val="0"/>
        </w:rPr>
        <w:t xml:space="preserve">Annual recurring fees + monthly </w:t>
      </w:r>
    </w:p>
    <w:p w:rsidR="00000000" w:rsidDel="00000000" w:rsidP="00000000" w:rsidRDefault="00000000" w:rsidRPr="00000000" w14:paraId="00000063">
      <w:pPr>
        <w:numPr>
          <w:ilvl w:val="0"/>
          <w:numId w:val="3"/>
        </w:numPr>
        <w:ind w:left="720" w:hanging="360"/>
        <w:rPr>
          <w:b w:val="1"/>
          <w:sz w:val="20"/>
          <w:szCs w:val="20"/>
          <w:u w:val="none"/>
        </w:rPr>
      </w:pPr>
      <w:r w:rsidDel="00000000" w:rsidR="00000000" w:rsidRPr="00000000">
        <w:rPr>
          <w:b w:val="1"/>
          <w:sz w:val="20"/>
          <w:szCs w:val="20"/>
          <w:rtl w:val="0"/>
        </w:rPr>
        <w:t xml:space="preserve">Use stripe as payment rals + connect stripe with Tabs </w:t>
      </w:r>
    </w:p>
    <w:p w:rsidR="00000000" w:rsidDel="00000000" w:rsidP="00000000" w:rsidRDefault="00000000" w:rsidRPr="00000000" w14:paraId="00000064">
      <w:pPr>
        <w:numPr>
          <w:ilvl w:val="1"/>
          <w:numId w:val="3"/>
        </w:numPr>
        <w:ind w:left="1440" w:hanging="360"/>
        <w:rPr>
          <w:b w:val="1"/>
          <w:sz w:val="20"/>
          <w:szCs w:val="20"/>
          <w:u w:val="none"/>
        </w:rPr>
      </w:pPr>
      <w:r w:rsidDel="00000000" w:rsidR="00000000" w:rsidRPr="00000000">
        <w:rPr>
          <w:b w:val="1"/>
          <w:sz w:val="20"/>
          <w:szCs w:val="20"/>
          <w:rtl w:val="0"/>
        </w:rPr>
        <w:t xml:space="preserve">Auto payment </w:t>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color w:val="ff0000"/>
        <w:sz w:val="30"/>
        <w:szCs w:val="30"/>
        <w:u w:val="single"/>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us-56595.app.gong.io/call?id=1553436356100389679&amp;account-id=4433651522798251308" TargetMode="External"/><Relationship Id="rId12" Type="http://schemas.openxmlformats.org/officeDocument/2006/relationships/footer" Target="footer1.xml"/><Relationship Id="rId9" Type="http://schemas.openxmlformats.org/officeDocument/2006/relationships/hyperlink" Target="https://us-56595.app.gong.io/call?id=7065551662233635702&amp;account-id=4433651522798251308"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us-56595.app.gong.io/call?id=4745386139491587881&amp;account-id=44336515227982513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