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" w:cs="Inter" w:eastAsia="Inter" w:hAnsi="Inter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            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462470792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Charlie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They have QBO 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sz w:val="20"/>
          <w:szCs w:val="20"/>
        </w:rPr>
      </w:pPr>
      <w:bookmarkStart w:colFirst="0" w:colLast="0" w:name="_ymdiz825wd3r" w:id="1"/>
      <w:bookmarkEnd w:id="1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 a normal B2B membership model where individual people are part of the collective.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are just starting to charge membership fees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Membership fees and sponsorships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contracts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Partnership with Tabs where they use Tabs for free and we are an official partner of theirs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2"/>
      <w:bookmarkEnd w:id="2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About once a week, contract-ingest will receive a sheet that looks like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this sheet</w:t>
        </w:r>
      </w:hyperlink>
      <w:r w:rsidDel="00000000" w:rsidR="00000000" w:rsidRPr="00000000">
        <w:rPr>
          <w:sz w:val="20"/>
          <w:szCs w:val="20"/>
          <w:rtl w:val="0"/>
        </w:rPr>
        <w:t xml:space="preserve">. Each row on the sheet will need to be added as a new customer. To process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doc for each customer as a “contract”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BT according the the amount and frequency on the sheet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Name: FIF Collective Membership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Membership Fees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Jan 1 2025 (for rev schedule and BT)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Annual: 1 / yearly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Monthly: 12 / monthly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0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sz w:val="20"/>
          <w:szCs w:val="20"/>
        </w:rPr>
      </w:pPr>
      <w:bookmarkStart w:colFirst="0" w:colLast="0" w:name="_32907kxgf70j" w:id="3"/>
      <w:bookmarkEnd w:id="3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F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sz w:val="20"/>
          <w:szCs w:val="20"/>
        </w:rPr>
      </w:pPr>
      <w:bookmarkStart w:colFirst="0" w:colLast="0" w:name="_niouzto9de6n" w:id="4"/>
      <w:bookmarkEnd w:id="4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7">
      <w:pPr>
        <w:pStyle w:val="Heading3"/>
        <w:rPr>
          <w:sz w:val="20"/>
          <w:szCs w:val="20"/>
        </w:rPr>
      </w:pPr>
      <w:bookmarkStart w:colFirst="0" w:colLast="0" w:name="_htt28tqxjcgm" w:id="5"/>
      <w:bookmarkEnd w:id="5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sz w:val="20"/>
          <w:szCs w:val="20"/>
        </w:rPr>
      </w:pPr>
      <w:bookmarkStart w:colFirst="0" w:colLast="0" w:name="_oykkd54hcc96" w:id="6"/>
      <w:bookmarkEnd w:id="6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  <w:shd w:fill="ff9900" w:val="clear"/>
        </w:rPr>
      </w:pPr>
      <w:r w:rsidDel="00000000" w:rsidR="00000000" w:rsidRPr="00000000">
        <w:rPr>
          <w:b w:val="1"/>
          <w:sz w:val="20"/>
          <w:szCs w:val="20"/>
          <w:shd w:fill="ff9900" w:val="clear"/>
          <w:rtl w:val="0"/>
        </w:rPr>
        <w:t xml:space="preserve">Appendix</w:t>
      </w:r>
      <w:r w:rsidDel="00000000" w:rsidR="00000000" w:rsidRPr="00000000">
        <w:rPr>
          <w:sz w:val="20"/>
          <w:szCs w:val="20"/>
          <w:shd w:fill="ff9900" w:val="clear"/>
          <w:rtl w:val="0"/>
        </w:rPr>
        <w:t xml:space="preserve"> [BPOs TO IGNORE THIS SECTION]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an alternative way of processing their contracts that might apply in the future, but does NOT apply right now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Tabs will need to set up subscription billing for new members. We will be receiving email </w:t>
      </w:r>
    </w:p>
    <w:p w:rsidR="00000000" w:rsidDel="00000000" w:rsidP="00000000" w:rsidRDefault="00000000" w:rsidRPr="00000000" w14:paraId="0000005F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notifications to contract-ingest that will contain all new member information. When we </w:t>
      </w:r>
    </w:p>
    <w:p w:rsidR="00000000" w:rsidDel="00000000" w:rsidP="00000000" w:rsidRDefault="00000000" w:rsidRPr="00000000" w14:paraId="0000006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receive one of these emails, the body of the email will contain all information needed to </w:t>
      </w:r>
    </w:p>
    <w:p w:rsidR="00000000" w:rsidDel="00000000" w:rsidP="00000000" w:rsidRDefault="00000000" w:rsidRPr="00000000" w14:paraId="00000061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the customer and process as a contract.</w:t>
      </w:r>
    </w:p>
    <w:p w:rsidR="00000000" w:rsidDel="00000000" w:rsidP="00000000" w:rsidRDefault="00000000" w:rsidRPr="00000000" w14:paraId="00000062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Instructions once the email is received:</w:t>
      </w:r>
    </w:p>
    <w:p w:rsidR="00000000" w:rsidDel="00000000" w:rsidP="00000000" w:rsidRDefault="00000000" w:rsidRPr="00000000" w14:paraId="00000064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customer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name = Full Name/Name from the form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Email/Address - should both be on the form</w:t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blank, leave blank</w:t>
      </w:r>
    </w:p>
    <w:p w:rsidR="00000000" w:rsidDel="00000000" w:rsidP="00000000" w:rsidRDefault="00000000" w:rsidRPr="00000000" w14:paraId="00000069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Some addresses are international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BT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Name: FIF Collective Membership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Membership Fees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Amount: 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Date received (for rev schedule and BT)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term: 1 year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can be annual or monthly billing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Annual: 1 / yearly</w:t>
      </w:r>
    </w:p>
    <w:p w:rsidR="00000000" w:rsidDel="00000000" w:rsidP="00000000" w:rsidRDefault="00000000" w:rsidRPr="00000000" w14:paraId="00000072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Monthly: 12 / monthly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Notes:</w:t>
      </w:r>
    </w:p>
    <w:p w:rsidR="00000000" w:rsidDel="00000000" w:rsidP="00000000" w:rsidRDefault="00000000" w:rsidRPr="00000000" w14:paraId="00000074">
      <w:pPr>
        <w:numPr>
          <w:ilvl w:val="1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Generally, all new members will not be a customer yet, so a new customer will need to be created</w:t>
      </w:r>
    </w:p>
    <w:p w:rsidR="00000000" w:rsidDel="00000000" w:rsidP="00000000" w:rsidRDefault="00000000" w:rsidRPr="00000000" w14:paraId="00000075">
      <w:pPr>
        <w:numPr>
          <w:ilvl w:val="1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However, on the off chance that the customer already exists, do not create a new customer. This would mean that it is a duplicate and does not need to be processed.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Examples of what the email will look like are below. There are 3 potential formats, all with the same information.</w:t>
      </w:r>
    </w:p>
    <w:p w:rsidR="00000000" w:rsidDel="00000000" w:rsidP="00000000" w:rsidRDefault="00000000" w:rsidRPr="00000000" w14:paraId="0000007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79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ug8YaSik3G2FZVV9ekP6PYVH8DyV_sXf7npVmvxMZ9Y/edit?usp=sharing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