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Aug 14, 2024</w:t>
      </w:r>
      <w:r w:rsidDel="00000000" w:rsidR="00000000" w:rsidRPr="00000000">
        <w:rPr>
          <w:sz w:val="20"/>
          <w:szCs w:val="20"/>
          <w:rtl w:val="0"/>
        </w:rPr>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Apr 7,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Apr 10,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N/A</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020044663"/>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1180911981"/>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28488217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356366832"/>
          <w:dropDownList w:lastValue="Avalara">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Controller: Anita Medel  </w:t>
      </w:r>
    </w:p>
    <w:p w:rsidR="00000000" w:rsidDel="00000000" w:rsidP="00000000" w:rsidRDefault="00000000" w:rsidRPr="00000000" w14:paraId="0000000D">
      <w:pPr>
        <w:numPr>
          <w:ilvl w:val="0"/>
          <w:numId w:val="7"/>
        </w:numPr>
        <w:ind w:left="720" w:hanging="360"/>
        <w:rPr>
          <w:sz w:val="20"/>
          <w:szCs w:val="20"/>
        </w:rPr>
      </w:pPr>
      <w:r w:rsidDel="00000000" w:rsidR="00000000" w:rsidRPr="00000000">
        <w:rPr>
          <w:sz w:val="20"/>
          <w:szCs w:val="20"/>
          <w:rtl w:val="0"/>
        </w:rPr>
        <w:t xml:space="preserve">AR Accountant: Erin </w:t>
      </w:r>
    </w:p>
    <w:p w:rsidR="00000000" w:rsidDel="00000000" w:rsidP="00000000" w:rsidRDefault="00000000" w:rsidRPr="00000000" w14:paraId="0000000E">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0F">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2">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3">
            <w:pPr>
              <w:numPr>
                <w:ilvl w:val="1"/>
                <w:numId w:val="4"/>
              </w:numPr>
              <w:spacing w:line="240" w:lineRule="auto"/>
              <w:ind w:left="1440" w:hanging="360"/>
              <w:rPr/>
            </w:pPr>
            <w:r w:rsidDel="00000000" w:rsidR="00000000" w:rsidRPr="00000000">
              <w:rPr>
                <w:rtl w:val="0"/>
              </w:rPr>
              <w:t xml:space="preserve">Each Dr. Seuss contract has a minimum sales requirement that each merchandiser must meet annually. If the merchandiser does not reach the minimum sales target in a year, they are invoiced in Q4 to "true up" the difference between the actual royalty amount and the minimum required.</w:t>
            </w:r>
          </w:p>
          <w:p w:rsidR="00000000" w:rsidDel="00000000" w:rsidP="00000000" w:rsidRDefault="00000000" w:rsidRPr="00000000" w14:paraId="00000014">
            <w:pPr>
              <w:numPr>
                <w:ilvl w:val="2"/>
                <w:numId w:val="4"/>
              </w:numPr>
              <w:spacing w:line="240" w:lineRule="auto"/>
              <w:ind w:left="2160" w:hanging="360"/>
              <w:rPr/>
            </w:pPr>
            <w:r w:rsidDel="00000000" w:rsidR="00000000" w:rsidRPr="00000000">
              <w:rPr>
                <w:rtl w:val="0"/>
              </w:rPr>
              <w:t xml:space="preserve">Typically, there are a few categories of minimums within a single contract. For example, there might be a $100K minimum for Grinch items and a $50K minimum for non-Grinch items.</w:t>
            </w:r>
          </w:p>
          <w:p w:rsidR="00000000" w:rsidDel="00000000" w:rsidP="00000000" w:rsidRDefault="00000000" w:rsidRPr="00000000" w14:paraId="00000015">
            <w:pPr>
              <w:numPr>
                <w:ilvl w:val="1"/>
                <w:numId w:val="4"/>
              </w:numPr>
              <w:spacing w:line="240" w:lineRule="auto"/>
              <w:ind w:left="1440" w:hanging="360"/>
              <w:rPr/>
            </w:pPr>
            <w:r w:rsidDel="00000000" w:rsidR="00000000" w:rsidRPr="00000000">
              <w:rPr>
                <w:rtl w:val="0"/>
              </w:rPr>
              <w:t xml:space="preserve">Throughout the year, Dr. Seuss receives quarterly royalty reports, but only at the end of the year will an invoice be sent for any shortfall. Still we would need to be able to report on the updated figures quarterly.</w:t>
            </w:r>
          </w:p>
          <w:p w:rsidR="00000000" w:rsidDel="00000000" w:rsidP="00000000" w:rsidRDefault="00000000" w:rsidRPr="00000000" w14:paraId="00000016">
            <w:pPr>
              <w:numPr>
                <w:ilvl w:val="1"/>
                <w:numId w:val="4"/>
              </w:numPr>
              <w:spacing w:after="0" w:afterAutospacing="0" w:line="240" w:lineRule="auto"/>
              <w:ind w:left="1440" w:hanging="360"/>
              <w:rPr/>
            </w:pPr>
            <w:r w:rsidDel="00000000" w:rsidR="00000000" w:rsidRPr="00000000">
              <w:rPr>
                <w:rtl w:val="0"/>
              </w:rPr>
              <w:t xml:space="preserve">Occasionally, Dr. Seuss also assists with marketing, charging a 1.5% fee based on the sales GMV. I don't think this should be an issue since the Total GMV is in their contract. Data examples are attached.</w:t>
            </w:r>
            <w:r w:rsidDel="00000000" w:rsidR="00000000" w:rsidRPr="00000000">
              <w:rPr>
                <w:rtl w:val="0"/>
              </w:rPr>
            </w:r>
          </w:p>
          <w:p w:rsidR="00000000" w:rsidDel="00000000" w:rsidP="00000000" w:rsidRDefault="00000000" w:rsidRPr="00000000" w14:paraId="00000017">
            <w:pPr>
              <w:numPr>
                <w:ilvl w:val="1"/>
                <w:numId w:val="4"/>
              </w:numPr>
              <w:spacing w:after="0" w:afterAutospacing="0" w:before="0" w:beforeAutospacing="0" w:lineRule="auto"/>
              <w:ind w:left="1440" w:hanging="360"/>
              <w:rPr>
                <w:sz w:val="20"/>
                <w:szCs w:val="20"/>
              </w:rPr>
            </w:pPr>
            <w:r w:rsidDel="00000000" w:rsidR="00000000" w:rsidRPr="00000000">
              <w:rPr>
                <w:sz w:val="20"/>
                <w:szCs w:val="20"/>
                <w:rtl w:val="0"/>
              </w:rPr>
              <w:t xml:space="preserve">Royalties are tracked in a platform called MMB </w:t>
            </w:r>
            <w:r w:rsidDel="00000000" w:rsidR="00000000" w:rsidRPr="00000000">
              <w:rPr>
                <w:rtl w:val="0"/>
              </w:rPr>
            </w:r>
          </w:p>
          <w:p w:rsidR="00000000" w:rsidDel="00000000" w:rsidP="00000000" w:rsidRDefault="00000000" w:rsidRPr="00000000" w14:paraId="00000018">
            <w:pPr>
              <w:numPr>
                <w:ilvl w:val="0"/>
                <w:numId w:val="4"/>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9">
            <w:pPr>
              <w:numPr>
                <w:ilvl w:val="0"/>
                <w:numId w:val="4"/>
              </w:numPr>
              <w:ind w:left="720" w:hanging="360"/>
              <w:rPr>
                <w:sz w:val="20"/>
                <w:szCs w:val="20"/>
              </w:rPr>
            </w:pPr>
            <w:r w:rsidDel="00000000" w:rsidR="00000000" w:rsidRPr="00000000">
              <w:rPr>
                <w:sz w:val="20"/>
                <w:szCs w:val="20"/>
                <w:rtl w:val="0"/>
              </w:rPr>
              <w:t xml:space="preserve"> Very Very nice, but also need to be kept on track. </w:t>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br w:type="textWrapping"/>
              <w:t xml:space="preserve">2) Is there a key POC: (i.e.: who is the buyer/decision maker?)</w:t>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Anita Medel </w:t>
              <w:br w:type="textWrapping"/>
            </w:r>
          </w:p>
          <w:p w:rsidR="00000000" w:rsidDel="00000000" w:rsidP="00000000" w:rsidRDefault="00000000" w:rsidRPr="00000000" w14:paraId="0000001C">
            <w:pPr>
              <w:ind w:left="720" w:firstLine="0"/>
              <w:rPr>
                <w:sz w:val="20"/>
                <w:szCs w:val="20"/>
              </w:rPr>
            </w:pPr>
            <w:r w:rsidDel="00000000" w:rsidR="00000000" w:rsidRPr="00000000">
              <w:rPr>
                <w:sz w:val="20"/>
                <w:szCs w:val="20"/>
                <w:rtl w:val="0"/>
              </w:rPr>
              <w:br w:type="textWrapping"/>
              <w:t xml:space="preserve">3) What are the Tabs features that the key POC cares about?</w:t>
            </w:r>
          </w:p>
          <w:p w:rsidR="00000000" w:rsidDel="00000000" w:rsidP="00000000" w:rsidRDefault="00000000" w:rsidRPr="00000000" w14:paraId="0000001D">
            <w:pPr>
              <w:numPr>
                <w:ilvl w:val="0"/>
                <w:numId w:val="10"/>
              </w:numPr>
              <w:ind w:left="1440" w:hanging="360"/>
              <w:rPr>
                <w:sz w:val="20"/>
                <w:szCs w:val="20"/>
              </w:rPr>
            </w:pPr>
            <w:r w:rsidDel="00000000" w:rsidR="00000000" w:rsidRPr="00000000">
              <w:rPr>
                <w:sz w:val="20"/>
                <w:szCs w:val="20"/>
                <w:rtl w:val="0"/>
              </w:rPr>
              <w:t xml:space="preserve">Reporting against their minimum </w:t>
            </w:r>
          </w:p>
          <w:p w:rsidR="00000000" w:rsidDel="00000000" w:rsidP="00000000" w:rsidRDefault="00000000" w:rsidRPr="00000000" w14:paraId="0000001E">
            <w:pPr>
              <w:numPr>
                <w:ilvl w:val="0"/>
                <w:numId w:val="10"/>
              </w:numPr>
              <w:ind w:left="1440" w:hanging="360"/>
              <w:rPr>
                <w:sz w:val="20"/>
                <w:szCs w:val="20"/>
              </w:rPr>
            </w:pPr>
            <w:r w:rsidDel="00000000" w:rsidR="00000000" w:rsidRPr="00000000">
              <w:rPr>
                <w:sz w:val="20"/>
                <w:szCs w:val="20"/>
                <w:rtl w:val="0"/>
              </w:rPr>
              <w:t xml:space="preserve">Revrec</w:t>
            </w:r>
          </w:p>
          <w:p w:rsidR="00000000" w:rsidDel="00000000" w:rsidP="00000000" w:rsidRDefault="00000000" w:rsidRPr="00000000" w14:paraId="0000001F">
            <w:pPr>
              <w:numPr>
                <w:ilvl w:val="0"/>
                <w:numId w:val="10"/>
              </w:numPr>
              <w:ind w:left="1440" w:hanging="360"/>
              <w:rPr>
                <w:sz w:val="20"/>
                <w:szCs w:val="20"/>
              </w:rPr>
            </w:pPr>
            <w:r w:rsidDel="00000000" w:rsidR="00000000" w:rsidRPr="00000000">
              <w:rPr>
                <w:sz w:val="20"/>
                <w:szCs w:val="20"/>
                <w:rtl w:val="0"/>
              </w:rPr>
              <w:t xml:space="preserve">Usage tracking </w:t>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2">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3">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4">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t xml:space="preserve">Dr. Seuss sells the rights to produce and sell branded merchandise worldwide in exchange for a percentage of royalties from the sales made by the merchandisers. </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9">
      <w:pPr>
        <w:numPr>
          <w:ilvl w:val="0"/>
          <w:numId w:val="2"/>
        </w:numPr>
        <w:ind w:left="720" w:hanging="360"/>
        <w:rPr>
          <w:sz w:val="20"/>
          <w:szCs w:val="20"/>
        </w:rPr>
      </w:pPr>
      <w:r w:rsidDel="00000000" w:rsidR="00000000" w:rsidRPr="00000000">
        <w:rPr>
          <w:sz w:val="20"/>
          <w:szCs w:val="20"/>
          <w:rtl w:val="0"/>
        </w:rPr>
        <w:t xml:space="preserve">Dr. Seuss manually sets up customer records, including minimum guarantees (MGs), advance payments, and billing schedules in QBO </w:t>
      </w:r>
    </w:p>
    <w:p w:rsidR="00000000" w:rsidDel="00000000" w:rsidP="00000000" w:rsidRDefault="00000000" w:rsidRPr="00000000" w14:paraId="0000002A">
      <w:pPr>
        <w:numPr>
          <w:ilvl w:val="0"/>
          <w:numId w:val="2"/>
        </w:numPr>
        <w:ind w:left="720" w:hanging="360"/>
        <w:rPr>
          <w:sz w:val="20"/>
          <w:szCs w:val="20"/>
        </w:rPr>
      </w:pPr>
      <w:r w:rsidDel="00000000" w:rsidR="00000000" w:rsidRPr="00000000">
        <w:rPr>
          <w:sz w:val="20"/>
          <w:szCs w:val="20"/>
          <w:rtl w:val="0"/>
        </w:rPr>
        <w:t xml:space="preserve">Erin spends ~80% of her time quarterly reviewing reports, correcting errors, and manually invoicing MGs.</w:t>
      </w:r>
    </w:p>
    <w:p w:rsidR="00000000" w:rsidDel="00000000" w:rsidP="00000000" w:rsidRDefault="00000000" w:rsidRPr="00000000" w14:paraId="0000002B">
      <w:pPr>
        <w:numPr>
          <w:ilvl w:val="0"/>
          <w:numId w:val="2"/>
        </w:numPr>
        <w:ind w:left="720" w:hanging="360"/>
        <w:rPr>
          <w:sz w:val="20"/>
          <w:szCs w:val="20"/>
        </w:rPr>
      </w:pPr>
      <w:r w:rsidDel="00000000" w:rsidR="00000000" w:rsidRPr="00000000">
        <w:rPr>
          <w:sz w:val="20"/>
          <w:szCs w:val="20"/>
          <w:rtl w:val="0"/>
        </w:rPr>
        <w:t xml:space="preserve">As multiple MGs roll under licensees, manual processes can't scale with contract complexity, increasing risk of under-billing and noncompliance.</w:t>
      </w:r>
    </w:p>
    <w:p w:rsidR="00000000" w:rsidDel="00000000" w:rsidP="00000000" w:rsidRDefault="00000000" w:rsidRPr="00000000" w14:paraId="0000002C">
      <w:pPr>
        <w:numPr>
          <w:ilvl w:val="0"/>
          <w:numId w:val="2"/>
        </w:numPr>
        <w:ind w:left="720" w:hanging="360"/>
        <w:rPr>
          <w:sz w:val="20"/>
          <w:szCs w:val="20"/>
        </w:rPr>
      </w:pPr>
      <w:r w:rsidDel="00000000" w:rsidR="00000000" w:rsidRPr="00000000">
        <w:rPr>
          <w:sz w:val="20"/>
          <w:szCs w:val="20"/>
          <w:rtl w:val="0"/>
        </w:rPr>
        <w:t xml:space="preserve">There's no system to track royalties by IP, channel, or territory, limiting visibility into IP performance, territory strategy, and contract compliance.</w:t>
      </w:r>
    </w:p>
    <w:p w:rsidR="00000000" w:rsidDel="00000000" w:rsidP="00000000" w:rsidRDefault="00000000" w:rsidRPr="00000000" w14:paraId="0000002D">
      <w:pPr>
        <w:numPr>
          <w:ilvl w:val="0"/>
          <w:numId w:val="2"/>
        </w:numPr>
        <w:ind w:left="720" w:hanging="360"/>
        <w:rPr>
          <w:sz w:val="20"/>
          <w:szCs w:val="20"/>
        </w:rPr>
      </w:pPr>
      <w:r w:rsidDel="00000000" w:rsidR="00000000" w:rsidRPr="00000000">
        <w:rPr>
          <w:sz w:val="20"/>
          <w:szCs w:val="20"/>
          <w:rtl w:val="0"/>
        </w:rPr>
        <w:t xml:space="preserve">MMB and QuickBooks aren’t integrated, preventing automated revenue reconciliation and storage of shortfalls, CMFs, and credits—raising error risk.</w:t>
      </w:r>
    </w:p>
    <w:p w:rsidR="00000000" w:rsidDel="00000000" w:rsidP="00000000" w:rsidRDefault="00000000" w:rsidRPr="00000000" w14:paraId="0000002E">
      <w:pPr>
        <w:numPr>
          <w:ilvl w:val="0"/>
          <w:numId w:val="2"/>
        </w:numPr>
        <w:ind w:left="720" w:hanging="360"/>
        <w:rPr>
          <w:sz w:val="20"/>
          <w:szCs w:val="20"/>
        </w:rPr>
      </w:pPr>
      <w:r w:rsidDel="00000000" w:rsidR="00000000" w:rsidRPr="00000000">
        <w:rPr>
          <w:sz w:val="20"/>
          <w:szCs w:val="20"/>
          <w:rtl w:val="0"/>
        </w:rPr>
        <w:t xml:space="preserve">AR aging lacks visibility and automated follow-up due to limited tooling.</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31">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none</w:t>
      </w:r>
      <w:r w:rsidDel="00000000" w:rsidR="00000000" w:rsidRPr="00000000">
        <w:rPr>
          <w:rtl w:val="0"/>
        </w:rPr>
      </w:r>
    </w:p>
    <w:p w:rsidR="00000000" w:rsidDel="00000000" w:rsidP="00000000" w:rsidRDefault="00000000" w:rsidRPr="00000000" w14:paraId="00000032">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3">
      <w:pPr>
        <w:numPr>
          <w:ilvl w:val="0"/>
          <w:numId w:val="3"/>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34">
      <w:pPr>
        <w:numPr>
          <w:ilvl w:val="1"/>
          <w:numId w:val="3"/>
        </w:numPr>
        <w:ind w:left="1440" w:hanging="360"/>
        <w:rPr>
          <w:sz w:val="20"/>
          <w:szCs w:val="20"/>
        </w:rPr>
      </w:pPr>
      <w:r w:rsidDel="00000000" w:rsidR="00000000" w:rsidRPr="00000000">
        <w:rPr>
          <w:sz w:val="20"/>
          <w:szCs w:val="20"/>
          <w:rtl w:val="0"/>
        </w:rPr>
        <w:t xml:space="preserve">Customers will be created manually in their royalty tracking software, and then manually created in QBO </w:t>
      </w:r>
    </w:p>
    <w:p w:rsidR="00000000" w:rsidDel="00000000" w:rsidP="00000000" w:rsidRDefault="00000000" w:rsidRPr="00000000" w14:paraId="00000035">
      <w:pPr>
        <w:ind w:left="0" w:firstLine="0"/>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numPr>
          <w:ilvl w:val="0"/>
          <w:numId w:val="3"/>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38">
      <w:pPr>
        <w:numPr>
          <w:ilvl w:val="1"/>
          <w:numId w:val="3"/>
        </w:numPr>
        <w:ind w:left="1440" w:hanging="360"/>
        <w:rPr>
          <w:sz w:val="20"/>
          <w:szCs w:val="20"/>
        </w:rPr>
      </w:pPr>
      <w:r w:rsidDel="00000000" w:rsidR="00000000" w:rsidRPr="00000000">
        <w:rPr>
          <w:sz w:val="20"/>
          <w:szCs w:val="20"/>
          <w:rtl w:val="0"/>
        </w:rPr>
        <w:t xml:space="preserve">Royalty %, minimum amount, geography </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B">
      <w:pPr>
        <w:numPr>
          <w:ilvl w:val="0"/>
          <w:numId w:val="12"/>
        </w:numPr>
        <w:spacing w:after="160" w:before="160" w:lineRule="auto"/>
        <w:ind w:left="720" w:hanging="360"/>
        <w:rPr>
          <w:sz w:val="20"/>
          <w:szCs w:val="20"/>
        </w:rPr>
      </w:pPr>
      <w:r w:rsidDel="00000000" w:rsidR="00000000" w:rsidRPr="00000000">
        <w:rPr>
          <w:sz w:val="20"/>
          <w:szCs w:val="20"/>
          <w:rtl w:val="0"/>
        </w:rPr>
        <w:t xml:space="preserve">General</w:t>
      </w:r>
    </w:p>
    <w:p w:rsidR="00000000" w:rsidDel="00000000" w:rsidP="00000000" w:rsidRDefault="00000000" w:rsidRPr="00000000" w14:paraId="0000003C">
      <w:pPr>
        <w:numPr>
          <w:ilvl w:val="1"/>
          <w:numId w:val="12"/>
        </w:numPr>
        <w:spacing w:after="160" w:before="160" w:lineRule="auto"/>
        <w:ind w:left="1440" w:hanging="360"/>
        <w:rPr>
          <w:sz w:val="20"/>
          <w:szCs w:val="20"/>
        </w:rPr>
      </w:pPr>
      <w:r w:rsidDel="00000000" w:rsidR="00000000" w:rsidRPr="00000000">
        <w:rPr>
          <w:sz w:val="20"/>
          <w:szCs w:val="20"/>
          <w:rtl w:val="0"/>
        </w:rPr>
        <w:t xml:space="preserve">Most contracts will only have 2 BTs</w:t>
      </w:r>
    </w:p>
    <w:p w:rsidR="00000000" w:rsidDel="00000000" w:rsidP="00000000" w:rsidRDefault="00000000" w:rsidRPr="00000000" w14:paraId="0000003D">
      <w:pPr>
        <w:numPr>
          <w:ilvl w:val="1"/>
          <w:numId w:val="12"/>
        </w:numPr>
        <w:spacing w:after="160" w:before="160" w:lineRule="auto"/>
        <w:ind w:left="1440" w:hanging="360"/>
        <w:rPr>
          <w:sz w:val="20"/>
          <w:szCs w:val="20"/>
        </w:rPr>
      </w:pPr>
      <w:r w:rsidDel="00000000" w:rsidR="00000000" w:rsidRPr="00000000">
        <w:rPr>
          <w:sz w:val="20"/>
          <w:szCs w:val="20"/>
          <w:rtl w:val="0"/>
        </w:rPr>
        <w:t xml:space="preserve">ALL contracts need to have the below BT (no matter what the contract says)</w:t>
      </w:r>
    </w:p>
    <w:p w:rsidR="00000000" w:rsidDel="00000000" w:rsidP="00000000" w:rsidRDefault="00000000" w:rsidRPr="00000000" w14:paraId="0000003E">
      <w:pPr>
        <w:numPr>
          <w:ilvl w:val="2"/>
          <w:numId w:val="12"/>
        </w:numPr>
        <w:spacing w:after="160" w:before="160" w:lineRule="auto"/>
        <w:ind w:left="2160" w:hanging="360"/>
        <w:rPr>
          <w:sz w:val="20"/>
          <w:szCs w:val="20"/>
        </w:rPr>
      </w:pPr>
      <w:r w:rsidDel="00000000" w:rsidR="00000000" w:rsidRPr="00000000">
        <w:rPr>
          <w:sz w:val="20"/>
          <w:szCs w:val="20"/>
          <w:rtl w:val="0"/>
        </w:rPr>
        <w:t xml:space="preserve">Name: “Royalties”</w:t>
      </w:r>
    </w:p>
    <w:p w:rsidR="00000000" w:rsidDel="00000000" w:rsidP="00000000" w:rsidRDefault="00000000" w:rsidRPr="00000000" w14:paraId="0000003F">
      <w:pPr>
        <w:numPr>
          <w:ilvl w:val="2"/>
          <w:numId w:val="12"/>
        </w:numPr>
        <w:spacing w:after="160" w:before="160" w:lineRule="auto"/>
        <w:ind w:left="2160" w:hanging="360"/>
        <w:rPr>
          <w:sz w:val="20"/>
          <w:szCs w:val="20"/>
        </w:rPr>
      </w:pPr>
      <w:r w:rsidDel="00000000" w:rsidR="00000000" w:rsidRPr="00000000">
        <w:rPr>
          <w:sz w:val="20"/>
          <w:szCs w:val="20"/>
          <w:rtl w:val="0"/>
        </w:rPr>
        <w:t xml:space="preserve">Price: $1</w:t>
      </w:r>
    </w:p>
    <w:p w:rsidR="00000000" w:rsidDel="00000000" w:rsidP="00000000" w:rsidRDefault="00000000" w:rsidRPr="00000000" w14:paraId="00000040">
      <w:pPr>
        <w:numPr>
          <w:ilvl w:val="2"/>
          <w:numId w:val="12"/>
        </w:numPr>
        <w:spacing w:after="160" w:before="160" w:lineRule="auto"/>
        <w:ind w:left="2160" w:hanging="360"/>
        <w:rPr>
          <w:sz w:val="20"/>
          <w:szCs w:val="20"/>
        </w:rPr>
      </w:pPr>
      <w:r w:rsidDel="00000000" w:rsidR="00000000" w:rsidRPr="00000000">
        <w:rPr>
          <w:sz w:val="20"/>
          <w:szCs w:val="20"/>
          <w:rtl w:val="0"/>
        </w:rPr>
        <w:t xml:space="preserve">Months of service: 36</w:t>
      </w:r>
    </w:p>
    <w:p w:rsidR="00000000" w:rsidDel="00000000" w:rsidP="00000000" w:rsidRDefault="00000000" w:rsidRPr="00000000" w14:paraId="00000041">
      <w:pPr>
        <w:numPr>
          <w:ilvl w:val="2"/>
          <w:numId w:val="12"/>
        </w:numPr>
        <w:spacing w:after="160" w:before="160" w:lineRule="auto"/>
        <w:ind w:left="2160" w:hanging="360"/>
        <w:rPr>
          <w:sz w:val="20"/>
          <w:szCs w:val="20"/>
        </w:rPr>
      </w:pPr>
      <w:r w:rsidDel="00000000" w:rsidR="00000000" w:rsidRPr="00000000">
        <w:rPr>
          <w:sz w:val="20"/>
          <w:szCs w:val="20"/>
          <w:rtl w:val="0"/>
        </w:rPr>
        <w:t xml:space="preserve">Start date: Jan 1, 2025</w:t>
      </w:r>
    </w:p>
    <w:p w:rsidR="00000000" w:rsidDel="00000000" w:rsidP="00000000" w:rsidRDefault="00000000" w:rsidRPr="00000000" w14:paraId="00000042">
      <w:pPr>
        <w:numPr>
          <w:ilvl w:val="2"/>
          <w:numId w:val="12"/>
        </w:numPr>
        <w:spacing w:after="160" w:before="160" w:lineRule="auto"/>
        <w:ind w:left="2160" w:hanging="360"/>
        <w:rPr>
          <w:sz w:val="20"/>
          <w:szCs w:val="20"/>
        </w:rPr>
      </w:pPr>
      <w:r w:rsidDel="00000000" w:rsidR="00000000" w:rsidRPr="00000000">
        <w:rPr>
          <w:sz w:val="20"/>
          <w:szCs w:val="20"/>
          <w:rtl w:val="0"/>
        </w:rPr>
        <w:t xml:space="preserve"># of periods: 12</w:t>
      </w:r>
    </w:p>
    <w:p w:rsidR="00000000" w:rsidDel="00000000" w:rsidP="00000000" w:rsidRDefault="00000000" w:rsidRPr="00000000" w14:paraId="00000043">
      <w:pPr>
        <w:numPr>
          <w:ilvl w:val="2"/>
          <w:numId w:val="12"/>
        </w:numPr>
        <w:spacing w:after="160" w:before="160" w:lineRule="auto"/>
        <w:ind w:left="2160" w:hanging="360"/>
        <w:rPr>
          <w:sz w:val="20"/>
          <w:szCs w:val="20"/>
        </w:rPr>
      </w:pPr>
      <w:r w:rsidDel="00000000" w:rsidR="00000000" w:rsidRPr="00000000">
        <w:rPr>
          <w:sz w:val="20"/>
          <w:szCs w:val="20"/>
          <w:rtl w:val="0"/>
        </w:rPr>
        <w:t xml:space="preserve">Frequency: 3 months</w:t>
      </w:r>
    </w:p>
    <w:p w:rsidR="00000000" w:rsidDel="00000000" w:rsidP="00000000" w:rsidRDefault="00000000" w:rsidRPr="00000000" w14:paraId="00000044">
      <w:pPr>
        <w:numPr>
          <w:ilvl w:val="2"/>
          <w:numId w:val="12"/>
        </w:numPr>
        <w:spacing w:after="160" w:before="160" w:lineRule="auto"/>
        <w:ind w:left="2160" w:hanging="360"/>
        <w:rPr>
          <w:sz w:val="20"/>
          <w:szCs w:val="20"/>
        </w:rPr>
      </w:pPr>
      <w:r w:rsidDel="00000000" w:rsidR="00000000" w:rsidRPr="00000000">
        <w:rPr>
          <w:sz w:val="20"/>
          <w:szCs w:val="20"/>
          <w:rtl w:val="0"/>
        </w:rPr>
        <w:t xml:space="preserve">Net terms: 30</w:t>
      </w:r>
    </w:p>
    <w:p w:rsidR="00000000" w:rsidDel="00000000" w:rsidP="00000000" w:rsidRDefault="00000000" w:rsidRPr="00000000" w14:paraId="00000045">
      <w:pPr>
        <w:numPr>
          <w:ilvl w:val="2"/>
          <w:numId w:val="12"/>
        </w:numPr>
        <w:spacing w:after="160" w:before="160" w:lineRule="auto"/>
        <w:ind w:left="2160" w:hanging="360"/>
        <w:rPr>
          <w:sz w:val="20"/>
          <w:szCs w:val="20"/>
        </w:rPr>
      </w:pPr>
      <w:r w:rsidDel="00000000" w:rsidR="00000000" w:rsidRPr="00000000">
        <w:rPr>
          <w:sz w:val="20"/>
          <w:szCs w:val="20"/>
          <w:rtl w:val="0"/>
        </w:rPr>
        <w:t xml:space="preserve">Billing timing: bill LAST of period</w:t>
      </w:r>
    </w:p>
    <w:p w:rsidR="00000000" w:rsidDel="00000000" w:rsidP="00000000" w:rsidRDefault="00000000" w:rsidRPr="00000000" w14:paraId="00000046">
      <w:pPr>
        <w:numPr>
          <w:ilvl w:val="2"/>
          <w:numId w:val="12"/>
        </w:numPr>
        <w:spacing w:after="160" w:before="160" w:lineRule="auto"/>
        <w:ind w:left="2160" w:hanging="360"/>
        <w:rPr>
          <w:sz w:val="20"/>
          <w:szCs w:val="20"/>
        </w:rPr>
      </w:pPr>
      <w:r w:rsidDel="00000000" w:rsidR="00000000" w:rsidRPr="00000000">
        <w:rPr>
          <w:sz w:val="20"/>
          <w:szCs w:val="20"/>
          <w:rtl w:val="0"/>
        </w:rPr>
        <w:t xml:space="preserve">Event to track: Royalties</w:t>
      </w:r>
    </w:p>
    <w:p w:rsidR="00000000" w:rsidDel="00000000" w:rsidP="00000000" w:rsidRDefault="00000000" w:rsidRPr="00000000" w14:paraId="00000047">
      <w:pPr>
        <w:numPr>
          <w:ilvl w:val="1"/>
          <w:numId w:val="12"/>
        </w:numPr>
        <w:spacing w:after="160" w:before="160" w:lineRule="auto"/>
        <w:ind w:left="1440" w:hanging="360"/>
        <w:rPr>
          <w:sz w:val="20"/>
          <w:szCs w:val="20"/>
        </w:rPr>
      </w:pPr>
      <w:r w:rsidDel="00000000" w:rsidR="00000000" w:rsidRPr="00000000">
        <w:rPr>
          <w:sz w:val="20"/>
          <w:szCs w:val="20"/>
          <w:rtl w:val="0"/>
        </w:rPr>
        <w:t xml:space="preserve">The second BT is only for contracts that have a “Central Marketing Fund Contribution” or “CMF Contribution for short</w:t>
      </w:r>
    </w:p>
    <w:p w:rsidR="00000000" w:rsidDel="00000000" w:rsidP="00000000" w:rsidRDefault="00000000" w:rsidRPr="00000000" w14:paraId="00000048">
      <w:pPr>
        <w:numPr>
          <w:ilvl w:val="2"/>
          <w:numId w:val="12"/>
        </w:numPr>
        <w:spacing w:after="160" w:before="160" w:lineRule="auto"/>
        <w:ind w:left="2160" w:hanging="360"/>
        <w:rPr>
          <w:sz w:val="20"/>
          <w:szCs w:val="20"/>
        </w:rPr>
      </w:pPr>
      <w:r w:rsidDel="00000000" w:rsidR="00000000" w:rsidRPr="00000000">
        <w:rPr>
          <w:sz w:val="20"/>
          <w:szCs w:val="20"/>
          <w:rtl w:val="0"/>
        </w:rPr>
        <w:t xml:space="preserve">This is most commonly in section 5.5 in the contract</w:t>
      </w:r>
    </w:p>
    <w:p w:rsidR="00000000" w:rsidDel="00000000" w:rsidP="00000000" w:rsidRDefault="00000000" w:rsidRPr="00000000" w14:paraId="00000049">
      <w:pPr>
        <w:numPr>
          <w:ilvl w:val="2"/>
          <w:numId w:val="12"/>
        </w:numPr>
        <w:spacing w:after="160" w:before="160" w:lineRule="auto"/>
        <w:ind w:left="2160" w:hanging="360"/>
        <w:rPr>
          <w:sz w:val="20"/>
          <w:szCs w:val="20"/>
        </w:rPr>
      </w:pPr>
      <w:r w:rsidDel="00000000" w:rsidR="00000000" w:rsidRPr="00000000">
        <w:rPr>
          <w:sz w:val="20"/>
          <w:szCs w:val="20"/>
          <w:rtl w:val="0"/>
        </w:rPr>
        <w:t xml:space="preserve">If you see it, create the below BT</w:t>
      </w:r>
    </w:p>
    <w:p w:rsidR="00000000" w:rsidDel="00000000" w:rsidP="00000000" w:rsidRDefault="00000000" w:rsidRPr="00000000" w14:paraId="0000004A">
      <w:pPr>
        <w:numPr>
          <w:ilvl w:val="3"/>
          <w:numId w:val="12"/>
        </w:numPr>
        <w:spacing w:after="160" w:before="160" w:lineRule="auto"/>
        <w:ind w:left="2880" w:hanging="360"/>
        <w:rPr>
          <w:sz w:val="20"/>
          <w:szCs w:val="20"/>
        </w:rPr>
      </w:pPr>
      <w:r w:rsidDel="00000000" w:rsidR="00000000" w:rsidRPr="00000000">
        <w:rPr>
          <w:sz w:val="20"/>
          <w:szCs w:val="20"/>
          <w:rtl w:val="0"/>
        </w:rPr>
        <w:t xml:space="preserve">Name: “CMF - [Enter % in the contract] % of Net Sales”</w:t>
      </w:r>
    </w:p>
    <w:p w:rsidR="00000000" w:rsidDel="00000000" w:rsidP="00000000" w:rsidRDefault="00000000" w:rsidRPr="00000000" w14:paraId="0000004B">
      <w:pPr>
        <w:numPr>
          <w:ilvl w:val="3"/>
          <w:numId w:val="12"/>
        </w:numPr>
        <w:spacing w:after="160" w:before="160" w:lineRule="auto"/>
        <w:ind w:left="2880" w:hanging="360"/>
        <w:rPr>
          <w:sz w:val="20"/>
          <w:szCs w:val="20"/>
        </w:rPr>
      </w:pPr>
      <w:r w:rsidDel="00000000" w:rsidR="00000000" w:rsidRPr="00000000">
        <w:rPr>
          <w:sz w:val="20"/>
          <w:szCs w:val="20"/>
          <w:rtl w:val="0"/>
        </w:rPr>
        <w:t xml:space="preserve">Price: whatever % is in the contract</w:t>
      </w:r>
    </w:p>
    <w:p w:rsidR="00000000" w:rsidDel="00000000" w:rsidP="00000000" w:rsidRDefault="00000000" w:rsidRPr="00000000" w14:paraId="0000004C">
      <w:pPr>
        <w:numPr>
          <w:ilvl w:val="4"/>
          <w:numId w:val="12"/>
        </w:numPr>
        <w:spacing w:after="160" w:before="160" w:lineRule="auto"/>
        <w:ind w:left="3600" w:hanging="360"/>
        <w:rPr>
          <w:sz w:val="20"/>
          <w:szCs w:val="20"/>
          <w:u w:val="none"/>
        </w:rPr>
      </w:pPr>
      <w:r w:rsidDel="00000000" w:rsidR="00000000" w:rsidRPr="00000000">
        <w:rPr>
          <w:sz w:val="20"/>
          <w:szCs w:val="20"/>
          <w:rtl w:val="0"/>
        </w:rPr>
        <w:t xml:space="preserve">“one and one-half percent (11½%) of the Net Sales”</w:t>
      </w:r>
    </w:p>
    <w:p w:rsidR="00000000" w:rsidDel="00000000" w:rsidP="00000000" w:rsidRDefault="00000000" w:rsidRPr="00000000" w14:paraId="0000004D">
      <w:pPr>
        <w:numPr>
          <w:ilvl w:val="3"/>
          <w:numId w:val="12"/>
        </w:numPr>
        <w:spacing w:after="160" w:before="160" w:lineRule="auto"/>
        <w:ind w:left="2880" w:hanging="360"/>
        <w:rPr>
          <w:sz w:val="20"/>
          <w:szCs w:val="20"/>
        </w:rPr>
      </w:pPr>
      <w:r w:rsidDel="00000000" w:rsidR="00000000" w:rsidRPr="00000000">
        <w:rPr>
          <w:sz w:val="20"/>
          <w:szCs w:val="20"/>
          <w:rtl w:val="0"/>
        </w:rPr>
        <w:t xml:space="preserve">Months of service: 36</w:t>
      </w:r>
    </w:p>
    <w:p w:rsidR="00000000" w:rsidDel="00000000" w:rsidP="00000000" w:rsidRDefault="00000000" w:rsidRPr="00000000" w14:paraId="0000004E">
      <w:pPr>
        <w:numPr>
          <w:ilvl w:val="3"/>
          <w:numId w:val="12"/>
        </w:numPr>
        <w:spacing w:after="160" w:before="160" w:lineRule="auto"/>
        <w:ind w:left="2880" w:hanging="360"/>
        <w:rPr>
          <w:sz w:val="20"/>
          <w:szCs w:val="20"/>
        </w:rPr>
      </w:pPr>
      <w:r w:rsidDel="00000000" w:rsidR="00000000" w:rsidRPr="00000000">
        <w:rPr>
          <w:sz w:val="20"/>
          <w:szCs w:val="20"/>
          <w:rtl w:val="0"/>
        </w:rPr>
        <w:t xml:space="preserve">Start date: Jan 1, 2025</w:t>
      </w:r>
    </w:p>
    <w:p w:rsidR="00000000" w:rsidDel="00000000" w:rsidP="00000000" w:rsidRDefault="00000000" w:rsidRPr="00000000" w14:paraId="0000004F">
      <w:pPr>
        <w:numPr>
          <w:ilvl w:val="3"/>
          <w:numId w:val="12"/>
        </w:numPr>
        <w:spacing w:after="160" w:before="160" w:lineRule="auto"/>
        <w:ind w:left="2880" w:hanging="360"/>
        <w:rPr>
          <w:sz w:val="20"/>
          <w:szCs w:val="20"/>
        </w:rPr>
      </w:pPr>
      <w:r w:rsidDel="00000000" w:rsidR="00000000" w:rsidRPr="00000000">
        <w:rPr>
          <w:sz w:val="20"/>
          <w:szCs w:val="20"/>
          <w:rtl w:val="0"/>
        </w:rPr>
        <w:t xml:space="preserve"># of periods: 12</w:t>
      </w:r>
    </w:p>
    <w:p w:rsidR="00000000" w:rsidDel="00000000" w:rsidP="00000000" w:rsidRDefault="00000000" w:rsidRPr="00000000" w14:paraId="00000050">
      <w:pPr>
        <w:numPr>
          <w:ilvl w:val="3"/>
          <w:numId w:val="12"/>
        </w:numPr>
        <w:spacing w:after="160" w:before="160" w:lineRule="auto"/>
        <w:ind w:left="2880" w:hanging="360"/>
        <w:rPr>
          <w:sz w:val="20"/>
          <w:szCs w:val="20"/>
        </w:rPr>
      </w:pPr>
      <w:r w:rsidDel="00000000" w:rsidR="00000000" w:rsidRPr="00000000">
        <w:rPr>
          <w:sz w:val="20"/>
          <w:szCs w:val="20"/>
          <w:rtl w:val="0"/>
        </w:rPr>
        <w:t xml:space="preserve">Frequency: 3 months</w:t>
      </w:r>
    </w:p>
    <w:p w:rsidR="00000000" w:rsidDel="00000000" w:rsidP="00000000" w:rsidRDefault="00000000" w:rsidRPr="00000000" w14:paraId="00000051">
      <w:pPr>
        <w:numPr>
          <w:ilvl w:val="3"/>
          <w:numId w:val="12"/>
        </w:numPr>
        <w:spacing w:after="160" w:before="160" w:lineRule="auto"/>
        <w:ind w:left="2880" w:hanging="360"/>
        <w:rPr>
          <w:sz w:val="20"/>
          <w:szCs w:val="20"/>
        </w:rPr>
      </w:pPr>
      <w:r w:rsidDel="00000000" w:rsidR="00000000" w:rsidRPr="00000000">
        <w:rPr>
          <w:sz w:val="20"/>
          <w:szCs w:val="20"/>
          <w:rtl w:val="0"/>
        </w:rPr>
        <w:t xml:space="preserve">Net terms: 30</w:t>
      </w:r>
    </w:p>
    <w:p w:rsidR="00000000" w:rsidDel="00000000" w:rsidP="00000000" w:rsidRDefault="00000000" w:rsidRPr="00000000" w14:paraId="00000052">
      <w:pPr>
        <w:numPr>
          <w:ilvl w:val="3"/>
          <w:numId w:val="12"/>
        </w:numPr>
        <w:spacing w:after="160" w:before="160" w:lineRule="auto"/>
        <w:ind w:left="2880" w:hanging="360"/>
        <w:rPr>
          <w:sz w:val="20"/>
          <w:szCs w:val="20"/>
        </w:rPr>
      </w:pPr>
      <w:r w:rsidDel="00000000" w:rsidR="00000000" w:rsidRPr="00000000">
        <w:rPr>
          <w:sz w:val="20"/>
          <w:szCs w:val="20"/>
          <w:rtl w:val="0"/>
        </w:rPr>
        <w:t xml:space="preserve">Billing timing: bill LAST of period</w:t>
      </w:r>
    </w:p>
    <w:p w:rsidR="00000000" w:rsidDel="00000000" w:rsidP="00000000" w:rsidRDefault="00000000" w:rsidRPr="00000000" w14:paraId="00000053">
      <w:pPr>
        <w:numPr>
          <w:ilvl w:val="3"/>
          <w:numId w:val="12"/>
        </w:numPr>
        <w:spacing w:after="160" w:before="160" w:lineRule="auto"/>
        <w:ind w:left="2880" w:hanging="360"/>
        <w:rPr>
          <w:sz w:val="20"/>
          <w:szCs w:val="20"/>
        </w:rPr>
      </w:pPr>
      <w:r w:rsidDel="00000000" w:rsidR="00000000" w:rsidRPr="00000000">
        <w:rPr>
          <w:sz w:val="20"/>
          <w:szCs w:val="20"/>
          <w:rtl w:val="0"/>
        </w:rPr>
        <w:t xml:space="preserve">Event to track: Net Sales</w:t>
      </w:r>
    </w:p>
    <w:p w:rsidR="00000000" w:rsidDel="00000000" w:rsidP="00000000" w:rsidRDefault="00000000" w:rsidRPr="00000000" w14:paraId="00000054">
      <w:pPr>
        <w:numPr>
          <w:ilvl w:val="1"/>
          <w:numId w:val="12"/>
        </w:numPr>
        <w:spacing w:after="160" w:before="160" w:lineRule="auto"/>
        <w:ind w:left="1440" w:hanging="360"/>
        <w:rPr>
          <w:sz w:val="20"/>
          <w:szCs w:val="20"/>
        </w:rPr>
      </w:pPr>
      <w:r w:rsidDel="00000000" w:rsidR="00000000" w:rsidRPr="00000000">
        <w:rPr>
          <w:sz w:val="20"/>
          <w:szCs w:val="20"/>
          <w:rtl w:val="0"/>
        </w:rPr>
        <w:t xml:space="preserve">Double check that there are no Flat BTs in the contract</w:t>
      </w:r>
    </w:p>
    <w:p w:rsidR="00000000" w:rsidDel="00000000" w:rsidP="00000000" w:rsidRDefault="00000000" w:rsidRPr="00000000" w14:paraId="00000055">
      <w:pPr>
        <w:numPr>
          <w:ilvl w:val="2"/>
          <w:numId w:val="12"/>
        </w:numPr>
        <w:spacing w:after="160" w:before="160" w:lineRule="auto"/>
        <w:ind w:left="2160" w:hanging="360"/>
        <w:rPr>
          <w:sz w:val="20"/>
          <w:szCs w:val="20"/>
        </w:rPr>
      </w:pPr>
      <w:r w:rsidDel="00000000" w:rsidR="00000000" w:rsidRPr="00000000">
        <w:rPr>
          <w:sz w:val="20"/>
          <w:szCs w:val="20"/>
          <w:rtl w:val="0"/>
        </w:rPr>
        <w:t xml:space="preserve">If there are, please flag</w:t>
      </w:r>
    </w:p>
    <w:p w:rsidR="00000000" w:rsidDel="00000000" w:rsidP="00000000" w:rsidRDefault="00000000" w:rsidRPr="00000000" w14:paraId="00000056">
      <w:pPr>
        <w:numPr>
          <w:ilvl w:val="1"/>
          <w:numId w:val="12"/>
        </w:numPr>
        <w:spacing w:after="160" w:before="160" w:lineRule="auto"/>
        <w:ind w:left="1440" w:hanging="360"/>
        <w:rPr>
          <w:sz w:val="20"/>
          <w:szCs w:val="20"/>
          <w:u w:val="none"/>
        </w:rPr>
      </w:pPr>
      <w:r w:rsidDel="00000000" w:rsidR="00000000" w:rsidRPr="00000000">
        <w:rPr>
          <w:sz w:val="20"/>
          <w:szCs w:val="20"/>
          <w:rtl w:val="0"/>
        </w:rPr>
        <w:t xml:space="preserve">Ignore</w:t>
      </w:r>
    </w:p>
    <w:p w:rsidR="00000000" w:rsidDel="00000000" w:rsidP="00000000" w:rsidRDefault="00000000" w:rsidRPr="00000000" w14:paraId="00000057">
      <w:pPr>
        <w:numPr>
          <w:ilvl w:val="2"/>
          <w:numId w:val="12"/>
        </w:numPr>
        <w:spacing w:after="160" w:before="160" w:lineRule="auto"/>
        <w:ind w:left="2160" w:hanging="360"/>
        <w:rPr>
          <w:sz w:val="20"/>
          <w:szCs w:val="20"/>
          <w:u w:val="none"/>
        </w:rPr>
      </w:pPr>
      <w:r w:rsidDel="00000000" w:rsidR="00000000" w:rsidRPr="00000000">
        <w:rPr>
          <w:sz w:val="20"/>
          <w:szCs w:val="20"/>
          <w:rtl w:val="0"/>
        </w:rPr>
        <w:t xml:space="preserve">Guaranteed minimum royalties</w:t>
      </w:r>
    </w:p>
    <w:p w:rsidR="00000000" w:rsidDel="00000000" w:rsidP="00000000" w:rsidRDefault="00000000" w:rsidRPr="00000000" w14:paraId="00000058">
      <w:pPr>
        <w:numPr>
          <w:ilvl w:val="2"/>
          <w:numId w:val="12"/>
        </w:numPr>
        <w:spacing w:after="160" w:before="160" w:lineRule="auto"/>
        <w:ind w:left="2160" w:hanging="360"/>
        <w:rPr>
          <w:sz w:val="20"/>
          <w:szCs w:val="20"/>
          <w:u w:val="none"/>
        </w:rPr>
      </w:pPr>
      <w:r w:rsidDel="00000000" w:rsidR="00000000" w:rsidRPr="00000000">
        <w:rPr>
          <w:sz w:val="20"/>
          <w:szCs w:val="20"/>
          <w:rtl w:val="0"/>
        </w:rPr>
        <w:t xml:space="preserve">Insurance</w:t>
      </w:r>
    </w:p>
    <w:p w:rsidR="00000000" w:rsidDel="00000000" w:rsidP="00000000" w:rsidRDefault="00000000" w:rsidRPr="00000000" w14:paraId="00000059">
      <w:pPr>
        <w:numPr>
          <w:ilvl w:val="2"/>
          <w:numId w:val="12"/>
        </w:numPr>
        <w:spacing w:after="160" w:before="160" w:lineRule="auto"/>
        <w:ind w:left="2160" w:hanging="360"/>
        <w:rPr>
          <w:sz w:val="20"/>
          <w:szCs w:val="20"/>
          <w:u w:val="none"/>
        </w:rPr>
      </w:pPr>
      <w:r w:rsidDel="00000000" w:rsidR="00000000" w:rsidRPr="00000000">
        <w:rPr>
          <w:sz w:val="20"/>
          <w:szCs w:val="20"/>
          <w:rtl w:val="0"/>
        </w:rPr>
        <w:t xml:space="preserve">Arbitration</w:t>
      </w:r>
    </w:p>
    <w:p w:rsidR="00000000" w:rsidDel="00000000" w:rsidP="00000000" w:rsidRDefault="00000000" w:rsidRPr="00000000" w14:paraId="0000005A">
      <w:pPr>
        <w:ind w:left="1440" w:firstLine="0"/>
        <w:rPr>
          <w:sz w:val="20"/>
          <w:szCs w:val="20"/>
          <w:highlight w:val="yellow"/>
        </w:rPr>
      </w:pPr>
      <w:r w:rsidDel="00000000" w:rsidR="00000000" w:rsidRPr="00000000">
        <w:rPr>
          <w:rtl w:val="0"/>
        </w:rPr>
      </w:r>
    </w:p>
    <w:p w:rsidR="00000000" w:rsidDel="00000000" w:rsidP="00000000" w:rsidRDefault="00000000" w:rsidRPr="00000000" w14:paraId="0000005B">
      <w:pPr>
        <w:numPr>
          <w:ilvl w:val="0"/>
          <w:numId w:val="8"/>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C">
      <w:pPr>
        <w:numPr>
          <w:ilvl w:val="0"/>
          <w:numId w:val="8"/>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D">
      <w:pPr>
        <w:numPr>
          <w:ilvl w:val="0"/>
          <w:numId w:val="8"/>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E">
      <w:pPr>
        <w:numPr>
          <w:ilvl w:val="1"/>
          <w:numId w:val="8"/>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F">
      <w:pPr>
        <w:numPr>
          <w:ilvl w:val="0"/>
          <w:numId w:val="8"/>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60">
      <w:pPr>
        <w:numPr>
          <w:ilvl w:val="1"/>
          <w:numId w:val="8"/>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61">
      <w:pPr>
        <w:numPr>
          <w:ilvl w:val="0"/>
          <w:numId w:val="8"/>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62">
      <w:pPr>
        <w:numPr>
          <w:ilvl w:val="1"/>
          <w:numId w:val="8"/>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63">
      <w:pPr>
        <w:numPr>
          <w:ilvl w:val="0"/>
          <w:numId w:val="8"/>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64">
      <w:pPr>
        <w:numPr>
          <w:ilvl w:val="1"/>
          <w:numId w:val="8"/>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65">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6">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7">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8">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9">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A">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B">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C">
      <w:pPr>
        <w:ind w:left="720" w:firstLine="0"/>
        <w:rPr>
          <w:sz w:val="20"/>
          <w:szCs w:val="20"/>
        </w:rPr>
      </w:pPr>
      <w:r w:rsidDel="00000000" w:rsidR="00000000" w:rsidRPr="00000000">
        <w:rPr>
          <w:rtl w:val="0"/>
        </w:rPr>
      </w:r>
    </w:p>
    <w:p w:rsidR="00000000" w:rsidDel="00000000" w:rsidP="00000000" w:rsidRDefault="00000000" w:rsidRPr="00000000" w14:paraId="0000006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F">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70">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71">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72">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73">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74">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75">
      <w:pPr>
        <w:ind w:left="720" w:firstLine="0"/>
        <w:rPr>
          <w:sz w:val="20"/>
          <w:szCs w:val="20"/>
          <w:highlight w:val="yellow"/>
        </w:rPr>
      </w:pPr>
      <w:r w:rsidDel="00000000" w:rsidR="00000000" w:rsidRPr="00000000">
        <w:rPr>
          <w:rtl w:val="0"/>
        </w:rPr>
      </w:r>
    </w:p>
    <w:p w:rsidR="00000000" w:rsidDel="00000000" w:rsidP="00000000" w:rsidRDefault="00000000" w:rsidRPr="00000000" w14:paraId="00000076">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7">
      <w:pPr>
        <w:numPr>
          <w:ilvl w:val="0"/>
          <w:numId w:val="14"/>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8">
      <w:pPr>
        <w:numPr>
          <w:ilvl w:val="1"/>
          <w:numId w:val="14"/>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9">
      <w:pPr>
        <w:numPr>
          <w:ilvl w:val="1"/>
          <w:numId w:val="14"/>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A">
      <w:pPr>
        <w:pStyle w:val="Heading3"/>
        <w:rPr>
          <w:sz w:val="20"/>
          <w:szCs w:val="20"/>
          <w:highlight w:val="yellow"/>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D">
      <w:pPr>
        <w:ind w:left="0" w:firstLine="0"/>
        <w:rPr>
          <w:sz w:val="20"/>
          <w:szCs w:val="20"/>
          <w:highlight w:val="yellow"/>
        </w:rPr>
      </w:pPr>
      <w:r w:rsidDel="00000000" w:rsidR="00000000" w:rsidRPr="00000000">
        <w:rPr>
          <w:rtl w:val="0"/>
        </w:rPr>
      </w:r>
    </w:p>
    <w:p w:rsidR="00000000" w:rsidDel="00000000" w:rsidP="00000000" w:rsidRDefault="00000000" w:rsidRPr="00000000" w14:paraId="0000007E">
      <w:pPr>
        <w:ind w:left="0" w:firstLine="0"/>
        <w:rPr>
          <w:sz w:val="20"/>
          <w:szCs w:val="20"/>
          <w:highlight w:val="yellow"/>
        </w:rPr>
      </w:pPr>
      <w:r w:rsidDel="00000000" w:rsidR="00000000" w:rsidRPr="00000000">
        <w:rPr>
          <w:rtl w:val="0"/>
        </w:rPr>
      </w:r>
    </w:p>
    <w:p w:rsidR="00000000" w:rsidDel="00000000" w:rsidP="00000000" w:rsidRDefault="00000000" w:rsidRPr="00000000" w14:paraId="0000007F">
      <w:pPr>
        <w:ind w:left="0" w:firstLine="0"/>
        <w:rPr>
          <w:sz w:val="20"/>
          <w:szCs w:val="20"/>
          <w:highlight w:val="yellow"/>
        </w:rPr>
      </w:pPr>
      <w:r w:rsidDel="00000000" w:rsidR="00000000" w:rsidRPr="00000000">
        <w:rPr>
          <w:rtl w:val="0"/>
        </w:rPr>
      </w:r>
    </w:p>
    <w:p w:rsidR="00000000" w:rsidDel="00000000" w:rsidP="00000000" w:rsidRDefault="00000000" w:rsidRPr="00000000" w14:paraId="00000080">
      <w:pPr>
        <w:ind w:left="0" w:firstLine="0"/>
        <w:rPr>
          <w:sz w:val="20"/>
          <w:szCs w:val="20"/>
          <w:highlight w:val="yellow"/>
        </w:rPr>
      </w:pPr>
      <w:r w:rsidDel="00000000" w:rsidR="00000000" w:rsidRPr="00000000">
        <w:rPr>
          <w:rtl w:val="0"/>
        </w:rPr>
      </w:r>
    </w:p>
    <w:p w:rsidR="00000000" w:rsidDel="00000000" w:rsidP="00000000" w:rsidRDefault="00000000" w:rsidRPr="00000000" w14:paraId="00000081">
      <w:pPr>
        <w:ind w:left="0" w:firstLine="0"/>
        <w:rPr>
          <w:sz w:val="20"/>
          <w:szCs w:val="20"/>
          <w:highlight w:val="yellow"/>
        </w:rPr>
      </w:pPr>
      <w:r w:rsidDel="00000000" w:rsidR="00000000" w:rsidRPr="00000000">
        <w:rPr>
          <w:rtl w:val="0"/>
        </w:rPr>
      </w:r>
    </w:p>
    <w:p w:rsidR="00000000" w:rsidDel="00000000" w:rsidP="00000000" w:rsidRDefault="00000000" w:rsidRPr="00000000" w14:paraId="00000082">
      <w:pPr>
        <w:ind w:left="0" w:firstLine="0"/>
        <w:rPr>
          <w:sz w:val="20"/>
          <w:szCs w:val="20"/>
          <w:highlight w:val="yellow"/>
        </w:rPr>
      </w:pPr>
      <w:r w:rsidDel="00000000" w:rsidR="00000000" w:rsidRPr="00000000">
        <w:rPr>
          <w:rtl w:val="0"/>
        </w:rPr>
      </w:r>
    </w:p>
    <w:p w:rsidR="00000000" w:rsidDel="00000000" w:rsidP="00000000" w:rsidRDefault="00000000" w:rsidRPr="00000000" w14:paraId="00000083">
      <w:pPr>
        <w:ind w:left="0" w:firstLine="0"/>
        <w:rPr>
          <w:sz w:val="20"/>
          <w:szCs w:val="20"/>
          <w:highlight w:val="yellow"/>
        </w:rPr>
      </w:pPr>
      <w:r w:rsidDel="00000000" w:rsidR="00000000" w:rsidRPr="00000000">
        <w:rPr>
          <w:rtl w:val="0"/>
        </w:rPr>
      </w:r>
    </w:p>
    <w:p w:rsidR="00000000" w:rsidDel="00000000" w:rsidP="00000000" w:rsidRDefault="00000000" w:rsidRPr="00000000" w14:paraId="00000084">
      <w:pPr>
        <w:ind w:left="0" w:firstLine="0"/>
        <w:rPr>
          <w:sz w:val="20"/>
          <w:szCs w:val="20"/>
          <w:highlight w:val="yellow"/>
        </w:rPr>
      </w:pPr>
      <w:r w:rsidDel="00000000" w:rsidR="00000000" w:rsidRPr="00000000">
        <w:rPr>
          <w:rtl w:val="0"/>
        </w:rPr>
      </w:r>
    </w:p>
    <w:p w:rsidR="00000000" w:rsidDel="00000000" w:rsidP="00000000" w:rsidRDefault="00000000" w:rsidRPr="00000000" w14:paraId="00000085">
      <w:pPr>
        <w:ind w:left="0" w:firstLine="0"/>
        <w:rPr>
          <w:sz w:val="20"/>
          <w:szCs w:val="20"/>
          <w:highlight w:val="yellow"/>
        </w:rPr>
      </w:pPr>
      <w:r w:rsidDel="00000000" w:rsidR="00000000" w:rsidRPr="00000000">
        <w:rPr>
          <w:rtl w:val="0"/>
        </w:rPr>
      </w:r>
    </w:p>
    <w:p w:rsidR="00000000" w:rsidDel="00000000" w:rsidP="00000000" w:rsidRDefault="00000000" w:rsidRPr="00000000" w14:paraId="00000086">
      <w:pPr>
        <w:ind w:left="0" w:firstLine="0"/>
        <w:rPr>
          <w:sz w:val="20"/>
          <w:szCs w:val="20"/>
          <w:highlight w:val="yellow"/>
        </w:rPr>
      </w:pPr>
      <w:r w:rsidDel="00000000" w:rsidR="00000000" w:rsidRPr="00000000">
        <w:rPr>
          <w:rtl w:val="0"/>
        </w:rPr>
      </w:r>
    </w:p>
    <w:p w:rsidR="00000000" w:rsidDel="00000000" w:rsidP="00000000" w:rsidRDefault="00000000" w:rsidRPr="00000000" w14:paraId="00000087">
      <w:pPr>
        <w:ind w:left="0" w:firstLine="0"/>
        <w:rPr>
          <w:sz w:val="20"/>
          <w:szCs w:val="20"/>
          <w:highlight w:val="yellow"/>
        </w:rPr>
      </w:pPr>
      <w:r w:rsidDel="00000000" w:rsidR="00000000" w:rsidRPr="00000000">
        <w:rPr>
          <w:rtl w:val="0"/>
        </w:rPr>
      </w:r>
    </w:p>
    <w:p w:rsidR="00000000" w:rsidDel="00000000" w:rsidP="00000000" w:rsidRDefault="00000000" w:rsidRPr="00000000" w14:paraId="00000088">
      <w:pPr>
        <w:ind w:left="0" w:firstLine="0"/>
        <w:rPr>
          <w:sz w:val="20"/>
          <w:szCs w:val="20"/>
          <w:highlight w:val="yellow"/>
        </w:rPr>
      </w:pPr>
      <w:r w:rsidDel="00000000" w:rsidR="00000000" w:rsidRPr="00000000">
        <w:rPr>
          <w:rtl w:val="0"/>
        </w:rPr>
      </w:r>
    </w:p>
    <w:p w:rsidR="00000000" w:rsidDel="00000000" w:rsidP="00000000" w:rsidRDefault="00000000" w:rsidRPr="00000000" w14:paraId="00000089">
      <w:pPr>
        <w:ind w:left="0" w:firstLine="0"/>
        <w:rPr>
          <w:sz w:val="20"/>
          <w:szCs w:val="20"/>
          <w:highlight w:val="yellow"/>
        </w:rPr>
      </w:pPr>
      <w:r w:rsidDel="00000000" w:rsidR="00000000" w:rsidRPr="00000000">
        <w:rPr>
          <w:rtl w:val="0"/>
        </w:rPr>
      </w:r>
    </w:p>
    <w:p w:rsidR="00000000" w:rsidDel="00000000" w:rsidP="00000000" w:rsidRDefault="00000000" w:rsidRPr="00000000" w14:paraId="0000008A">
      <w:pPr>
        <w:ind w:left="0" w:firstLine="0"/>
        <w:rPr>
          <w:sz w:val="20"/>
          <w:szCs w:val="20"/>
          <w:highlight w:val="yellow"/>
        </w:rPr>
      </w:pPr>
      <w:r w:rsidDel="00000000" w:rsidR="00000000" w:rsidRPr="00000000">
        <w:rPr>
          <w:rtl w:val="0"/>
        </w:rPr>
      </w:r>
    </w:p>
    <w:p w:rsidR="00000000" w:rsidDel="00000000" w:rsidP="00000000" w:rsidRDefault="00000000" w:rsidRPr="00000000" w14:paraId="0000008B">
      <w:pPr>
        <w:ind w:left="0" w:firstLine="0"/>
        <w:rPr>
          <w:sz w:val="20"/>
          <w:szCs w:val="20"/>
          <w:highlight w:val="yellow"/>
        </w:rPr>
      </w:pPr>
      <w:r w:rsidDel="00000000" w:rsidR="00000000" w:rsidRPr="00000000">
        <w:rPr>
          <w:rtl w:val="0"/>
        </w:rPr>
      </w:r>
    </w:p>
    <w:p w:rsidR="00000000" w:rsidDel="00000000" w:rsidP="00000000" w:rsidRDefault="00000000" w:rsidRPr="00000000" w14:paraId="0000008C">
      <w:pPr>
        <w:ind w:left="0" w:firstLine="0"/>
        <w:rPr>
          <w:sz w:val="20"/>
          <w:szCs w:val="20"/>
          <w:highlight w:val="yellow"/>
        </w:rPr>
      </w:pPr>
      <w:r w:rsidDel="00000000" w:rsidR="00000000" w:rsidRPr="00000000">
        <w:rPr>
          <w:rtl w:val="0"/>
        </w:rPr>
      </w:r>
    </w:p>
    <w:p w:rsidR="00000000" w:rsidDel="00000000" w:rsidP="00000000" w:rsidRDefault="00000000" w:rsidRPr="00000000" w14:paraId="0000008D">
      <w:pPr>
        <w:rPr>
          <w:sz w:val="20"/>
          <w:szCs w:val="20"/>
          <w:highlight w:val="yellow"/>
        </w:rPr>
      </w:pPr>
      <w:r w:rsidDel="00000000" w:rsidR="00000000" w:rsidRPr="00000000">
        <w:rPr>
          <w:rtl w:val="0"/>
        </w:rPr>
      </w:r>
    </w:p>
    <w:p w:rsidR="00000000" w:rsidDel="00000000" w:rsidP="00000000" w:rsidRDefault="00000000" w:rsidRPr="00000000" w14:paraId="0000008E">
      <w:pPr>
        <w:rPr>
          <w:b w:val="1"/>
          <w:sz w:val="20"/>
          <w:szCs w:val="20"/>
        </w:rPr>
      </w:pPr>
      <w:r w:rsidDel="00000000" w:rsidR="00000000" w:rsidRPr="00000000">
        <w:rPr>
          <w:b w:val="1"/>
          <w:sz w:val="20"/>
          <w:szCs w:val="20"/>
          <w:rtl w:val="0"/>
        </w:rPr>
        <w:t xml:space="preserve">Key Contacts</w:t>
      </w:r>
    </w:p>
    <w:p w:rsidR="00000000" w:rsidDel="00000000" w:rsidP="00000000" w:rsidRDefault="00000000" w:rsidRPr="00000000" w14:paraId="0000008F">
      <w:pPr>
        <w:ind w:left="0" w:firstLine="0"/>
        <w:rPr>
          <w:b w:val="1"/>
          <w:sz w:val="20"/>
          <w:szCs w:val="20"/>
        </w:rPr>
      </w:pPr>
      <w:r w:rsidDel="00000000" w:rsidR="00000000" w:rsidRPr="00000000">
        <w:rPr>
          <w:b w:val="1"/>
          <w:sz w:val="20"/>
          <w:szCs w:val="20"/>
          <w:rtl w:val="0"/>
        </w:rPr>
        <w:t xml:space="preserve">Anita Medel - Controller</w:t>
      </w:r>
    </w:p>
    <w:p w:rsidR="00000000" w:rsidDel="00000000" w:rsidP="00000000" w:rsidRDefault="00000000" w:rsidRPr="00000000" w14:paraId="00000090">
      <w:pPr>
        <w:numPr>
          <w:ilvl w:val="0"/>
          <w:numId w:val="15"/>
        </w:numPr>
        <w:ind w:left="720" w:hanging="360"/>
        <w:rPr>
          <w:sz w:val="20"/>
          <w:szCs w:val="20"/>
          <w:u w:val="none"/>
        </w:rPr>
      </w:pPr>
      <w:r w:rsidDel="00000000" w:rsidR="00000000" w:rsidRPr="00000000">
        <w:rPr>
          <w:sz w:val="20"/>
          <w:szCs w:val="20"/>
          <w:rtl w:val="0"/>
        </w:rPr>
        <w:t xml:space="preserve"> Role: Primary point of contact, oversees finance operations, heavily involved in decision-making and implementation planning.</w:t>
      </w:r>
    </w:p>
    <w:p w:rsidR="00000000" w:rsidDel="00000000" w:rsidP="00000000" w:rsidRDefault="00000000" w:rsidRPr="00000000" w14:paraId="00000091">
      <w:pPr>
        <w:numPr>
          <w:ilvl w:val="0"/>
          <w:numId w:val="15"/>
        </w:numPr>
        <w:ind w:left="720" w:hanging="360"/>
        <w:rPr>
          <w:sz w:val="20"/>
          <w:szCs w:val="20"/>
          <w:u w:val="none"/>
        </w:rPr>
      </w:pPr>
      <w:r w:rsidDel="00000000" w:rsidR="00000000" w:rsidRPr="00000000">
        <w:rPr>
          <w:sz w:val="20"/>
          <w:szCs w:val="20"/>
          <w:rtl w:val="0"/>
        </w:rPr>
        <w:t xml:space="preserve"> Location: Altadena/Pasadena area (remote).</w:t>
      </w:r>
    </w:p>
    <w:p w:rsidR="00000000" w:rsidDel="00000000" w:rsidP="00000000" w:rsidRDefault="00000000" w:rsidRPr="00000000" w14:paraId="00000092">
      <w:pPr>
        <w:numPr>
          <w:ilvl w:val="0"/>
          <w:numId w:val="15"/>
        </w:numPr>
        <w:ind w:left="720" w:hanging="360"/>
        <w:rPr>
          <w:sz w:val="20"/>
          <w:szCs w:val="20"/>
          <w:u w:val="none"/>
        </w:rPr>
      </w:pPr>
      <w:r w:rsidDel="00000000" w:rsidR="00000000" w:rsidRPr="00000000">
        <w:rPr>
          <w:sz w:val="20"/>
          <w:szCs w:val="20"/>
          <w:rtl w:val="0"/>
        </w:rPr>
        <w:t xml:space="preserve"> Temperament: Detail-oriented, pragmatic, focused on reducing manual workload and ensuring accuracy. Open to collaboration but stretched thin due to team changes.</w:t>
      </w:r>
    </w:p>
    <w:p w:rsidR="00000000" w:rsidDel="00000000" w:rsidP="00000000" w:rsidRDefault="00000000" w:rsidRPr="00000000" w14:paraId="00000093">
      <w:pPr>
        <w:numPr>
          <w:ilvl w:val="0"/>
          <w:numId w:val="15"/>
        </w:numPr>
        <w:ind w:left="720" w:hanging="360"/>
        <w:rPr>
          <w:sz w:val="20"/>
          <w:szCs w:val="20"/>
          <w:u w:val="none"/>
        </w:rPr>
      </w:pPr>
      <w:r w:rsidDel="00000000" w:rsidR="00000000" w:rsidRPr="00000000">
        <w:rPr>
          <w:sz w:val="20"/>
          <w:szCs w:val="20"/>
          <w:rtl w:val="0"/>
        </w:rPr>
        <w:t xml:space="preserve"> Notable: Expressed relief at Tabs as a solution they’ve “long been looking for” </w:t>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b w:val="1"/>
          <w:sz w:val="20"/>
          <w:szCs w:val="20"/>
        </w:rPr>
      </w:pPr>
      <w:r w:rsidDel="00000000" w:rsidR="00000000" w:rsidRPr="00000000">
        <w:rPr>
          <w:b w:val="1"/>
          <w:sz w:val="20"/>
          <w:szCs w:val="20"/>
          <w:rtl w:val="0"/>
        </w:rPr>
        <w:t xml:space="preserve">Erin Lane - Finance Team Member</w:t>
      </w:r>
    </w:p>
    <w:p w:rsidR="00000000" w:rsidDel="00000000" w:rsidP="00000000" w:rsidRDefault="00000000" w:rsidRPr="00000000" w14:paraId="00000096">
      <w:pPr>
        <w:numPr>
          <w:ilvl w:val="0"/>
          <w:numId w:val="9"/>
        </w:numPr>
        <w:ind w:left="720" w:hanging="360"/>
        <w:rPr>
          <w:sz w:val="20"/>
          <w:szCs w:val="20"/>
          <w:u w:val="none"/>
        </w:rPr>
      </w:pPr>
      <w:r w:rsidDel="00000000" w:rsidR="00000000" w:rsidRPr="00000000">
        <w:rPr>
          <w:sz w:val="20"/>
          <w:szCs w:val="20"/>
          <w:rtl w:val="0"/>
        </w:rPr>
        <w:t xml:space="preserve">  - Role: Handles royalty approvals, invoicing, and reconciliations; key user of MMB and QuickBooks Online (QBO).</w:t>
      </w:r>
    </w:p>
    <w:p w:rsidR="00000000" w:rsidDel="00000000" w:rsidP="00000000" w:rsidRDefault="00000000" w:rsidRPr="00000000" w14:paraId="00000097">
      <w:pPr>
        <w:numPr>
          <w:ilvl w:val="0"/>
          <w:numId w:val="9"/>
        </w:numPr>
        <w:ind w:left="720" w:hanging="360"/>
        <w:rPr>
          <w:sz w:val="20"/>
          <w:szCs w:val="20"/>
          <w:u w:val="none"/>
        </w:rPr>
      </w:pPr>
      <w:r w:rsidDel="00000000" w:rsidR="00000000" w:rsidRPr="00000000">
        <w:rPr>
          <w:sz w:val="20"/>
          <w:szCs w:val="20"/>
          <w:rtl w:val="0"/>
        </w:rPr>
        <w:t xml:space="preserve">  - Temperament: Overwhelmed by manual processes, eager for automation (e.g., “I don’t want to have to do that” re: customer ID tagging, Feb 18, 56:42). Practical and vocal about pain points.</w:t>
      </w:r>
    </w:p>
    <w:p w:rsidR="00000000" w:rsidDel="00000000" w:rsidP="00000000" w:rsidRDefault="00000000" w:rsidRPr="00000000" w14:paraId="00000098">
      <w:pPr>
        <w:numPr>
          <w:ilvl w:val="0"/>
          <w:numId w:val="9"/>
        </w:numPr>
        <w:ind w:left="720" w:hanging="360"/>
        <w:rPr>
          <w:sz w:val="20"/>
          <w:szCs w:val="20"/>
          <w:u w:val="none"/>
        </w:rPr>
      </w:pPr>
      <w:r w:rsidDel="00000000" w:rsidR="00000000" w:rsidRPr="00000000">
        <w:rPr>
          <w:sz w:val="20"/>
          <w:szCs w:val="20"/>
          <w:rtl w:val="0"/>
        </w:rPr>
        <w:t xml:space="preserve">  - Notable: Bears the brunt of Q4 complexity (80% of her time in Q1 on MMB tasks, Mar 5, 22:13).</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rPr>
          <w:b w:val="1"/>
          <w:sz w:val="20"/>
          <w:szCs w:val="20"/>
        </w:rPr>
      </w:pPr>
      <w:r w:rsidDel="00000000" w:rsidR="00000000" w:rsidRPr="00000000">
        <w:rPr>
          <w:b w:val="1"/>
          <w:sz w:val="20"/>
          <w:szCs w:val="20"/>
          <w:rtl w:val="0"/>
        </w:rPr>
        <w:t xml:space="preserve">Jay Erickson (Jay) - Executive Assistant to CEO / Data Analyst</w:t>
      </w:r>
    </w:p>
    <w:p w:rsidR="00000000" w:rsidDel="00000000" w:rsidP="00000000" w:rsidRDefault="00000000" w:rsidRPr="00000000" w14:paraId="0000009B">
      <w:pPr>
        <w:numPr>
          <w:ilvl w:val="0"/>
          <w:numId w:val="13"/>
        </w:numPr>
        <w:ind w:left="720" w:hanging="360"/>
        <w:rPr>
          <w:sz w:val="20"/>
          <w:szCs w:val="20"/>
          <w:u w:val="none"/>
        </w:rPr>
      </w:pPr>
      <w:r w:rsidDel="00000000" w:rsidR="00000000" w:rsidRPr="00000000">
        <w:rPr>
          <w:sz w:val="20"/>
          <w:szCs w:val="20"/>
          <w:rtl w:val="0"/>
        </w:rPr>
        <w:t xml:space="preserve">  - Role: Supports CEO Susan, built initial Power BI reports, focused on data centralization.</w:t>
      </w:r>
    </w:p>
    <w:p w:rsidR="00000000" w:rsidDel="00000000" w:rsidP="00000000" w:rsidRDefault="00000000" w:rsidRPr="00000000" w14:paraId="0000009C">
      <w:pPr>
        <w:numPr>
          <w:ilvl w:val="0"/>
          <w:numId w:val="13"/>
        </w:numPr>
        <w:ind w:left="720" w:hanging="360"/>
        <w:rPr>
          <w:sz w:val="20"/>
          <w:szCs w:val="20"/>
          <w:u w:val="none"/>
        </w:rPr>
      </w:pPr>
      <w:r w:rsidDel="00000000" w:rsidR="00000000" w:rsidRPr="00000000">
        <w:rPr>
          <w:sz w:val="20"/>
          <w:szCs w:val="20"/>
          <w:rtl w:val="0"/>
        </w:rPr>
        <w:t xml:space="preserve">  - Location: San Diego (core office).</w:t>
      </w:r>
    </w:p>
    <w:p w:rsidR="00000000" w:rsidDel="00000000" w:rsidP="00000000" w:rsidRDefault="00000000" w:rsidRPr="00000000" w14:paraId="0000009D">
      <w:pPr>
        <w:numPr>
          <w:ilvl w:val="0"/>
          <w:numId w:val="13"/>
        </w:numPr>
        <w:ind w:left="720" w:hanging="360"/>
        <w:rPr>
          <w:sz w:val="20"/>
          <w:szCs w:val="20"/>
          <w:u w:val="none"/>
        </w:rPr>
      </w:pPr>
      <w:r w:rsidDel="00000000" w:rsidR="00000000" w:rsidRPr="00000000">
        <w:rPr>
          <w:sz w:val="20"/>
          <w:szCs w:val="20"/>
          <w:rtl w:val="0"/>
        </w:rPr>
        <w:t xml:space="preserve">  - Temperament: Analytical, process-oriented, curious about technical details (e.g., AI accuracy, Feb 18, 10:46). Less involved in daily finance but influential in exec alignment.</w:t>
      </w:r>
    </w:p>
    <w:p w:rsidR="00000000" w:rsidDel="00000000" w:rsidP="00000000" w:rsidRDefault="00000000" w:rsidRPr="00000000" w14:paraId="0000009E">
      <w:pPr>
        <w:numPr>
          <w:ilvl w:val="0"/>
          <w:numId w:val="13"/>
        </w:numPr>
        <w:ind w:left="720" w:hanging="360"/>
        <w:rPr>
          <w:sz w:val="20"/>
          <w:szCs w:val="20"/>
          <w:u w:val="none"/>
        </w:rPr>
      </w:pPr>
      <w:r w:rsidDel="00000000" w:rsidR="00000000" w:rsidRPr="00000000">
        <w:rPr>
          <w:sz w:val="20"/>
          <w:szCs w:val="20"/>
          <w:rtl w:val="0"/>
        </w:rPr>
        <w:t xml:space="preserve">  - Notable: Advocates for a central database long-term (Feb 18, 25:55).</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b w:val="1"/>
          <w:sz w:val="20"/>
          <w:szCs w:val="20"/>
        </w:rPr>
      </w:pPr>
      <w:r w:rsidDel="00000000" w:rsidR="00000000" w:rsidRPr="00000000">
        <w:rPr>
          <w:b w:val="1"/>
          <w:sz w:val="20"/>
          <w:szCs w:val="20"/>
          <w:rtl w:val="0"/>
        </w:rPr>
        <w:t xml:space="preserve">Project Timeline &amp; Milestones</w:t>
      </w:r>
    </w:p>
    <w:p w:rsidR="00000000" w:rsidDel="00000000" w:rsidP="00000000" w:rsidRDefault="00000000" w:rsidRPr="00000000" w14:paraId="000000A3">
      <w:pPr>
        <w:numPr>
          <w:ilvl w:val="0"/>
          <w:numId w:val="1"/>
        </w:numPr>
        <w:ind w:left="720" w:hanging="360"/>
        <w:rPr>
          <w:sz w:val="20"/>
          <w:szCs w:val="20"/>
          <w:u w:val="none"/>
        </w:rPr>
      </w:pPr>
      <w:r w:rsidDel="00000000" w:rsidR="00000000" w:rsidRPr="00000000">
        <w:rPr>
          <w:sz w:val="20"/>
          <w:szCs w:val="20"/>
          <w:rtl w:val="0"/>
        </w:rPr>
        <w:t xml:space="preserve">- Initial Engagement: Began ~August 2024 (6 months prior to Feb 18, 2025 call).</w:t>
      </w:r>
    </w:p>
    <w:p w:rsidR="00000000" w:rsidDel="00000000" w:rsidP="00000000" w:rsidRDefault="00000000" w:rsidRPr="00000000" w14:paraId="000000A4">
      <w:pPr>
        <w:numPr>
          <w:ilvl w:val="0"/>
          <w:numId w:val="1"/>
        </w:numPr>
        <w:ind w:left="720" w:hanging="360"/>
        <w:rPr>
          <w:sz w:val="20"/>
          <w:szCs w:val="20"/>
          <w:u w:val="none"/>
        </w:rPr>
      </w:pPr>
      <w:r w:rsidDel="00000000" w:rsidR="00000000" w:rsidRPr="00000000">
        <w:rPr>
          <w:sz w:val="20"/>
          <w:szCs w:val="20"/>
          <w:rtl w:val="0"/>
        </w:rPr>
        <w:t xml:space="preserve">- Feb 5, 2025 (31m): Initial scoping call with Anita, identified pain points post-team changes (Tamsin and Melissa exits), discussed Tabs vs. NetSuite integration.</w:t>
      </w:r>
    </w:p>
    <w:p w:rsidR="00000000" w:rsidDel="00000000" w:rsidP="00000000" w:rsidRDefault="00000000" w:rsidRPr="00000000" w14:paraId="000000A5">
      <w:pPr>
        <w:numPr>
          <w:ilvl w:val="0"/>
          <w:numId w:val="1"/>
        </w:numPr>
        <w:ind w:left="720" w:hanging="360"/>
        <w:rPr>
          <w:sz w:val="20"/>
          <w:szCs w:val="20"/>
          <w:u w:val="none"/>
        </w:rPr>
      </w:pPr>
      <w:r w:rsidDel="00000000" w:rsidR="00000000" w:rsidRPr="00000000">
        <w:rPr>
          <w:sz w:val="20"/>
          <w:szCs w:val="20"/>
          <w:rtl w:val="0"/>
        </w:rPr>
        <w:t xml:space="preserve">- Feb 18, 2025 (52m): Solution alignment call with Anita, Jay, and Erin (Erin joined late due to IT issues); introduced Tabs capabilities, discussed two configuration options, set next steps for Susan’s approval.</w:t>
      </w:r>
    </w:p>
    <w:p w:rsidR="00000000" w:rsidDel="00000000" w:rsidP="00000000" w:rsidRDefault="00000000" w:rsidRPr="00000000" w14:paraId="000000A6">
      <w:pPr>
        <w:numPr>
          <w:ilvl w:val="0"/>
          <w:numId w:val="1"/>
        </w:numPr>
        <w:ind w:left="720" w:hanging="360"/>
        <w:rPr>
          <w:sz w:val="20"/>
          <w:szCs w:val="20"/>
          <w:u w:val="none"/>
        </w:rPr>
      </w:pPr>
      <w:r w:rsidDel="00000000" w:rsidR="00000000" w:rsidRPr="00000000">
        <w:rPr>
          <w:sz w:val="20"/>
          <w:szCs w:val="20"/>
          <w:rtl w:val="0"/>
        </w:rPr>
        <w:t xml:space="preserve">- Mar 5, 2025 (42m): Prep call with Anita and Erin for exec meeting with Susan, refined pain points and demo plan, addressed agency commission question.</w:t>
      </w:r>
    </w:p>
    <w:p w:rsidR="00000000" w:rsidDel="00000000" w:rsidP="00000000" w:rsidRDefault="00000000" w:rsidRPr="00000000" w14:paraId="000000A7">
      <w:pPr>
        <w:numPr>
          <w:ilvl w:val="0"/>
          <w:numId w:val="1"/>
        </w:numPr>
        <w:ind w:left="720" w:hanging="360"/>
        <w:rPr>
          <w:sz w:val="20"/>
          <w:szCs w:val="20"/>
          <w:u w:val="none"/>
        </w:rPr>
      </w:pPr>
      <w:r w:rsidDel="00000000" w:rsidR="00000000" w:rsidRPr="00000000">
        <w:rPr>
          <w:sz w:val="20"/>
          <w:szCs w:val="20"/>
          <w:rtl w:val="0"/>
        </w:rPr>
        <w:t xml:space="preserve">- Mar 7, 2025 (Planned): Exec meeting with Susan (tentative, post-board meeting on Mar 6; may shift to week after due to Nicole’s schedule).</w:t>
      </w:r>
    </w:p>
    <w:p w:rsidR="00000000" w:rsidDel="00000000" w:rsidP="00000000" w:rsidRDefault="00000000" w:rsidRPr="00000000" w14:paraId="000000A8">
      <w:pPr>
        <w:numPr>
          <w:ilvl w:val="0"/>
          <w:numId w:val="1"/>
        </w:numPr>
        <w:ind w:left="720" w:hanging="360"/>
        <w:rPr>
          <w:sz w:val="20"/>
          <w:szCs w:val="20"/>
          <w:u w:val="none"/>
        </w:rPr>
      </w:pPr>
      <w:r w:rsidDel="00000000" w:rsidR="00000000" w:rsidRPr="00000000">
        <w:rPr>
          <w:sz w:val="20"/>
          <w:szCs w:val="20"/>
          <w:rtl w:val="0"/>
        </w:rPr>
        <w:t xml:space="preserve">- Next Steps Post-Approval: Finalize MSA (with $2,000/year service add-on), sign contract, begin onboarding (target Q1 2025 completion, Feb 18, 54:42).</w:t>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b w:val="1"/>
          <w:sz w:val="20"/>
          <w:szCs w:val="20"/>
          <w:rtl w:val="0"/>
        </w:rPr>
        <w:t xml:space="preserve">Current Process &amp; Pain Points</w:t>
      </w:r>
    </w:p>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Tech Stack</w:t>
      </w:r>
    </w:p>
    <w:p w:rsidR="00000000" w:rsidDel="00000000" w:rsidP="00000000" w:rsidRDefault="00000000" w:rsidRPr="00000000" w14:paraId="000000AC">
      <w:pPr>
        <w:numPr>
          <w:ilvl w:val="0"/>
          <w:numId w:val="16"/>
        </w:numPr>
        <w:ind w:left="720" w:hanging="360"/>
        <w:rPr>
          <w:b w:val="1"/>
          <w:sz w:val="20"/>
          <w:szCs w:val="20"/>
        </w:rPr>
      </w:pPr>
      <w:r w:rsidDel="00000000" w:rsidR="00000000" w:rsidRPr="00000000">
        <w:rPr>
          <w:b w:val="1"/>
          <w:sz w:val="20"/>
          <w:szCs w:val="20"/>
          <w:rtl w:val="0"/>
        </w:rPr>
        <w:t xml:space="preserve">MMB (Royalty System)</w:t>
      </w:r>
    </w:p>
    <w:p w:rsidR="00000000" w:rsidDel="00000000" w:rsidP="00000000" w:rsidRDefault="00000000" w:rsidRPr="00000000" w14:paraId="000000AD">
      <w:pPr>
        <w:numPr>
          <w:ilvl w:val="1"/>
          <w:numId w:val="16"/>
        </w:numPr>
        <w:ind w:left="1440" w:hanging="360"/>
        <w:rPr>
          <w:sz w:val="20"/>
          <w:szCs w:val="20"/>
          <w:u w:val="none"/>
        </w:rPr>
      </w:pPr>
      <w:r w:rsidDel="00000000" w:rsidR="00000000" w:rsidRPr="00000000">
        <w:rPr>
          <w:sz w:val="20"/>
          <w:szCs w:val="20"/>
          <w:rtl w:val="0"/>
        </w:rPr>
        <w:t xml:space="preserve">Purpose: Tracks royalties reported by licensees.</w:t>
      </w:r>
    </w:p>
    <w:p w:rsidR="00000000" w:rsidDel="00000000" w:rsidP="00000000" w:rsidRDefault="00000000" w:rsidRPr="00000000" w14:paraId="000000AE">
      <w:pPr>
        <w:numPr>
          <w:ilvl w:val="1"/>
          <w:numId w:val="16"/>
        </w:numPr>
        <w:ind w:left="1440" w:hanging="360"/>
        <w:rPr>
          <w:sz w:val="20"/>
          <w:szCs w:val="20"/>
          <w:u w:val="none"/>
        </w:rPr>
      </w:pPr>
      <w:r w:rsidDel="00000000" w:rsidR="00000000" w:rsidRPr="00000000">
        <w:rPr>
          <w:sz w:val="20"/>
          <w:szCs w:val="20"/>
          <w:rtl w:val="0"/>
        </w:rPr>
        <w:t xml:space="preserve">Usage: Erin approves royalty reports quarterly; licensees upload data (e.g., Grinch vs. non-Grinch splits).</w:t>
      </w:r>
    </w:p>
    <w:p w:rsidR="00000000" w:rsidDel="00000000" w:rsidP="00000000" w:rsidRDefault="00000000" w:rsidRPr="00000000" w14:paraId="000000AF">
      <w:pPr>
        <w:numPr>
          <w:ilvl w:val="1"/>
          <w:numId w:val="16"/>
        </w:numPr>
        <w:ind w:left="1440" w:hanging="360"/>
        <w:rPr>
          <w:sz w:val="20"/>
          <w:szCs w:val="20"/>
          <w:u w:val="none"/>
        </w:rPr>
      </w:pPr>
      <w:r w:rsidDel="00000000" w:rsidR="00000000" w:rsidRPr="00000000">
        <w:rPr>
          <w:sz w:val="20"/>
          <w:szCs w:val="20"/>
          <w:rtl w:val="0"/>
        </w:rPr>
        <w:t xml:space="preserve"> Limitations:</w:t>
      </w:r>
    </w:p>
    <w:p w:rsidR="00000000" w:rsidDel="00000000" w:rsidP="00000000" w:rsidRDefault="00000000" w:rsidRPr="00000000" w14:paraId="000000B0">
      <w:pPr>
        <w:numPr>
          <w:ilvl w:val="2"/>
          <w:numId w:val="16"/>
        </w:numPr>
        <w:ind w:left="2160" w:hanging="360"/>
        <w:rPr>
          <w:sz w:val="20"/>
          <w:szCs w:val="20"/>
          <w:u w:val="none"/>
        </w:rPr>
      </w:pPr>
      <w:r w:rsidDel="00000000" w:rsidR="00000000" w:rsidRPr="00000000">
        <w:rPr>
          <w:sz w:val="20"/>
          <w:szCs w:val="20"/>
          <w:rtl w:val="0"/>
        </w:rPr>
        <w:t xml:space="preserve"> No invoicing capability (Erin generates invoices in QBO instead, Feb 18, 20:56).</w:t>
      </w:r>
    </w:p>
    <w:p w:rsidR="00000000" w:rsidDel="00000000" w:rsidP="00000000" w:rsidRDefault="00000000" w:rsidRPr="00000000" w14:paraId="000000B1">
      <w:pPr>
        <w:numPr>
          <w:ilvl w:val="2"/>
          <w:numId w:val="16"/>
        </w:numPr>
        <w:ind w:left="2160" w:hanging="360"/>
        <w:rPr>
          <w:sz w:val="20"/>
          <w:szCs w:val="20"/>
          <w:u w:val="none"/>
        </w:rPr>
      </w:pPr>
      <w:r w:rsidDel="00000000" w:rsidR="00000000" w:rsidRPr="00000000">
        <w:rPr>
          <w:sz w:val="20"/>
          <w:szCs w:val="20"/>
          <w:rtl w:val="0"/>
        </w:rPr>
        <w:t xml:space="preserve">No shortfall calculation or billing (e.g., miscalculated shortfall, Feb 18, 19:21).</w:t>
      </w:r>
    </w:p>
    <w:p w:rsidR="00000000" w:rsidDel="00000000" w:rsidP="00000000" w:rsidRDefault="00000000" w:rsidRPr="00000000" w14:paraId="000000B2">
      <w:pPr>
        <w:numPr>
          <w:ilvl w:val="2"/>
          <w:numId w:val="16"/>
        </w:numPr>
        <w:ind w:left="2160" w:hanging="360"/>
        <w:rPr>
          <w:sz w:val="20"/>
          <w:szCs w:val="20"/>
          <w:u w:val="none"/>
        </w:rPr>
      </w:pPr>
      <w:r w:rsidDel="00000000" w:rsidR="00000000" w:rsidRPr="00000000">
        <w:rPr>
          <w:sz w:val="20"/>
          <w:szCs w:val="20"/>
          <w:rtl w:val="0"/>
        </w:rPr>
        <w:t xml:space="preserve">No CMF (Cooperative Marketing Fund) calculation or tracking (Mar 5, 31:17)</w:t>
      </w:r>
    </w:p>
    <w:p w:rsidR="00000000" w:rsidDel="00000000" w:rsidP="00000000" w:rsidRDefault="00000000" w:rsidRPr="00000000" w14:paraId="000000B3">
      <w:pPr>
        <w:numPr>
          <w:ilvl w:val="2"/>
          <w:numId w:val="16"/>
        </w:numPr>
        <w:ind w:left="2160" w:hanging="360"/>
        <w:rPr>
          <w:sz w:val="20"/>
          <w:szCs w:val="20"/>
          <w:u w:val="none"/>
        </w:rPr>
      </w:pPr>
      <w:r w:rsidDel="00000000" w:rsidR="00000000" w:rsidRPr="00000000">
        <w:rPr>
          <w:sz w:val="20"/>
          <w:szCs w:val="20"/>
          <w:rtl w:val="0"/>
        </w:rPr>
        <w:t xml:space="preserve"> No integration with QBO, leading to manual reconciliation (Feb 18, 21:04)</w:t>
      </w:r>
    </w:p>
    <w:p w:rsidR="00000000" w:rsidDel="00000000" w:rsidP="00000000" w:rsidRDefault="00000000" w:rsidRPr="00000000" w14:paraId="000000B4">
      <w:pPr>
        <w:numPr>
          <w:ilvl w:val="2"/>
          <w:numId w:val="16"/>
        </w:numPr>
        <w:ind w:left="2160" w:hanging="360"/>
        <w:rPr>
          <w:sz w:val="20"/>
          <w:szCs w:val="20"/>
          <w:u w:val="none"/>
        </w:rPr>
      </w:pPr>
      <w:r w:rsidDel="00000000" w:rsidR="00000000" w:rsidRPr="00000000">
        <w:rPr>
          <w:sz w:val="20"/>
          <w:szCs w:val="20"/>
          <w:rtl w:val="0"/>
        </w:rPr>
        <w:t xml:space="preserve"> Poor reporting; “data dump” rather than actionable insights (Mar 5, 26:03)</w:t>
      </w:r>
    </w:p>
    <w:p w:rsidR="00000000" w:rsidDel="00000000" w:rsidP="00000000" w:rsidRDefault="00000000" w:rsidRPr="00000000" w14:paraId="000000B5">
      <w:pPr>
        <w:numPr>
          <w:ilvl w:val="2"/>
          <w:numId w:val="16"/>
        </w:numPr>
        <w:ind w:left="2160" w:hanging="360"/>
        <w:rPr>
          <w:sz w:val="20"/>
          <w:szCs w:val="20"/>
          <w:u w:val="none"/>
        </w:rPr>
      </w:pPr>
      <w:r w:rsidDel="00000000" w:rsidR="00000000" w:rsidRPr="00000000">
        <w:rPr>
          <w:sz w:val="20"/>
          <w:szCs w:val="20"/>
          <w:rtl w:val="0"/>
        </w:rPr>
        <w:t xml:space="preserve"> Sentiment: “MMB is failing us in so many ways” (Anita, Feb 18, 19:21).</w:t>
      </w:r>
    </w:p>
    <w:p w:rsidR="00000000" w:rsidDel="00000000" w:rsidP="00000000" w:rsidRDefault="00000000" w:rsidRPr="00000000" w14:paraId="000000B6">
      <w:pPr>
        <w:numPr>
          <w:ilvl w:val="0"/>
          <w:numId w:val="16"/>
        </w:numPr>
        <w:ind w:left="720" w:hanging="360"/>
        <w:rPr>
          <w:b w:val="1"/>
          <w:sz w:val="20"/>
          <w:szCs w:val="20"/>
        </w:rPr>
      </w:pPr>
      <w:r w:rsidDel="00000000" w:rsidR="00000000" w:rsidRPr="00000000">
        <w:rPr>
          <w:b w:val="1"/>
          <w:sz w:val="20"/>
          <w:szCs w:val="20"/>
          <w:rtl w:val="0"/>
        </w:rPr>
        <w:t xml:space="preserve">QuickBooks Online (QBO)</w:t>
      </w:r>
    </w:p>
    <w:p w:rsidR="00000000" w:rsidDel="00000000" w:rsidP="00000000" w:rsidRDefault="00000000" w:rsidRPr="00000000" w14:paraId="000000B7">
      <w:pPr>
        <w:numPr>
          <w:ilvl w:val="1"/>
          <w:numId w:val="16"/>
        </w:numPr>
        <w:ind w:left="1440" w:hanging="360"/>
        <w:rPr>
          <w:sz w:val="20"/>
          <w:szCs w:val="20"/>
          <w:u w:val="none"/>
        </w:rPr>
      </w:pPr>
      <w:r w:rsidDel="00000000" w:rsidR="00000000" w:rsidRPr="00000000">
        <w:rPr>
          <w:sz w:val="20"/>
          <w:szCs w:val="20"/>
          <w:rtl w:val="0"/>
        </w:rPr>
        <w:t xml:space="preserve">Purpose: General ledger, invoicing, revenue recognition</w:t>
      </w:r>
    </w:p>
    <w:p w:rsidR="00000000" w:rsidDel="00000000" w:rsidP="00000000" w:rsidRDefault="00000000" w:rsidRPr="00000000" w14:paraId="000000B8">
      <w:pPr>
        <w:numPr>
          <w:ilvl w:val="1"/>
          <w:numId w:val="16"/>
        </w:numPr>
        <w:ind w:left="1440" w:hanging="360"/>
        <w:rPr>
          <w:sz w:val="20"/>
          <w:szCs w:val="20"/>
          <w:u w:val="none"/>
        </w:rPr>
      </w:pPr>
      <w:r w:rsidDel="00000000" w:rsidR="00000000" w:rsidRPr="00000000">
        <w:rPr>
          <w:sz w:val="20"/>
          <w:szCs w:val="20"/>
          <w:rtl w:val="0"/>
        </w:rPr>
        <w:t xml:space="preserve"> Usage: Erin manually inputs royalty revenue, shortfalls, and CMF invoices; custom field for CS (customer) numbers (Mar 5, 39:18).</w:t>
      </w:r>
    </w:p>
    <w:p w:rsidR="00000000" w:rsidDel="00000000" w:rsidP="00000000" w:rsidRDefault="00000000" w:rsidRPr="00000000" w14:paraId="000000B9">
      <w:pPr>
        <w:numPr>
          <w:ilvl w:val="1"/>
          <w:numId w:val="16"/>
        </w:numPr>
        <w:ind w:left="1440" w:hanging="360"/>
        <w:rPr>
          <w:sz w:val="20"/>
          <w:szCs w:val="20"/>
          <w:u w:val="none"/>
        </w:rPr>
      </w:pPr>
      <w:r w:rsidDel="00000000" w:rsidR="00000000" w:rsidRPr="00000000">
        <w:rPr>
          <w:sz w:val="20"/>
          <w:szCs w:val="20"/>
          <w:rtl w:val="0"/>
        </w:rPr>
        <w:t xml:space="preserve">Limitations:</w:t>
      </w:r>
    </w:p>
    <w:p w:rsidR="00000000" w:rsidDel="00000000" w:rsidP="00000000" w:rsidRDefault="00000000" w:rsidRPr="00000000" w14:paraId="000000BA">
      <w:pPr>
        <w:numPr>
          <w:ilvl w:val="2"/>
          <w:numId w:val="16"/>
        </w:numPr>
        <w:ind w:left="2160" w:hanging="360"/>
        <w:rPr>
          <w:sz w:val="20"/>
          <w:szCs w:val="20"/>
          <w:u w:val="none"/>
        </w:rPr>
      </w:pPr>
      <w:r w:rsidDel="00000000" w:rsidR="00000000" w:rsidRPr="00000000">
        <w:rPr>
          <w:sz w:val="20"/>
          <w:szCs w:val="20"/>
          <w:rtl w:val="0"/>
        </w:rPr>
        <w:t xml:space="preserve">Manual entry for all invoices (e.g., shortfall invoices, Feb 18, 20:56)</w:t>
      </w:r>
    </w:p>
    <w:p w:rsidR="00000000" w:rsidDel="00000000" w:rsidP="00000000" w:rsidRDefault="00000000" w:rsidRPr="00000000" w14:paraId="000000BB">
      <w:pPr>
        <w:numPr>
          <w:ilvl w:val="2"/>
          <w:numId w:val="16"/>
        </w:numPr>
        <w:ind w:left="2160" w:hanging="360"/>
        <w:rPr>
          <w:sz w:val="20"/>
          <w:szCs w:val="20"/>
          <w:u w:val="none"/>
        </w:rPr>
      </w:pPr>
      <w:r w:rsidDel="00000000" w:rsidR="00000000" w:rsidRPr="00000000">
        <w:rPr>
          <w:sz w:val="20"/>
          <w:szCs w:val="20"/>
          <w:rtl w:val="0"/>
        </w:rPr>
        <w:t xml:space="preserve">No automation for AR aging or follow-ups (Mar 5, 29:07)</w:t>
      </w:r>
    </w:p>
    <w:p w:rsidR="00000000" w:rsidDel="00000000" w:rsidP="00000000" w:rsidRDefault="00000000" w:rsidRPr="00000000" w14:paraId="000000BC">
      <w:pPr>
        <w:numPr>
          <w:ilvl w:val="2"/>
          <w:numId w:val="16"/>
        </w:numPr>
        <w:ind w:left="2160" w:hanging="360"/>
        <w:rPr>
          <w:sz w:val="20"/>
          <w:szCs w:val="20"/>
          <w:u w:val="none"/>
        </w:rPr>
      </w:pPr>
      <w:r w:rsidDel="00000000" w:rsidR="00000000" w:rsidRPr="00000000">
        <w:rPr>
          <w:sz w:val="20"/>
          <w:szCs w:val="20"/>
          <w:rtl w:val="0"/>
        </w:rPr>
        <w:t xml:space="preserve">FX gain/loss tracked manually for international payments (Mar 5, 23:32</w:t>
      </w:r>
    </w:p>
    <w:p w:rsidR="00000000" w:rsidDel="00000000" w:rsidP="00000000" w:rsidRDefault="00000000" w:rsidRPr="00000000" w14:paraId="000000BD">
      <w:pPr>
        <w:numPr>
          <w:ilvl w:val="2"/>
          <w:numId w:val="16"/>
        </w:numPr>
        <w:ind w:left="2160" w:hanging="360"/>
        <w:rPr>
          <w:sz w:val="20"/>
          <w:szCs w:val="20"/>
          <w:u w:val="none"/>
        </w:rPr>
      </w:pPr>
      <w:r w:rsidDel="00000000" w:rsidR="00000000" w:rsidRPr="00000000">
        <w:rPr>
          <w:sz w:val="20"/>
          <w:szCs w:val="20"/>
          <w:rtl w:val="0"/>
        </w:rPr>
        <w:t xml:space="preserve">Sentiment: Functional but labor-intensive; “so manual” (Erin, Mar 5, 26:30).</w:t>
      </w:r>
    </w:p>
    <w:p w:rsidR="00000000" w:rsidDel="00000000" w:rsidP="00000000" w:rsidRDefault="00000000" w:rsidRPr="00000000" w14:paraId="000000BE">
      <w:pPr>
        <w:numPr>
          <w:ilvl w:val="0"/>
          <w:numId w:val="16"/>
        </w:numPr>
        <w:ind w:left="720" w:hanging="360"/>
        <w:rPr>
          <w:b w:val="1"/>
          <w:sz w:val="20"/>
          <w:szCs w:val="20"/>
        </w:rPr>
      </w:pPr>
      <w:r w:rsidDel="00000000" w:rsidR="00000000" w:rsidRPr="00000000">
        <w:rPr>
          <w:b w:val="1"/>
          <w:sz w:val="20"/>
          <w:szCs w:val="20"/>
          <w:rtl w:val="0"/>
        </w:rPr>
        <w:t xml:space="preserve">Power BI</w:t>
      </w:r>
    </w:p>
    <w:p w:rsidR="00000000" w:rsidDel="00000000" w:rsidP="00000000" w:rsidRDefault="00000000" w:rsidRPr="00000000" w14:paraId="000000BF">
      <w:pPr>
        <w:numPr>
          <w:ilvl w:val="1"/>
          <w:numId w:val="16"/>
        </w:numPr>
        <w:ind w:left="1440" w:hanging="360"/>
        <w:rPr>
          <w:sz w:val="20"/>
          <w:szCs w:val="20"/>
          <w:u w:val="none"/>
        </w:rPr>
      </w:pPr>
      <w:r w:rsidDel="00000000" w:rsidR="00000000" w:rsidRPr="00000000">
        <w:rPr>
          <w:sz w:val="20"/>
          <w:szCs w:val="20"/>
          <w:rtl w:val="0"/>
        </w:rPr>
        <w:t xml:space="preserve">Purpose: Ad-hoc reporting, built by Jay.</w:t>
      </w:r>
    </w:p>
    <w:p w:rsidR="00000000" w:rsidDel="00000000" w:rsidP="00000000" w:rsidRDefault="00000000" w:rsidRPr="00000000" w14:paraId="000000C0">
      <w:pPr>
        <w:numPr>
          <w:ilvl w:val="1"/>
          <w:numId w:val="16"/>
        </w:numPr>
        <w:ind w:left="1440" w:hanging="360"/>
        <w:rPr>
          <w:sz w:val="20"/>
          <w:szCs w:val="20"/>
          <w:u w:val="none"/>
        </w:rPr>
      </w:pPr>
      <w:r w:rsidDel="00000000" w:rsidR="00000000" w:rsidRPr="00000000">
        <w:rPr>
          <w:sz w:val="20"/>
          <w:szCs w:val="20"/>
          <w:rtl w:val="0"/>
        </w:rPr>
        <w:t xml:space="preserve">Usage: Extracts MMB data for basic reports; not fully integrated or automated.</w:t>
      </w:r>
    </w:p>
    <w:p w:rsidR="00000000" w:rsidDel="00000000" w:rsidP="00000000" w:rsidRDefault="00000000" w:rsidRPr="00000000" w14:paraId="000000C1">
      <w:pPr>
        <w:numPr>
          <w:ilvl w:val="1"/>
          <w:numId w:val="16"/>
        </w:numPr>
        <w:ind w:left="1440" w:hanging="360"/>
        <w:rPr>
          <w:sz w:val="20"/>
          <w:szCs w:val="20"/>
          <w:u w:val="none"/>
        </w:rPr>
      </w:pPr>
      <w:r w:rsidDel="00000000" w:rsidR="00000000" w:rsidRPr="00000000">
        <w:rPr>
          <w:sz w:val="20"/>
          <w:szCs w:val="20"/>
          <w:rtl w:val="0"/>
        </w:rPr>
        <w:t xml:space="preserve">Limitations: Limited scope, not a full solution for finance team needs (Feb 18, 3:07). Sentiment: A step forward but insufficient (Erin, Mar 5, 26:03).</w:t>
      </w:r>
    </w:p>
    <w:p w:rsidR="00000000" w:rsidDel="00000000" w:rsidP="00000000" w:rsidRDefault="00000000" w:rsidRPr="00000000" w14:paraId="000000C2">
      <w:pPr>
        <w:numPr>
          <w:ilvl w:val="0"/>
          <w:numId w:val="16"/>
        </w:numPr>
        <w:ind w:left="720" w:hanging="360"/>
        <w:rPr>
          <w:b w:val="1"/>
          <w:sz w:val="20"/>
          <w:szCs w:val="20"/>
        </w:rPr>
      </w:pPr>
      <w:r w:rsidDel="00000000" w:rsidR="00000000" w:rsidRPr="00000000">
        <w:rPr>
          <w:b w:val="1"/>
          <w:sz w:val="20"/>
          <w:szCs w:val="20"/>
          <w:rtl w:val="0"/>
        </w:rPr>
        <w:t xml:space="preserve">Manual Spreadsheets</w:t>
      </w:r>
    </w:p>
    <w:p w:rsidR="00000000" w:rsidDel="00000000" w:rsidP="00000000" w:rsidRDefault="00000000" w:rsidRPr="00000000" w14:paraId="000000C3">
      <w:pPr>
        <w:numPr>
          <w:ilvl w:val="1"/>
          <w:numId w:val="16"/>
        </w:numPr>
        <w:ind w:left="1440" w:hanging="360"/>
        <w:rPr>
          <w:b w:val="1"/>
          <w:sz w:val="20"/>
          <w:szCs w:val="20"/>
        </w:rPr>
      </w:pPr>
      <w:r w:rsidDel="00000000" w:rsidR="00000000" w:rsidRPr="00000000">
        <w:rPr>
          <w:sz w:val="20"/>
          <w:szCs w:val="20"/>
          <w:rtl w:val="0"/>
        </w:rPr>
        <w:t xml:space="preserve"> Usage: Used for licensee data, MG (minimum guarantee) tracking, and reconciliations.</w:t>
      </w:r>
    </w:p>
    <w:p w:rsidR="00000000" w:rsidDel="00000000" w:rsidP="00000000" w:rsidRDefault="00000000" w:rsidRPr="00000000" w14:paraId="000000C4">
      <w:pPr>
        <w:numPr>
          <w:ilvl w:val="1"/>
          <w:numId w:val="16"/>
        </w:numPr>
        <w:ind w:left="1440" w:hanging="360"/>
        <w:rPr>
          <w:b w:val="1"/>
          <w:sz w:val="20"/>
          <w:szCs w:val="20"/>
        </w:rPr>
      </w:pPr>
      <w:r w:rsidDel="00000000" w:rsidR="00000000" w:rsidRPr="00000000">
        <w:rPr>
          <w:sz w:val="20"/>
          <w:szCs w:val="20"/>
          <w:rtl w:val="0"/>
        </w:rPr>
        <w:t xml:space="preserve">Limitations: Time-consuming, error-prone, no standardization (e.g., 800 MGs to track in Q4, Mar 5, 20:39).</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b w:val="1"/>
          <w:sz w:val="20"/>
          <w:szCs w:val="20"/>
        </w:rPr>
      </w:pPr>
      <w:r w:rsidDel="00000000" w:rsidR="00000000" w:rsidRPr="00000000">
        <w:rPr>
          <w:b w:val="1"/>
          <w:sz w:val="20"/>
          <w:szCs w:val="20"/>
          <w:rtl w:val="0"/>
        </w:rPr>
        <w:t xml:space="preserve">Current Process</w:t>
      </w:r>
    </w:p>
    <w:p w:rsidR="00000000" w:rsidDel="00000000" w:rsidP="00000000" w:rsidRDefault="00000000" w:rsidRPr="00000000" w14:paraId="000000C7">
      <w:pPr>
        <w:rPr>
          <w:b w:val="1"/>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1. Licensee Setup:</w:t>
      </w:r>
    </w:p>
    <w:p w:rsidR="00000000" w:rsidDel="00000000" w:rsidP="00000000" w:rsidRDefault="00000000" w:rsidRPr="00000000" w14:paraId="000000C9">
      <w:pPr>
        <w:rPr>
          <w:sz w:val="20"/>
          <w:szCs w:val="20"/>
        </w:rPr>
      </w:pPr>
      <w:r w:rsidDel="00000000" w:rsidR="00000000" w:rsidRPr="00000000">
        <w:rPr>
          <w:sz w:val="20"/>
          <w:szCs w:val="20"/>
          <w:rtl w:val="0"/>
        </w:rPr>
        <w:t xml:space="preserve">   - New contracts manually entered into MMB and QBO (customer data, MGs, advances; Mar 5, 21:05).</w:t>
      </w:r>
    </w:p>
    <w:p w:rsidR="00000000" w:rsidDel="00000000" w:rsidP="00000000" w:rsidRDefault="00000000" w:rsidRPr="00000000" w14:paraId="000000CA">
      <w:pPr>
        <w:rPr>
          <w:sz w:val="20"/>
          <w:szCs w:val="20"/>
        </w:rPr>
      </w:pPr>
      <w:r w:rsidDel="00000000" w:rsidR="00000000" w:rsidRPr="00000000">
        <w:rPr>
          <w:sz w:val="20"/>
          <w:szCs w:val="20"/>
          <w:rtl w:val="0"/>
        </w:rPr>
        <w:t xml:space="preserve">   - CS numbers assigned in QBO custom field (Mar 5, 39:18).</w:t>
      </w:r>
    </w:p>
    <w:p w:rsidR="00000000" w:rsidDel="00000000" w:rsidP="00000000" w:rsidRDefault="00000000" w:rsidRPr="00000000" w14:paraId="000000CB">
      <w:pPr>
        <w:rPr>
          <w:b w:val="1"/>
          <w:sz w:val="20"/>
          <w:szCs w:val="20"/>
        </w:rPr>
      </w:pPr>
      <w:r w:rsidDel="00000000" w:rsidR="00000000" w:rsidRPr="00000000">
        <w:rPr>
          <w:b w:val="1"/>
          <w:sz w:val="20"/>
          <w:szCs w:val="20"/>
          <w:rtl w:val="0"/>
        </w:rPr>
        <w:t xml:space="preserve">2. Royalty Reporting:</w:t>
      </w:r>
    </w:p>
    <w:p w:rsidR="00000000" w:rsidDel="00000000" w:rsidP="00000000" w:rsidRDefault="00000000" w:rsidRPr="00000000" w14:paraId="000000CC">
      <w:pPr>
        <w:rPr>
          <w:sz w:val="20"/>
          <w:szCs w:val="20"/>
        </w:rPr>
      </w:pPr>
      <w:r w:rsidDel="00000000" w:rsidR="00000000" w:rsidRPr="00000000">
        <w:rPr>
          <w:sz w:val="20"/>
          <w:szCs w:val="20"/>
          <w:rtl w:val="0"/>
        </w:rPr>
        <w:t xml:space="preserve">   - Licensees report quarterly (e.g., due Jan 30 for Q4, Mar 5, 22:13).</w:t>
      </w:r>
    </w:p>
    <w:p w:rsidR="00000000" w:rsidDel="00000000" w:rsidP="00000000" w:rsidRDefault="00000000" w:rsidRPr="00000000" w14:paraId="000000CD">
      <w:pPr>
        <w:rPr>
          <w:sz w:val="20"/>
          <w:szCs w:val="20"/>
        </w:rPr>
      </w:pPr>
      <w:r w:rsidDel="00000000" w:rsidR="00000000" w:rsidRPr="00000000">
        <w:rPr>
          <w:sz w:val="20"/>
          <w:szCs w:val="20"/>
          <w:rtl w:val="0"/>
        </w:rPr>
        <w:t xml:space="preserve">   - Erin reviews/approves in MMB, often delayed (90 days for accurate Q4 data, Mar 5, 23:04).</w:t>
      </w:r>
    </w:p>
    <w:p w:rsidR="00000000" w:rsidDel="00000000" w:rsidP="00000000" w:rsidRDefault="00000000" w:rsidRPr="00000000" w14:paraId="000000CE">
      <w:pPr>
        <w:rPr>
          <w:b w:val="1"/>
          <w:sz w:val="20"/>
          <w:szCs w:val="20"/>
        </w:rPr>
      </w:pPr>
      <w:r w:rsidDel="00000000" w:rsidR="00000000" w:rsidRPr="00000000">
        <w:rPr>
          <w:b w:val="1"/>
          <w:sz w:val="20"/>
          <w:szCs w:val="20"/>
          <w:rtl w:val="0"/>
        </w:rPr>
        <w:t xml:space="preserve">3. MG Tracking:</w:t>
      </w:r>
    </w:p>
    <w:p w:rsidR="00000000" w:rsidDel="00000000" w:rsidP="00000000" w:rsidRDefault="00000000" w:rsidRPr="00000000" w14:paraId="000000CF">
      <w:pPr>
        <w:rPr>
          <w:sz w:val="20"/>
          <w:szCs w:val="20"/>
        </w:rPr>
      </w:pPr>
      <w:r w:rsidDel="00000000" w:rsidR="00000000" w:rsidRPr="00000000">
        <w:rPr>
          <w:sz w:val="20"/>
          <w:szCs w:val="20"/>
          <w:rtl w:val="0"/>
        </w:rPr>
        <w:t xml:space="preserve">   - Erin manually compares royalties to MGs (e.g., 200 licensees, up to 800 MGs with Grinch/non-Grinch, US/Canada splits; Mar 5, 20:39).</w:t>
      </w:r>
    </w:p>
    <w:p w:rsidR="00000000" w:rsidDel="00000000" w:rsidP="00000000" w:rsidRDefault="00000000" w:rsidRPr="00000000" w14:paraId="000000D0">
      <w:pPr>
        <w:rPr>
          <w:sz w:val="20"/>
          <w:szCs w:val="20"/>
        </w:rPr>
      </w:pPr>
      <w:r w:rsidDel="00000000" w:rsidR="00000000" w:rsidRPr="00000000">
        <w:rPr>
          <w:sz w:val="20"/>
          <w:szCs w:val="20"/>
          <w:rtl w:val="0"/>
        </w:rPr>
        <w:t xml:space="preserve">   - Increased complexity since 2024 due to strategic shift (Mar 5, 23:53).</w:t>
      </w:r>
    </w:p>
    <w:p w:rsidR="00000000" w:rsidDel="00000000" w:rsidP="00000000" w:rsidRDefault="00000000" w:rsidRPr="00000000" w14:paraId="000000D1">
      <w:pPr>
        <w:rPr>
          <w:b w:val="1"/>
          <w:sz w:val="20"/>
          <w:szCs w:val="20"/>
        </w:rPr>
      </w:pPr>
      <w:r w:rsidDel="00000000" w:rsidR="00000000" w:rsidRPr="00000000">
        <w:rPr>
          <w:b w:val="1"/>
          <w:sz w:val="20"/>
          <w:szCs w:val="20"/>
          <w:rtl w:val="0"/>
        </w:rPr>
        <w:t xml:space="preserve">4. Invoicing:</w:t>
      </w:r>
    </w:p>
    <w:p w:rsidR="00000000" w:rsidDel="00000000" w:rsidP="00000000" w:rsidRDefault="00000000" w:rsidRPr="00000000" w14:paraId="000000D2">
      <w:pPr>
        <w:rPr>
          <w:sz w:val="20"/>
          <w:szCs w:val="20"/>
        </w:rPr>
      </w:pPr>
      <w:r w:rsidDel="00000000" w:rsidR="00000000" w:rsidRPr="00000000">
        <w:rPr>
          <w:sz w:val="20"/>
          <w:szCs w:val="20"/>
          <w:rtl w:val="0"/>
        </w:rPr>
        <w:t xml:space="preserve">   - Shortfalls manually calculated and invoiced in QBO (e.g., Feb 18, 20:56).</w:t>
      </w:r>
    </w:p>
    <w:p w:rsidR="00000000" w:rsidDel="00000000" w:rsidP="00000000" w:rsidRDefault="00000000" w:rsidRPr="00000000" w14:paraId="000000D3">
      <w:pPr>
        <w:rPr>
          <w:sz w:val="20"/>
          <w:szCs w:val="20"/>
        </w:rPr>
      </w:pPr>
      <w:r w:rsidDel="00000000" w:rsidR="00000000" w:rsidRPr="00000000">
        <w:rPr>
          <w:sz w:val="20"/>
          <w:szCs w:val="20"/>
          <w:rtl w:val="0"/>
        </w:rPr>
        <w:t xml:space="preserve">   - CMF (0.5-1.5% of sales) calculated from sales data and invoiced in QBO (Mar 5, 32:15).</w:t>
      </w:r>
    </w:p>
    <w:p w:rsidR="00000000" w:rsidDel="00000000" w:rsidP="00000000" w:rsidRDefault="00000000" w:rsidRPr="00000000" w14:paraId="000000D4">
      <w:pPr>
        <w:rPr>
          <w:sz w:val="20"/>
          <w:szCs w:val="20"/>
        </w:rPr>
      </w:pPr>
      <w:r w:rsidDel="00000000" w:rsidR="00000000" w:rsidRPr="00000000">
        <w:rPr>
          <w:sz w:val="20"/>
          <w:szCs w:val="20"/>
          <w:rtl w:val="0"/>
        </w:rPr>
        <w:t xml:space="preserve">   - Agencies deduct commissions (10-30%) before remitting net payments (Mar 5, 10:06).</w:t>
      </w:r>
    </w:p>
    <w:p w:rsidR="00000000" w:rsidDel="00000000" w:rsidP="00000000" w:rsidRDefault="00000000" w:rsidRPr="00000000" w14:paraId="000000D5">
      <w:pPr>
        <w:rPr>
          <w:b w:val="1"/>
          <w:sz w:val="20"/>
          <w:szCs w:val="20"/>
        </w:rPr>
      </w:pPr>
      <w:r w:rsidDel="00000000" w:rsidR="00000000" w:rsidRPr="00000000">
        <w:rPr>
          <w:b w:val="1"/>
          <w:sz w:val="20"/>
          <w:szCs w:val="20"/>
          <w:rtl w:val="0"/>
        </w:rPr>
        <w:t xml:space="preserve">5. Revenue Recognition:</w:t>
      </w:r>
    </w:p>
    <w:p w:rsidR="00000000" w:rsidDel="00000000" w:rsidP="00000000" w:rsidRDefault="00000000" w:rsidRPr="00000000" w14:paraId="000000D6">
      <w:pPr>
        <w:rPr>
          <w:sz w:val="20"/>
          <w:szCs w:val="20"/>
        </w:rPr>
      </w:pPr>
      <w:r w:rsidDel="00000000" w:rsidR="00000000" w:rsidRPr="00000000">
        <w:rPr>
          <w:sz w:val="20"/>
          <w:szCs w:val="20"/>
          <w:rtl w:val="0"/>
        </w:rPr>
        <w:t xml:space="preserve">   - Gross royalties and commissions split in QBO (e.g., $1,000 royalty, $300 commission, $700 net; Mar 5, 12:11).</w:t>
      </w:r>
    </w:p>
    <w:p w:rsidR="00000000" w:rsidDel="00000000" w:rsidP="00000000" w:rsidRDefault="00000000" w:rsidRPr="00000000" w14:paraId="000000D7">
      <w:pPr>
        <w:rPr>
          <w:sz w:val="20"/>
          <w:szCs w:val="20"/>
        </w:rPr>
      </w:pPr>
      <w:r w:rsidDel="00000000" w:rsidR="00000000" w:rsidRPr="00000000">
        <w:rPr>
          <w:sz w:val="20"/>
          <w:szCs w:val="20"/>
          <w:rtl w:val="0"/>
        </w:rPr>
        <w:t xml:space="preserve">   - Manual FX adjustments for international payments (Mar 5, 23:32).</w:t>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6. AR Aging:</w:t>
      </w:r>
    </w:p>
    <w:p w:rsidR="00000000" w:rsidDel="00000000" w:rsidP="00000000" w:rsidRDefault="00000000" w:rsidRPr="00000000" w14:paraId="000000D9">
      <w:pPr>
        <w:rPr>
          <w:sz w:val="20"/>
          <w:szCs w:val="20"/>
        </w:rPr>
      </w:pPr>
      <w:r w:rsidDel="00000000" w:rsidR="00000000" w:rsidRPr="00000000">
        <w:rPr>
          <w:sz w:val="20"/>
          <w:szCs w:val="20"/>
          <w:rtl w:val="0"/>
        </w:rPr>
        <w:t xml:space="preserve">   - No automated process; Erin manually tracks overdue invoices (Mar 5, 29:13).</w:t>
      </w:r>
    </w:p>
    <w:p w:rsidR="00000000" w:rsidDel="00000000" w:rsidP="00000000" w:rsidRDefault="00000000" w:rsidRPr="00000000" w14:paraId="000000DA">
      <w:pPr>
        <w:rPr>
          <w:sz w:val="20"/>
          <w:szCs w:val="20"/>
        </w:rPr>
      </w:pPr>
      <w:r w:rsidDel="00000000" w:rsidR="00000000" w:rsidRPr="00000000">
        <w:rPr>
          <w:sz w:val="20"/>
          <w:szCs w:val="20"/>
          <w:rtl w:val="0"/>
        </w:rPr>
        <w:t xml:space="preserve">   - Communication gaps (e.g., on-hold status not visible, Mar 5, 28:08).</w:t>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b w:val="1"/>
          <w:sz w:val="20"/>
          <w:szCs w:val="20"/>
        </w:rPr>
      </w:pPr>
      <w:r w:rsidDel="00000000" w:rsidR="00000000" w:rsidRPr="00000000">
        <w:rPr>
          <w:b w:val="1"/>
          <w:sz w:val="20"/>
          <w:szCs w:val="20"/>
          <w:rtl w:val="0"/>
        </w:rPr>
        <w:t xml:space="preserve">Pain Points</w:t>
      </w:r>
    </w:p>
    <w:p w:rsidR="00000000" w:rsidDel="00000000" w:rsidP="00000000" w:rsidRDefault="00000000" w:rsidRPr="00000000" w14:paraId="000000DD">
      <w:pPr>
        <w:rPr>
          <w:b w:val="1"/>
          <w:sz w:val="20"/>
          <w:szCs w:val="20"/>
        </w:rPr>
      </w:pPr>
      <w:r w:rsidDel="00000000" w:rsidR="00000000" w:rsidRPr="00000000">
        <w:rPr>
          <w:rtl w:val="0"/>
        </w:rPr>
      </w:r>
    </w:p>
    <w:p w:rsidR="00000000" w:rsidDel="00000000" w:rsidP="00000000" w:rsidRDefault="00000000" w:rsidRPr="00000000" w14:paraId="000000DE">
      <w:pPr>
        <w:rPr>
          <w:b w:val="1"/>
          <w:sz w:val="20"/>
          <w:szCs w:val="20"/>
        </w:rPr>
      </w:pPr>
      <w:r w:rsidDel="00000000" w:rsidR="00000000" w:rsidRPr="00000000">
        <w:rPr>
          <w:b w:val="1"/>
          <w:sz w:val="20"/>
          <w:szCs w:val="20"/>
          <w:rtl w:val="0"/>
        </w:rPr>
        <w:t xml:space="preserve">Manual Workload:</w:t>
      </w:r>
    </w:p>
    <w:p w:rsidR="00000000" w:rsidDel="00000000" w:rsidP="00000000" w:rsidRDefault="00000000" w:rsidRPr="00000000" w14:paraId="000000DF">
      <w:pPr>
        <w:rPr>
          <w:sz w:val="20"/>
          <w:szCs w:val="20"/>
        </w:rPr>
      </w:pPr>
      <w:r w:rsidDel="00000000" w:rsidR="00000000" w:rsidRPr="00000000">
        <w:rPr>
          <w:sz w:val="20"/>
          <w:szCs w:val="20"/>
          <w:rtl w:val="0"/>
        </w:rPr>
        <w:t xml:space="preserve">  - 80% of Erin’s Q1 time on MMB tasks (Mar 5, 22:13).</w:t>
      </w:r>
    </w:p>
    <w:p w:rsidR="00000000" w:rsidDel="00000000" w:rsidP="00000000" w:rsidRDefault="00000000" w:rsidRPr="00000000" w14:paraId="000000E0">
      <w:pPr>
        <w:rPr>
          <w:sz w:val="20"/>
          <w:szCs w:val="20"/>
        </w:rPr>
      </w:pPr>
      <w:r w:rsidDel="00000000" w:rsidR="00000000" w:rsidRPr="00000000">
        <w:rPr>
          <w:sz w:val="20"/>
          <w:szCs w:val="20"/>
          <w:rtl w:val="0"/>
        </w:rPr>
        <w:t xml:space="preserve">  - Setup, royalty input, MG tracking, and invoicing all manual (Mar 5, 17:13).</w:t>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 Data Disconnection</w:t>
      </w:r>
    </w:p>
    <w:p w:rsidR="00000000" w:rsidDel="00000000" w:rsidP="00000000" w:rsidRDefault="00000000" w:rsidRPr="00000000" w14:paraId="000000E3">
      <w:pPr>
        <w:rPr>
          <w:sz w:val="20"/>
          <w:szCs w:val="20"/>
        </w:rPr>
      </w:pPr>
      <w:r w:rsidDel="00000000" w:rsidR="00000000" w:rsidRPr="00000000">
        <w:rPr>
          <w:sz w:val="20"/>
          <w:szCs w:val="20"/>
          <w:rtl w:val="0"/>
        </w:rPr>
        <w:t xml:space="preserve">  - MMB and QBO not integrated; no visibility into shortfalls, CMF, or payments in MMB (Mar 5, 27:09).</w:t>
      </w:r>
    </w:p>
    <w:p w:rsidR="00000000" w:rsidDel="00000000" w:rsidP="00000000" w:rsidRDefault="00000000" w:rsidRPr="00000000" w14:paraId="000000E4">
      <w:pPr>
        <w:rPr>
          <w:sz w:val="20"/>
          <w:szCs w:val="20"/>
        </w:rPr>
      </w:pPr>
      <w:r w:rsidDel="00000000" w:rsidR="00000000" w:rsidRPr="00000000">
        <w:rPr>
          <w:sz w:val="20"/>
          <w:szCs w:val="20"/>
          <w:rtl w:val="0"/>
        </w:rPr>
        <w:t xml:space="preserve">  - No centralized data system (Mar 5, 26:03).</w:t>
      </w:r>
    </w:p>
    <w:p w:rsidR="00000000" w:rsidDel="00000000" w:rsidP="00000000" w:rsidRDefault="00000000" w:rsidRPr="00000000" w14:paraId="000000E5">
      <w:pPr>
        <w:rPr>
          <w:b w:val="1"/>
          <w:sz w:val="20"/>
          <w:szCs w:val="20"/>
        </w:rPr>
      </w:pPr>
      <w:r w:rsidDel="00000000" w:rsidR="00000000" w:rsidRPr="00000000">
        <w:rPr>
          <w:b w:val="1"/>
          <w:sz w:val="20"/>
          <w:szCs w:val="20"/>
          <w:rtl w:val="0"/>
        </w:rPr>
        <w:t xml:space="preserve">Complexity</w:t>
      </w:r>
    </w:p>
    <w:p w:rsidR="00000000" w:rsidDel="00000000" w:rsidP="00000000" w:rsidRDefault="00000000" w:rsidRPr="00000000" w14:paraId="000000E6">
      <w:pPr>
        <w:rPr>
          <w:sz w:val="20"/>
          <w:szCs w:val="20"/>
        </w:rPr>
      </w:pPr>
      <w:r w:rsidDel="00000000" w:rsidR="00000000" w:rsidRPr="00000000">
        <w:rPr>
          <w:sz w:val="20"/>
          <w:szCs w:val="20"/>
          <w:rtl w:val="0"/>
        </w:rPr>
        <w:t xml:space="preserve">  - 2024 strategic shift increased MG complexity (e.g., 800 MGs across 200 licensees, Mar 5, 20:39).</w:t>
      </w:r>
    </w:p>
    <w:p w:rsidR="00000000" w:rsidDel="00000000" w:rsidP="00000000" w:rsidRDefault="00000000" w:rsidRPr="00000000" w14:paraId="000000E7">
      <w:pPr>
        <w:rPr>
          <w:sz w:val="20"/>
          <w:szCs w:val="20"/>
        </w:rPr>
      </w:pPr>
      <w:r w:rsidDel="00000000" w:rsidR="00000000" w:rsidRPr="00000000">
        <w:rPr>
          <w:sz w:val="20"/>
          <w:szCs w:val="20"/>
          <w:rtl w:val="0"/>
        </w:rPr>
        <w:t xml:space="preserve">  - No ability to track performance by IP (Grinch/non-Grinch) or territory (Mar 5, 25:40).</w:t>
      </w:r>
    </w:p>
    <w:p w:rsidR="00000000" w:rsidDel="00000000" w:rsidP="00000000" w:rsidRDefault="00000000" w:rsidRPr="00000000" w14:paraId="000000E8">
      <w:pPr>
        <w:rPr>
          <w:b w:val="1"/>
          <w:sz w:val="20"/>
          <w:szCs w:val="20"/>
        </w:rPr>
      </w:pPr>
      <w:r w:rsidDel="00000000" w:rsidR="00000000" w:rsidRPr="00000000">
        <w:rPr>
          <w:b w:val="1"/>
          <w:sz w:val="20"/>
          <w:szCs w:val="20"/>
          <w:rtl w:val="0"/>
        </w:rPr>
        <w:t xml:space="preserve"> AR Delays:</w:t>
      </w:r>
    </w:p>
    <w:p w:rsidR="00000000" w:rsidDel="00000000" w:rsidP="00000000" w:rsidRDefault="00000000" w:rsidRPr="00000000" w14:paraId="000000E9">
      <w:pPr>
        <w:rPr>
          <w:sz w:val="20"/>
          <w:szCs w:val="20"/>
        </w:rPr>
      </w:pPr>
      <w:r w:rsidDel="00000000" w:rsidR="00000000" w:rsidRPr="00000000">
        <w:rPr>
          <w:sz w:val="20"/>
          <w:szCs w:val="20"/>
          <w:rtl w:val="0"/>
        </w:rPr>
        <w:t xml:space="preserve">  - No automated AR aging or follow-ups; team “chasing” payments (Mar 5, 29:57).</w:t>
      </w:r>
    </w:p>
    <w:p w:rsidR="00000000" w:rsidDel="00000000" w:rsidP="00000000" w:rsidRDefault="00000000" w:rsidRPr="00000000" w14:paraId="000000EA">
      <w:pPr>
        <w:rPr>
          <w:b w:val="1"/>
          <w:sz w:val="20"/>
          <w:szCs w:val="20"/>
        </w:rPr>
      </w:pPr>
      <w:r w:rsidDel="00000000" w:rsidR="00000000" w:rsidRPr="00000000">
        <w:rPr>
          <w:b w:val="1"/>
          <w:sz w:val="20"/>
          <w:szCs w:val="20"/>
          <w:rtl w:val="0"/>
        </w:rPr>
        <w:t xml:space="preserve">Agency Commissions:</w:t>
      </w:r>
    </w:p>
    <w:p w:rsidR="00000000" w:rsidDel="00000000" w:rsidP="00000000" w:rsidRDefault="00000000" w:rsidRPr="00000000" w14:paraId="000000EB">
      <w:pPr>
        <w:rPr>
          <w:sz w:val="20"/>
          <w:szCs w:val="20"/>
        </w:rPr>
      </w:pPr>
      <w:r w:rsidDel="00000000" w:rsidR="00000000" w:rsidRPr="00000000">
        <w:rPr>
          <w:sz w:val="20"/>
          <w:szCs w:val="20"/>
          <w:rtl w:val="0"/>
        </w:rPr>
        <w:t xml:space="preserve">  - Manual split of gross revenue and commissions in QBO (Mar 5, 12:11).</w:t>
      </w:r>
    </w:p>
    <w:p w:rsidR="00000000" w:rsidDel="00000000" w:rsidP="00000000" w:rsidRDefault="00000000" w:rsidRPr="00000000" w14:paraId="000000EC">
      <w:pPr>
        <w:rPr>
          <w:b w:val="1"/>
          <w:sz w:val="20"/>
          <w:szCs w:val="20"/>
        </w:rPr>
      </w:pPr>
      <w:r w:rsidDel="00000000" w:rsidR="00000000" w:rsidRPr="00000000">
        <w:rPr>
          <w:b w:val="1"/>
          <w:sz w:val="20"/>
          <w:szCs w:val="20"/>
          <w:rtl w:val="0"/>
        </w:rPr>
        <w:t xml:space="preserve">Reporting Gaps:</w:t>
      </w:r>
    </w:p>
    <w:p w:rsidR="00000000" w:rsidDel="00000000" w:rsidP="00000000" w:rsidRDefault="00000000" w:rsidRPr="00000000" w14:paraId="000000ED">
      <w:pPr>
        <w:rPr>
          <w:sz w:val="20"/>
          <w:szCs w:val="20"/>
        </w:rPr>
      </w:pPr>
      <w:r w:rsidDel="00000000" w:rsidR="00000000" w:rsidRPr="00000000">
        <w:rPr>
          <w:sz w:val="20"/>
          <w:szCs w:val="20"/>
          <w:rtl w:val="0"/>
        </w:rPr>
        <w:t xml:space="preserve">  - No real-time financial insights or strategic performance data (Mar 5, 25:11).</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b w:val="1"/>
          <w:sz w:val="20"/>
          <w:szCs w:val="20"/>
        </w:rPr>
      </w:pPr>
      <w:commentRangeStart w:id="0"/>
      <w:r w:rsidDel="00000000" w:rsidR="00000000" w:rsidRPr="00000000">
        <w:rPr>
          <w:b w:val="1"/>
          <w:sz w:val="20"/>
          <w:szCs w:val="20"/>
          <w:rtl w:val="0"/>
        </w:rPr>
        <w:t xml:space="preserve">Service Add-On</w:t>
      </w:r>
    </w:p>
    <w:p w:rsidR="00000000" w:rsidDel="00000000" w:rsidP="00000000" w:rsidRDefault="00000000" w:rsidRPr="00000000" w14:paraId="000000F1">
      <w:pPr>
        <w:rPr>
          <w:sz w:val="20"/>
          <w:szCs w:val="20"/>
        </w:rPr>
      </w:pPr>
      <w:r w:rsidDel="00000000" w:rsidR="00000000" w:rsidRPr="00000000">
        <w:rPr>
          <w:sz w:val="20"/>
          <w:szCs w:val="20"/>
          <w:rtl w:val="0"/>
        </w:rPr>
        <w:t xml:space="preserve">- Cost: $2,000/year (added to $2,500/month base; Mar 5, 35:52).</w:t>
      </w:r>
    </w:p>
    <w:p w:rsidR="00000000" w:rsidDel="00000000" w:rsidP="00000000" w:rsidRDefault="00000000" w:rsidRPr="00000000" w14:paraId="000000F2">
      <w:pPr>
        <w:rPr>
          <w:sz w:val="20"/>
          <w:szCs w:val="20"/>
        </w:rPr>
      </w:pPr>
      <w:r w:rsidDel="00000000" w:rsidR="00000000" w:rsidRPr="00000000">
        <w:rPr>
          <w:sz w:val="20"/>
          <w:szCs w:val="20"/>
          <w:rtl w:val="0"/>
        </w:rPr>
        <w:t xml:space="preserve">- Scope: Tabs operational analyst transforms licensee data quarterly into Tabs format, linking to Tabs-generated customer IDs </w:t>
      </w:r>
    </w:p>
    <w:p w:rsidR="00000000" w:rsidDel="00000000" w:rsidP="00000000" w:rsidRDefault="00000000" w:rsidRPr="00000000" w14:paraId="000000F3">
      <w:pPr>
        <w:rPr>
          <w:sz w:val="20"/>
          <w:szCs w:val="20"/>
        </w:rPr>
      </w:pPr>
      <w:r w:rsidDel="00000000" w:rsidR="00000000" w:rsidRPr="00000000">
        <w:rPr>
          <w:sz w:val="20"/>
          <w:szCs w:val="20"/>
          <w:rtl w:val="0"/>
        </w:rPr>
        <w:t xml:space="preserve">  - Includes potential commission calculations if not automated (Mar 5, 36:41).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sz w:val="20"/>
          <w:szCs w:val="20"/>
          <w:rtl w:val="0"/>
        </w:rPr>
        <w:t xml:space="preserve">).</w:t>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ind w:left="0" w:firstLine="0"/>
        <w:rPr>
          <w:sz w:val="20"/>
          <w:szCs w:val="20"/>
          <w:highlight w:val="yellow"/>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rrett Martin" w:id="0" w:date="2025-04-08T14:34:24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@rkok@tabsplatform.com please note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rkok@tabsplatform.com_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